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2916CC2" w14:textId="77777777" w:rsidR="001F4CB6" w:rsidRDefault="001F4CB6" w:rsidP="001F4CB6">
      <w:pPr>
        <w:rPr>
          <w:rFonts w:ascii="Times New Roman" w:hAnsi="Times New Roman" w:cs="Times New Roman"/>
          <w:b/>
          <w:bCs/>
          <w:sz w:val="24"/>
          <w:szCs w:val="24"/>
        </w:rPr>
      </w:pPr>
    </w:p>
    <w:p w14:paraId="77424D9E" w14:textId="77777777" w:rsidR="006E79C9" w:rsidRPr="00AE79AF" w:rsidRDefault="006E79C9" w:rsidP="006E79C9">
      <w:pPr>
        <w:rPr>
          <w:rFonts w:ascii="Times New Roman" w:hAnsi="Times New Roman" w:cs="Times New Roman"/>
          <w:color w:val="000000"/>
          <w:sz w:val="24"/>
          <w:szCs w:val="24"/>
          <w:shd w:val="clear" w:color="auto" w:fill="FFFFFF"/>
        </w:rPr>
      </w:pPr>
    </w:p>
    <w:p w14:paraId="022551A1" w14:textId="7ECC1B5A" w:rsidR="00275213" w:rsidRPr="006E79C9" w:rsidRDefault="00275213" w:rsidP="006E79C9">
      <w:pPr>
        <w:jc w:val="center"/>
        <w:rPr>
          <w:rFonts w:ascii="Times New Roman" w:hAnsi="Times New Roman" w:cs="Times New Roman"/>
          <w:color w:val="000000"/>
          <w:sz w:val="24"/>
          <w:szCs w:val="24"/>
          <w:shd w:val="clear" w:color="auto" w:fill="FFFFFF"/>
          <w:lang w:val="pl-PL"/>
        </w:rPr>
      </w:pPr>
      <w:r w:rsidRPr="00275213">
        <w:rPr>
          <w:rFonts w:ascii="Times New Roman" w:hAnsi="Times New Roman" w:cs="Times New Roman"/>
          <w:b/>
          <w:bCs/>
          <w:color w:val="000000"/>
          <w:sz w:val="24"/>
          <w:szCs w:val="24"/>
          <w:shd w:val="clear" w:color="auto" w:fill="FFFFFF"/>
          <w:lang w:val="pl-PL"/>
        </w:rPr>
        <w:t xml:space="preserve">Aplikoni Tani: </w:t>
      </w:r>
      <w:bookmarkStart w:id="0" w:name="_GoBack"/>
      <w:r w:rsidRPr="00275213">
        <w:rPr>
          <w:rFonts w:ascii="Times New Roman" w:hAnsi="Times New Roman" w:cs="Times New Roman"/>
          <w:b/>
          <w:bCs/>
          <w:color w:val="000000"/>
          <w:sz w:val="24"/>
          <w:szCs w:val="24"/>
          <w:shd w:val="clear" w:color="auto" w:fill="FFFFFF"/>
          <w:lang w:val="pl-PL"/>
        </w:rPr>
        <w:t>Programi Fulbright për Studentë të Huaj 2026–2027 (Studime Master)</w:t>
      </w:r>
      <w:bookmarkEnd w:id="0"/>
    </w:p>
    <w:p w14:paraId="16F8D832" w14:textId="77777777" w:rsidR="00275213" w:rsidRDefault="00275213" w:rsidP="00275213">
      <w:pPr>
        <w:jc w:val="center"/>
        <w:rPr>
          <w:rFonts w:ascii="Times New Roman" w:hAnsi="Times New Roman" w:cs="Times New Roman"/>
          <w:b/>
          <w:bCs/>
          <w:sz w:val="24"/>
          <w:szCs w:val="24"/>
          <w:lang w:val="pl-PL"/>
        </w:rPr>
      </w:pPr>
    </w:p>
    <w:p w14:paraId="0DEAB9BE" w14:textId="65085C2B" w:rsidR="00275213" w:rsidRPr="00AE79AF" w:rsidRDefault="00275213" w:rsidP="00275213">
      <w:pPr>
        <w:jc w:val="both"/>
        <w:rPr>
          <w:rFonts w:ascii="Times New Roman" w:hAnsi="Times New Roman" w:cs="Times New Roman"/>
          <w:sz w:val="24"/>
          <w:szCs w:val="24"/>
          <w:lang w:val="pl-PL"/>
        </w:rPr>
      </w:pPr>
      <w:r w:rsidRPr="00AE79AF">
        <w:rPr>
          <w:rFonts w:ascii="Times New Roman" w:hAnsi="Times New Roman" w:cs="Times New Roman"/>
          <w:sz w:val="24"/>
          <w:szCs w:val="24"/>
          <w:lang w:val="pl-PL"/>
        </w:rPr>
        <w:t>Ambasada e Shteteve të Bashkuara në Prishtinë ka kënaqësinë të shpallë konkursin për Programin e Studimeve Master Fulbright për vitin akademik 2026–2027. Bordi i Shkëmbimit Arsimor Shtetet e Bashkuara-Kosovë (USKEB) ka hapur tashmë aplikimet për Programin Fulbright për Studentë të Huaj për vitin 2026–2027.</w:t>
      </w:r>
    </w:p>
    <w:p w14:paraId="74FD146E" w14:textId="77777777" w:rsidR="00275213" w:rsidRPr="00AE79AF" w:rsidRDefault="00275213" w:rsidP="00275213">
      <w:pPr>
        <w:jc w:val="both"/>
        <w:rPr>
          <w:rFonts w:ascii="Times New Roman" w:hAnsi="Times New Roman" w:cs="Times New Roman"/>
          <w:sz w:val="24"/>
          <w:szCs w:val="24"/>
          <w:lang w:val="pl-PL"/>
        </w:rPr>
      </w:pPr>
      <w:r w:rsidRPr="00AE79AF">
        <w:rPr>
          <w:rFonts w:ascii="Times New Roman" w:hAnsi="Times New Roman" w:cs="Times New Roman"/>
          <w:sz w:val="24"/>
          <w:szCs w:val="24"/>
          <w:lang w:val="pl-PL"/>
        </w:rPr>
        <w:t>Kjo mundësi prestigjioze u mundëson qytetarëve të talentuar të Kosovës të studiojnë në Shtetet e Bashkuara për studime master të financuara plotësisht në disa nga universitetet më të njohura amerikane. Si një nga programet më të respektuara të shkëmbimit akademik në botë, Fulbright nuk është vetëm për studime – është për zbulim, shkëmbim kulturor dhe ndërtimin e lidhjeve globale.</w:t>
      </w:r>
    </w:p>
    <w:p w14:paraId="463C0784" w14:textId="77777777" w:rsidR="00275213" w:rsidRPr="00AE79AF" w:rsidRDefault="00275213" w:rsidP="00275213">
      <w:pPr>
        <w:rPr>
          <w:rFonts w:ascii="Times New Roman" w:hAnsi="Times New Roman" w:cs="Times New Roman"/>
          <w:b/>
          <w:bCs/>
          <w:sz w:val="24"/>
          <w:szCs w:val="24"/>
          <w:lang w:val="pl-PL"/>
        </w:rPr>
      </w:pPr>
      <w:r w:rsidRPr="00AE79AF">
        <w:rPr>
          <w:rFonts w:ascii="Times New Roman" w:hAnsi="Times New Roman" w:cs="Times New Roman"/>
          <w:b/>
          <w:bCs/>
          <w:sz w:val="24"/>
          <w:szCs w:val="24"/>
          <w:lang w:val="pl-PL"/>
        </w:rPr>
        <w:t>Afati i fundit për aplikim: 27 korrik 2025</w:t>
      </w:r>
    </w:p>
    <w:p w14:paraId="7486D5F8" w14:textId="77777777" w:rsidR="00275213" w:rsidRPr="00AE79AF" w:rsidRDefault="00275213" w:rsidP="00275213">
      <w:pPr>
        <w:rPr>
          <w:rFonts w:ascii="Segoe UI Emoji" w:hAnsi="Segoe UI Emoji" w:cs="Segoe UI Emoji"/>
          <w:color w:val="000000"/>
          <w:sz w:val="24"/>
          <w:szCs w:val="24"/>
          <w:shd w:val="clear" w:color="auto" w:fill="FFFFFF"/>
          <w:lang w:val="pl-PL"/>
        </w:rPr>
      </w:pPr>
      <w:r w:rsidRPr="00AE79AF">
        <w:rPr>
          <w:rFonts w:ascii="Times New Roman" w:hAnsi="Times New Roman" w:cs="Times New Roman"/>
          <w:color w:val="000000"/>
          <w:sz w:val="24"/>
          <w:szCs w:val="24"/>
          <w:shd w:val="clear" w:color="auto" w:fill="FFFFFF"/>
          <w:lang w:val="pl-PL"/>
        </w:rPr>
        <w:t xml:space="preserve">Aplikimi online është tashmë i hapur: </w:t>
      </w:r>
      <w:r>
        <w:fldChar w:fldCharType="begin"/>
      </w:r>
      <w:r w:rsidRPr="00AE79AF">
        <w:rPr>
          <w:lang w:val="pl-PL"/>
        </w:rPr>
        <w:instrText>HYPERLINK "https://apply.iie.org/ffsp2026" \t "_new"</w:instrText>
      </w:r>
      <w:r>
        <w:fldChar w:fldCharType="separate"/>
      </w:r>
      <w:r w:rsidRPr="00AE79AF">
        <w:rPr>
          <w:rStyle w:val="Hyperlink"/>
          <w:rFonts w:ascii="Times New Roman" w:hAnsi="Times New Roman" w:cs="Times New Roman"/>
          <w:sz w:val="24"/>
          <w:szCs w:val="24"/>
          <w:shd w:val="clear" w:color="auto" w:fill="FFFFFF"/>
          <w:lang w:val="pl-PL"/>
        </w:rPr>
        <w:t>https://apply.iie.org/ffsp2026</w:t>
      </w:r>
      <w:r>
        <w:fldChar w:fldCharType="end"/>
      </w:r>
    </w:p>
    <w:p w14:paraId="740C6B2C" w14:textId="77777777" w:rsidR="00275213" w:rsidRPr="00AE79AF" w:rsidRDefault="00275213" w:rsidP="00275213">
      <w:pPr>
        <w:rPr>
          <w:rFonts w:ascii="Segoe UI Emoji" w:hAnsi="Segoe UI Emoji" w:cs="Segoe UI Emoji"/>
          <w:color w:val="000000"/>
          <w:sz w:val="24"/>
          <w:szCs w:val="24"/>
          <w:shd w:val="clear" w:color="auto" w:fill="FFFFFF"/>
          <w:lang w:val="pl-PL"/>
        </w:rPr>
      </w:pPr>
      <w:r w:rsidRPr="00AE79AF">
        <w:rPr>
          <w:rFonts w:ascii="Times New Roman" w:hAnsi="Times New Roman" w:cs="Times New Roman"/>
          <w:color w:val="000000"/>
          <w:sz w:val="24"/>
          <w:szCs w:val="24"/>
          <w:shd w:val="clear" w:color="auto" w:fill="FFFFFF"/>
          <w:lang w:val="pl-PL"/>
        </w:rPr>
        <w:t xml:space="preserve">Mësoni më shumë për kriteret e pranueshmërisë, procesin e aplikimit dhe komponentët e një aplikimi të plotë: </w:t>
      </w:r>
      <w:r>
        <w:fldChar w:fldCharType="begin"/>
      </w:r>
      <w:r w:rsidRPr="00AE79AF">
        <w:rPr>
          <w:lang w:val="pl-PL"/>
        </w:rPr>
        <w:instrText>HYPERLINK "https://xk.usembassy.gov/fulbright-foreign-student-program-masters-degree/" \t "_new"</w:instrText>
      </w:r>
      <w:r>
        <w:fldChar w:fldCharType="separate"/>
      </w:r>
      <w:r w:rsidRPr="00AE79AF">
        <w:rPr>
          <w:rStyle w:val="Hyperlink"/>
          <w:rFonts w:ascii="Times New Roman" w:hAnsi="Times New Roman" w:cs="Times New Roman"/>
          <w:sz w:val="24"/>
          <w:szCs w:val="24"/>
          <w:shd w:val="clear" w:color="auto" w:fill="FFFFFF"/>
          <w:lang w:val="pl-PL"/>
        </w:rPr>
        <w:t>Programi Fulbright për Studentë të Huaj – Studime Master</w:t>
      </w:r>
      <w:r>
        <w:fldChar w:fldCharType="end"/>
      </w:r>
    </w:p>
    <w:p w14:paraId="5FC2095D" w14:textId="2F589301" w:rsidR="00275213" w:rsidRPr="00AE79AF" w:rsidRDefault="00275213" w:rsidP="006E79C9">
      <w:pPr>
        <w:jc w:val="both"/>
        <w:rPr>
          <w:rFonts w:ascii="Times New Roman" w:hAnsi="Times New Roman" w:cs="Times New Roman"/>
          <w:sz w:val="24"/>
          <w:szCs w:val="24"/>
          <w:lang w:val="pl-PL"/>
        </w:rPr>
      </w:pPr>
      <w:r w:rsidRPr="00AE79AF">
        <w:rPr>
          <w:rFonts w:ascii="Times New Roman" w:hAnsi="Times New Roman" w:cs="Times New Roman"/>
          <w:sz w:val="24"/>
          <w:szCs w:val="24"/>
          <w:lang w:val="pl-PL"/>
        </w:rPr>
        <w:t>Keni pyetje? Jemi këtu për t’ju ndihmuar: info@uskeb.org</w:t>
      </w:r>
    </w:p>
    <w:p w14:paraId="31EE2D6C" w14:textId="77777777" w:rsidR="00275213" w:rsidRPr="00275213" w:rsidRDefault="00275213" w:rsidP="00275213">
      <w:pPr>
        <w:jc w:val="both"/>
        <w:rPr>
          <w:rFonts w:ascii="Times New Roman" w:hAnsi="Times New Roman" w:cs="Times New Roman"/>
          <w:i/>
          <w:iCs/>
          <w:sz w:val="24"/>
          <w:szCs w:val="24"/>
        </w:rPr>
      </w:pPr>
      <w:proofErr w:type="spellStart"/>
      <w:r w:rsidRPr="00275213">
        <w:rPr>
          <w:rFonts w:ascii="Times New Roman" w:hAnsi="Times New Roman" w:cs="Times New Roman"/>
          <w:i/>
          <w:iCs/>
          <w:sz w:val="24"/>
          <w:szCs w:val="24"/>
        </w:rPr>
        <w:t>Ky</w:t>
      </w:r>
      <w:proofErr w:type="spellEnd"/>
      <w:r w:rsidRPr="00275213">
        <w:rPr>
          <w:rFonts w:ascii="Times New Roman" w:hAnsi="Times New Roman" w:cs="Times New Roman"/>
          <w:i/>
          <w:iCs/>
          <w:sz w:val="24"/>
          <w:szCs w:val="24"/>
        </w:rPr>
        <w:t xml:space="preserve"> program </w:t>
      </w:r>
      <w:proofErr w:type="spellStart"/>
      <w:r w:rsidRPr="00275213">
        <w:rPr>
          <w:rFonts w:ascii="Times New Roman" w:hAnsi="Times New Roman" w:cs="Times New Roman"/>
          <w:i/>
          <w:iCs/>
          <w:sz w:val="24"/>
          <w:szCs w:val="24"/>
        </w:rPr>
        <w:t>financohet</w:t>
      </w:r>
      <w:proofErr w:type="spellEnd"/>
      <w:r w:rsidRPr="00275213">
        <w:rPr>
          <w:rFonts w:ascii="Times New Roman" w:hAnsi="Times New Roman" w:cs="Times New Roman"/>
          <w:i/>
          <w:iCs/>
          <w:sz w:val="24"/>
          <w:szCs w:val="24"/>
        </w:rPr>
        <w:t xml:space="preserve"> </w:t>
      </w:r>
      <w:proofErr w:type="spellStart"/>
      <w:r w:rsidRPr="00275213">
        <w:rPr>
          <w:rFonts w:ascii="Times New Roman" w:hAnsi="Times New Roman" w:cs="Times New Roman"/>
          <w:i/>
          <w:iCs/>
          <w:sz w:val="24"/>
          <w:szCs w:val="24"/>
        </w:rPr>
        <w:t>bashkërisht</w:t>
      </w:r>
      <w:proofErr w:type="spellEnd"/>
      <w:r w:rsidRPr="00275213">
        <w:rPr>
          <w:rFonts w:ascii="Times New Roman" w:hAnsi="Times New Roman" w:cs="Times New Roman"/>
          <w:i/>
          <w:iCs/>
          <w:sz w:val="24"/>
          <w:szCs w:val="24"/>
        </w:rPr>
        <w:t xml:space="preserve"> </w:t>
      </w:r>
      <w:proofErr w:type="spellStart"/>
      <w:r w:rsidRPr="00275213">
        <w:rPr>
          <w:rFonts w:ascii="Times New Roman" w:hAnsi="Times New Roman" w:cs="Times New Roman"/>
          <w:i/>
          <w:iCs/>
          <w:sz w:val="24"/>
          <w:szCs w:val="24"/>
        </w:rPr>
        <w:t>nga</w:t>
      </w:r>
      <w:proofErr w:type="spellEnd"/>
      <w:r w:rsidRPr="00275213">
        <w:rPr>
          <w:rFonts w:ascii="Times New Roman" w:hAnsi="Times New Roman" w:cs="Times New Roman"/>
          <w:i/>
          <w:iCs/>
          <w:sz w:val="24"/>
          <w:szCs w:val="24"/>
        </w:rPr>
        <w:t xml:space="preserve"> </w:t>
      </w:r>
      <w:proofErr w:type="spellStart"/>
      <w:r w:rsidRPr="00275213">
        <w:rPr>
          <w:rFonts w:ascii="Times New Roman" w:hAnsi="Times New Roman" w:cs="Times New Roman"/>
          <w:i/>
          <w:iCs/>
          <w:sz w:val="24"/>
          <w:szCs w:val="24"/>
        </w:rPr>
        <w:t>Departamenti</w:t>
      </w:r>
      <w:proofErr w:type="spellEnd"/>
      <w:r w:rsidRPr="00275213">
        <w:rPr>
          <w:rFonts w:ascii="Times New Roman" w:hAnsi="Times New Roman" w:cs="Times New Roman"/>
          <w:i/>
          <w:iCs/>
          <w:sz w:val="24"/>
          <w:szCs w:val="24"/>
        </w:rPr>
        <w:t xml:space="preserve"> i </w:t>
      </w:r>
      <w:proofErr w:type="spellStart"/>
      <w:r w:rsidRPr="00275213">
        <w:rPr>
          <w:rFonts w:ascii="Times New Roman" w:hAnsi="Times New Roman" w:cs="Times New Roman"/>
          <w:i/>
          <w:iCs/>
          <w:sz w:val="24"/>
          <w:szCs w:val="24"/>
        </w:rPr>
        <w:t>Shtetit</w:t>
      </w:r>
      <w:proofErr w:type="spellEnd"/>
      <w:r w:rsidRPr="00275213">
        <w:rPr>
          <w:rFonts w:ascii="Times New Roman" w:hAnsi="Times New Roman" w:cs="Times New Roman"/>
          <w:i/>
          <w:iCs/>
          <w:sz w:val="24"/>
          <w:szCs w:val="24"/>
        </w:rPr>
        <w:t xml:space="preserve"> </w:t>
      </w:r>
      <w:proofErr w:type="spellStart"/>
      <w:r w:rsidRPr="00275213">
        <w:rPr>
          <w:rFonts w:ascii="Times New Roman" w:hAnsi="Times New Roman" w:cs="Times New Roman"/>
          <w:i/>
          <w:iCs/>
          <w:sz w:val="24"/>
          <w:szCs w:val="24"/>
        </w:rPr>
        <w:t>Amerikan</w:t>
      </w:r>
      <w:proofErr w:type="spellEnd"/>
      <w:r w:rsidRPr="00275213">
        <w:rPr>
          <w:rFonts w:ascii="Times New Roman" w:hAnsi="Times New Roman" w:cs="Times New Roman"/>
          <w:i/>
          <w:iCs/>
          <w:sz w:val="24"/>
          <w:szCs w:val="24"/>
        </w:rPr>
        <w:t xml:space="preserve"> </w:t>
      </w:r>
      <w:proofErr w:type="spellStart"/>
      <w:r w:rsidRPr="00275213">
        <w:rPr>
          <w:rFonts w:ascii="Times New Roman" w:hAnsi="Times New Roman" w:cs="Times New Roman"/>
          <w:i/>
          <w:iCs/>
          <w:sz w:val="24"/>
          <w:szCs w:val="24"/>
        </w:rPr>
        <w:t>dhe</w:t>
      </w:r>
      <w:proofErr w:type="spellEnd"/>
      <w:r w:rsidRPr="00275213">
        <w:rPr>
          <w:rFonts w:ascii="Times New Roman" w:hAnsi="Times New Roman" w:cs="Times New Roman"/>
          <w:i/>
          <w:iCs/>
          <w:sz w:val="24"/>
          <w:szCs w:val="24"/>
        </w:rPr>
        <w:t xml:space="preserve"> </w:t>
      </w:r>
      <w:proofErr w:type="spellStart"/>
      <w:r w:rsidRPr="00275213">
        <w:rPr>
          <w:rFonts w:ascii="Times New Roman" w:hAnsi="Times New Roman" w:cs="Times New Roman"/>
          <w:i/>
          <w:iCs/>
          <w:sz w:val="24"/>
          <w:szCs w:val="24"/>
        </w:rPr>
        <w:t>Qeveria</w:t>
      </w:r>
      <w:proofErr w:type="spellEnd"/>
      <w:r w:rsidRPr="00275213">
        <w:rPr>
          <w:rFonts w:ascii="Times New Roman" w:hAnsi="Times New Roman" w:cs="Times New Roman"/>
          <w:i/>
          <w:iCs/>
          <w:sz w:val="24"/>
          <w:szCs w:val="24"/>
        </w:rPr>
        <w:t xml:space="preserve"> e </w:t>
      </w:r>
      <w:proofErr w:type="spellStart"/>
      <w:r w:rsidRPr="00275213">
        <w:rPr>
          <w:rFonts w:ascii="Times New Roman" w:hAnsi="Times New Roman" w:cs="Times New Roman"/>
          <w:i/>
          <w:iCs/>
          <w:sz w:val="24"/>
          <w:szCs w:val="24"/>
        </w:rPr>
        <w:t>Kosovës</w:t>
      </w:r>
      <w:proofErr w:type="spellEnd"/>
      <w:r w:rsidRPr="00275213">
        <w:rPr>
          <w:rFonts w:ascii="Times New Roman" w:hAnsi="Times New Roman" w:cs="Times New Roman"/>
          <w:i/>
          <w:iCs/>
          <w:sz w:val="24"/>
          <w:szCs w:val="24"/>
        </w:rPr>
        <w:t>.</w:t>
      </w:r>
    </w:p>
    <w:p w14:paraId="087AAE75" w14:textId="3615DB9D" w:rsidR="00AA7A84" w:rsidRPr="00D94334" w:rsidRDefault="00AA7A84" w:rsidP="00F97FCE">
      <w:pPr>
        <w:rPr>
          <w:rFonts w:ascii="Times New Roman" w:hAnsi="Times New Roman" w:cs="Times New Roman"/>
          <w:sz w:val="24"/>
          <w:szCs w:val="24"/>
        </w:rPr>
      </w:pPr>
    </w:p>
    <w:p w14:paraId="3899AD0B" w14:textId="4ABCE43A" w:rsidR="00AA7A84" w:rsidRPr="00D94334" w:rsidRDefault="00AA7A84" w:rsidP="00D20C90">
      <w:pPr>
        <w:rPr>
          <w:rFonts w:ascii="Times New Roman" w:hAnsi="Times New Roman" w:cs="Times New Roman"/>
          <w:sz w:val="24"/>
          <w:szCs w:val="24"/>
        </w:rPr>
      </w:pPr>
    </w:p>
    <w:p w14:paraId="4B8C614F" w14:textId="637DDE2D" w:rsidR="00F97FCE" w:rsidRPr="00344BDC" w:rsidRDefault="00F97FCE" w:rsidP="00D20C90">
      <w:pPr>
        <w:rPr>
          <w:rFonts w:ascii="Times New Roman" w:hAnsi="Times New Roman" w:cs="Times New Roman"/>
          <w:sz w:val="24"/>
          <w:szCs w:val="24"/>
        </w:rPr>
      </w:pPr>
    </w:p>
    <w:p w14:paraId="75CC1840" w14:textId="77777777" w:rsidR="00F97FCE" w:rsidRPr="00344BDC" w:rsidRDefault="00F97FCE" w:rsidP="00D20C90">
      <w:pPr>
        <w:rPr>
          <w:rFonts w:ascii="Times New Roman" w:hAnsi="Times New Roman" w:cs="Times New Roman"/>
          <w:sz w:val="24"/>
          <w:szCs w:val="24"/>
        </w:rPr>
      </w:pPr>
    </w:p>
    <w:p w14:paraId="70F5A64C" w14:textId="77777777" w:rsidR="00D20C90" w:rsidRPr="00344BDC" w:rsidRDefault="00D20C90" w:rsidP="3110D68D">
      <w:pPr>
        <w:rPr>
          <w:rFonts w:ascii="Times New Roman" w:hAnsi="Times New Roman" w:cs="Times New Roman"/>
          <w:sz w:val="24"/>
          <w:szCs w:val="24"/>
        </w:rPr>
      </w:pPr>
    </w:p>
    <w:p w14:paraId="4747B8DB" w14:textId="6399A2F5" w:rsidR="3110D68D" w:rsidRPr="00344BDC" w:rsidRDefault="3110D68D" w:rsidP="3110D68D">
      <w:pPr>
        <w:rPr>
          <w:rFonts w:ascii="Times New Roman" w:hAnsi="Times New Roman" w:cs="Times New Roman"/>
          <w:sz w:val="24"/>
          <w:szCs w:val="24"/>
        </w:rPr>
      </w:pPr>
    </w:p>
    <w:p w14:paraId="23CAD991" w14:textId="7AAF325F" w:rsidR="3110D68D" w:rsidRPr="00344BDC" w:rsidRDefault="3110D68D" w:rsidP="3110D68D">
      <w:pPr>
        <w:jc w:val="center"/>
        <w:rPr>
          <w:rFonts w:ascii="Times New Roman" w:hAnsi="Times New Roman" w:cs="Times New Roman"/>
          <w:sz w:val="24"/>
          <w:szCs w:val="24"/>
        </w:rPr>
      </w:pPr>
    </w:p>
    <w:sectPr w:rsidR="3110D68D" w:rsidRPr="00344BDC" w:rsidSect="0027714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D373" w14:textId="77777777" w:rsidR="008C405F" w:rsidRDefault="008C405F" w:rsidP="006870A1">
      <w:pPr>
        <w:spacing w:after="0" w:line="240" w:lineRule="auto"/>
      </w:pPr>
      <w:r>
        <w:separator/>
      </w:r>
    </w:p>
  </w:endnote>
  <w:endnote w:type="continuationSeparator" w:id="0">
    <w:p w14:paraId="225DA90F" w14:textId="77777777" w:rsidR="008C405F" w:rsidRDefault="008C405F" w:rsidP="0068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2003" w14:textId="77777777" w:rsidR="006870A1" w:rsidRDefault="006870A1" w:rsidP="006870A1">
    <w:pPr>
      <w:spacing w:after="0" w:line="240" w:lineRule="auto"/>
      <w:rPr>
        <w:rFonts w:ascii="Arial" w:eastAsia="Times New Roman" w:hAnsi="Arial" w:cs="Arial"/>
        <w:color w:val="000000" w:themeColor="text1"/>
        <w:sz w:val="24"/>
        <w:szCs w:val="24"/>
        <w:shd w:val="clear" w:color="auto" w:fill="FFFFFF"/>
      </w:rPr>
    </w:pPr>
  </w:p>
  <w:p w14:paraId="7BBEAFAE" w14:textId="36CE4C68" w:rsidR="00443DA8" w:rsidRPr="004C517B" w:rsidRDefault="00443DA8" w:rsidP="00AE79AF">
    <w:pPr>
      <w:spacing w:after="0" w:line="240" w:lineRule="auto"/>
      <w:jc w:val="center"/>
      <w:rPr>
        <w:rFonts w:ascii="Times New Roman" w:eastAsia="Times New Roman" w:hAnsi="Times New Roman" w:cs="Times New Roman"/>
        <w:color w:val="000000" w:themeColor="text1"/>
        <w:sz w:val="20"/>
        <w:szCs w:val="20"/>
      </w:rPr>
    </w:pPr>
    <w:r w:rsidRPr="006870A1">
      <w:rPr>
        <w:rFonts w:ascii="Arial" w:eastAsia="Times New Roman" w:hAnsi="Arial" w:cs="Arial"/>
        <w:color w:val="000000" w:themeColor="text1"/>
        <w:sz w:val="20"/>
        <w:szCs w:val="20"/>
        <w:shd w:val="clear" w:color="auto" w:fill="FFFFFF"/>
      </w:rPr>
      <w:t>52 Rexhep Luci Street, 2nd Floor, 10000 Prishtina, Kosovo |</w:t>
    </w:r>
    <w:r>
      <w:rPr>
        <w:rFonts w:ascii="Arial" w:eastAsia="Times New Roman" w:hAnsi="Arial" w:cs="Arial"/>
        <w:color w:val="000000" w:themeColor="text1"/>
        <w:sz w:val="20"/>
        <w:szCs w:val="20"/>
        <w:shd w:val="clear" w:color="auto" w:fill="FFFFFF"/>
      </w:rPr>
      <w:t xml:space="preserve"> +383 226 255 </w:t>
    </w:r>
    <w:r w:rsidRPr="006870A1">
      <w:rPr>
        <w:rFonts w:ascii="Arial" w:eastAsia="Times New Roman" w:hAnsi="Arial" w:cs="Arial"/>
        <w:color w:val="000000" w:themeColor="text1"/>
        <w:sz w:val="20"/>
        <w:szCs w:val="20"/>
        <w:shd w:val="clear" w:color="auto" w:fill="FFFFFF"/>
      </w:rPr>
      <w:t xml:space="preserve">| </w:t>
    </w:r>
    <w:r w:rsidR="006E79C9">
      <w:rPr>
        <w:rFonts w:ascii="Arial" w:eastAsia="Times New Roman" w:hAnsi="Arial" w:cs="Arial"/>
        <w:color w:val="000000" w:themeColor="text1"/>
        <w:sz w:val="20"/>
        <w:szCs w:val="20"/>
        <w:shd w:val="clear" w:color="auto" w:fill="FFFFFF"/>
      </w:rPr>
      <w:t>info</w:t>
    </w:r>
    <w:r w:rsidRPr="006870A1">
      <w:rPr>
        <w:rFonts w:ascii="Arial" w:eastAsia="Times New Roman" w:hAnsi="Arial" w:cs="Arial"/>
        <w:color w:val="000000" w:themeColor="text1"/>
        <w:sz w:val="20"/>
        <w:szCs w:val="20"/>
        <w:shd w:val="clear" w:color="auto" w:fill="FFFFFF"/>
      </w:rPr>
      <w:t>@</w:t>
    </w:r>
    <w:r w:rsidR="006E79C9">
      <w:rPr>
        <w:rFonts w:ascii="Arial" w:eastAsia="Times New Roman" w:hAnsi="Arial" w:cs="Arial"/>
        <w:color w:val="000000" w:themeColor="text1"/>
        <w:sz w:val="20"/>
        <w:szCs w:val="20"/>
        <w:shd w:val="clear" w:color="auto" w:fill="FFFFFF"/>
      </w:rPr>
      <w:t>uskeb</w:t>
    </w:r>
    <w:r w:rsidRPr="006870A1">
      <w:rPr>
        <w:rFonts w:ascii="Arial" w:eastAsia="Times New Roman" w:hAnsi="Arial" w:cs="Arial"/>
        <w:color w:val="000000" w:themeColor="text1"/>
        <w:sz w:val="20"/>
        <w:szCs w:val="20"/>
        <w:shd w:val="clear" w:color="auto" w:fill="FFFFFF"/>
      </w:rPr>
      <w:t>.org</w:t>
    </w:r>
  </w:p>
  <w:p w14:paraId="3F618B19" w14:textId="77777777" w:rsidR="006870A1" w:rsidRDefault="006870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48206" w14:textId="77777777" w:rsidR="008C405F" w:rsidRDefault="008C405F" w:rsidP="006870A1">
      <w:pPr>
        <w:spacing w:after="0" w:line="240" w:lineRule="auto"/>
      </w:pPr>
      <w:r>
        <w:separator/>
      </w:r>
    </w:p>
  </w:footnote>
  <w:footnote w:type="continuationSeparator" w:id="0">
    <w:p w14:paraId="19CDAF21" w14:textId="77777777" w:rsidR="008C405F" w:rsidRDefault="008C405F" w:rsidP="00687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0E15" w14:textId="050E38FA" w:rsidR="006870A1" w:rsidRDefault="001F4CB6" w:rsidP="00AE79AF">
    <w:pPr>
      <w:pStyle w:val="Header"/>
      <w:jc w:val="center"/>
    </w:pPr>
    <w:r>
      <w:rPr>
        <w:noProof/>
      </w:rPr>
      <w:drawing>
        <wp:inline distT="0" distB="0" distL="0" distR="0" wp14:anchorId="15E5F2BC" wp14:editId="04AFEB9C">
          <wp:extent cx="3657600" cy="548249"/>
          <wp:effectExtent l="0" t="0" r="0" b="4445"/>
          <wp:docPr id="1094434692"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34692" name="Picture 1" descr="A logo of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57600" cy="548249"/>
                  </a:xfrm>
                  <a:prstGeom prst="rect">
                    <a:avLst/>
                  </a:prstGeom>
                </pic:spPr>
              </pic:pic>
            </a:graphicData>
          </a:graphic>
        </wp:inline>
      </w:drawing>
    </w:r>
  </w:p>
  <w:p w14:paraId="76984BEA" w14:textId="77777777" w:rsidR="006870A1" w:rsidRDefault="006870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3C7"/>
    <w:multiLevelType w:val="hybridMultilevel"/>
    <w:tmpl w:val="38AC80FC"/>
    <w:lvl w:ilvl="0" w:tplc="BB625268">
      <w:start w:val="1"/>
      <w:numFmt w:val="bullet"/>
      <w:lvlText w:val=""/>
      <w:lvlJc w:val="left"/>
      <w:pPr>
        <w:ind w:left="720" w:hanging="360"/>
      </w:pPr>
      <w:rPr>
        <w:rFonts w:ascii="Symbol" w:hAnsi="Symbol" w:hint="default"/>
      </w:rPr>
    </w:lvl>
    <w:lvl w:ilvl="1" w:tplc="DE96E390">
      <w:start w:val="1"/>
      <w:numFmt w:val="bullet"/>
      <w:lvlText w:val="o"/>
      <w:lvlJc w:val="left"/>
      <w:pPr>
        <w:ind w:left="1440" w:hanging="360"/>
      </w:pPr>
      <w:rPr>
        <w:rFonts w:ascii="Courier New" w:hAnsi="Courier New" w:hint="default"/>
      </w:rPr>
    </w:lvl>
    <w:lvl w:ilvl="2" w:tplc="BA90A1B0">
      <w:start w:val="1"/>
      <w:numFmt w:val="bullet"/>
      <w:lvlText w:val=""/>
      <w:lvlJc w:val="left"/>
      <w:pPr>
        <w:ind w:left="2160" w:hanging="360"/>
      </w:pPr>
      <w:rPr>
        <w:rFonts w:ascii="Wingdings" w:hAnsi="Wingdings" w:hint="default"/>
      </w:rPr>
    </w:lvl>
    <w:lvl w:ilvl="3" w:tplc="633C7094">
      <w:start w:val="1"/>
      <w:numFmt w:val="bullet"/>
      <w:lvlText w:val=""/>
      <w:lvlJc w:val="left"/>
      <w:pPr>
        <w:ind w:left="2880" w:hanging="360"/>
      </w:pPr>
      <w:rPr>
        <w:rFonts w:ascii="Symbol" w:hAnsi="Symbol" w:hint="default"/>
      </w:rPr>
    </w:lvl>
    <w:lvl w:ilvl="4" w:tplc="536AA1E2">
      <w:start w:val="1"/>
      <w:numFmt w:val="bullet"/>
      <w:lvlText w:val="o"/>
      <w:lvlJc w:val="left"/>
      <w:pPr>
        <w:ind w:left="3600" w:hanging="360"/>
      </w:pPr>
      <w:rPr>
        <w:rFonts w:ascii="Courier New" w:hAnsi="Courier New" w:hint="default"/>
      </w:rPr>
    </w:lvl>
    <w:lvl w:ilvl="5" w:tplc="E04EBC72">
      <w:start w:val="1"/>
      <w:numFmt w:val="bullet"/>
      <w:lvlText w:val=""/>
      <w:lvlJc w:val="left"/>
      <w:pPr>
        <w:ind w:left="4320" w:hanging="360"/>
      </w:pPr>
      <w:rPr>
        <w:rFonts w:ascii="Wingdings" w:hAnsi="Wingdings" w:hint="default"/>
      </w:rPr>
    </w:lvl>
    <w:lvl w:ilvl="6" w:tplc="DB10AC20">
      <w:start w:val="1"/>
      <w:numFmt w:val="bullet"/>
      <w:lvlText w:val=""/>
      <w:lvlJc w:val="left"/>
      <w:pPr>
        <w:ind w:left="5040" w:hanging="360"/>
      </w:pPr>
      <w:rPr>
        <w:rFonts w:ascii="Symbol" w:hAnsi="Symbol" w:hint="default"/>
      </w:rPr>
    </w:lvl>
    <w:lvl w:ilvl="7" w:tplc="CA7CA21A">
      <w:start w:val="1"/>
      <w:numFmt w:val="bullet"/>
      <w:lvlText w:val="o"/>
      <w:lvlJc w:val="left"/>
      <w:pPr>
        <w:ind w:left="5760" w:hanging="360"/>
      </w:pPr>
      <w:rPr>
        <w:rFonts w:ascii="Courier New" w:hAnsi="Courier New" w:hint="default"/>
      </w:rPr>
    </w:lvl>
    <w:lvl w:ilvl="8" w:tplc="483CBA16">
      <w:start w:val="1"/>
      <w:numFmt w:val="bullet"/>
      <w:lvlText w:val=""/>
      <w:lvlJc w:val="left"/>
      <w:pPr>
        <w:ind w:left="6480" w:hanging="360"/>
      </w:pPr>
      <w:rPr>
        <w:rFonts w:ascii="Wingdings" w:hAnsi="Wingdings" w:hint="default"/>
      </w:rPr>
    </w:lvl>
  </w:abstractNum>
  <w:abstractNum w:abstractNumId="1" w15:restartNumberingAfterBreak="0">
    <w:nsid w:val="1D33662C"/>
    <w:multiLevelType w:val="hybridMultilevel"/>
    <w:tmpl w:val="E490252C"/>
    <w:lvl w:ilvl="0" w:tplc="92322204">
      <w:start w:val="1"/>
      <w:numFmt w:val="bullet"/>
      <w:lvlText w:val=""/>
      <w:lvlJc w:val="left"/>
      <w:pPr>
        <w:ind w:left="720" w:hanging="360"/>
      </w:pPr>
      <w:rPr>
        <w:rFonts w:ascii="Symbol" w:hAnsi="Symbol" w:hint="default"/>
      </w:rPr>
    </w:lvl>
    <w:lvl w:ilvl="1" w:tplc="74CADBDE">
      <w:start w:val="1"/>
      <w:numFmt w:val="bullet"/>
      <w:lvlText w:val="o"/>
      <w:lvlJc w:val="left"/>
      <w:pPr>
        <w:ind w:left="1440" w:hanging="360"/>
      </w:pPr>
      <w:rPr>
        <w:rFonts w:ascii="Courier New" w:hAnsi="Courier New" w:hint="default"/>
      </w:rPr>
    </w:lvl>
    <w:lvl w:ilvl="2" w:tplc="76A64684">
      <w:start w:val="1"/>
      <w:numFmt w:val="bullet"/>
      <w:lvlText w:val=""/>
      <w:lvlJc w:val="left"/>
      <w:pPr>
        <w:ind w:left="2160" w:hanging="360"/>
      </w:pPr>
      <w:rPr>
        <w:rFonts w:ascii="Wingdings" w:hAnsi="Wingdings" w:hint="default"/>
      </w:rPr>
    </w:lvl>
    <w:lvl w:ilvl="3" w:tplc="883AC3A4">
      <w:start w:val="1"/>
      <w:numFmt w:val="bullet"/>
      <w:lvlText w:val=""/>
      <w:lvlJc w:val="left"/>
      <w:pPr>
        <w:ind w:left="2880" w:hanging="360"/>
      </w:pPr>
      <w:rPr>
        <w:rFonts w:ascii="Symbol" w:hAnsi="Symbol" w:hint="default"/>
      </w:rPr>
    </w:lvl>
    <w:lvl w:ilvl="4" w:tplc="0E483D50">
      <w:start w:val="1"/>
      <w:numFmt w:val="bullet"/>
      <w:lvlText w:val="o"/>
      <w:lvlJc w:val="left"/>
      <w:pPr>
        <w:ind w:left="3600" w:hanging="360"/>
      </w:pPr>
      <w:rPr>
        <w:rFonts w:ascii="Courier New" w:hAnsi="Courier New" w:hint="default"/>
      </w:rPr>
    </w:lvl>
    <w:lvl w:ilvl="5" w:tplc="9EFA6804">
      <w:start w:val="1"/>
      <w:numFmt w:val="bullet"/>
      <w:lvlText w:val=""/>
      <w:lvlJc w:val="left"/>
      <w:pPr>
        <w:ind w:left="4320" w:hanging="360"/>
      </w:pPr>
      <w:rPr>
        <w:rFonts w:ascii="Wingdings" w:hAnsi="Wingdings" w:hint="default"/>
      </w:rPr>
    </w:lvl>
    <w:lvl w:ilvl="6" w:tplc="D9A66500">
      <w:start w:val="1"/>
      <w:numFmt w:val="bullet"/>
      <w:lvlText w:val=""/>
      <w:lvlJc w:val="left"/>
      <w:pPr>
        <w:ind w:left="5040" w:hanging="360"/>
      </w:pPr>
      <w:rPr>
        <w:rFonts w:ascii="Symbol" w:hAnsi="Symbol" w:hint="default"/>
      </w:rPr>
    </w:lvl>
    <w:lvl w:ilvl="7" w:tplc="13C279CA">
      <w:start w:val="1"/>
      <w:numFmt w:val="bullet"/>
      <w:lvlText w:val="o"/>
      <w:lvlJc w:val="left"/>
      <w:pPr>
        <w:ind w:left="5760" w:hanging="360"/>
      </w:pPr>
      <w:rPr>
        <w:rFonts w:ascii="Courier New" w:hAnsi="Courier New" w:hint="default"/>
      </w:rPr>
    </w:lvl>
    <w:lvl w:ilvl="8" w:tplc="DC322D0E">
      <w:start w:val="1"/>
      <w:numFmt w:val="bullet"/>
      <w:lvlText w:val=""/>
      <w:lvlJc w:val="left"/>
      <w:pPr>
        <w:ind w:left="6480" w:hanging="360"/>
      </w:pPr>
      <w:rPr>
        <w:rFonts w:ascii="Wingdings" w:hAnsi="Wingdings" w:hint="default"/>
      </w:rPr>
    </w:lvl>
  </w:abstractNum>
  <w:abstractNum w:abstractNumId="2" w15:restartNumberingAfterBreak="0">
    <w:nsid w:val="501D341E"/>
    <w:multiLevelType w:val="hybridMultilevel"/>
    <w:tmpl w:val="2730D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6D0E2B"/>
    <w:multiLevelType w:val="hybridMultilevel"/>
    <w:tmpl w:val="86A4BACC"/>
    <w:lvl w:ilvl="0" w:tplc="9286C3A6">
      <w:start w:val="1"/>
      <w:numFmt w:val="bullet"/>
      <w:lvlText w:val=""/>
      <w:lvlJc w:val="left"/>
      <w:pPr>
        <w:ind w:left="720" w:hanging="360"/>
      </w:pPr>
      <w:rPr>
        <w:rFonts w:ascii="Symbol" w:hAnsi="Symbol" w:hint="default"/>
      </w:rPr>
    </w:lvl>
    <w:lvl w:ilvl="1" w:tplc="58644F60">
      <w:start w:val="1"/>
      <w:numFmt w:val="bullet"/>
      <w:lvlText w:val="o"/>
      <w:lvlJc w:val="left"/>
      <w:pPr>
        <w:ind w:left="1440" w:hanging="360"/>
      </w:pPr>
      <w:rPr>
        <w:rFonts w:ascii="Courier New" w:hAnsi="Courier New" w:hint="default"/>
      </w:rPr>
    </w:lvl>
    <w:lvl w:ilvl="2" w:tplc="98D49516">
      <w:start w:val="1"/>
      <w:numFmt w:val="bullet"/>
      <w:lvlText w:val=""/>
      <w:lvlJc w:val="left"/>
      <w:pPr>
        <w:ind w:left="2160" w:hanging="360"/>
      </w:pPr>
      <w:rPr>
        <w:rFonts w:ascii="Wingdings" w:hAnsi="Wingdings" w:hint="default"/>
      </w:rPr>
    </w:lvl>
    <w:lvl w:ilvl="3" w:tplc="1978610E">
      <w:start w:val="1"/>
      <w:numFmt w:val="bullet"/>
      <w:lvlText w:val=""/>
      <w:lvlJc w:val="left"/>
      <w:pPr>
        <w:ind w:left="2880" w:hanging="360"/>
      </w:pPr>
      <w:rPr>
        <w:rFonts w:ascii="Symbol" w:hAnsi="Symbol" w:hint="default"/>
      </w:rPr>
    </w:lvl>
    <w:lvl w:ilvl="4" w:tplc="EB384D34">
      <w:start w:val="1"/>
      <w:numFmt w:val="bullet"/>
      <w:lvlText w:val="o"/>
      <w:lvlJc w:val="left"/>
      <w:pPr>
        <w:ind w:left="3600" w:hanging="360"/>
      </w:pPr>
      <w:rPr>
        <w:rFonts w:ascii="Courier New" w:hAnsi="Courier New" w:hint="default"/>
      </w:rPr>
    </w:lvl>
    <w:lvl w:ilvl="5" w:tplc="44886B5C">
      <w:start w:val="1"/>
      <w:numFmt w:val="bullet"/>
      <w:lvlText w:val=""/>
      <w:lvlJc w:val="left"/>
      <w:pPr>
        <w:ind w:left="4320" w:hanging="360"/>
      </w:pPr>
      <w:rPr>
        <w:rFonts w:ascii="Wingdings" w:hAnsi="Wingdings" w:hint="default"/>
      </w:rPr>
    </w:lvl>
    <w:lvl w:ilvl="6" w:tplc="38AA20F6">
      <w:start w:val="1"/>
      <w:numFmt w:val="bullet"/>
      <w:lvlText w:val=""/>
      <w:lvlJc w:val="left"/>
      <w:pPr>
        <w:ind w:left="5040" w:hanging="360"/>
      </w:pPr>
      <w:rPr>
        <w:rFonts w:ascii="Symbol" w:hAnsi="Symbol" w:hint="default"/>
      </w:rPr>
    </w:lvl>
    <w:lvl w:ilvl="7" w:tplc="C7BCF320">
      <w:start w:val="1"/>
      <w:numFmt w:val="bullet"/>
      <w:lvlText w:val="o"/>
      <w:lvlJc w:val="left"/>
      <w:pPr>
        <w:ind w:left="5760" w:hanging="360"/>
      </w:pPr>
      <w:rPr>
        <w:rFonts w:ascii="Courier New" w:hAnsi="Courier New" w:hint="default"/>
      </w:rPr>
    </w:lvl>
    <w:lvl w:ilvl="8" w:tplc="AD68EEE4">
      <w:start w:val="1"/>
      <w:numFmt w:val="bullet"/>
      <w:lvlText w:val=""/>
      <w:lvlJc w:val="left"/>
      <w:pPr>
        <w:ind w:left="6480" w:hanging="360"/>
      </w:pPr>
      <w:rPr>
        <w:rFonts w:ascii="Wingdings" w:hAnsi="Wingdings" w:hint="default"/>
      </w:rPr>
    </w:lvl>
  </w:abstractNum>
  <w:abstractNum w:abstractNumId="4" w15:restartNumberingAfterBreak="0">
    <w:nsid w:val="78081DAB"/>
    <w:multiLevelType w:val="hybridMultilevel"/>
    <w:tmpl w:val="C972CD7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BB2EA3"/>
    <w:rsid w:val="00024AE5"/>
    <w:rsid w:val="00061DC9"/>
    <w:rsid w:val="000A633B"/>
    <w:rsid w:val="000E240B"/>
    <w:rsid w:val="001161B7"/>
    <w:rsid w:val="00116F12"/>
    <w:rsid w:val="001710CB"/>
    <w:rsid w:val="00173AA0"/>
    <w:rsid w:val="001868E2"/>
    <w:rsid w:val="001872BE"/>
    <w:rsid w:val="001F07D1"/>
    <w:rsid w:val="001F357A"/>
    <w:rsid w:val="001F4CB6"/>
    <w:rsid w:val="00254241"/>
    <w:rsid w:val="00275213"/>
    <w:rsid w:val="002762AA"/>
    <w:rsid w:val="00277140"/>
    <w:rsid w:val="00292233"/>
    <w:rsid w:val="002936DF"/>
    <w:rsid w:val="002D653F"/>
    <w:rsid w:val="002E3189"/>
    <w:rsid w:val="00325DC5"/>
    <w:rsid w:val="00337103"/>
    <w:rsid w:val="00344BDC"/>
    <w:rsid w:val="0036131B"/>
    <w:rsid w:val="00391DF6"/>
    <w:rsid w:val="004018C4"/>
    <w:rsid w:val="00407D9E"/>
    <w:rsid w:val="00426132"/>
    <w:rsid w:val="00426E56"/>
    <w:rsid w:val="00443DA8"/>
    <w:rsid w:val="00473620"/>
    <w:rsid w:val="0047563D"/>
    <w:rsid w:val="0052060E"/>
    <w:rsid w:val="00524888"/>
    <w:rsid w:val="005273B0"/>
    <w:rsid w:val="00533F93"/>
    <w:rsid w:val="00557B18"/>
    <w:rsid w:val="00606755"/>
    <w:rsid w:val="00651C37"/>
    <w:rsid w:val="00657D67"/>
    <w:rsid w:val="00661274"/>
    <w:rsid w:val="00677ED7"/>
    <w:rsid w:val="006870A1"/>
    <w:rsid w:val="006B4CD8"/>
    <w:rsid w:val="006B6FD1"/>
    <w:rsid w:val="006C522B"/>
    <w:rsid w:val="006E0B35"/>
    <w:rsid w:val="006E7730"/>
    <w:rsid w:val="006E79C9"/>
    <w:rsid w:val="006F04E9"/>
    <w:rsid w:val="007276BC"/>
    <w:rsid w:val="00733313"/>
    <w:rsid w:val="007370BB"/>
    <w:rsid w:val="00766BA0"/>
    <w:rsid w:val="007E3AE1"/>
    <w:rsid w:val="00832825"/>
    <w:rsid w:val="008475D9"/>
    <w:rsid w:val="008518D0"/>
    <w:rsid w:val="0086594F"/>
    <w:rsid w:val="008B4692"/>
    <w:rsid w:val="008C319F"/>
    <w:rsid w:val="008C405F"/>
    <w:rsid w:val="008F7BAC"/>
    <w:rsid w:val="0091111A"/>
    <w:rsid w:val="0094061D"/>
    <w:rsid w:val="00A104A9"/>
    <w:rsid w:val="00A13600"/>
    <w:rsid w:val="00A43198"/>
    <w:rsid w:val="00AA7A84"/>
    <w:rsid w:val="00AD29A1"/>
    <w:rsid w:val="00AE49E8"/>
    <w:rsid w:val="00AE63FE"/>
    <w:rsid w:val="00AE79AF"/>
    <w:rsid w:val="00B546B9"/>
    <w:rsid w:val="00B731EF"/>
    <w:rsid w:val="00BE549F"/>
    <w:rsid w:val="00C07BD1"/>
    <w:rsid w:val="00C27C5D"/>
    <w:rsid w:val="00CD2F14"/>
    <w:rsid w:val="00CD532B"/>
    <w:rsid w:val="00D20C90"/>
    <w:rsid w:val="00D92B81"/>
    <w:rsid w:val="00D94334"/>
    <w:rsid w:val="00DA260A"/>
    <w:rsid w:val="00DB6544"/>
    <w:rsid w:val="00DC3AA3"/>
    <w:rsid w:val="00DD7A09"/>
    <w:rsid w:val="00E801D8"/>
    <w:rsid w:val="00E8548E"/>
    <w:rsid w:val="00EA30C9"/>
    <w:rsid w:val="00EC6F64"/>
    <w:rsid w:val="00ED0867"/>
    <w:rsid w:val="00EE4E3C"/>
    <w:rsid w:val="00EF40BA"/>
    <w:rsid w:val="00F301CC"/>
    <w:rsid w:val="00F40FD8"/>
    <w:rsid w:val="00F415C7"/>
    <w:rsid w:val="00F67140"/>
    <w:rsid w:val="00F96CA9"/>
    <w:rsid w:val="00F97FCE"/>
    <w:rsid w:val="00FB170E"/>
    <w:rsid w:val="01A95D39"/>
    <w:rsid w:val="02DBF62F"/>
    <w:rsid w:val="0433FE91"/>
    <w:rsid w:val="04EC4AB7"/>
    <w:rsid w:val="04FFFB8F"/>
    <w:rsid w:val="05AEE148"/>
    <w:rsid w:val="07A7A205"/>
    <w:rsid w:val="082C2A34"/>
    <w:rsid w:val="087178FF"/>
    <w:rsid w:val="0980389E"/>
    <w:rsid w:val="09AEB3D4"/>
    <w:rsid w:val="0A0A86D9"/>
    <w:rsid w:val="0ADCB715"/>
    <w:rsid w:val="0B1714A8"/>
    <w:rsid w:val="0B6EDC7C"/>
    <w:rsid w:val="0BA6573A"/>
    <w:rsid w:val="0CE628C6"/>
    <w:rsid w:val="0D42279B"/>
    <w:rsid w:val="0D8CCBC1"/>
    <w:rsid w:val="0DC7352D"/>
    <w:rsid w:val="0E159732"/>
    <w:rsid w:val="0E54F9F2"/>
    <w:rsid w:val="0EE45E89"/>
    <w:rsid w:val="1075C162"/>
    <w:rsid w:val="114F806A"/>
    <w:rsid w:val="1192545B"/>
    <w:rsid w:val="11F7FE12"/>
    <w:rsid w:val="11FE2A5B"/>
    <w:rsid w:val="12037672"/>
    <w:rsid w:val="12EAB3A3"/>
    <w:rsid w:val="136CEC7C"/>
    <w:rsid w:val="1421B765"/>
    <w:rsid w:val="14492D3D"/>
    <w:rsid w:val="180665BF"/>
    <w:rsid w:val="1904935A"/>
    <w:rsid w:val="193BDB47"/>
    <w:rsid w:val="19506510"/>
    <w:rsid w:val="19890DC3"/>
    <w:rsid w:val="19892368"/>
    <w:rsid w:val="19AAA939"/>
    <w:rsid w:val="1A219529"/>
    <w:rsid w:val="1A65C236"/>
    <w:rsid w:val="1AF29484"/>
    <w:rsid w:val="1BD4EEBD"/>
    <w:rsid w:val="1CEE281C"/>
    <w:rsid w:val="1D48F733"/>
    <w:rsid w:val="1D89D0DB"/>
    <w:rsid w:val="1DBB2EA3"/>
    <w:rsid w:val="1F3B28E5"/>
    <w:rsid w:val="206F4E5E"/>
    <w:rsid w:val="230D3CF2"/>
    <w:rsid w:val="23EF923D"/>
    <w:rsid w:val="24A92D90"/>
    <w:rsid w:val="24CF93E5"/>
    <w:rsid w:val="24EFD542"/>
    <w:rsid w:val="2682B166"/>
    <w:rsid w:val="26CB1442"/>
    <w:rsid w:val="277DC96C"/>
    <w:rsid w:val="2785C982"/>
    <w:rsid w:val="27AE73FB"/>
    <w:rsid w:val="27B2D0C0"/>
    <w:rsid w:val="28351973"/>
    <w:rsid w:val="284D0147"/>
    <w:rsid w:val="285E15D7"/>
    <w:rsid w:val="2863BE93"/>
    <w:rsid w:val="29C34665"/>
    <w:rsid w:val="29FD85F6"/>
    <w:rsid w:val="2A49506E"/>
    <w:rsid w:val="2AE614BD"/>
    <w:rsid w:val="2C9380AB"/>
    <w:rsid w:val="2CDEBFD5"/>
    <w:rsid w:val="2E32A3EF"/>
    <w:rsid w:val="2E3A5928"/>
    <w:rsid w:val="2F14F0FF"/>
    <w:rsid w:val="2FD585F4"/>
    <w:rsid w:val="2FF27E90"/>
    <w:rsid w:val="304F6DF1"/>
    <w:rsid w:val="307C9E44"/>
    <w:rsid w:val="3110D68D"/>
    <w:rsid w:val="31555641"/>
    <w:rsid w:val="32C86999"/>
    <w:rsid w:val="32F3FE59"/>
    <w:rsid w:val="3398410A"/>
    <w:rsid w:val="33E4E995"/>
    <w:rsid w:val="344B9CCC"/>
    <w:rsid w:val="34E4EB9B"/>
    <w:rsid w:val="377CDE4F"/>
    <w:rsid w:val="3784AA9D"/>
    <w:rsid w:val="37C76F7C"/>
    <w:rsid w:val="38776A70"/>
    <w:rsid w:val="388D136A"/>
    <w:rsid w:val="38BB76D9"/>
    <w:rsid w:val="3CA3128F"/>
    <w:rsid w:val="3E36B100"/>
    <w:rsid w:val="3E421AD5"/>
    <w:rsid w:val="3FE8B64C"/>
    <w:rsid w:val="40618EAB"/>
    <w:rsid w:val="40C21041"/>
    <w:rsid w:val="40D691EE"/>
    <w:rsid w:val="40DC7E5A"/>
    <w:rsid w:val="41234649"/>
    <w:rsid w:val="41F2F464"/>
    <w:rsid w:val="41FD5F0C"/>
    <w:rsid w:val="43125413"/>
    <w:rsid w:val="44727108"/>
    <w:rsid w:val="46556DA1"/>
    <w:rsid w:val="465EC25D"/>
    <w:rsid w:val="479F0870"/>
    <w:rsid w:val="47A6DF78"/>
    <w:rsid w:val="483EB7D3"/>
    <w:rsid w:val="4936C000"/>
    <w:rsid w:val="493E8C4E"/>
    <w:rsid w:val="4981512D"/>
    <w:rsid w:val="4ADA5CAF"/>
    <w:rsid w:val="4B0A56E8"/>
    <w:rsid w:val="4B160FEA"/>
    <w:rsid w:val="4B44E979"/>
    <w:rsid w:val="4BE02F5A"/>
    <w:rsid w:val="4C1CF9FD"/>
    <w:rsid w:val="4C5E524E"/>
    <w:rsid w:val="4D498AE3"/>
    <w:rsid w:val="4DE5A1FF"/>
    <w:rsid w:val="4F817260"/>
    <w:rsid w:val="4FBD096A"/>
    <w:rsid w:val="509F9201"/>
    <w:rsid w:val="518C6312"/>
    <w:rsid w:val="5238F459"/>
    <w:rsid w:val="52A41103"/>
    <w:rsid w:val="534EBEE2"/>
    <w:rsid w:val="53CBC0A6"/>
    <w:rsid w:val="54031273"/>
    <w:rsid w:val="5478F85B"/>
    <w:rsid w:val="554A6D36"/>
    <w:rsid w:val="559D04CD"/>
    <w:rsid w:val="55EC21DA"/>
    <w:rsid w:val="55FBD330"/>
    <w:rsid w:val="56B58568"/>
    <w:rsid w:val="576B5DC4"/>
    <w:rsid w:val="5844501C"/>
    <w:rsid w:val="5A2564EA"/>
    <w:rsid w:val="5A6B4724"/>
    <w:rsid w:val="5A884993"/>
    <w:rsid w:val="5A8BBD0F"/>
    <w:rsid w:val="5A9511CB"/>
    <w:rsid w:val="5C488BC1"/>
    <w:rsid w:val="5C803432"/>
    <w:rsid w:val="5D0DE2B2"/>
    <w:rsid w:val="5E7985A8"/>
    <w:rsid w:val="5F253E0B"/>
    <w:rsid w:val="5F336660"/>
    <w:rsid w:val="5F5BBAB6"/>
    <w:rsid w:val="601B9444"/>
    <w:rsid w:val="609C64A4"/>
    <w:rsid w:val="613B7353"/>
    <w:rsid w:val="61841F55"/>
    <w:rsid w:val="62937BB5"/>
    <w:rsid w:val="634C7950"/>
    <w:rsid w:val="635BBF18"/>
    <w:rsid w:val="63A92F72"/>
    <w:rsid w:val="67509295"/>
    <w:rsid w:val="68C556DD"/>
    <w:rsid w:val="6A3FF21E"/>
    <w:rsid w:val="6AA0B8A9"/>
    <w:rsid w:val="6AF19832"/>
    <w:rsid w:val="6B99EB05"/>
    <w:rsid w:val="6C97C9C5"/>
    <w:rsid w:val="6CA3AEBD"/>
    <w:rsid w:val="6CDF23FE"/>
    <w:rsid w:val="6DD715D1"/>
    <w:rsid w:val="6F16AFC4"/>
    <w:rsid w:val="705DA227"/>
    <w:rsid w:val="7167C206"/>
    <w:rsid w:val="724839C3"/>
    <w:rsid w:val="72651FCB"/>
    <w:rsid w:val="7299A684"/>
    <w:rsid w:val="73C30AE1"/>
    <w:rsid w:val="7456DD88"/>
    <w:rsid w:val="74EDB01F"/>
    <w:rsid w:val="759CC08D"/>
    <w:rsid w:val="75E227B6"/>
    <w:rsid w:val="75E2321E"/>
    <w:rsid w:val="76366043"/>
    <w:rsid w:val="777DF817"/>
    <w:rsid w:val="789B53F5"/>
    <w:rsid w:val="79351AE9"/>
    <w:rsid w:val="795B720D"/>
    <w:rsid w:val="7A9C707C"/>
    <w:rsid w:val="7B3058C8"/>
    <w:rsid w:val="7B5CF1A3"/>
    <w:rsid w:val="7C313DDD"/>
    <w:rsid w:val="7CAB79E3"/>
    <w:rsid w:val="7CE138D1"/>
    <w:rsid w:val="7D27F6BF"/>
    <w:rsid w:val="7DC4BD0C"/>
    <w:rsid w:val="7DF59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2EA3"/>
  <w15:chartTrackingRefBased/>
  <w15:docId w15:val="{B390D467-51D1-4D62-BFF2-4A11EE3F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1A"/>
    <w:pPr>
      <w:ind w:left="720"/>
      <w:contextualSpacing/>
    </w:pPr>
  </w:style>
  <w:style w:type="paragraph" w:styleId="Header">
    <w:name w:val="header"/>
    <w:basedOn w:val="Normal"/>
    <w:link w:val="HeaderChar"/>
    <w:uiPriority w:val="99"/>
    <w:unhideWhenUsed/>
    <w:rsid w:val="00687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0A1"/>
  </w:style>
  <w:style w:type="paragraph" w:styleId="Footer">
    <w:name w:val="footer"/>
    <w:basedOn w:val="Normal"/>
    <w:link w:val="FooterChar"/>
    <w:uiPriority w:val="99"/>
    <w:unhideWhenUsed/>
    <w:rsid w:val="00687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0A1"/>
  </w:style>
  <w:style w:type="paragraph" w:styleId="NormalWeb">
    <w:name w:val="Normal (Web)"/>
    <w:basedOn w:val="Normal"/>
    <w:uiPriority w:val="99"/>
    <w:semiHidden/>
    <w:unhideWhenUsed/>
    <w:rsid w:val="00AA7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A7A84"/>
  </w:style>
  <w:style w:type="character" w:customStyle="1" w:styleId="mark68br40cx4">
    <w:name w:val="mark68br40cx4"/>
    <w:basedOn w:val="DefaultParagraphFont"/>
    <w:rsid w:val="00AA7A84"/>
  </w:style>
  <w:style w:type="character" w:customStyle="1" w:styleId="markcblokyq8o">
    <w:name w:val="markcblokyq8o"/>
    <w:basedOn w:val="DefaultParagraphFont"/>
    <w:rsid w:val="00AA7A84"/>
  </w:style>
  <w:style w:type="character" w:styleId="Hyperlink">
    <w:name w:val="Hyperlink"/>
    <w:basedOn w:val="DefaultParagraphFont"/>
    <w:uiPriority w:val="99"/>
    <w:unhideWhenUsed/>
    <w:rsid w:val="00AA7A84"/>
    <w:rPr>
      <w:color w:val="0000FF"/>
      <w:u w:val="single"/>
    </w:rPr>
  </w:style>
  <w:style w:type="paragraph" w:styleId="NoSpacing">
    <w:name w:val="No Spacing"/>
    <w:uiPriority w:val="1"/>
    <w:qFormat/>
    <w:rsid w:val="00557B18"/>
    <w:pPr>
      <w:spacing w:after="0" w:line="240" w:lineRule="auto"/>
    </w:pPr>
  </w:style>
  <w:style w:type="character" w:customStyle="1" w:styleId="UnresolvedMention">
    <w:name w:val="Unresolved Mention"/>
    <w:basedOn w:val="DefaultParagraphFont"/>
    <w:uiPriority w:val="99"/>
    <w:semiHidden/>
    <w:unhideWhenUsed/>
    <w:rsid w:val="00CD2F14"/>
    <w:rPr>
      <w:color w:val="605E5C"/>
      <w:shd w:val="clear" w:color="auto" w:fill="E1DFDD"/>
    </w:rPr>
  </w:style>
  <w:style w:type="character" w:styleId="FollowedHyperlink">
    <w:name w:val="FollowedHyperlink"/>
    <w:basedOn w:val="DefaultParagraphFont"/>
    <w:uiPriority w:val="99"/>
    <w:semiHidden/>
    <w:unhideWhenUsed/>
    <w:rsid w:val="00B731EF"/>
    <w:rPr>
      <w:color w:val="954F72" w:themeColor="followedHyperlink"/>
      <w:u w:val="single"/>
    </w:rPr>
  </w:style>
  <w:style w:type="character" w:customStyle="1" w:styleId="normaltextrun">
    <w:name w:val="normaltextrun"/>
    <w:basedOn w:val="DefaultParagraphFont"/>
    <w:rsid w:val="00E801D8"/>
  </w:style>
  <w:style w:type="character" w:customStyle="1" w:styleId="eop">
    <w:name w:val="eop"/>
    <w:basedOn w:val="DefaultParagraphFont"/>
    <w:rsid w:val="00E8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60">
      <w:bodyDiv w:val="1"/>
      <w:marLeft w:val="0"/>
      <w:marRight w:val="0"/>
      <w:marTop w:val="0"/>
      <w:marBottom w:val="0"/>
      <w:divBdr>
        <w:top w:val="none" w:sz="0" w:space="0" w:color="auto"/>
        <w:left w:val="none" w:sz="0" w:space="0" w:color="auto"/>
        <w:bottom w:val="none" w:sz="0" w:space="0" w:color="auto"/>
        <w:right w:val="none" w:sz="0" w:space="0" w:color="auto"/>
      </w:divBdr>
    </w:div>
    <w:div w:id="306594235">
      <w:bodyDiv w:val="1"/>
      <w:marLeft w:val="0"/>
      <w:marRight w:val="0"/>
      <w:marTop w:val="0"/>
      <w:marBottom w:val="0"/>
      <w:divBdr>
        <w:top w:val="none" w:sz="0" w:space="0" w:color="auto"/>
        <w:left w:val="none" w:sz="0" w:space="0" w:color="auto"/>
        <w:bottom w:val="none" w:sz="0" w:space="0" w:color="auto"/>
        <w:right w:val="none" w:sz="0" w:space="0" w:color="auto"/>
      </w:divBdr>
    </w:div>
    <w:div w:id="311374009">
      <w:bodyDiv w:val="1"/>
      <w:marLeft w:val="0"/>
      <w:marRight w:val="0"/>
      <w:marTop w:val="0"/>
      <w:marBottom w:val="0"/>
      <w:divBdr>
        <w:top w:val="none" w:sz="0" w:space="0" w:color="auto"/>
        <w:left w:val="none" w:sz="0" w:space="0" w:color="auto"/>
        <w:bottom w:val="none" w:sz="0" w:space="0" w:color="auto"/>
        <w:right w:val="none" w:sz="0" w:space="0" w:color="auto"/>
      </w:divBdr>
    </w:div>
    <w:div w:id="400980281">
      <w:bodyDiv w:val="1"/>
      <w:marLeft w:val="0"/>
      <w:marRight w:val="0"/>
      <w:marTop w:val="0"/>
      <w:marBottom w:val="0"/>
      <w:divBdr>
        <w:top w:val="none" w:sz="0" w:space="0" w:color="auto"/>
        <w:left w:val="none" w:sz="0" w:space="0" w:color="auto"/>
        <w:bottom w:val="none" w:sz="0" w:space="0" w:color="auto"/>
        <w:right w:val="none" w:sz="0" w:space="0" w:color="auto"/>
      </w:divBdr>
      <w:divsChild>
        <w:div w:id="483667972">
          <w:marLeft w:val="0"/>
          <w:marRight w:val="0"/>
          <w:marTop w:val="0"/>
          <w:marBottom w:val="0"/>
          <w:divBdr>
            <w:top w:val="none" w:sz="0" w:space="0" w:color="auto"/>
            <w:left w:val="none" w:sz="0" w:space="0" w:color="auto"/>
            <w:bottom w:val="none" w:sz="0" w:space="0" w:color="auto"/>
            <w:right w:val="none" w:sz="0" w:space="0" w:color="auto"/>
          </w:divBdr>
        </w:div>
        <w:div w:id="796726761">
          <w:marLeft w:val="0"/>
          <w:marRight w:val="0"/>
          <w:marTop w:val="0"/>
          <w:marBottom w:val="0"/>
          <w:divBdr>
            <w:top w:val="none" w:sz="0" w:space="0" w:color="auto"/>
            <w:left w:val="none" w:sz="0" w:space="0" w:color="auto"/>
            <w:bottom w:val="none" w:sz="0" w:space="0" w:color="auto"/>
            <w:right w:val="none" w:sz="0" w:space="0" w:color="auto"/>
          </w:divBdr>
        </w:div>
      </w:divsChild>
    </w:div>
    <w:div w:id="472479562">
      <w:bodyDiv w:val="1"/>
      <w:marLeft w:val="0"/>
      <w:marRight w:val="0"/>
      <w:marTop w:val="0"/>
      <w:marBottom w:val="0"/>
      <w:divBdr>
        <w:top w:val="none" w:sz="0" w:space="0" w:color="auto"/>
        <w:left w:val="none" w:sz="0" w:space="0" w:color="auto"/>
        <w:bottom w:val="none" w:sz="0" w:space="0" w:color="auto"/>
        <w:right w:val="none" w:sz="0" w:space="0" w:color="auto"/>
      </w:divBdr>
    </w:div>
    <w:div w:id="508258992">
      <w:bodyDiv w:val="1"/>
      <w:marLeft w:val="0"/>
      <w:marRight w:val="0"/>
      <w:marTop w:val="0"/>
      <w:marBottom w:val="0"/>
      <w:divBdr>
        <w:top w:val="none" w:sz="0" w:space="0" w:color="auto"/>
        <w:left w:val="none" w:sz="0" w:space="0" w:color="auto"/>
        <w:bottom w:val="none" w:sz="0" w:space="0" w:color="auto"/>
        <w:right w:val="none" w:sz="0" w:space="0" w:color="auto"/>
      </w:divBdr>
      <w:divsChild>
        <w:div w:id="1724985318">
          <w:marLeft w:val="0"/>
          <w:marRight w:val="0"/>
          <w:marTop w:val="0"/>
          <w:marBottom w:val="0"/>
          <w:divBdr>
            <w:top w:val="none" w:sz="0" w:space="0" w:color="auto"/>
            <w:left w:val="none" w:sz="0" w:space="0" w:color="auto"/>
            <w:bottom w:val="none" w:sz="0" w:space="0" w:color="auto"/>
            <w:right w:val="none" w:sz="0" w:space="0" w:color="auto"/>
          </w:divBdr>
          <w:divsChild>
            <w:div w:id="1807122277">
              <w:marLeft w:val="0"/>
              <w:marRight w:val="0"/>
              <w:marTop w:val="0"/>
              <w:marBottom w:val="0"/>
              <w:divBdr>
                <w:top w:val="none" w:sz="0" w:space="0" w:color="auto"/>
                <w:left w:val="none" w:sz="0" w:space="0" w:color="auto"/>
                <w:bottom w:val="none" w:sz="0" w:space="0" w:color="auto"/>
                <w:right w:val="none" w:sz="0" w:space="0" w:color="auto"/>
              </w:divBdr>
              <w:divsChild>
                <w:div w:id="145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4960">
      <w:bodyDiv w:val="1"/>
      <w:marLeft w:val="0"/>
      <w:marRight w:val="0"/>
      <w:marTop w:val="0"/>
      <w:marBottom w:val="0"/>
      <w:divBdr>
        <w:top w:val="none" w:sz="0" w:space="0" w:color="auto"/>
        <w:left w:val="none" w:sz="0" w:space="0" w:color="auto"/>
        <w:bottom w:val="none" w:sz="0" w:space="0" w:color="auto"/>
        <w:right w:val="none" w:sz="0" w:space="0" w:color="auto"/>
      </w:divBdr>
    </w:div>
    <w:div w:id="531117395">
      <w:bodyDiv w:val="1"/>
      <w:marLeft w:val="0"/>
      <w:marRight w:val="0"/>
      <w:marTop w:val="0"/>
      <w:marBottom w:val="0"/>
      <w:divBdr>
        <w:top w:val="none" w:sz="0" w:space="0" w:color="auto"/>
        <w:left w:val="none" w:sz="0" w:space="0" w:color="auto"/>
        <w:bottom w:val="none" w:sz="0" w:space="0" w:color="auto"/>
        <w:right w:val="none" w:sz="0" w:space="0" w:color="auto"/>
      </w:divBdr>
    </w:div>
    <w:div w:id="549456965">
      <w:bodyDiv w:val="1"/>
      <w:marLeft w:val="0"/>
      <w:marRight w:val="0"/>
      <w:marTop w:val="0"/>
      <w:marBottom w:val="0"/>
      <w:divBdr>
        <w:top w:val="none" w:sz="0" w:space="0" w:color="auto"/>
        <w:left w:val="none" w:sz="0" w:space="0" w:color="auto"/>
        <w:bottom w:val="none" w:sz="0" w:space="0" w:color="auto"/>
        <w:right w:val="none" w:sz="0" w:space="0" w:color="auto"/>
      </w:divBdr>
    </w:div>
    <w:div w:id="578490499">
      <w:bodyDiv w:val="1"/>
      <w:marLeft w:val="0"/>
      <w:marRight w:val="0"/>
      <w:marTop w:val="0"/>
      <w:marBottom w:val="0"/>
      <w:divBdr>
        <w:top w:val="none" w:sz="0" w:space="0" w:color="auto"/>
        <w:left w:val="none" w:sz="0" w:space="0" w:color="auto"/>
        <w:bottom w:val="none" w:sz="0" w:space="0" w:color="auto"/>
        <w:right w:val="none" w:sz="0" w:space="0" w:color="auto"/>
      </w:divBdr>
    </w:div>
    <w:div w:id="924341242">
      <w:bodyDiv w:val="1"/>
      <w:marLeft w:val="0"/>
      <w:marRight w:val="0"/>
      <w:marTop w:val="0"/>
      <w:marBottom w:val="0"/>
      <w:divBdr>
        <w:top w:val="none" w:sz="0" w:space="0" w:color="auto"/>
        <w:left w:val="none" w:sz="0" w:space="0" w:color="auto"/>
        <w:bottom w:val="none" w:sz="0" w:space="0" w:color="auto"/>
        <w:right w:val="none" w:sz="0" w:space="0" w:color="auto"/>
      </w:divBdr>
    </w:div>
    <w:div w:id="1258368631">
      <w:bodyDiv w:val="1"/>
      <w:marLeft w:val="0"/>
      <w:marRight w:val="0"/>
      <w:marTop w:val="0"/>
      <w:marBottom w:val="0"/>
      <w:divBdr>
        <w:top w:val="none" w:sz="0" w:space="0" w:color="auto"/>
        <w:left w:val="none" w:sz="0" w:space="0" w:color="auto"/>
        <w:bottom w:val="none" w:sz="0" w:space="0" w:color="auto"/>
        <w:right w:val="none" w:sz="0" w:space="0" w:color="auto"/>
      </w:divBdr>
    </w:div>
    <w:div w:id="1266228384">
      <w:bodyDiv w:val="1"/>
      <w:marLeft w:val="0"/>
      <w:marRight w:val="0"/>
      <w:marTop w:val="0"/>
      <w:marBottom w:val="0"/>
      <w:divBdr>
        <w:top w:val="none" w:sz="0" w:space="0" w:color="auto"/>
        <w:left w:val="none" w:sz="0" w:space="0" w:color="auto"/>
        <w:bottom w:val="none" w:sz="0" w:space="0" w:color="auto"/>
        <w:right w:val="none" w:sz="0" w:space="0" w:color="auto"/>
      </w:divBdr>
    </w:div>
    <w:div w:id="1508473406">
      <w:bodyDiv w:val="1"/>
      <w:marLeft w:val="0"/>
      <w:marRight w:val="0"/>
      <w:marTop w:val="0"/>
      <w:marBottom w:val="0"/>
      <w:divBdr>
        <w:top w:val="none" w:sz="0" w:space="0" w:color="auto"/>
        <w:left w:val="none" w:sz="0" w:space="0" w:color="auto"/>
        <w:bottom w:val="none" w:sz="0" w:space="0" w:color="auto"/>
        <w:right w:val="none" w:sz="0" w:space="0" w:color="auto"/>
      </w:divBdr>
    </w:div>
    <w:div w:id="1606303790">
      <w:bodyDiv w:val="1"/>
      <w:marLeft w:val="0"/>
      <w:marRight w:val="0"/>
      <w:marTop w:val="0"/>
      <w:marBottom w:val="0"/>
      <w:divBdr>
        <w:top w:val="none" w:sz="0" w:space="0" w:color="auto"/>
        <w:left w:val="none" w:sz="0" w:space="0" w:color="auto"/>
        <w:bottom w:val="none" w:sz="0" w:space="0" w:color="auto"/>
        <w:right w:val="none" w:sz="0" w:space="0" w:color="auto"/>
      </w:divBdr>
    </w:div>
    <w:div w:id="1780829255">
      <w:bodyDiv w:val="1"/>
      <w:marLeft w:val="0"/>
      <w:marRight w:val="0"/>
      <w:marTop w:val="0"/>
      <w:marBottom w:val="0"/>
      <w:divBdr>
        <w:top w:val="none" w:sz="0" w:space="0" w:color="auto"/>
        <w:left w:val="none" w:sz="0" w:space="0" w:color="auto"/>
        <w:bottom w:val="none" w:sz="0" w:space="0" w:color="auto"/>
        <w:right w:val="none" w:sz="0" w:space="0" w:color="auto"/>
      </w:divBdr>
    </w:div>
    <w:div w:id="180500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63c95f-33ca-4e50-a5dc-b589f800c6d9" xsi:nil="true"/>
    <lcf76f155ced4ddcb4097134ff3c332f xmlns="d578561a-72ab-4c6c-bb0d-61894e338093">
      <Terms xmlns="http://schemas.microsoft.com/office/infopath/2007/PartnerControls"/>
    </lcf76f155ced4ddcb4097134ff3c332f>
    <SharedWithUsers xmlns="6763c95f-33ca-4e50-a5dc-b589f800c6d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5B3567AF8AD4C9D7F723979A6EE3C" ma:contentTypeVersion="17" ma:contentTypeDescription="Create a new document." ma:contentTypeScope="" ma:versionID="2d02dfeb3607e7feedb629f9d276462f">
  <xsd:schema xmlns:xsd="http://www.w3.org/2001/XMLSchema" xmlns:xs="http://www.w3.org/2001/XMLSchema" xmlns:p="http://schemas.microsoft.com/office/2006/metadata/properties" xmlns:ns2="d578561a-72ab-4c6c-bb0d-61894e338093" xmlns:ns3="6763c95f-33ca-4e50-a5dc-b589f800c6d9" targetNamespace="http://schemas.microsoft.com/office/2006/metadata/properties" ma:root="true" ma:fieldsID="e349b64b8c3749a8a0f5d536194a0fee" ns2:_="" ns3:_="">
    <xsd:import namespace="d578561a-72ab-4c6c-bb0d-61894e338093"/>
    <xsd:import namespace="6763c95f-33ca-4e50-a5dc-b589f800c6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561a-72ab-4c6c-bb0d-61894e338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7244e5-adc1-4228-ab64-786b6954c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3c95f-33ca-4e50-a5dc-b589f800c6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b6b328-d851-4b49-8ac0-cc8217b47543}" ma:internalName="TaxCatchAll" ma:showField="CatchAllData" ma:web="6763c95f-33ca-4e50-a5dc-b589f800c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16D59-9352-4071-A6B4-B940EEF126DD}">
  <ds:schemaRefs>
    <ds:schemaRef ds:uri="http://schemas.microsoft.com/office/2006/metadata/properties"/>
    <ds:schemaRef ds:uri="http://schemas.microsoft.com/office/infopath/2007/PartnerControls"/>
    <ds:schemaRef ds:uri="6763c95f-33ca-4e50-a5dc-b589f800c6d9"/>
    <ds:schemaRef ds:uri="d578561a-72ab-4c6c-bb0d-61894e338093"/>
  </ds:schemaRefs>
</ds:datastoreItem>
</file>

<file path=customXml/itemProps2.xml><?xml version="1.0" encoding="utf-8"?>
<ds:datastoreItem xmlns:ds="http://schemas.openxmlformats.org/officeDocument/2006/customXml" ds:itemID="{DE5568DD-6C27-4E1E-8DD9-9EB468655BEF}">
  <ds:schemaRefs>
    <ds:schemaRef ds:uri="http://schemas.microsoft.com/sharepoint/v3/contenttype/forms"/>
  </ds:schemaRefs>
</ds:datastoreItem>
</file>

<file path=customXml/itemProps3.xml><?xml version="1.0" encoding="utf-8"?>
<ds:datastoreItem xmlns:ds="http://schemas.openxmlformats.org/officeDocument/2006/customXml" ds:itemID="{2B6B2762-4617-49D6-A443-C0F47EA85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561a-72ab-4c6c-bb0d-61894e338093"/>
    <ds:schemaRef ds:uri="6763c95f-33ca-4e50-a5dc-b589f800c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Gjeni Shporta</dc:creator>
  <cp:keywords/>
  <dc:description/>
  <cp:lastModifiedBy>Qamile Sinanaj</cp:lastModifiedBy>
  <cp:revision>2</cp:revision>
  <dcterms:created xsi:type="dcterms:W3CDTF">2025-05-19T12:06:00Z</dcterms:created>
  <dcterms:modified xsi:type="dcterms:W3CDTF">2025-05-19T12:06:00Z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0x010100C2C5B3567AF8AD4C9D7F723979A6EE3C</vt:lpwstr>
  </property>
  <property fmtid="{D5CDD505-2E9C-101B-9397-08002B2CF9AE}" pid="3" name="Order">
    <vt:r8>100800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