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F4F" w:rsidRDefault="00077F4F" w:rsidP="00FA1081">
      <w:pPr>
        <w:shd w:val="clear" w:color="auto" w:fill="FFFFFF"/>
        <w:spacing w:after="0" w:line="240" w:lineRule="auto"/>
        <w:jc w:val="center"/>
        <w:rPr>
          <w:rFonts w:ascii="Times New Roman" w:eastAsia="Times New Roman" w:hAnsi="Times New Roman" w:cs="Times New Roman"/>
          <w:b/>
          <w:bCs/>
          <w:color w:val="0B5394"/>
        </w:rPr>
      </w:pPr>
    </w:p>
    <w:p w:rsidR="00FA1081" w:rsidRPr="00F565ED" w:rsidRDefault="00FA1081" w:rsidP="00FA1081">
      <w:pPr>
        <w:shd w:val="clear" w:color="auto" w:fill="FFFFFF"/>
        <w:spacing w:after="0" w:line="240" w:lineRule="auto"/>
        <w:jc w:val="center"/>
        <w:rPr>
          <w:rFonts w:ascii="Times New Roman" w:eastAsia="Times New Roman" w:hAnsi="Times New Roman" w:cs="Times New Roman"/>
          <w:b/>
          <w:bCs/>
          <w:color w:val="0B5394"/>
          <w:lang w:val="tr-TR"/>
        </w:rPr>
      </w:pPr>
      <w:r w:rsidRPr="00F565ED">
        <w:rPr>
          <w:rFonts w:ascii="Times New Roman" w:eastAsia="Times New Roman" w:hAnsi="Times New Roman" w:cs="Times New Roman"/>
          <w:b/>
          <w:bCs/>
          <w:noProof/>
          <w:color w:val="0B5394"/>
        </w:rPr>
        <w:drawing>
          <wp:inline distT="0" distB="0" distL="0" distR="0">
            <wp:extent cx="930007" cy="1010093"/>
            <wp:effectExtent l="19050" t="0" r="3443" b="0"/>
            <wp:docPr id="1" name="Picture 1" descr="C:\Users\Toshiba\Desktop\main-template-rk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main-template-rks-logo.png"/>
                    <pic:cNvPicPr>
                      <a:picLocks noChangeAspect="1" noChangeArrowheads="1"/>
                    </pic:cNvPicPr>
                  </pic:nvPicPr>
                  <pic:blipFill>
                    <a:blip r:embed="rId8" cstate="print"/>
                    <a:srcRect/>
                    <a:stretch>
                      <a:fillRect/>
                    </a:stretch>
                  </pic:blipFill>
                  <pic:spPr bwMode="auto">
                    <a:xfrm>
                      <a:off x="0" y="0"/>
                      <a:ext cx="933423" cy="1013803"/>
                    </a:xfrm>
                    <a:prstGeom prst="rect">
                      <a:avLst/>
                    </a:prstGeom>
                    <a:noFill/>
                    <a:ln w="9525">
                      <a:noFill/>
                      <a:miter lim="800000"/>
                      <a:headEnd/>
                      <a:tailEnd/>
                    </a:ln>
                  </pic:spPr>
                </pic:pic>
              </a:graphicData>
            </a:graphic>
          </wp:inline>
        </w:drawing>
      </w:r>
      <w:r w:rsidRPr="00F565ED">
        <w:rPr>
          <w:rFonts w:ascii="Times New Roman" w:eastAsia="Times New Roman" w:hAnsi="Times New Roman" w:cs="Times New Roman"/>
          <w:b/>
          <w:bCs/>
          <w:color w:val="0B5394"/>
        </w:rPr>
        <w:t> </w:t>
      </w:r>
      <w:r w:rsidRPr="00F565ED">
        <w:rPr>
          <w:rFonts w:ascii="Times New Roman" w:eastAsia="Times New Roman" w:hAnsi="Times New Roman" w:cs="Times New Roman"/>
          <w:b/>
          <w:bCs/>
          <w:color w:val="0B5394"/>
          <w:lang w:val="tr-TR"/>
        </w:rPr>
        <w:t> </w:t>
      </w:r>
    </w:p>
    <w:p w:rsidR="00077F4F" w:rsidRPr="00077F4F" w:rsidRDefault="00FA1081" w:rsidP="00077F4F">
      <w:pPr>
        <w:shd w:val="clear" w:color="auto" w:fill="FFFFFF"/>
        <w:spacing w:after="0" w:line="240" w:lineRule="auto"/>
        <w:jc w:val="center"/>
        <w:rPr>
          <w:rFonts w:ascii="Times New Roman" w:eastAsia="Times New Roman" w:hAnsi="Times New Roman" w:cs="Times New Roman"/>
          <w:color w:val="0B5394"/>
        </w:rPr>
      </w:pPr>
      <w:r w:rsidRPr="00F565ED">
        <w:rPr>
          <w:rFonts w:ascii="Times New Roman" w:eastAsia="Times New Roman" w:hAnsi="Times New Roman" w:cs="Times New Roman"/>
          <w:b/>
          <w:bCs/>
          <w:color w:val="0B5394"/>
          <w:lang w:val="tr-TR"/>
        </w:rPr>
        <w:t>   </w:t>
      </w:r>
      <w:r w:rsidR="00077F4F" w:rsidRPr="00077F4F">
        <w:rPr>
          <w:rFonts w:ascii="Calibri" w:eastAsia="Times New Roman" w:hAnsi="Calibri" w:cs="Times New Roman"/>
          <w:b/>
          <w:lang w:val="bs-Latn-BA" w:eastAsia="sq-AL" w:bidi="sq-AL"/>
        </w:rPr>
        <w:t>Republika e Kosovës Republika Kosova - Republic of Kosovo</w:t>
      </w:r>
    </w:p>
    <w:p w:rsidR="00077F4F" w:rsidRPr="00077F4F" w:rsidRDefault="00077F4F" w:rsidP="00077F4F">
      <w:pPr>
        <w:widowControl w:val="0"/>
        <w:autoSpaceDE w:val="0"/>
        <w:autoSpaceDN w:val="0"/>
        <w:spacing w:before="1" w:after="0" w:line="240" w:lineRule="auto"/>
        <w:ind w:left="3417"/>
        <w:jc w:val="both"/>
        <w:rPr>
          <w:rFonts w:ascii="Calibri" w:eastAsia="Times New Roman" w:hAnsi="Calibri" w:cs="Times New Roman"/>
          <w:b/>
          <w:i/>
          <w:lang w:val="bs-Latn-BA" w:eastAsia="sq-AL" w:bidi="sq-AL"/>
        </w:rPr>
      </w:pPr>
      <w:r w:rsidRPr="00077F4F">
        <w:rPr>
          <w:rFonts w:ascii="Times New Roman" w:eastAsia="Times New Roman" w:hAnsi="Times New Roman" w:cs="Times New Roman"/>
          <w:noProof/>
        </w:rPr>
        <mc:AlternateContent>
          <mc:Choice Requires="wps">
            <w:drawing>
              <wp:anchor distT="0" distB="0" distL="0" distR="0" simplePos="0" relativeHeight="251659264" behindDoc="1" locked="0" layoutInCell="1" allowOverlap="1" wp14:anchorId="439BCF7A" wp14:editId="4B735C34">
                <wp:simplePos x="0" y="0"/>
                <wp:positionH relativeFrom="page">
                  <wp:posOffset>2480945</wp:posOffset>
                </wp:positionH>
                <wp:positionV relativeFrom="paragraph">
                  <wp:posOffset>255905</wp:posOffset>
                </wp:positionV>
                <wp:extent cx="2813050" cy="1270"/>
                <wp:effectExtent l="0" t="0" r="0" b="0"/>
                <wp:wrapTopAndBottom/>
                <wp:docPr id="1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3050" cy="1270"/>
                        </a:xfrm>
                        <a:custGeom>
                          <a:avLst/>
                          <a:gdLst>
                            <a:gd name="T0" fmla="+- 0 3907 3907"/>
                            <a:gd name="T1" fmla="*/ T0 w 4430"/>
                            <a:gd name="T2" fmla="+- 0 8337 3907"/>
                            <a:gd name="T3" fmla="*/ T2 w 4430"/>
                          </a:gdLst>
                          <a:ahLst/>
                          <a:cxnLst>
                            <a:cxn ang="0">
                              <a:pos x="T1" y="0"/>
                            </a:cxn>
                            <a:cxn ang="0">
                              <a:pos x="T3" y="0"/>
                            </a:cxn>
                          </a:cxnLst>
                          <a:rect l="0" t="0" r="r" b="b"/>
                          <a:pathLst>
                            <a:path w="4430">
                              <a:moveTo>
                                <a:pt x="0" y="0"/>
                              </a:moveTo>
                              <a:lnTo>
                                <a:pt x="4430" y="0"/>
                              </a:lnTo>
                            </a:path>
                          </a:pathLst>
                        </a:custGeom>
                        <a:noFill/>
                        <a:ln w="49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195.35pt;margin-top:20.15pt;width:22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" path="m,l4430,e" filled="f" strokeweight=".1374mm">
                <v:path arrowok="t" o:connecttype="custom" o:connectlocs="0,0;2813050,0" o:connectangles="0,0"/>
                <w10:wrap type="topAndBottom" anchorx="page"/>
              </v:shape>
            </w:pict>
          </mc:Fallback>
        </mc:AlternateContent>
      </w:r>
      <w:r w:rsidRPr="00077F4F">
        <w:rPr>
          <w:rFonts w:ascii="Times New Roman" w:eastAsia="Times New Roman" w:hAnsi="Times New Roman" w:cs="Times New Roman"/>
          <w:lang w:val="bs-Latn-BA" w:eastAsia="sq-AL" w:bidi="sq-AL"/>
        </w:rPr>
        <w:t>Qeveria – Vlada – Government</w:t>
      </w:r>
    </w:p>
    <w:p w:rsidR="00077F4F" w:rsidRPr="00077F4F" w:rsidRDefault="00077F4F" w:rsidP="00077F4F">
      <w:pPr>
        <w:widowControl w:val="0"/>
        <w:autoSpaceDE w:val="0"/>
        <w:autoSpaceDN w:val="0"/>
        <w:spacing w:after="0"/>
        <w:ind w:left="2161" w:right="2148" w:hanging="10"/>
        <w:jc w:val="both"/>
        <w:rPr>
          <w:rFonts w:ascii="Calibri" w:eastAsia="Times New Roman" w:hAnsi="Calibri" w:cs="Times New Roman"/>
          <w:b/>
          <w:i/>
          <w:lang w:val="bs-Latn-BA" w:eastAsia="sq-AL" w:bidi="sq-AL"/>
        </w:rPr>
      </w:pPr>
      <w:r w:rsidRPr="00077F4F">
        <w:rPr>
          <w:rFonts w:ascii="Calibri" w:eastAsia="Times New Roman" w:hAnsi="Calibri" w:cs="Times New Roman"/>
          <w:b/>
          <w:i/>
          <w:lang w:val="bs-Latn-BA" w:eastAsia="sq-AL" w:bidi="sq-AL"/>
        </w:rPr>
        <w:t>Ministria e Arsimit, Shkencës dhe Teknologjisë dhe Inovacionit- Ministarstvo Obrazovanja Nauke Tehnologije i Inovacije Ministry of Education, Science and Technology</w:t>
      </w:r>
    </w:p>
    <w:p w:rsidR="00077F4F" w:rsidRDefault="00077F4F" w:rsidP="00FA1081">
      <w:pPr>
        <w:shd w:val="clear" w:color="auto" w:fill="FFFFFF"/>
        <w:spacing w:after="0"/>
        <w:jc w:val="center"/>
        <w:rPr>
          <w:rFonts w:ascii="Times New Roman" w:eastAsia="Times New Roman" w:hAnsi="Times New Roman" w:cs="Times New Roman"/>
          <w:b/>
          <w:bCs/>
          <w:sz w:val="24"/>
          <w:szCs w:val="24"/>
          <w:lang w:val="tr-TR"/>
        </w:rPr>
      </w:pPr>
      <w:bookmarkStart w:id="0" w:name="_GoBack"/>
      <w:bookmarkEnd w:id="0"/>
    </w:p>
    <w:p w:rsidR="00FA1081" w:rsidRPr="00F565ED" w:rsidRDefault="00FA1081" w:rsidP="00FA1081">
      <w:pPr>
        <w:shd w:val="clear" w:color="auto" w:fill="FFFFFF"/>
        <w:spacing w:after="0"/>
        <w:jc w:val="center"/>
        <w:rPr>
          <w:rFonts w:ascii="Times New Roman" w:eastAsia="Times New Roman" w:hAnsi="Times New Roman" w:cs="Times New Roman"/>
          <w:b/>
          <w:sz w:val="24"/>
          <w:szCs w:val="24"/>
        </w:rPr>
      </w:pPr>
      <w:r w:rsidRPr="00F565ED">
        <w:rPr>
          <w:rFonts w:ascii="Times New Roman" w:eastAsia="Times New Roman" w:hAnsi="Times New Roman" w:cs="Times New Roman"/>
          <w:b/>
          <w:bCs/>
          <w:sz w:val="24"/>
          <w:szCs w:val="24"/>
          <w:lang w:val="tr-TR"/>
        </w:rPr>
        <w:t>Kosova Cumhuriyeti</w:t>
      </w:r>
    </w:p>
    <w:p w:rsidR="00FA1081" w:rsidRPr="00F565ED" w:rsidRDefault="00FA1081" w:rsidP="00FA1081">
      <w:pPr>
        <w:shd w:val="clear" w:color="auto" w:fill="FFFFFF"/>
        <w:spacing w:after="0"/>
        <w:jc w:val="center"/>
        <w:rPr>
          <w:rFonts w:ascii="Times New Roman" w:eastAsia="Times New Roman" w:hAnsi="Times New Roman" w:cs="Times New Roman"/>
          <w:b/>
          <w:sz w:val="24"/>
          <w:szCs w:val="24"/>
        </w:rPr>
      </w:pPr>
      <w:r w:rsidRPr="00F565ED">
        <w:rPr>
          <w:rFonts w:ascii="Times New Roman" w:eastAsia="Times New Roman" w:hAnsi="Times New Roman" w:cs="Times New Roman"/>
          <w:b/>
          <w:bCs/>
          <w:sz w:val="24"/>
          <w:szCs w:val="24"/>
          <w:lang w:val="tr-TR"/>
        </w:rPr>
        <w:t>Kosova Hükümeti</w:t>
      </w:r>
    </w:p>
    <w:p w:rsidR="00FA1081" w:rsidRPr="00F565ED" w:rsidRDefault="00FA1081" w:rsidP="00FA1081">
      <w:pPr>
        <w:shd w:val="clear" w:color="auto" w:fill="FFFFFF"/>
        <w:spacing w:after="0"/>
        <w:jc w:val="center"/>
        <w:rPr>
          <w:rFonts w:ascii="Times New Roman" w:eastAsia="Times New Roman" w:hAnsi="Times New Roman" w:cs="Times New Roman"/>
          <w:b/>
          <w:sz w:val="24"/>
          <w:szCs w:val="24"/>
        </w:rPr>
      </w:pPr>
      <w:r w:rsidRPr="00F565ED">
        <w:rPr>
          <w:rFonts w:ascii="Times New Roman" w:eastAsia="Times New Roman" w:hAnsi="Times New Roman" w:cs="Times New Roman"/>
          <w:b/>
          <w:bCs/>
          <w:sz w:val="24"/>
          <w:szCs w:val="24"/>
          <w:lang w:val="tr-TR"/>
        </w:rPr>
        <w:t>Eğitim Bilim Teknoloji ve İnovasyon Bakanlığı</w:t>
      </w:r>
    </w:p>
    <w:p w:rsidR="00E37480" w:rsidRPr="00F565ED" w:rsidRDefault="00E37480" w:rsidP="00FA1081">
      <w:pPr>
        <w:spacing w:after="0"/>
        <w:jc w:val="center"/>
        <w:rPr>
          <w:rFonts w:ascii="Times New Roman" w:hAnsi="Times New Roman" w:cs="Times New Roman"/>
        </w:rPr>
      </w:pPr>
    </w:p>
    <w:p w:rsidR="00FA1081" w:rsidRPr="00F565ED" w:rsidRDefault="00FA1081" w:rsidP="00FA1081">
      <w:pPr>
        <w:spacing w:after="0"/>
        <w:jc w:val="center"/>
        <w:rPr>
          <w:rFonts w:ascii="Times New Roman" w:hAnsi="Times New Roman" w:cs="Times New Roman"/>
        </w:rPr>
      </w:pPr>
    </w:p>
    <w:p w:rsidR="00FA1081" w:rsidRPr="00F565ED" w:rsidRDefault="00FA1081" w:rsidP="00FA1081">
      <w:pPr>
        <w:spacing w:after="0"/>
        <w:jc w:val="center"/>
        <w:rPr>
          <w:rFonts w:ascii="Times New Roman" w:hAnsi="Times New Roman" w:cs="Times New Roman"/>
        </w:rPr>
      </w:pPr>
    </w:p>
    <w:p w:rsidR="00FA1081" w:rsidRPr="00F565ED" w:rsidRDefault="00FA1081" w:rsidP="00FA1081">
      <w:pPr>
        <w:spacing w:after="0"/>
        <w:jc w:val="center"/>
        <w:rPr>
          <w:rFonts w:ascii="Times New Roman" w:hAnsi="Times New Roman" w:cs="Times New Roman"/>
          <w:b/>
          <w:sz w:val="32"/>
          <w:szCs w:val="32"/>
        </w:rPr>
      </w:pPr>
    </w:p>
    <w:p w:rsidR="00FA1081" w:rsidRPr="00F565ED" w:rsidRDefault="00FA1081" w:rsidP="00FA1081">
      <w:pPr>
        <w:spacing w:after="0"/>
        <w:jc w:val="center"/>
        <w:rPr>
          <w:rFonts w:ascii="Times New Roman" w:hAnsi="Times New Roman" w:cs="Times New Roman"/>
          <w:b/>
          <w:sz w:val="32"/>
          <w:szCs w:val="32"/>
        </w:rPr>
      </w:pPr>
      <w:r w:rsidRPr="00F565ED">
        <w:rPr>
          <w:rFonts w:ascii="Times New Roman" w:hAnsi="Times New Roman" w:cs="Times New Roman"/>
          <w:b/>
          <w:sz w:val="32"/>
          <w:szCs w:val="32"/>
        </w:rPr>
        <w:t xml:space="preserve">UZAKTAN EĞİTİM DÖNEMİNDE </w:t>
      </w:r>
    </w:p>
    <w:p w:rsidR="00FA1081" w:rsidRPr="00F565ED" w:rsidRDefault="00FA1081" w:rsidP="00FA1081">
      <w:pPr>
        <w:spacing w:after="0"/>
        <w:jc w:val="center"/>
        <w:rPr>
          <w:rFonts w:ascii="Times New Roman" w:hAnsi="Times New Roman" w:cs="Times New Roman"/>
          <w:b/>
          <w:sz w:val="32"/>
          <w:szCs w:val="32"/>
        </w:rPr>
      </w:pPr>
      <w:r w:rsidRPr="00F565ED">
        <w:rPr>
          <w:rFonts w:ascii="Times New Roman" w:hAnsi="Times New Roman" w:cs="Times New Roman"/>
          <w:b/>
          <w:sz w:val="32"/>
          <w:szCs w:val="32"/>
        </w:rPr>
        <w:t>DERSLERİN / EĞİTİM-ÖĞRENİM FAALİYETLERİNİN GERÇEKLEŞTİRİLMESİ İÇİN ÖZET RAPORLAMA BİÇİMİNE İLİŞKİN TALİMATLAR</w:t>
      </w:r>
    </w:p>
    <w:p w:rsidR="00FA1081" w:rsidRPr="00F565ED" w:rsidRDefault="00FA1081" w:rsidP="00FA1081">
      <w:pPr>
        <w:spacing w:after="0"/>
        <w:jc w:val="center"/>
        <w:rPr>
          <w:rFonts w:ascii="Times New Roman" w:hAnsi="Times New Roman" w:cs="Times New Roman"/>
          <w:b/>
          <w:sz w:val="32"/>
          <w:szCs w:val="32"/>
        </w:rPr>
      </w:pPr>
    </w:p>
    <w:p w:rsidR="00FA1081" w:rsidRPr="00F565ED" w:rsidRDefault="00FA1081" w:rsidP="00FA1081">
      <w:pPr>
        <w:spacing w:after="0"/>
        <w:jc w:val="center"/>
        <w:rPr>
          <w:rFonts w:ascii="Times New Roman" w:hAnsi="Times New Roman" w:cs="Times New Roman"/>
          <w:b/>
          <w:sz w:val="32"/>
          <w:szCs w:val="32"/>
        </w:rPr>
      </w:pPr>
    </w:p>
    <w:p w:rsidR="00FA1081" w:rsidRPr="00F565ED" w:rsidRDefault="00FA1081" w:rsidP="00FA1081">
      <w:pPr>
        <w:spacing w:after="0"/>
        <w:jc w:val="center"/>
        <w:rPr>
          <w:rFonts w:ascii="Times New Roman" w:hAnsi="Times New Roman" w:cs="Times New Roman"/>
          <w:b/>
          <w:sz w:val="32"/>
          <w:szCs w:val="32"/>
        </w:rPr>
      </w:pPr>
    </w:p>
    <w:p w:rsidR="00FA1081" w:rsidRPr="00F565ED" w:rsidRDefault="00FA1081" w:rsidP="00FA1081">
      <w:pPr>
        <w:spacing w:after="0"/>
        <w:jc w:val="center"/>
        <w:rPr>
          <w:rFonts w:ascii="Times New Roman" w:hAnsi="Times New Roman" w:cs="Times New Roman"/>
          <w:b/>
          <w:sz w:val="32"/>
          <w:szCs w:val="32"/>
        </w:rPr>
      </w:pPr>
    </w:p>
    <w:p w:rsidR="00FA1081" w:rsidRPr="00F565ED" w:rsidRDefault="00FA1081" w:rsidP="00FA1081">
      <w:pPr>
        <w:spacing w:after="0"/>
        <w:jc w:val="center"/>
        <w:rPr>
          <w:rFonts w:ascii="Times New Roman" w:hAnsi="Times New Roman" w:cs="Times New Roman"/>
          <w:b/>
          <w:sz w:val="32"/>
          <w:szCs w:val="32"/>
        </w:rPr>
      </w:pPr>
    </w:p>
    <w:p w:rsidR="00FA1081" w:rsidRPr="00F565ED" w:rsidRDefault="00FA1081" w:rsidP="00FA1081">
      <w:pPr>
        <w:spacing w:after="0"/>
        <w:jc w:val="center"/>
        <w:rPr>
          <w:rFonts w:ascii="Times New Roman" w:hAnsi="Times New Roman" w:cs="Times New Roman"/>
          <w:b/>
          <w:sz w:val="32"/>
          <w:szCs w:val="32"/>
        </w:rPr>
      </w:pPr>
    </w:p>
    <w:p w:rsidR="00FA1081" w:rsidRPr="00F565ED" w:rsidRDefault="00FA1081" w:rsidP="00FA1081">
      <w:pPr>
        <w:spacing w:after="0"/>
        <w:jc w:val="center"/>
        <w:rPr>
          <w:rFonts w:ascii="Times New Roman" w:hAnsi="Times New Roman" w:cs="Times New Roman"/>
          <w:b/>
          <w:sz w:val="32"/>
          <w:szCs w:val="32"/>
        </w:rPr>
      </w:pPr>
    </w:p>
    <w:p w:rsidR="00FA1081" w:rsidRPr="00F565ED" w:rsidRDefault="00FA1081" w:rsidP="00FA1081">
      <w:pPr>
        <w:spacing w:after="0"/>
        <w:jc w:val="center"/>
        <w:rPr>
          <w:rFonts w:ascii="Times New Roman" w:hAnsi="Times New Roman" w:cs="Times New Roman"/>
          <w:b/>
          <w:sz w:val="32"/>
          <w:szCs w:val="32"/>
        </w:rPr>
      </w:pPr>
    </w:p>
    <w:p w:rsidR="00FA1081" w:rsidRPr="00F565ED" w:rsidRDefault="00FA1081" w:rsidP="00FA1081">
      <w:pPr>
        <w:spacing w:after="0"/>
        <w:jc w:val="center"/>
        <w:rPr>
          <w:rFonts w:ascii="Times New Roman" w:hAnsi="Times New Roman" w:cs="Times New Roman"/>
          <w:b/>
          <w:sz w:val="32"/>
          <w:szCs w:val="32"/>
        </w:rPr>
      </w:pPr>
    </w:p>
    <w:p w:rsidR="00FA1081" w:rsidRPr="00F565ED" w:rsidRDefault="00FA1081" w:rsidP="00FA1081">
      <w:pPr>
        <w:spacing w:after="0"/>
        <w:jc w:val="center"/>
        <w:rPr>
          <w:rFonts w:ascii="Times New Roman" w:hAnsi="Times New Roman" w:cs="Times New Roman"/>
          <w:b/>
          <w:sz w:val="32"/>
          <w:szCs w:val="32"/>
        </w:rPr>
      </w:pPr>
    </w:p>
    <w:p w:rsidR="00FA1081" w:rsidRPr="00F565ED" w:rsidRDefault="00FA1081" w:rsidP="00FA1081">
      <w:pPr>
        <w:spacing w:after="0"/>
        <w:jc w:val="center"/>
        <w:rPr>
          <w:rFonts w:ascii="Times New Roman" w:hAnsi="Times New Roman" w:cs="Times New Roman"/>
          <w:b/>
          <w:sz w:val="32"/>
          <w:szCs w:val="32"/>
        </w:rPr>
      </w:pPr>
    </w:p>
    <w:p w:rsidR="00FA1081" w:rsidRPr="00F565ED" w:rsidRDefault="00FA1081" w:rsidP="00FA1081">
      <w:pPr>
        <w:spacing w:after="0"/>
        <w:jc w:val="center"/>
        <w:rPr>
          <w:rFonts w:ascii="Times New Roman" w:hAnsi="Times New Roman" w:cs="Times New Roman"/>
          <w:sz w:val="24"/>
          <w:szCs w:val="24"/>
        </w:rPr>
      </w:pPr>
      <w:r w:rsidRPr="00F565ED">
        <w:rPr>
          <w:rFonts w:ascii="Times New Roman" w:hAnsi="Times New Roman" w:cs="Times New Roman"/>
          <w:sz w:val="24"/>
          <w:szCs w:val="24"/>
        </w:rPr>
        <w:lastRenderedPageBreak/>
        <w:t>Priştine, mayıs, 2020</w:t>
      </w:r>
    </w:p>
    <w:p w:rsidR="00FA1081" w:rsidRPr="00F565ED" w:rsidRDefault="00FA1081" w:rsidP="00FA1081">
      <w:pPr>
        <w:spacing w:after="0"/>
        <w:jc w:val="center"/>
        <w:rPr>
          <w:rFonts w:ascii="Times New Roman" w:hAnsi="Times New Roman" w:cs="Times New Roman"/>
          <w:sz w:val="24"/>
          <w:szCs w:val="24"/>
        </w:rPr>
      </w:pPr>
    </w:p>
    <w:p w:rsidR="00FA1081" w:rsidRPr="00F565ED" w:rsidRDefault="00FA1081" w:rsidP="00FA1081">
      <w:pPr>
        <w:spacing w:after="0"/>
        <w:jc w:val="center"/>
        <w:rPr>
          <w:rFonts w:ascii="Times New Roman" w:hAnsi="Times New Roman" w:cs="Times New Roman"/>
          <w:sz w:val="24"/>
          <w:szCs w:val="24"/>
        </w:rPr>
      </w:pPr>
    </w:p>
    <w:p w:rsidR="00FA1081" w:rsidRPr="00F565ED" w:rsidRDefault="00FA1081" w:rsidP="00FA1081">
      <w:pPr>
        <w:spacing w:after="0"/>
        <w:jc w:val="center"/>
        <w:rPr>
          <w:rFonts w:ascii="Times New Roman" w:hAnsi="Times New Roman" w:cs="Times New Roman"/>
          <w:sz w:val="24"/>
          <w:szCs w:val="24"/>
        </w:rPr>
      </w:pPr>
    </w:p>
    <w:p w:rsidR="00FA1081" w:rsidRPr="00F565ED" w:rsidRDefault="00FA1081" w:rsidP="00FA1081">
      <w:pPr>
        <w:spacing w:after="0"/>
        <w:jc w:val="center"/>
        <w:rPr>
          <w:rFonts w:ascii="Times New Roman" w:hAnsi="Times New Roman" w:cs="Times New Roman"/>
          <w:sz w:val="24"/>
          <w:szCs w:val="24"/>
        </w:rPr>
      </w:pPr>
    </w:p>
    <w:p w:rsidR="00F565ED" w:rsidRDefault="00F565ED">
      <w:pPr>
        <w:rPr>
          <w:rFonts w:ascii="Times New Roman" w:hAnsi="Times New Roman" w:cs="Times New Roman"/>
          <w:b/>
          <w:sz w:val="24"/>
          <w:szCs w:val="24"/>
        </w:rPr>
      </w:pPr>
      <w:r>
        <w:rPr>
          <w:rFonts w:ascii="Times New Roman" w:hAnsi="Times New Roman" w:cs="Times New Roman"/>
          <w:b/>
          <w:sz w:val="24"/>
          <w:szCs w:val="24"/>
        </w:rPr>
        <w:br w:type="page"/>
      </w:r>
    </w:p>
    <w:p w:rsidR="00FA1081" w:rsidRPr="00F565ED" w:rsidRDefault="00FA1081" w:rsidP="000B17E5">
      <w:pPr>
        <w:shd w:val="clear" w:color="auto" w:fill="8DB3E2" w:themeFill="text2" w:themeFillTint="66"/>
        <w:spacing w:line="240" w:lineRule="auto"/>
        <w:jc w:val="both"/>
        <w:rPr>
          <w:rFonts w:ascii="Times New Roman" w:hAnsi="Times New Roman" w:cs="Times New Roman"/>
          <w:b/>
          <w:sz w:val="24"/>
          <w:szCs w:val="24"/>
        </w:rPr>
      </w:pPr>
      <w:r w:rsidRPr="00F565ED">
        <w:rPr>
          <w:rFonts w:ascii="Times New Roman" w:hAnsi="Times New Roman" w:cs="Times New Roman"/>
          <w:b/>
          <w:sz w:val="24"/>
          <w:szCs w:val="24"/>
        </w:rPr>
        <w:lastRenderedPageBreak/>
        <w:t>GİRİŞ</w:t>
      </w:r>
    </w:p>
    <w:p w:rsidR="00FA1081" w:rsidRPr="00F565ED" w:rsidRDefault="00FA1081" w:rsidP="003D3A17">
      <w:pPr>
        <w:spacing w:line="240" w:lineRule="auto"/>
        <w:jc w:val="both"/>
        <w:rPr>
          <w:rFonts w:ascii="Times New Roman" w:hAnsi="Times New Roman" w:cs="Times New Roman"/>
          <w:sz w:val="24"/>
          <w:szCs w:val="24"/>
        </w:rPr>
      </w:pPr>
    </w:p>
    <w:p w:rsidR="00E960C7" w:rsidRPr="00F565ED" w:rsidRDefault="00FA1081" w:rsidP="003D3A17">
      <w:pPr>
        <w:spacing w:line="240" w:lineRule="auto"/>
        <w:rPr>
          <w:rFonts w:ascii="Times New Roman" w:hAnsi="Times New Roman" w:cs="Times New Roman"/>
          <w:sz w:val="24"/>
          <w:szCs w:val="24"/>
        </w:rPr>
      </w:pPr>
      <w:r w:rsidRPr="00F565ED">
        <w:rPr>
          <w:rFonts w:ascii="Times New Roman" w:hAnsi="Times New Roman" w:cs="Times New Roman"/>
          <w:sz w:val="24"/>
          <w:szCs w:val="24"/>
        </w:rPr>
        <w:t xml:space="preserve">Yürürlükteki yasalar ve Kosova Hükümeti'nin COVID-19 </w:t>
      </w:r>
      <w:r w:rsidR="004E3FFE" w:rsidRPr="00F565ED">
        <w:rPr>
          <w:rFonts w:ascii="Times New Roman" w:hAnsi="Times New Roman" w:cs="Times New Roman"/>
          <w:sz w:val="24"/>
          <w:szCs w:val="24"/>
        </w:rPr>
        <w:t xml:space="preserve">salgını koşullarında, </w:t>
      </w:r>
      <w:r w:rsidRPr="00F565ED">
        <w:rPr>
          <w:rFonts w:ascii="Times New Roman" w:hAnsi="Times New Roman" w:cs="Times New Roman"/>
          <w:sz w:val="24"/>
          <w:szCs w:val="24"/>
        </w:rPr>
        <w:t xml:space="preserve">öğretim organizasyonu için aldığı kararlar uyarınca, Eğitim, Bilim, Teknoloji ve </w:t>
      </w:r>
      <w:r w:rsidR="004E3FFE" w:rsidRPr="00F565ED">
        <w:rPr>
          <w:rFonts w:ascii="Times New Roman" w:hAnsi="Times New Roman" w:cs="Times New Roman"/>
          <w:sz w:val="24"/>
          <w:szCs w:val="24"/>
        </w:rPr>
        <w:t>İnovasyon Bakanlığı (EBTİB</w:t>
      </w:r>
      <w:r w:rsidR="00DE68E4" w:rsidRPr="00F565ED">
        <w:rPr>
          <w:rFonts w:ascii="Times New Roman" w:hAnsi="Times New Roman" w:cs="Times New Roman"/>
          <w:sz w:val="24"/>
          <w:szCs w:val="24"/>
        </w:rPr>
        <w:t xml:space="preserve">)  </w:t>
      </w:r>
      <w:r w:rsidR="00E960C7" w:rsidRPr="00F565ED">
        <w:rPr>
          <w:rFonts w:ascii="Times New Roman" w:hAnsi="Times New Roman" w:cs="Times New Roman"/>
          <w:sz w:val="24"/>
          <w:szCs w:val="24"/>
        </w:rPr>
        <w:t xml:space="preserve">ve </w:t>
      </w:r>
      <w:r w:rsidR="00DE68E4" w:rsidRPr="00F565ED">
        <w:rPr>
          <w:rFonts w:ascii="Times New Roman" w:hAnsi="Times New Roman" w:cs="Times New Roman"/>
          <w:sz w:val="24"/>
          <w:szCs w:val="24"/>
        </w:rPr>
        <w:t>Belediye Eğitim Müdürlüğü</w:t>
      </w:r>
      <w:r w:rsidR="00E960C7" w:rsidRPr="00F565ED">
        <w:rPr>
          <w:rFonts w:ascii="Times New Roman" w:hAnsi="Times New Roman" w:cs="Times New Roman"/>
          <w:sz w:val="24"/>
          <w:szCs w:val="24"/>
        </w:rPr>
        <w:t xml:space="preserve"> (BEM</w:t>
      </w:r>
      <w:r w:rsidR="00DE68E4" w:rsidRPr="00F565ED">
        <w:rPr>
          <w:rFonts w:ascii="Times New Roman" w:hAnsi="Times New Roman" w:cs="Times New Roman"/>
          <w:sz w:val="24"/>
          <w:szCs w:val="24"/>
        </w:rPr>
        <w:t>)</w:t>
      </w:r>
      <w:r w:rsidR="00E960C7" w:rsidRPr="00F565ED">
        <w:rPr>
          <w:rFonts w:ascii="Times New Roman" w:hAnsi="Times New Roman" w:cs="Times New Roman"/>
          <w:sz w:val="24"/>
          <w:szCs w:val="24"/>
        </w:rPr>
        <w:t xml:space="preserve"> ile işbirliği içerisinde</w:t>
      </w:r>
      <w:r w:rsidRPr="00F565ED">
        <w:rPr>
          <w:rFonts w:ascii="Times New Roman" w:hAnsi="Times New Roman" w:cs="Times New Roman"/>
          <w:sz w:val="24"/>
          <w:szCs w:val="24"/>
        </w:rPr>
        <w:t xml:space="preserve"> Kosova'da üniversite öncesi eğitimin her kademesinde</w:t>
      </w:r>
      <w:r w:rsidR="00E960C7" w:rsidRPr="00F565ED">
        <w:rPr>
          <w:rFonts w:ascii="Times New Roman" w:hAnsi="Times New Roman" w:cs="Times New Roman"/>
          <w:sz w:val="24"/>
          <w:szCs w:val="24"/>
        </w:rPr>
        <w:t xml:space="preserve">, </w:t>
      </w:r>
      <w:r w:rsidRPr="00F565ED">
        <w:rPr>
          <w:rFonts w:ascii="Times New Roman" w:hAnsi="Times New Roman" w:cs="Times New Roman"/>
          <w:sz w:val="24"/>
          <w:szCs w:val="24"/>
        </w:rPr>
        <w:t>uzaktan eğitimin organizasyonu ve ilerlemesi için önlemler ve faaliyetleri koordine etmiştir</w:t>
      </w:r>
      <w:r w:rsidR="00E960C7" w:rsidRPr="00F565ED">
        <w:rPr>
          <w:rFonts w:ascii="Times New Roman" w:hAnsi="Times New Roman" w:cs="Times New Roman"/>
          <w:sz w:val="24"/>
          <w:szCs w:val="24"/>
        </w:rPr>
        <w:t>.</w:t>
      </w:r>
    </w:p>
    <w:p w:rsidR="00233354" w:rsidRPr="00F565ED" w:rsidRDefault="00E960C7" w:rsidP="003D3A17">
      <w:pPr>
        <w:spacing w:line="240" w:lineRule="auto"/>
        <w:rPr>
          <w:rFonts w:ascii="Times New Roman" w:hAnsi="Times New Roman" w:cs="Times New Roman"/>
          <w:sz w:val="24"/>
          <w:szCs w:val="24"/>
        </w:rPr>
      </w:pPr>
      <w:proofErr w:type="gramStart"/>
      <w:r w:rsidRPr="00F565ED">
        <w:rPr>
          <w:rFonts w:ascii="Times New Roman" w:hAnsi="Times New Roman" w:cs="Times New Roman"/>
          <w:sz w:val="24"/>
          <w:szCs w:val="24"/>
        </w:rPr>
        <w:t>Kosova'da uzaktan eğitim öncelikle, ilköğretim ve ortaöğretim (1-9.</w:t>
      </w:r>
      <w:proofErr w:type="gramEnd"/>
      <w:r w:rsidRPr="00F565ED">
        <w:rPr>
          <w:rFonts w:ascii="Times New Roman" w:hAnsi="Times New Roman" w:cs="Times New Roman"/>
          <w:sz w:val="24"/>
          <w:szCs w:val="24"/>
        </w:rPr>
        <w:t xml:space="preserve"> </w:t>
      </w:r>
      <w:proofErr w:type="gramStart"/>
      <w:r w:rsidRPr="00F565ED">
        <w:rPr>
          <w:rFonts w:ascii="Times New Roman" w:hAnsi="Times New Roman" w:cs="Times New Roman"/>
          <w:sz w:val="24"/>
          <w:szCs w:val="24"/>
        </w:rPr>
        <w:t>Sınıflar) olmak üzere 23 Mart'ta resmen başladı.</w:t>
      </w:r>
      <w:proofErr w:type="gramEnd"/>
      <w:r w:rsidRPr="00F565ED">
        <w:rPr>
          <w:rFonts w:ascii="Times New Roman" w:hAnsi="Times New Roman" w:cs="Times New Roman"/>
          <w:sz w:val="24"/>
          <w:szCs w:val="24"/>
        </w:rPr>
        <w:t xml:space="preserve"> Başlangıçta Bu sınıflardaki uzaktan eğitim, kamu televizyonunda (RTK) ve YouTube'daki, EBTİB kanalında (e-öğrenme) kaydedilen derslerin iletilmesinin yanı sıra öğretmenler tarafından, Zoom, Google Classroom, vb.gibi uygulamalar </w:t>
      </w:r>
      <w:proofErr w:type="gramStart"/>
      <w:r w:rsidRPr="00F565ED">
        <w:rPr>
          <w:rFonts w:ascii="Times New Roman" w:hAnsi="Times New Roman" w:cs="Times New Roman"/>
          <w:sz w:val="24"/>
          <w:szCs w:val="24"/>
        </w:rPr>
        <w:t>vasıtasıyla  düzenlenen</w:t>
      </w:r>
      <w:proofErr w:type="gramEnd"/>
      <w:r w:rsidR="00233354" w:rsidRPr="00F565ED">
        <w:rPr>
          <w:rFonts w:ascii="Times New Roman" w:hAnsi="Times New Roman" w:cs="Times New Roman"/>
          <w:sz w:val="24"/>
          <w:szCs w:val="24"/>
        </w:rPr>
        <w:t>,</w:t>
      </w:r>
      <w:r w:rsidRPr="00F565ED">
        <w:rPr>
          <w:rFonts w:ascii="Times New Roman" w:hAnsi="Times New Roman" w:cs="Times New Roman"/>
          <w:sz w:val="24"/>
          <w:szCs w:val="24"/>
        </w:rPr>
        <w:t xml:space="preserve"> sanal öğrenme yoluyla başlatılmış ve gerçekleştirilmeye devam etmektedir. </w:t>
      </w:r>
    </w:p>
    <w:p w:rsidR="00F94AF8" w:rsidRPr="00F565ED" w:rsidRDefault="00233354" w:rsidP="003D3A17">
      <w:pPr>
        <w:spacing w:line="240" w:lineRule="auto"/>
        <w:rPr>
          <w:rFonts w:ascii="Times New Roman" w:hAnsi="Times New Roman" w:cs="Times New Roman"/>
          <w:sz w:val="24"/>
          <w:szCs w:val="24"/>
        </w:rPr>
      </w:pPr>
      <w:r w:rsidRPr="00F565ED">
        <w:rPr>
          <w:rFonts w:ascii="Times New Roman" w:hAnsi="Times New Roman" w:cs="Times New Roman"/>
          <w:sz w:val="24"/>
          <w:szCs w:val="24"/>
        </w:rPr>
        <w:t>Öte yandan, üniversite öncesi (Lise ve meslek okulları</w:t>
      </w:r>
      <w:proofErr w:type="gramStart"/>
      <w:r w:rsidRPr="00F565ED">
        <w:rPr>
          <w:rFonts w:ascii="Times New Roman" w:hAnsi="Times New Roman" w:cs="Times New Roman"/>
          <w:sz w:val="24"/>
          <w:szCs w:val="24"/>
        </w:rPr>
        <w:t>,10</w:t>
      </w:r>
      <w:proofErr w:type="gramEnd"/>
      <w:r w:rsidRPr="00F565ED">
        <w:rPr>
          <w:rFonts w:ascii="Times New Roman" w:hAnsi="Times New Roman" w:cs="Times New Roman"/>
          <w:sz w:val="24"/>
          <w:szCs w:val="24"/>
        </w:rPr>
        <w:t xml:space="preserve">-12. </w:t>
      </w:r>
      <w:proofErr w:type="gramStart"/>
      <w:r w:rsidRPr="00F565ED">
        <w:rPr>
          <w:rFonts w:ascii="Times New Roman" w:hAnsi="Times New Roman" w:cs="Times New Roman"/>
          <w:sz w:val="24"/>
          <w:szCs w:val="24"/>
        </w:rPr>
        <w:t>Sınıflar), uzaktan eğitim 30 Mart 2020 tarihindenitibaren başlamıştır.</w:t>
      </w:r>
      <w:proofErr w:type="gramEnd"/>
      <w:r w:rsidRPr="00F565ED">
        <w:rPr>
          <w:rFonts w:ascii="Times New Roman" w:hAnsi="Times New Roman" w:cs="Times New Roman"/>
          <w:sz w:val="24"/>
          <w:szCs w:val="24"/>
        </w:rPr>
        <w:t xml:space="preserve"> Bu eğitim seviyesindeki uzaktan eğitim, Zoom, Microsoft Teams, Google Meet, Google Classroom ve benzeri diğer uygulamalar yardımıyla sınıf düzeyinde öğretmenler tarafından, okul düzeyinde merkezi olmayan bir şekilde başlatılmış ve gerçekleştirilmeye devam etmektedir.</w:t>
      </w:r>
    </w:p>
    <w:p w:rsidR="00EB0569" w:rsidRPr="00F565ED" w:rsidRDefault="00F94AF8" w:rsidP="003D3A17">
      <w:pPr>
        <w:spacing w:line="240" w:lineRule="auto"/>
        <w:rPr>
          <w:rFonts w:ascii="Times New Roman" w:hAnsi="Times New Roman" w:cs="Times New Roman"/>
          <w:sz w:val="24"/>
          <w:szCs w:val="24"/>
        </w:rPr>
      </w:pPr>
      <w:proofErr w:type="gramStart"/>
      <w:r w:rsidRPr="00F565ED">
        <w:rPr>
          <w:rFonts w:ascii="Times New Roman" w:hAnsi="Times New Roman" w:cs="Times New Roman"/>
          <w:sz w:val="24"/>
          <w:szCs w:val="24"/>
        </w:rPr>
        <w:t>Uzaktan eğitim sırasında okul takvimine ve müfredat gereksinimlerine göre, yasal ve mesleki yükümlülükleri yerine getirmek için, Kosova'daki yetkililer, kurumlar ve eğitim &amp; öğretim personeli, ders/ faaliyetlerinde bulunduklarını belgelemek zorundadır</w:t>
      </w:r>
      <w:r w:rsidR="00EB0569" w:rsidRPr="00F565ED">
        <w:rPr>
          <w:rFonts w:ascii="Times New Roman" w:hAnsi="Times New Roman" w:cs="Times New Roman"/>
          <w:sz w:val="24"/>
          <w:szCs w:val="24"/>
        </w:rPr>
        <w:t>lar</w:t>
      </w:r>
      <w:r w:rsidRPr="00F565ED">
        <w:rPr>
          <w:rFonts w:ascii="Times New Roman" w:hAnsi="Times New Roman" w:cs="Times New Roman"/>
          <w:sz w:val="24"/>
          <w:szCs w:val="24"/>
        </w:rPr>
        <w:t>.</w:t>
      </w:r>
      <w:proofErr w:type="gramEnd"/>
    </w:p>
    <w:p w:rsidR="00707D5B" w:rsidRPr="00F565ED" w:rsidRDefault="00072BB6" w:rsidP="003D3A17">
      <w:pPr>
        <w:spacing w:line="240" w:lineRule="auto"/>
        <w:rPr>
          <w:rFonts w:ascii="Times New Roman" w:hAnsi="Times New Roman" w:cs="Times New Roman"/>
          <w:sz w:val="24"/>
          <w:szCs w:val="24"/>
        </w:rPr>
      </w:pPr>
      <w:r w:rsidRPr="00F565ED">
        <w:rPr>
          <w:rFonts w:ascii="Times New Roman" w:hAnsi="Times New Roman" w:cs="Times New Roman"/>
          <w:sz w:val="24"/>
          <w:szCs w:val="24"/>
        </w:rPr>
        <w:t xml:space="preserve">Derslerin tamamlanması: </w:t>
      </w:r>
      <w:r w:rsidR="00EB0569" w:rsidRPr="00F565ED">
        <w:rPr>
          <w:rFonts w:ascii="Times New Roman" w:hAnsi="Times New Roman" w:cs="Times New Roman"/>
          <w:sz w:val="24"/>
          <w:szCs w:val="24"/>
        </w:rPr>
        <w:t xml:space="preserve">Ders defterinde 11 Mart'a </w:t>
      </w:r>
      <w:proofErr w:type="gramStart"/>
      <w:r w:rsidR="00EB0569" w:rsidRPr="00F565ED">
        <w:rPr>
          <w:rFonts w:ascii="Times New Roman" w:hAnsi="Times New Roman" w:cs="Times New Roman"/>
          <w:sz w:val="24"/>
          <w:szCs w:val="24"/>
        </w:rPr>
        <w:t>kadar</w:t>
      </w:r>
      <w:proofErr w:type="gramEnd"/>
      <w:r w:rsidR="00EB0569" w:rsidRPr="00F565ED">
        <w:rPr>
          <w:rFonts w:ascii="Times New Roman" w:hAnsi="Times New Roman" w:cs="Times New Roman"/>
          <w:sz w:val="24"/>
          <w:szCs w:val="24"/>
        </w:rPr>
        <w:t xml:space="preserve"> listelenen dersler tamamlanmış sayılır.</w:t>
      </w:r>
      <w:r w:rsidRPr="00F565ED">
        <w:rPr>
          <w:rFonts w:ascii="Times New Roman" w:hAnsi="Times New Roman" w:cs="Times New Roman"/>
          <w:sz w:val="24"/>
          <w:szCs w:val="24"/>
        </w:rPr>
        <w:t xml:space="preserve"> 2019-2020 okul takvimine göre, 23 Mart'tan okul yılı sonuna kadar, </w:t>
      </w:r>
      <w:r w:rsidR="00F72C77" w:rsidRPr="00F565ED">
        <w:rPr>
          <w:rFonts w:ascii="Times New Roman" w:hAnsi="Times New Roman" w:cs="Times New Roman"/>
          <w:sz w:val="24"/>
          <w:szCs w:val="24"/>
        </w:rPr>
        <w:t xml:space="preserve">uzaktan eğitim dönemi, </w:t>
      </w:r>
      <w:r w:rsidRPr="00F565ED">
        <w:rPr>
          <w:rFonts w:ascii="Times New Roman" w:hAnsi="Times New Roman" w:cs="Times New Roman"/>
          <w:sz w:val="24"/>
          <w:szCs w:val="24"/>
        </w:rPr>
        <w:t xml:space="preserve">Hükümetin (11.03.2020 tarih ve 01/7 nolu ) ve EBTİB 'in (24.04.2020 tarih ve 03 / B)  uzaktan eğitimle ilgili </w:t>
      </w:r>
      <w:r w:rsidR="00F72C77" w:rsidRPr="00F565ED">
        <w:rPr>
          <w:rFonts w:ascii="Times New Roman" w:hAnsi="Times New Roman" w:cs="Times New Roman"/>
          <w:sz w:val="24"/>
          <w:szCs w:val="24"/>
        </w:rPr>
        <w:t xml:space="preserve">alınan </w:t>
      </w:r>
      <w:r w:rsidRPr="00F565ED">
        <w:rPr>
          <w:rFonts w:ascii="Times New Roman" w:hAnsi="Times New Roman" w:cs="Times New Roman"/>
          <w:sz w:val="24"/>
          <w:szCs w:val="24"/>
        </w:rPr>
        <w:t>kararlar</w:t>
      </w:r>
      <w:r w:rsidRPr="00F565ED">
        <w:rPr>
          <w:rFonts w:ascii="Times New Roman" w:hAnsi="Times New Roman" w:cs="Times New Roman"/>
          <w:sz w:val="24"/>
          <w:szCs w:val="24"/>
          <w:lang w:val="tr-TR"/>
        </w:rPr>
        <w:t xml:space="preserve">ına dayanarak, </w:t>
      </w:r>
      <w:r w:rsidRPr="00F565ED">
        <w:rPr>
          <w:rFonts w:ascii="Times New Roman" w:hAnsi="Times New Roman" w:cs="Times New Roman"/>
          <w:sz w:val="24"/>
          <w:szCs w:val="24"/>
        </w:rPr>
        <w:t>her bir eğitimci,</w:t>
      </w:r>
      <w:r w:rsidR="00F72C77" w:rsidRPr="00F565ED">
        <w:rPr>
          <w:rFonts w:ascii="Times New Roman" w:hAnsi="Times New Roman" w:cs="Times New Roman"/>
          <w:sz w:val="24"/>
          <w:szCs w:val="24"/>
        </w:rPr>
        <w:t xml:space="preserve"> </w:t>
      </w:r>
      <w:r w:rsidRPr="00F565ED">
        <w:rPr>
          <w:rFonts w:ascii="Times New Roman" w:hAnsi="Times New Roman" w:cs="Times New Roman"/>
          <w:sz w:val="24"/>
          <w:szCs w:val="24"/>
        </w:rPr>
        <w:t>sınıfı öğretmeni ve ders öğretmeni, ders sırasında öğretim etkinlikleri</w:t>
      </w:r>
      <w:r w:rsidR="00F72C77" w:rsidRPr="00F565ED">
        <w:rPr>
          <w:rFonts w:ascii="Times New Roman" w:hAnsi="Times New Roman" w:cs="Times New Roman"/>
          <w:sz w:val="24"/>
          <w:szCs w:val="24"/>
        </w:rPr>
        <w:t xml:space="preserve"> </w:t>
      </w:r>
      <w:r w:rsidRPr="00F565ED">
        <w:rPr>
          <w:rFonts w:ascii="Times New Roman" w:hAnsi="Times New Roman" w:cs="Times New Roman"/>
          <w:sz w:val="24"/>
          <w:szCs w:val="24"/>
        </w:rPr>
        <w:t>için</w:t>
      </w:r>
      <w:r w:rsidR="00F72C77" w:rsidRPr="00F565ED">
        <w:rPr>
          <w:rFonts w:ascii="Times New Roman" w:hAnsi="Times New Roman" w:cs="Times New Roman"/>
          <w:sz w:val="24"/>
          <w:szCs w:val="24"/>
        </w:rPr>
        <w:t xml:space="preserve"> (dersin görüldüğünü kanıtlayan belge</w:t>
      </w:r>
      <w:r w:rsidRPr="00F565ED">
        <w:rPr>
          <w:rFonts w:ascii="Times New Roman" w:hAnsi="Times New Roman" w:cs="Times New Roman"/>
          <w:sz w:val="24"/>
          <w:szCs w:val="24"/>
        </w:rPr>
        <w:t xml:space="preserve"> dahil) ve ayrıca sınıf </w:t>
      </w:r>
      <w:r w:rsidR="00F72C77" w:rsidRPr="00F565ED">
        <w:rPr>
          <w:rFonts w:ascii="Times New Roman" w:hAnsi="Times New Roman" w:cs="Times New Roman"/>
          <w:sz w:val="24"/>
          <w:szCs w:val="24"/>
        </w:rPr>
        <w:t>defterinde yer alan,</w:t>
      </w:r>
      <w:r w:rsidRPr="00F565ED">
        <w:rPr>
          <w:rFonts w:ascii="Times New Roman" w:hAnsi="Times New Roman" w:cs="Times New Roman"/>
          <w:sz w:val="24"/>
          <w:szCs w:val="24"/>
        </w:rPr>
        <w:t xml:space="preserve"> eğitimc</w:t>
      </w:r>
      <w:r w:rsidR="00F72C77" w:rsidRPr="00F565ED">
        <w:rPr>
          <w:rFonts w:ascii="Times New Roman" w:hAnsi="Times New Roman" w:cs="Times New Roman"/>
          <w:sz w:val="24"/>
          <w:szCs w:val="24"/>
        </w:rPr>
        <w:t>i, öğretmen, sınıf öğretmenlerinin notlarına dayalı, bir özet raporla değerlendiriliceklerdir.</w:t>
      </w:r>
    </w:p>
    <w:p w:rsidR="00C2736A" w:rsidRPr="00F565ED" w:rsidRDefault="00707D5B" w:rsidP="003D3A17">
      <w:pPr>
        <w:spacing w:line="240" w:lineRule="auto"/>
        <w:rPr>
          <w:rFonts w:ascii="Times New Roman" w:hAnsi="Times New Roman" w:cs="Times New Roman"/>
          <w:sz w:val="24"/>
          <w:szCs w:val="24"/>
          <w:lang w:val="tr-TR"/>
        </w:rPr>
      </w:pPr>
      <w:r w:rsidRPr="00F565ED">
        <w:rPr>
          <w:rFonts w:ascii="Times New Roman" w:hAnsi="Times New Roman" w:cs="Times New Roman"/>
          <w:sz w:val="24"/>
          <w:szCs w:val="24"/>
          <w:lang w:val="tr-TR"/>
        </w:rPr>
        <w:t>Bu süreçte okul öncesi eğitimciler, öğretmenler, ders öğretmenleri ve okulları desteklemek amacıyla,</w:t>
      </w:r>
      <w:r w:rsidRPr="00F565ED">
        <w:rPr>
          <w:rFonts w:ascii="Times New Roman" w:hAnsi="Times New Roman" w:cs="Times New Roman"/>
          <w:sz w:val="24"/>
          <w:szCs w:val="24"/>
        </w:rPr>
        <w:t xml:space="preserve"> EBTİB </w:t>
      </w:r>
      <w:r w:rsidRPr="00F565ED">
        <w:rPr>
          <w:rFonts w:ascii="Times New Roman" w:hAnsi="Times New Roman" w:cs="Times New Roman"/>
          <w:sz w:val="24"/>
          <w:szCs w:val="24"/>
          <w:lang w:val="tr-TR"/>
        </w:rPr>
        <w:t xml:space="preserve"> uzaktan eğitim sırasında derslerin / faaliyetlerin gerçekleştirilmesi için bu belgede yer alan talimatlarla birlikte özet raporlama formunu hazırlamıştır.</w:t>
      </w:r>
    </w:p>
    <w:p w:rsidR="0024749A" w:rsidRPr="00F565ED" w:rsidRDefault="00C2736A" w:rsidP="003D3A17">
      <w:pPr>
        <w:spacing w:line="240" w:lineRule="auto"/>
        <w:rPr>
          <w:rFonts w:ascii="Times New Roman" w:hAnsi="Times New Roman" w:cs="Times New Roman"/>
          <w:sz w:val="24"/>
          <w:szCs w:val="24"/>
          <w:lang w:val="tr-TR"/>
        </w:rPr>
      </w:pPr>
      <w:r w:rsidRPr="00F565ED">
        <w:rPr>
          <w:rFonts w:ascii="Times New Roman" w:hAnsi="Times New Roman" w:cs="Times New Roman"/>
          <w:sz w:val="24"/>
          <w:szCs w:val="24"/>
          <w:lang w:val="tr-TR"/>
        </w:rPr>
        <w:t xml:space="preserve">Bu kılavuzun bir bölümü ise, </w:t>
      </w:r>
      <w:r w:rsidR="0024749A" w:rsidRPr="00F565ED">
        <w:rPr>
          <w:rFonts w:ascii="Times New Roman" w:hAnsi="Times New Roman" w:cs="Times New Roman"/>
          <w:sz w:val="24"/>
          <w:szCs w:val="24"/>
          <w:lang w:val="tr-TR"/>
        </w:rPr>
        <w:t>öğretmenler, sınıf defterine, öğretmenin öğrenci değerlendirmesi için tutulan kişisel günlüğüne dayanarak ve Ref: 25 / 01B, Tarih: 24.04.2020, uzaktan eğitim sırasında öğrenci değerlendirmesi yapma prosedürleri hakkındaki karara bağlı olarak, yıllık öğrenci notunun nihai değerlendirmesini oluşturmak için, izlenmesi gereken adımlardan oluşur.</w:t>
      </w:r>
    </w:p>
    <w:p w:rsidR="003D3A17" w:rsidRPr="00F565ED" w:rsidRDefault="003D3A17" w:rsidP="003D3A17">
      <w:pPr>
        <w:spacing w:line="240" w:lineRule="auto"/>
        <w:rPr>
          <w:rFonts w:ascii="Times New Roman" w:hAnsi="Times New Roman" w:cs="Times New Roman"/>
          <w:sz w:val="24"/>
          <w:szCs w:val="24"/>
          <w:lang w:val="tr-TR"/>
        </w:rPr>
      </w:pPr>
    </w:p>
    <w:p w:rsidR="00F565ED" w:rsidRDefault="00F565ED">
      <w:pPr>
        <w:rPr>
          <w:rFonts w:ascii="Times New Roman" w:hAnsi="Times New Roman" w:cs="Times New Roman"/>
          <w:b/>
          <w:sz w:val="24"/>
          <w:szCs w:val="24"/>
          <w:lang w:val="tr-TR"/>
        </w:rPr>
      </w:pPr>
      <w:r>
        <w:rPr>
          <w:rFonts w:ascii="Times New Roman" w:hAnsi="Times New Roman" w:cs="Times New Roman"/>
          <w:b/>
          <w:sz w:val="24"/>
          <w:szCs w:val="24"/>
          <w:lang w:val="tr-TR"/>
        </w:rPr>
        <w:br w:type="page"/>
      </w:r>
    </w:p>
    <w:p w:rsidR="0024749A" w:rsidRPr="00F565ED" w:rsidRDefault="0024749A" w:rsidP="000B17E5">
      <w:pPr>
        <w:shd w:val="clear" w:color="auto" w:fill="8DB3E2" w:themeFill="text2" w:themeFillTint="66"/>
        <w:spacing w:line="240" w:lineRule="auto"/>
        <w:rPr>
          <w:rFonts w:ascii="Times New Roman" w:hAnsi="Times New Roman" w:cs="Times New Roman"/>
          <w:b/>
          <w:sz w:val="24"/>
          <w:szCs w:val="24"/>
          <w:lang w:val="tr-TR"/>
        </w:rPr>
      </w:pPr>
      <w:r w:rsidRPr="00F565ED">
        <w:rPr>
          <w:rFonts w:ascii="Times New Roman" w:hAnsi="Times New Roman" w:cs="Times New Roman"/>
          <w:b/>
          <w:sz w:val="24"/>
          <w:szCs w:val="24"/>
          <w:lang w:val="tr-TR"/>
        </w:rPr>
        <w:lastRenderedPageBreak/>
        <w:t>UZAKTAN EĞİTİM SIRASINDA DERSLERİN / ÖĞRENME FAALİYETLERİNİN GERÇEKLEŞTİRİLMESİ İÇİN ÖZET RAPORLAMA</w:t>
      </w:r>
    </w:p>
    <w:p w:rsidR="0043063F" w:rsidRPr="00F565ED" w:rsidRDefault="00E23B19" w:rsidP="00F565ED">
      <w:pPr>
        <w:spacing w:line="240" w:lineRule="auto"/>
        <w:jc w:val="both"/>
        <w:rPr>
          <w:rFonts w:ascii="Times New Roman" w:hAnsi="Times New Roman" w:cs="Times New Roman"/>
          <w:sz w:val="24"/>
          <w:szCs w:val="24"/>
          <w:lang w:val="tr-TR"/>
        </w:rPr>
      </w:pPr>
      <w:r w:rsidRPr="00F565ED">
        <w:rPr>
          <w:rFonts w:ascii="Times New Roman" w:hAnsi="Times New Roman" w:cs="Times New Roman"/>
          <w:sz w:val="24"/>
          <w:szCs w:val="24"/>
          <w:lang w:val="tr-TR"/>
        </w:rPr>
        <w:t>Uzaktan eğitim sırasında derslerin / öğrenme faaliyetlerinin gerçekleştirilmesi için özet rapor, 23 Mart'tan itibaren 1-9 sınıflar için düzenlenen ve kolaylaştırılan sanal öğrenme yoluyla gerçekleştirilen dersler / etkinlikleri içeren, öğretmenlerin çalışmalarını ve delillerini sunar.</w:t>
      </w:r>
      <w:r w:rsidR="00F565ED">
        <w:rPr>
          <w:rFonts w:ascii="Times New Roman" w:hAnsi="Times New Roman" w:cs="Times New Roman"/>
          <w:sz w:val="24"/>
          <w:szCs w:val="24"/>
          <w:lang w:val="tr-TR"/>
        </w:rPr>
        <w:t xml:space="preserve"> </w:t>
      </w:r>
      <w:r w:rsidRPr="00F565ED">
        <w:rPr>
          <w:rFonts w:ascii="Times New Roman" w:hAnsi="Times New Roman" w:cs="Times New Roman"/>
          <w:sz w:val="24"/>
          <w:szCs w:val="24"/>
          <w:lang w:val="tr-TR"/>
        </w:rPr>
        <w:t>Ayrıca  10-12. sınıflar için , uzaktan öğrenmenin resmen başladığı 30 Mart 2020 tarihinden öğretim yılının sonuna kadar.</w:t>
      </w:r>
    </w:p>
    <w:p w:rsidR="00A201A1" w:rsidRPr="00F565ED" w:rsidRDefault="0043063F" w:rsidP="00F565ED">
      <w:pPr>
        <w:spacing w:line="240" w:lineRule="auto"/>
        <w:jc w:val="both"/>
        <w:rPr>
          <w:rFonts w:ascii="Times New Roman" w:hAnsi="Times New Roman" w:cs="Times New Roman"/>
          <w:sz w:val="24"/>
          <w:szCs w:val="24"/>
          <w:lang w:val="tr-TR"/>
        </w:rPr>
      </w:pPr>
      <w:r w:rsidRPr="00F565ED">
        <w:rPr>
          <w:rFonts w:ascii="Times New Roman" w:hAnsi="Times New Roman" w:cs="Times New Roman"/>
          <w:sz w:val="24"/>
          <w:szCs w:val="24"/>
          <w:lang w:val="tr-TR"/>
        </w:rPr>
        <w:t>Öğretmenlerin evlerinden sanal öğrenmeyi organize ettikleri ve uzaktan öğrenme göz önüne alındığında, görülen dersler / etkinlikler, öğretmenin kişisel günlüğünde tutulduğu için, sınıf defterine okuldaki fiziki öğretim sırasında derslerin günlüğe kaydedildiği şekli ile kaydedilmeyecek,sadece haftalık bölümlerle  ve ayrı bir özet raporla belgelenecektir.</w:t>
      </w:r>
    </w:p>
    <w:p w:rsidR="00675E5F" w:rsidRPr="00F565ED" w:rsidRDefault="00A201A1" w:rsidP="00F565ED">
      <w:pPr>
        <w:spacing w:line="240" w:lineRule="auto"/>
        <w:jc w:val="both"/>
        <w:rPr>
          <w:rFonts w:ascii="Times New Roman" w:hAnsi="Times New Roman" w:cs="Times New Roman"/>
          <w:sz w:val="24"/>
          <w:szCs w:val="24"/>
          <w:lang w:val="tr-TR"/>
        </w:rPr>
      </w:pPr>
      <w:r w:rsidRPr="00F565ED">
        <w:rPr>
          <w:rFonts w:ascii="Times New Roman" w:hAnsi="Times New Roman" w:cs="Times New Roman"/>
          <w:sz w:val="24"/>
          <w:szCs w:val="24"/>
          <w:lang w:val="tr-TR"/>
        </w:rPr>
        <w:t xml:space="preserve">Her okul öncesi eğitimci, sınıf öğretmeni / ders öğretmeni, kendi organizasyonu ve kolaylaştırması kapsamında uzaktan eğitim sırasında öğretim saatlerinin / öğretim faaliyetlerinin gerçekleştirilmesi için özel bir rapor hazırlamakla yükümlüdür. Rapor elektronik ortamda doldurulmalı, ilgili öğretmen tarafından yazdırılmalı ve imzalanmalıdır. </w:t>
      </w:r>
      <w:r w:rsidR="004C1EDD" w:rsidRPr="00F565ED">
        <w:rPr>
          <w:rFonts w:ascii="Times New Roman" w:hAnsi="Times New Roman" w:cs="Times New Roman"/>
          <w:sz w:val="24"/>
          <w:szCs w:val="24"/>
          <w:lang w:val="tr-TR"/>
        </w:rPr>
        <w:t>O</w:t>
      </w:r>
      <w:r w:rsidRPr="00F565ED">
        <w:rPr>
          <w:rFonts w:ascii="Times New Roman" w:hAnsi="Times New Roman" w:cs="Times New Roman"/>
          <w:sz w:val="24"/>
          <w:szCs w:val="24"/>
          <w:lang w:val="tr-TR"/>
        </w:rPr>
        <w:t>kul düzeyinde</w:t>
      </w:r>
      <w:r w:rsidR="004C1EDD" w:rsidRPr="00F565ED">
        <w:rPr>
          <w:rFonts w:ascii="Times New Roman" w:hAnsi="Times New Roman" w:cs="Times New Roman"/>
          <w:sz w:val="24"/>
          <w:szCs w:val="24"/>
          <w:lang w:val="tr-TR"/>
        </w:rPr>
        <w:t xml:space="preserve"> belirlenen yetkili tarafından</w:t>
      </w:r>
      <w:r w:rsidRPr="00F565ED">
        <w:rPr>
          <w:rFonts w:ascii="Times New Roman" w:hAnsi="Times New Roman" w:cs="Times New Roman"/>
          <w:sz w:val="24"/>
          <w:szCs w:val="24"/>
          <w:lang w:val="tr-TR"/>
        </w:rPr>
        <w:t xml:space="preserve"> inceledikten sonra, rapor okul müdürü tarafından mühürlenir.</w:t>
      </w:r>
    </w:p>
    <w:p w:rsidR="00E37480" w:rsidRPr="00F565ED" w:rsidRDefault="00675E5F" w:rsidP="00F565ED">
      <w:pPr>
        <w:spacing w:line="240" w:lineRule="auto"/>
        <w:jc w:val="both"/>
        <w:rPr>
          <w:rFonts w:ascii="Times New Roman" w:hAnsi="Times New Roman" w:cs="Times New Roman"/>
          <w:sz w:val="24"/>
          <w:szCs w:val="24"/>
          <w:lang w:val="tr-TR"/>
        </w:rPr>
      </w:pPr>
      <w:r w:rsidRPr="00F565ED">
        <w:rPr>
          <w:rFonts w:ascii="Times New Roman" w:hAnsi="Times New Roman" w:cs="Times New Roman"/>
          <w:sz w:val="24"/>
          <w:szCs w:val="24"/>
          <w:lang w:val="tr-TR"/>
        </w:rPr>
        <w:t xml:space="preserve">Okul müdürü tarafından mühürlenen rapor iki nüsha halinde hazırlanır. Orijinali, sınıf öğretmeni tarafından , Hükümetin ve EBTİB'in uzaktan öğrenme kararına atıfta bulunan bir referans-notu ve raporun deftere yerleştirilen tarihi ile, sınıf defterine dahil edilir. Bir sınıf için, ders sayısına göre çeşitli raporlar hazırlandığı göz önüne alındığında, sınıf öğretmeni ders saatlerini işaretlemek üzere </w:t>
      </w:r>
      <w:r w:rsidR="00CC4C9E" w:rsidRPr="00F565ED">
        <w:rPr>
          <w:rFonts w:ascii="Times New Roman" w:hAnsi="Times New Roman" w:cs="Times New Roman"/>
          <w:sz w:val="24"/>
          <w:szCs w:val="24"/>
          <w:lang w:val="tr-TR"/>
        </w:rPr>
        <w:t xml:space="preserve"> sınıf defteri sayfalarına,</w:t>
      </w:r>
      <w:r w:rsidRPr="00F565ED">
        <w:rPr>
          <w:rFonts w:ascii="Times New Roman" w:hAnsi="Times New Roman" w:cs="Times New Roman"/>
          <w:sz w:val="24"/>
          <w:szCs w:val="24"/>
          <w:lang w:val="tr-TR"/>
        </w:rPr>
        <w:t xml:space="preserve"> ilgili tüm raporları yerleştirmeye özen gösterir.</w:t>
      </w:r>
    </w:p>
    <w:p w:rsidR="00660FE6" w:rsidRPr="00F565ED" w:rsidRDefault="00E37480" w:rsidP="00F565ED">
      <w:pPr>
        <w:spacing w:line="240" w:lineRule="auto"/>
        <w:jc w:val="both"/>
        <w:rPr>
          <w:rFonts w:ascii="Times New Roman" w:hAnsi="Times New Roman" w:cs="Times New Roman"/>
          <w:sz w:val="24"/>
          <w:szCs w:val="24"/>
          <w:lang w:val="tr-TR"/>
        </w:rPr>
      </w:pPr>
      <w:r w:rsidRPr="00F565ED">
        <w:rPr>
          <w:rFonts w:ascii="Times New Roman" w:hAnsi="Times New Roman" w:cs="Times New Roman"/>
          <w:sz w:val="24"/>
          <w:szCs w:val="24"/>
          <w:lang w:val="tr-TR"/>
        </w:rPr>
        <w:t>Rapor ve raporlar diğer kopyaları, sınıflara göre, sınıf defterinin bir parçası olmayan deliller</w:t>
      </w:r>
      <w:r w:rsidR="001C2FCD" w:rsidRPr="00F565ED">
        <w:rPr>
          <w:rFonts w:ascii="Times New Roman" w:hAnsi="Times New Roman" w:cs="Times New Roman"/>
          <w:sz w:val="24"/>
          <w:szCs w:val="24"/>
          <w:lang w:val="tr-TR"/>
        </w:rPr>
        <w:t xml:space="preserve"> ve diğer kanıtlarla birlikte</w:t>
      </w:r>
      <w:r w:rsidRPr="00F565ED">
        <w:rPr>
          <w:rFonts w:ascii="Times New Roman" w:hAnsi="Times New Roman" w:cs="Times New Roman"/>
          <w:sz w:val="24"/>
          <w:szCs w:val="24"/>
          <w:lang w:val="tr-TR"/>
        </w:rPr>
        <w:t xml:space="preserve"> </w:t>
      </w:r>
      <w:r w:rsidR="001C2FCD" w:rsidRPr="00F565ED">
        <w:rPr>
          <w:rFonts w:ascii="Times New Roman" w:hAnsi="Times New Roman" w:cs="Times New Roman"/>
          <w:sz w:val="24"/>
          <w:szCs w:val="24"/>
          <w:lang w:val="tr-TR"/>
        </w:rPr>
        <w:t>ayrı bir dosyaya yerleştirilir ve  hep birlikte net</w:t>
      </w:r>
      <w:r w:rsidRPr="00F565ED">
        <w:rPr>
          <w:rFonts w:ascii="Times New Roman" w:hAnsi="Times New Roman" w:cs="Times New Roman"/>
          <w:sz w:val="24"/>
          <w:szCs w:val="24"/>
          <w:lang w:val="tr-TR"/>
        </w:rPr>
        <w:t xml:space="preserve"> bir referansla okul arşivinde saklanır. Referans, uzaktan eğitim için bir belirteç, bir tanesi ilgili sınıf ve paralel</w:t>
      </w:r>
      <w:r w:rsidR="001C2FCD" w:rsidRPr="00F565ED">
        <w:rPr>
          <w:rFonts w:ascii="Times New Roman" w:hAnsi="Times New Roman" w:cs="Times New Roman"/>
          <w:sz w:val="24"/>
          <w:szCs w:val="24"/>
          <w:lang w:val="tr-TR"/>
        </w:rPr>
        <w:t>ini</w:t>
      </w:r>
      <w:r w:rsidRPr="00F565ED">
        <w:rPr>
          <w:rFonts w:ascii="Times New Roman" w:hAnsi="Times New Roman" w:cs="Times New Roman"/>
          <w:sz w:val="24"/>
          <w:szCs w:val="24"/>
          <w:lang w:val="tr-TR"/>
        </w:rPr>
        <w:t>, bir</w:t>
      </w:r>
      <w:r w:rsidR="001C2FCD" w:rsidRPr="00F565ED">
        <w:rPr>
          <w:rFonts w:ascii="Times New Roman" w:hAnsi="Times New Roman" w:cs="Times New Roman"/>
          <w:sz w:val="24"/>
          <w:szCs w:val="24"/>
          <w:lang w:val="tr-TR"/>
        </w:rPr>
        <w:t>i ders için ve öğretmenin isminin</w:t>
      </w:r>
      <w:r w:rsidRPr="00F565ED">
        <w:rPr>
          <w:rFonts w:ascii="Times New Roman" w:hAnsi="Times New Roman" w:cs="Times New Roman"/>
          <w:sz w:val="24"/>
          <w:szCs w:val="24"/>
          <w:lang w:val="tr-TR"/>
        </w:rPr>
        <w:t xml:space="preserve"> baş harflerini içerir.</w:t>
      </w:r>
    </w:p>
    <w:p w:rsidR="00660FE6" w:rsidRPr="00F565ED" w:rsidRDefault="00660FE6" w:rsidP="00F565ED">
      <w:pPr>
        <w:spacing w:line="240" w:lineRule="auto"/>
        <w:jc w:val="both"/>
        <w:rPr>
          <w:rFonts w:ascii="Times New Roman" w:hAnsi="Times New Roman" w:cs="Times New Roman"/>
          <w:sz w:val="24"/>
          <w:szCs w:val="24"/>
          <w:lang w:val="tr-TR"/>
        </w:rPr>
      </w:pPr>
      <w:r w:rsidRPr="00F565ED">
        <w:rPr>
          <w:rFonts w:ascii="Times New Roman" w:hAnsi="Times New Roman" w:cs="Times New Roman"/>
          <w:sz w:val="24"/>
          <w:szCs w:val="24"/>
          <w:lang w:val="tr-TR"/>
        </w:rPr>
        <w:t>Uzaktan eğitim sırasında derslerin / öğrenme faaliyetlerinin uygulanması için, özet raporların dökümantasyon şeklini birleştirmek için, EBTİB, bu belgede yer alan raporlama formatının kullanımına rehberlik eder.</w:t>
      </w:r>
    </w:p>
    <w:p w:rsidR="00663509" w:rsidRPr="00F565ED" w:rsidRDefault="00660FE6" w:rsidP="00F565ED">
      <w:pPr>
        <w:spacing w:line="240" w:lineRule="auto"/>
        <w:jc w:val="both"/>
        <w:rPr>
          <w:rFonts w:ascii="Times New Roman" w:hAnsi="Times New Roman" w:cs="Times New Roman"/>
          <w:sz w:val="24"/>
          <w:szCs w:val="24"/>
          <w:lang w:val="tr-TR"/>
        </w:rPr>
      </w:pPr>
      <w:r w:rsidRPr="00F565ED">
        <w:rPr>
          <w:rFonts w:ascii="Times New Roman" w:hAnsi="Times New Roman" w:cs="Times New Roman"/>
          <w:sz w:val="24"/>
          <w:szCs w:val="24"/>
          <w:lang w:val="tr-TR"/>
        </w:rPr>
        <w:t>Bir dersin</w:t>
      </w:r>
      <w:r w:rsidR="00663509" w:rsidRPr="00F565ED">
        <w:rPr>
          <w:rFonts w:ascii="Times New Roman" w:hAnsi="Times New Roman" w:cs="Times New Roman"/>
          <w:sz w:val="24"/>
          <w:szCs w:val="24"/>
          <w:lang w:val="tr-TR"/>
        </w:rPr>
        <w:t xml:space="preserve"> ve </w:t>
      </w:r>
      <w:r w:rsidRPr="00F565ED">
        <w:rPr>
          <w:rFonts w:ascii="Times New Roman" w:hAnsi="Times New Roman" w:cs="Times New Roman"/>
          <w:sz w:val="24"/>
          <w:szCs w:val="24"/>
          <w:lang w:val="tr-TR"/>
        </w:rPr>
        <w:t xml:space="preserve"> </w:t>
      </w:r>
      <w:r w:rsidR="00663509" w:rsidRPr="00F565ED">
        <w:rPr>
          <w:rFonts w:ascii="Times New Roman" w:hAnsi="Times New Roman" w:cs="Times New Roman"/>
          <w:sz w:val="24"/>
          <w:szCs w:val="24"/>
          <w:lang w:val="tr-TR"/>
        </w:rPr>
        <w:t xml:space="preserve">öğretim saatlerinin </w:t>
      </w:r>
      <w:r w:rsidRPr="00F565ED">
        <w:rPr>
          <w:rFonts w:ascii="Times New Roman" w:hAnsi="Times New Roman" w:cs="Times New Roman"/>
          <w:sz w:val="24"/>
          <w:szCs w:val="24"/>
          <w:lang w:val="tr-TR"/>
        </w:rPr>
        <w:t>haftalık ders sayısına göre, yani bir öğretim haftasında gerçekleştirilen</w:t>
      </w:r>
      <w:r w:rsidR="00663509" w:rsidRPr="00F565ED">
        <w:rPr>
          <w:rFonts w:ascii="Times New Roman" w:hAnsi="Times New Roman" w:cs="Times New Roman"/>
          <w:sz w:val="24"/>
          <w:szCs w:val="24"/>
          <w:lang w:val="tr-TR"/>
        </w:rPr>
        <w:t>,</w:t>
      </w:r>
      <w:r w:rsidRPr="00F565ED">
        <w:rPr>
          <w:rFonts w:ascii="Times New Roman" w:hAnsi="Times New Roman" w:cs="Times New Roman"/>
          <w:sz w:val="24"/>
          <w:szCs w:val="24"/>
          <w:lang w:val="tr-TR"/>
        </w:rPr>
        <w:t xml:space="preserve"> derslerin / etkinliklerin sayısına bağlı olarak, öğretmen / </w:t>
      </w:r>
      <w:r w:rsidR="00663509" w:rsidRPr="00F565ED">
        <w:rPr>
          <w:rFonts w:ascii="Times New Roman" w:hAnsi="Times New Roman" w:cs="Times New Roman"/>
          <w:sz w:val="24"/>
          <w:szCs w:val="24"/>
          <w:lang w:val="tr-TR"/>
        </w:rPr>
        <w:t xml:space="preserve">ders </w:t>
      </w:r>
      <w:r w:rsidRPr="00F565ED">
        <w:rPr>
          <w:rFonts w:ascii="Times New Roman" w:hAnsi="Times New Roman" w:cs="Times New Roman"/>
          <w:sz w:val="24"/>
          <w:szCs w:val="24"/>
          <w:lang w:val="tr-TR"/>
        </w:rPr>
        <w:t>öğretmen</w:t>
      </w:r>
      <w:r w:rsidR="00663509" w:rsidRPr="00F565ED">
        <w:rPr>
          <w:rFonts w:ascii="Times New Roman" w:hAnsi="Times New Roman" w:cs="Times New Roman"/>
          <w:sz w:val="24"/>
          <w:szCs w:val="24"/>
          <w:lang w:val="tr-TR"/>
        </w:rPr>
        <w:t>i</w:t>
      </w:r>
      <w:r w:rsidRPr="00F565ED">
        <w:rPr>
          <w:rFonts w:ascii="Times New Roman" w:hAnsi="Times New Roman" w:cs="Times New Roman"/>
          <w:sz w:val="24"/>
          <w:szCs w:val="24"/>
          <w:lang w:val="tr-TR"/>
        </w:rPr>
        <w:t>,</w:t>
      </w:r>
      <w:r w:rsidR="00663509" w:rsidRPr="00F565ED">
        <w:rPr>
          <w:rFonts w:ascii="Times New Roman" w:hAnsi="Times New Roman" w:cs="Times New Roman"/>
          <w:sz w:val="24"/>
          <w:szCs w:val="24"/>
          <w:lang w:val="tr-TR"/>
        </w:rPr>
        <w:t xml:space="preserve">  aşağıdaki formun gerekliliklerine ve raporun içeriğine ilişkin ek bilgilere göre, diğer bilgileri eşliğinde öğretim haftalarına göre uygun sütunda işaretler.</w:t>
      </w:r>
    </w:p>
    <w:p w:rsidR="004A0927" w:rsidRPr="00F565ED" w:rsidRDefault="004A0927" w:rsidP="003D3A17">
      <w:pPr>
        <w:spacing w:line="240" w:lineRule="auto"/>
        <w:rPr>
          <w:rFonts w:ascii="Times New Roman" w:hAnsi="Times New Roman" w:cs="Times New Roman"/>
          <w:sz w:val="24"/>
          <w:szCs w:val="24"/>
          <w:lang w:val="tr-TR"/>
        </w:rPr>
      </w:pPr>
    </w:p>
    <w:p w:rsidR="004A0927" w:rsidRPr="00F565ED" w:rsidRDefault="004A0927" w:rsidP="003D3A17">
      <w:pPr>
        <w:spacing w:line="240" w:lineRule="auto"/>
        <w:rPr>
          <w:rFonts w:ascii="Times New Roman" w:hAnsi="Times New Roman" w:cs="Times New Roman"/>
          <w:sz w:val="24"/>
          <w:szCs w:val="24"/>
          <w:lang w:val="tr-TR"/>
        </w:rPr>
      </w:pPr>
    </w:p>
    <w:p w:rsidR="00133FDF" w:rsidRPr="00F565ED" w:rsidRDefault="00133FDF" w:rsidP="00133FDF">
      <w:pPr>
        <w:rPr>
          <w:rFonts w:ascii="Times New Roman" w:hAnsi="Times New Roman" w:cs="Times New Roman"/>
          <w:b/>
          <w:sz w:val="24"/>
          <w:szCs w:val="24"/>
        </w:rPr>
        <w:sectPr w:rsidR="00133FDF" w:rsidRPr="00F565ED" w:rsidSect="001823C8">
          <w:footerReference w:type="default" r:id="rId9"/>
          <w:pgSz w:w="12240" w:h="15840"/>
          <w:pgMar w:top="1440" w:right="1440" w:bottom="1440" w:left="1440" w:header="720" w:footer="720" w:gutter="0"/>
          <w:cols w:space="720"/>
          <w:docGrid w:linePitch="360"/>
        </w:sectPr>
      </w:pPr>
      <w:r w:rsidRPr="00F565ED">
        <w:rPr>
          <w:rFonts w:ascii="Times New Roman" w:hAnsi="Times New Roman" w:cs="Times New Roman"/>
          <w:b/>
          <w:sz w:val="24"/>
          <w:szCs w:val="24"/>
        </w:rPr>
        <w:br w:type="page"/>
      </w:r>
    </w:p>
    <w:p w:rsidR="00133FDF" w:rsidRPr="00F565ED" w:rsidRDefault="00133FDF" w:rsidP="000B17E5">
      <w:pPr>
        <w:shd w:val="clear" w:color="auto" w:fill="8DB3E2" w:themeFill="text2" w:themeFillTint="66"/>
        <w:spacing w:after="0" w:line="293" w:lineRule="exact"/>
        <w:jc w:val="center"/>
        <w:rPr>
          <w:rFonts w:ascii="Times New Roman" w:hAnsi="Times New Roman" w:cs="Times New Roman"/>
          <w:sz w:val="24"/>
          <w:szCs w:val="18"/>
        </w:rPr>
      </w:pPr>
      <w:r w:rsidRPr="00F565ED">
        <w:rPr>
          <w:rFonts w:ascii="Times New Roman" w:hAnsi="Times New Roman" w:cs="Times New Roman"/>
          <w:b/>
          <w:sz w:val="32"/>
          <w:szCs w:val="24"/>
        </w:rPr>
        <w:lastRenderedPageBreak/>
        <w:tab/>
      </w:r>
      <w:r w:rsidRPr="00F565ED">
        <w:rPr>
          <w:rFonts w:ascii="Times New Roman" w:hAnsi="Times New Roman" w:cs="Times New Roman"/>
          <w:sz w:val="24"/>
          <w:szCs w:val="18"/>
        </w:rPr>
        <w:t xml:space="preserve">Uzaktan eğitim sırasında düzenlenen eğitim – </w:t>
      </w:r>
      <w:proofErr w:type="gramStart"/>
      <w:r w:rsidRPr="00F565ED">
        <w:rPr>
          <w:rFonts w:ascii="Times New Roman" w:hAnsi="Times New Roman" w:cs="Times New Roman"/>
          <w:sz w:val="24"/>
          <w:szCs w:val="18"/>
        </w:rPr>
        <w:t>öğrenim  etkinliklerinin</w:t>
      </w:r>
      <w:proofErr w:type="gramEnd"/>
      <w:r w:rsidRPr="00F565ED">
        <w:rPr>
          <w:rFonts w:ascii="Times New Roman" w:hAnsi="Times New Roman" w:cs="Times New Roman"/>
          <w:sz w:val="24"/>
          <w:szCs w:val="18"/>
        </w:rPr>
        <w:t xml:space="preserve">  (haftalık) özet raporu</w:t>
      </w:r>
    </w:p>
    <w:tbl>
      <w:tblPr>
        <w:tblW w:w="12194" w:type="dxa"/>
        <w:tblInd w:w="320" w:type="dxa"/>
        <w:tblLayout w:type="fixed"/>
        <w:tblCellMar>
          <w:left w:w="0" w:type="dxa"/>
          <w:right w:w="0" w:type="dxa"/>
        </w:tblCellMar>
        <w:tblLook w:val="04A0" w:firstRow="1" w:lastRow="0" w:firstColumn="1" w:lastColumn="0" w:noHBand="0" w:noVBand="1"/>
      </w:tblPr>
      <w:tblGrid>
        <w:gridCol w:w="1979"/>
        <w:gridCol w:w="2455"/>
        <w:gridCol w:w="3009"/>
        <w:gridCol w:w="378"/>
        <w:gridCol w:w="1522"/>
        <w:gridCol w:w="2851"/>
      </w:tblGrid>
      <w:tr w:rsidR="00133FDF" w:rsidRPr="00F565ED" w:rsidTr="00F565ED">
        <w:trPr>
          <w:trHeight w:val="108"/>
        </w:trPr>
        <w:tc>
          <w:tcPr>
            <w:tcW w:w="7821" w:type="dxa"/>
            <w:gridSpan w:val="4"/>
            <w:vAlign w:val="bottom"/>
          </w:tcPr>
          <w:p w:rsidR="00133FDF" w:rsidRPr="00F565ED" w:rsidRDefault="00133FDF" w:rsidP="006C79E7">
            <w:pPr>
              <w:spacing w:after="0"/>
              <w:ind w:left="860"/>
              <w:rPr>
                <w:rFonts w:ascii="Times New Roman" w:hAnsi="Times New Roman" w:cs="Times New Roman"/>
              </w:rPr>
            </w:pPr>
            <w:r w:rsidRPr="00F565ED">
              <w:rPr>
                <w:rFonts w:ascii="Times New Roman" w:eastAsia="Calibri Light" w:hAnsi="Times New Roman" w:cs="Times New Roman"/>
                <w:b/>
                <w:bCs/>
              </w:rPr>
              <w:t>Okul : _______________________________</w:t>
            </w:r>
          </w:p>
        </w:tc>
        <w:tc>
          <w:tcPr>
            <w:tcW w:w="4373" w:type="dxa"/>
            <w:gridSpan w:val="2"/>
            <w:vAlign w:val="bottom"/>
          </w:tcPr>
          <w:p w:rsidR="00133FDF" w:rsidRPr="00F565ED" w:rsidRDefault="00133FDF" w:rsidP="006C79E7">
            <w:pPr>
              <w:spacing w:after="0"/>
              <w:ind w:left="260"/>
              <w:rPr>
                <w:rFonts w:ascii="Times New Roman" w:hAnsi="Times New Roman" w:cs="Times New Roman"/>
              </w:rPr>
            </w:pPr>
            <w:r w:rsidRPr="00F565ED">
              <w:rPr>
                <w:rFonts w:ascii="Times New Roman" w:eastAsia="Calibri Light" w:hAnsi="Times New Roman" w:cs="Times New Roman"/>
                <w:b/>
                <w:bCs/>
              </w:rPr>
              <w:t>Yer : ______________________</w:t>
            </w:r>
          </w:p>
        </w:tc>
      </w:tr>
      <w:tr w:rsidR="00133FDF" w:rsidRPr="00F565ED" w:rsidTr="00F565ED">
        <w:trPr>
          <w:trHeight w:val="256"/>
        </w:trPr>
        <w:tc>
          <w:tcPr>
            <w:tcW w:w="12194" w:type="dxa"/>
            <w:gridSpan w:val="6"/>
            <w:vAlign w:val="bottom"/>
          </w:tcPr>
          <w:p w:rsidR="00133FDF" w:rsidRPr="00F565ED" w:rsidRDefault="00133FDF" w:rsidP="006C79E7">
            <w:pPr>
              <w:spacing w:after="0"/>
              <w:ind w:left="860"/>
              <w:rPr>
                <w:rFonts w:ascii="Times New Roman" w:hAnsi="Times New Roman" w:cs="Times New Roman"/>
              </w:rPr>
            </w:pPr>
            <w:r w:rsidRPr="00F565ED">
              <w:rPr>
                <w:rFonts w:ascii="Times New Roman" w:eastAsia="Calibri Light" w:hAnsi="Times New Roman" w:cs="Times New Roman"/>
                <w:b/>
                <w:bCs/>
              </w:rPr>
              <w:t>Sınıf : __________   Alan müfredat / Ders : ______________________ Öğretmen: _______________________</w:t>
            </w:r>
          </w:p>
        </w:tc>
      </w:tr>
      <w:tr w:rsidR="00133FDF" w:rsidRPr="00F565ED" w:rsidTr="00F565ED">
        <w:trPr>
          <w:trHeight w:val="204"/>
        </w:trPr>
        <w:tc>
          <w:tcPr>
            <w:tcW w:w="7443" w:type="dxa"/>
            <w:gridSpan w:val="3"/>
            <w:vAlign w:val="bottom"/>
          </w:tcPr>
          <w:p w:rsidR="00133FDF" w:rsidRPr="00F565ED" w:rsidRDefault="00133FDF" w:rsidP="006C79E7">
            <w:pPr>
              <w:spacing w:after="0"/>
              <w:ind w:left="860"/>
              <w:rPr>
                <w:rFonts w:ascii="Times New Roman" w:hAnsi="Times New Roman" w:cs="Times New Roman"/>
              </w:rPr>
            </w:pPr>
            <w:r w:rsidRPr="00F565ED">
              <w:rPr>
                <w:rFonts w:ascii="Times New Roman" w:hAnsi="Times New Roman" w:cs="Times New Roman"/>
                <w:b/>
              </w:rPr>
              <w:t>Uzaktan eğitim süreci</w:t>
            </w:r>
            <w:r w:rsidRPr="00F565ED">
              <w:rPr>
                <w:rFonts w:ascii="Times New Roman" w:eastAsia="Calibri Light" w:hAnsi="Times New Roman" w:cs="Times New Roman"/>
                <w:b/>
                <w:bCs/>
              </w:rPr>
              <w:t>: ____ mart  – ____  haziran 2020</w:t>
            </w:r>
          </w:p>
        </w:tc>
        <w:tc>
          <w:tcPr>
            <w:tcW w:w="1900" w:type="dxa"/>
            <w:gridSpan w:val="2"/>
            <w:vAlign w:val="bottom"/>
          </w:tcPr>
          <w:p w:rsidR="00133FDF" w:rsidRPr="00F565ED" w:rsidRDefault="00133FDF" w:rsidP="006C79E7">
            <w:pPr>
              <w:spacing w:after="0"/>
              <w:rPr>
                <w:rFonts w:ascii="Times New Roman" w:hAnsi="Times New Roman" w:cs="Times New Roman"/>
              </w:rPr>
            </w:pPr>
          </w:p>
        </w:tc>
        <w:tc>
          <w:tcPr>
            <w:tcW w:w="2851" w:type="dxa"/>
            <w:vAlign w:val="bottom"/>
          </w:tcPr>
          <w:p w:rsidR="00133FDF" w:rsidRPr="00F565ED" w:rsidRDefault="00133FDF" w:rsidP="006C79E7">
            <w:pPr>
              <w:spacing w:after="0"/>
              <w:rPr>
                <w:rFonts w:ascii="Times New Roman" w:hAnsi="Times New Roman" w:cs="Times New Roman"/>
              </w:rPr>
            </w:pPr>
          </w:p>
        </w:tc>
      </w:tr>
      <w:tr w:rsidR="00133FDF" w:rsidRPr="00F565ED" w:rsidTr="00F565ED">
        <w:trPr>
          <w:trHeight w:val="97"/>
        </w:trPr>
        <w:tc>
          <w:tcPr>
            <w:tcW w:w="1979" w:type="dxa"/>
            <w:tcBorders>
              <w:bottom w:val="single" w:sz="8" w:space="0" w:color="auto"/>
            </w:tcBorders>
            <w:vAlign w:val="bottom"/>
          </w:tcPr>
          <w:p w:rsidR="00133FDF" w:rsidRPr="00F565ED" w:rsidRDefault="00133FDF" w:rsidP="006C79E7">
            <w:pPr>
              <w:spacing w:after="0"/>
              <w:rPr>
                <w:rFonts w:ascii="Times New Roman" w:hAnsi="Times New Roman" w:cs="Times New Roman"/>
              </w:rPr>
            </w:pPr>
          </w:p>
        </w:tc>
        <w:tc>
          <w:tcPr>
            <w:tcW w:w="2455" w:type="dxa"/>
            <w:tcBorders>
              <w:bottom w:val="single" w:sz="8" w:space="0" w:color="auto"/>
            </w:tcBorders>
            <w:vAlign w:val="bottom"/>
          </w:tcPr>
          <w:p w:rsidR="00133FDF" w:rsidRPr="00F565ED" w:rsidRDefault="00133FDF" w:rsidP="006C79E7">
            <w:pPr>
              <w:spacing w:after="0"/>
              <w:rPr>
                <w:rFonts w:ascii="Times New Roman" w:hAnsi="Times New Roman" w:cs="Times New Roman"/>
              </w:rPr>
            </w:pPr>
          </w:p>
        </w:tc>
        <w:tc>
          <w:tcPr>
            <w:tcW w:w="3009" w:type="dxa"/>
            <w:tcBorders>
              <w:bottom w:val="single" w:sz="8" w:space="0" w:color="auto"/>
            </w:tcBorders>
            <w:vAlign w:val="bottom"/>
          </w:tcPr>
          <w:p w:rsidR="00133FDF" w:rsidRPr="00F565ED" w:rsidRDefault="00133FDF" w:rsidP="006C79E7">
            <w:pPr>
              <w:spacing w:after="0"/>
              <w:rPr>
                <w:rFonts w:ascii="Times New Roman" w:hAnsi="Times New Roman" w:cs="Times New Roman"/>
              </w:rPr>
            </w:pPr>
          </w:p>
        </w:tc>
        <w:tc>
          <w:tcPr>
            <w:tcW w:w="1900" w:type="dxa"/>
            <w:gridSpan w:val="2"/>
            <w:tcBorders>
              <w:bottom w:val="single" w:sz="8" w:space="0" w:color="auto"/>
            </w:tcBorders>
            <w:vAlign w:val="bottom"/>
          </w:tcPr>
          <w:p w:rsidR="00133FDF" w:rsidRPr="00F565ED" w:rsidRDefault="00133FDF" w:rsidP="006C79E7">
            <w:pPr>
              <w:spacing w:after="0"/>
              <w:rPr>
                <w:rFonts w:ascii="Times New Roman" w:hAnsi="Times New Roman" w:cs="Times New Roman"/>
              </w:rPr>
            </w:pPr>
          </w:p>
        </w:tc>
        <w:tc>
          <w:tcPr>
            <w:tcW w:w="2851" w:type="dxa"/>
            <w:tcBorders>
              <w:bottom w:val="single" w:sz="8" w:space="0" w:color="auto"/>
            </w:tcBorders>
            <w:vAlign w:val="bottom"/>
          </w:tcPr>
          <w:p w:rsidR="00133FDF" w:rsidRPr="00F565ED" w:rsidRDefault="00133FDF" w:rsidP="006C79E7">
            <w:pPr>
              <w:spacing w:after="0"/>
              <w:rPr>
                <w:rFonts w:ascii="Times New Roman" w:hAnsi="Times New Roman" w:cs="Times New Roman"/>
              </w:rPr>
            </w:pPr>
          </w:p>
        </w:tc>
      </w:tr>
      <w:tr w:rsidR="00133FDF" w:rsidRPr="00F565ED" w:rsidTr="00F565ED">
        <w:trPr>
          <w:trHeight w:val="85"/>
        </w:trPr>
        <w:tc>
          <w:tcPr>
            <w:tcW w:w="1979" w:type="dxa"/>
            <w:tcBorders>
              <w:left w:val="single" w:sz="8" w:space="0" w:color="auto"/>
              <w:bottom w:val="single" w:sz="4" w:space="0" w:color="auto"/>
              <w:right w:val="single" w:sz="8" w:space="0" w:color="auto"/>
            </w:tcBorders>
            <w:shd w:val="clear" w:color="auto" w:fill="FFE599"/>
            <w:vAlign w:val="bottom"/>
          </w:tcPr>
          <w:p w:rsidR="00133FDF" w:rsidRPr="00F565ED" w:rsidRDefault="00133FDF" w:rsidP="006C79E7">
            <w:pPr>
              <w:spacing w:after="0" w:line="230" w:lineRule="exact"/>
              <w:jc w:val="center"/>
              <w:rPr>
                <w:rFonts w:ascii="Times New Roman" w:hAnsi="Times New Roman" w:cs="Times New Roman"/>
                <w:b/>
              </w:rPr>
            </w:pPr>
            <w:r w:rsidRPr="00F565ED">
              <w:rPr>
                <w:rFonts w:ascii="Times New Roman" w:hAnsi="Times New Roman" w:cs="Times New Roman"/>
                <w:b/>
              </w:rPr>
              <w:t>Uzaktan eğitimde haftalık eğitim</w:t>
            </w:r>
          </w:p>
        </w:tc>
        <w:tc>
          <w:tcPr>
            <w:tcW w:w="2455" w:type="dxa"/>
            <w:tcBorders>
              <w:bottom w:val="single" w:sz="4" w:space="0" w:color="auto"/>
              <w:right w:val="single" w:sz="8" w:space="0" w:color="auto"/>
            </w:tcBorders>
            <w:shd w:val="clear" w:color="auto" w:fill="FFE599"/>
            <w:vAlign w:val="bottom"/>
          </w:tcPr>
          <w:p w:rsidR="00133FDF" w:rsidRPr="00F565ED" w:rsidRDefault="00133FDF" w:rsidP="006C79E7">
            <w:pPr>
              <w:spacing w:after="0" w:line="230" w:lineRule="exact"/>
              <w:rPr>
                <w:rFonts w:ascii="Times New Roman" w:hAnsi="Times New Roman" w:cs="Times New Roman"/>
                <w:b/>
              </w:rPr>
            </w:pPr>
            <w:r w:rsidRPr="00F565ED">
              <w:rPr>
                <w:rFonts w:ascii="Times New Roman" w:eastAsia="Calibri" w:hAnsi="Times New Roman" w:cs="Times New Roman"/>
                <w:b/>
                <w:bCs/>
              </w:rPr>
              <w:t xml:space="preserve">   1. Konu /Birim  /Aktivite</w:t>
            </w:r>
          </w:p>
        </w:tc>
        <w:tc>
          <w:tcPr>
            <w:tcW w:w="3009" w:type="dxa"/>
            <w:tcBorders>
              <w:bottom w:val="single" w:sz="4" w:space="0" w:color="auto"/>
              <w:right w:val="single" w:sz="8" w:space="0" w:color="auto"/>
            </w:tcBorders>
            <w:shd w:val="clear" w:color="auto" w:fill="FFE599"/>
            <w:vAlign w:val="bottom"/>
          </w:tcPr>
          <w:p w:rsidR="00133FDF" w:rsidRPr="00F565ED" w:rsidRDefault="00133FDF" w:rsidP="006C79E7">
            <w:pPr>
              <w:spacing w:after="0" w:line="230" w:lineRule="exact"/>
              <w:ind w:right="895"/>
              <w:rPr>
                <w:rFonts w:ascii="Times New Roman" w:hAnsi="Times New Roman" w:cs="Times New Roman"/>
                <w:b/>
              </w:rPr>
            </w:pPr>
            <w:r w:rsidRPr="00F565ED">
              <w:rPr>
                <w:rFonts w:ascii="Times New Roman" w:hAnsi="Times New Roman" w:cs="Times New Roman"/>
                <w:b/>
              </w:rPr>
              <w:t>2.Temel öğretim faaliyetlerinin tanımlanması</w:t>
            </w:r>
          </w:p>
        </w:tc>
        <w:tc>
          <w:tcPr>
            <w:tcW w:w="1900" w:type="dxa"/>
            <w:gridSpan w:val="2"/>
            <w:tcBorders>
              <w:bottom w:val="single" w:sz="4" w:space="0" w:color="auto"/>
              <w:right w:val="single" w:sz="8" w:space="0" w:color="auto"/>
            </w:tcBorders>
            <w:shd w:val="clear" w:color="auto" w:fill="FFE599"/>
            <w:vAlign w:val="bottom"/>
          </w:tcPr>
          <w:p w:rsidR="00133FDF" w:rsidRPr="00F565ED" w:rsidRDefault="00133FDF" w:rsidP="006C79E7">
            <w:pPr>
              <w:spacing w:after="0" w:line="230" w:lineRule="exact"/>
              <w:ind w:left="100"/>
              <w:rPr>
                <w:rFonts w:ascii="Times New Roman" w:hAnsi="Times New Roman" w:cs="Times New Roman"/>
              </w:rPr>
            </w:pPr>
            <w:r w:rsidRPr="00F565ED">
              <w:rPr>
                <w:rFonts w:ascii="Times New Roman" w:eastAsia="Calibri" w:hAnsi="Times New Roman" w:cs="Times New Roman"/>
                <w:b/>
                <w:bCs/>
              </w:rPr>
              <w:t>3. Kanıt Notları</w:t>
            </w:r>
          </w:p>
        </w:tc>
        <w:tc>
          <w:tcPr>
            <w:tcW w:w="2851" w:type="dxa"/>
            <w:tcBorders>
              <w:bottom w:val="single" w:sz="4" w:space="0" w:color="auto"/>
              <w:right w:val="single" w:sz="8" w:space="0" w:color="auto"/>
            </w:tcBorders>
            <w:shd w:val="clear" w:color="auto" w:fill="FFE599"/>
            <w:vAlign w:val="bottom"/>
          </w:tcPr>
          <w:p w:rsidR="00133FDF" w:rsidRPr="00F565ED" w:rsidRDefault="00133FDF" w:rsidP="006C79E7">
            <w:pPr>
              <w:spacing w:after="0" w:line="230" w:lineRule="exact"/>
              <w:rPr>
                <w:rFonts w:ascii="Times New Roman" w:hAnsi="Times New Roman" w:cs="Times New Roman"/>
                <w:b/>
              </w:rPr>
            </w:pPr>
            <w:r w:rsidRPr="00F565ED">
              <w:rPr>
                <w:rFonts w:ascii="Times New Roman" w:hAnsi="Times New Roman" w:cs="Times New Roman"/>
                <w:b/>
              </w:rPr>
              <w:t>4.Haftalık ders –eğitim aktivitelerine katılan öğrenci sayısı</w:t>
            </w:r>
          </w:p>
        </w:tc>
      </w:tr>
      <w:tr w:rsidR="00133FDF" w:rsidRPr="00F565ED" w:rsidTr="00F565ED">
        <w:trPr>
          <w:trHeight w:val="84"/>
        </w:trPr>
        <w:tc>
          <w:tcPr>
            <w:tcW w:w="1979" w:type="dxa"/>
            <w:tcBorders>
              <w:left w:val="single" w:sz="8" w:space="0" w:color="auto"/>
              <w:right w:val="single" w:sz="8" w:space="0" w:color="auto"/>
            </w:tcBorders>
            <w:shd w:val="clear" w:color="auto" w:fill="FFE599"/>
            <w:vAlign w:val="bottom"/>
          </w:tcPr>
          <w:p w:rsidR="00133FDF" w:rsidRPr="00F565ED" w:rsidRDefault="00133FDF" w:rsidP="006C79E7">
            <w:pPr>
              <w:spacing w:after="0" w:line="227" w:lineRule="exact"/>
              <w:jc w:val="center"/>
              <w:rPr>
                <w:rFonts w:ascii="Times New Roman" w:hAnsi="Times New Roman" w:cs="Times New Roman"/>
              </w:rPr>
            </w:pPr>
            <w:r w:rsidRPr="00F565ED">
              <w:rPr>
                <w:rFonts w:ascii="Times New Roman" w:eastAsia="Calibri" w:hAnsi="Times New Roman" w:cs="Times New Roman"/>
                <w:w w:val="78"/>
              </w:rPr>
              <w:t>I</w:t>
            </w:r>
          </w:p>
        </w:tc>
        <w:tc>
          <w:tcPr>
            <w:tcW w:w="2455"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3009"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1900" w:type="dxa"/>
            <w:gridSpan w:val="2"/>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2851"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r>
      <w:tr w:rsidR="00133FDF" w:rsidRPr="00F565ED" w:rsidTr="00F565ED">
        <w:trPr>
          <w:trHeight w:val="90"/>
        </w:trPr>
        <w:tc>
          <w:tcPr>
            <w:tcW w:w="1979" w:type="dxa"/>
            <w:tcBorders>
              <w:left w:val="single" w:sz="8" w:space="0" w:color="auto"/>
              <w:right w:val="single" w:sz="8" w:space="0" w:color="auto"/>
            </w:tcBorders>
            <w:shd w:val="clear" w:color="auto" w:fill="FFE599"/>
            <w:vAlign w:val="bottom"/>
          </w:tcPr>
          <w:p w:rsidR="00133FDF" w:rsidRPr="00F565ED" w:rsidRDefault="00133FDF" w:rsidP="006C79E7">
            <w:pPr>
              <w:spacing w:after="0"/>
              <w:jc w:val="center"/>
              <w:rPr>
                <w:rFonts w:ascii="Times New Roman" w:hAnsi="Times New Roman" w:cs="Times New Roman"/>
              </w:rPr>
            </w:pPr>
            <w:r w:rsidRPr="00F565ED">
              <w:rPr>
                <w:rFonts w:ascii="Times New Roman" w:eastAsia="Calibri" w:hAnsi="Times New Roman" w:cs="Times New Roman"/>
                <w:w w:val="98"/>
              </w:rPr>
              <w:t>(23-27</w:t>
            </w:r>
          </w:p>
        </w:tc>
        <w:tc>
          <w:tcPr>
            <w:tcW w:w="2455"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3009"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1900" w:type="dxa"/>
            <w:gridSpan w:val="2"/>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2851"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r>
      <w:tr w:rsidR="00133FDF" w:rsidRPr="00F565ED" w:rsidTr="00F565ED">
        <w:trPr>
          <w:trHeight w:val="91"/>
        </w:trPr>
        <w:tc>
          <w:tcPr>
            <w:tcW w:w="1979" w:type="dxa"/>
            <w:tcBorders>
              <w:left w:val="single" w:sz="8" w:space="0" w:color="auto"/>
              <w:bottom w:val="single" w:sz="8" w:space="0" w:color="auto"/>
              <w:right w:val="single" w:sz="8" w:space="0" w:color="auto"/>
            </w:tcBorders>
            <w:shd w:val="clear" w:color="auto" w:fill="FFE599"/>
            <w:vAlign w:val="bottom"/>
          </w:tcPr>
          <w:p w:rsidR="00133FDF" w:rsidRPr="00F565ED" w:rsidRDefault="00133FDF" w:rsidP="006C79E7">
            <w:pPr>
              <w:spacing w:after="0"/>
              <w:jc w:val="center"/>
              <w:rPr>
                <w:rFonts w:ascii="Times New Roman" w:hAnsi="Times New Roman" w:cs="Times New Roman"/>
              </w:rPr>
            </w:pPr>
            <w:r w:rsidRPr="00F565ED">
              <w:rPr>
                <w:rFonts w:ascii="Times New Roman" w:eastAsia="Calibri" w:hAnsi="Times New Roman" w:cs="Times New Roman"/>
                <w:w w:val="98"/>
              </w:rPr>
              <w:t>mart)</w:t>
            </w:r>
          </w:p>
        </w:tc>
        <w:tc>
          <w:tcPr>
            <w:tcW w:w="2455" w:type="dxa"/>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3009" w:type="dxa"/>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1900" w:type="dxa"/>
            <w:gridSpan w:val="2"/>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2851" w:type="dxa"/>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r>
      <w:tr w:rsidR="00133FDF" w:rsidRPr="00F565ED" w:rsidTr="00F565ED">
        <w:trPr>
          <w:trHeight w:val="85"/>
        </w:trPr>
        <w:tc>
          <w:tcPr>
            <w:tcW w:w="1979" w:type="dxa"/>
            <w:tcBorders>
              <w:left w:val="single" w:sz="8" w:space="0" w:color="auto"/>
              <w:right w:val="single" w:sz="8" w:space="0" w:color="auto"/>
            </w:tcBorders>
            <w:shd w:val="clear" w:color="auto" w:fill="FFE599"/>
            <w:vAlign w:val="bottom"/>
          </w:tcPr>
          <w:p w:rsidR="00133FDF" w:rsidRPr="00F565ED" w:rsidRDefault="00133FDF" w:rsidP="006C79E7">
            <w:pPr>
              <w:spacing w:after="0" w:line="232" w:lineRule="exact"/>
              <w:jc w:val="center"/>
              <w:rPr>
                <w:rFonts w:ascii="Times New Roman" w:hAnsi="Times New Roman" w:cs="Times New Roman"/>
              </w:rPr>
            </w:pPr>
            <w:r w:rsidRPr="00F565ED">
              <w:rPr>
                <w:rFonts w:ascii="Times New Roman" w:eastAsia="Calibri" w:hAnsi="Times New Roman" w:cs="Times New Roman"/>
                <w:w w:val="98"/>
              </w:rPr>
              <w:t>II</w:t>
            </w:r>
          </w:p>
        </w:tc>
        <w:tc>
          <w:tcPr>
            <w:tcW w:w="2455"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3009"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1900" w:type="dxa"/>
            <w:gridSpan w:val="2"/>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2851"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r>
      <w:tr w:rsidR="00133FDF" w:rsidRPr="00F565ED" w:rsidTr="00F565ED">
        <w:trPr>
          <w:trHeight w:val="90"/>
        </w:trPr>
        <w:tc>
          <w:tcPr>
            <w:tcW w:w="1979" w:type="dxa"/>
            <w:tcBorders>
              <w:left w:val="single" w:sz="8" w:space="0" w:color="auto"/>
              <w:right w:val="single" w:sz="8" w:space="0" w:color="auto"/>
            </w:tcBorders>
            <w:shd w:val="clear" w:color="auto" w:fill="FFE599"/>
            <w:vAlign w:val="bottom"/>
          </w:tcPr>
          <w:p w:rsidR="00133FDF" w:rsidRPr="00F565ED" w:rsidRDefault="00133FDF" w:rsidP="006C79E7">
            <w:pPr>
              <w:spacing w:after="0"/>
              <w:jc w:val="center"/>
              <w:rPr>
                <w:rFonts w:ascii="Times New Roman" w:hAnsi="Times New Roman" w:cs="Times New Roman"/>
              </w:rPr>
            </w:pPr>
            <w:r w:rsidRPr="00F565ED">
              <w:rPr>
                <w:rFonts w:ascii="Times New Roman" w:eastAsia="Calibri" w:hAnsi="Times New Roman" w:cs="Times New Roman"/>
              </w:rPr>
              <w:t>(30 mars –</w:t>
            </w:r>
          </w:p>
        </w:tc>
        <w:tc>
          <w:tcPr>
            <w:tcW w:w="2455"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3009"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1900" w:type="dxa"/>
            <w:gridSpan w:val="2"/>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2851"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r>
      <w:tr w:rsidR="00133FDF" w:rsidRPr="00F565ED" w:rsidTr="00F565ED">
        <w:trPr>
          <w:trHeight w:val="91"/>
        </w:trPr>
        <w:tc>
          <w:tcPr>
            <w:tcW w:w="1979" w:type="dxa"/>
            <w:tcBorders>
              <w:left w:val="single" w:sz="8" w:space="0" w:color="auto"/>
              <w:bottom w:val="single" w:sz="8" w:space="0" w:color="auto"/>
              <w:right w:val="single" w:sz="8" w:space="0" w:color="auto"/>
            </w:tcBorders>
            <w:shd w:val="clear" w:color="auto" w:fill="FFE599"/>
            <w:vAlign w:val="bottom"/>
          </w:tcPr>
          <w:p w:rsidR="00133FDF" w:rsidRPr="00F565ED" w:rsidRDefault="00133FDF" w:rsidP="006C79E7">
            <w:pPr>
              <w:spacing w:after="0"/>
              <w:jc w:val="center"/>
              <w:rPr>
                <w:rFonts w:ascii="Times New Roman" w:hAnsi="Times New Roman" w:cs="Times New Roman"/>
              </w:rPr>
            </w:pPr>
            <w:r w:rsidRPr="00F565ED">
              <w:rPr>
                <w:rFonts w:ascii="Times New Roman" w:eastAsia="Calibri" w:hAnsi="Times New Roman" w:cs="Times New Roman"/>
                <w:w w:val="99"/>
              </w:rPr>
              <w:t>3 nisan)</w:t>
            </w:r>
          </w:p>
        </w:tc>
        <w:tc>
          <w:tcPr>
            <w:tcW w:w="2455" w:type="dxa"/>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3009" w:type="dxa"/>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1900" w:type="dxa"/>
            <w:gridSpan w:val="2"/>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2851" w:type="dxa"/>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r>
      <w:tr w:rsidR="00133FDF" w:rsidRPr="00F565ED" w:rsidTr="00F565ED">
        <w:trPr>
          <w:trHeight w:val="84"/>
        </w:trPr>
        <w:tc>
          <w:tcPr>
            <w:tcW w:w="1979" w:type="dxa"/>
            <w:tcBorders>
              <w:left w:val="single" w:sz="8" w:space="0" w:color="auto"/>
              <w:right w:val="single" w:sz="8" w:space="0" w:color="auto"/>
            </w:tcBorders>
            <w:shd w:val="clear" w:color="auto" w:fill="FFE599"/>
            <w:vAlign w:val="bottom"/>
          </w:tcPr>
          <w:p w:rsidR="00133FDF" w:rsidRPr="00F565ED" w:rsidRDefault="00133FDF" w:rsidP="006C79E7">
            <w:pPr>
              <w:spacing w:after="0" w:line="227" w:lineRule="exact"/>
              <w:jc w:val="center"/>
              <w:rPr>
                <w:rFonts w:ascii="Times New Roman" w:hAnsi="Times New Roman" w:cs="Times New Roman"/>
              </w:rPr>
            </w:pPr>
            <w:r w:rsidRPr="00F565ED">
              <w:rPr>
                <w:rFonts w:ascii="Times New Roman" w:eastAsia="Calibri" w:hAnsi="Times New Roman" w:cs="Times New Roman"/>
              </w:rPr>
              <w:t>III</w:t>
            </w:r>
          </w:p>
        </w:tc>
        <w:tc>
          <w:tcPr>
            <w:tcW w:w="2455"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3009"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1900" w:type="dxa"/>
            <w:gridSpan w:val="2"/>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2851"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r>
      <w:tr w:rsidR="00133FDF" w:rsidRPr="00F565ED" w:rsidTr="00F565ED">
        <w:trPr>
          <w:trHeight w:val="91"/>
        </w:trPr>
        <w:tc>
          <w:tcPr>
            <w:tcW w:w="1979" w:type="dxa"/>
            <w:tcBorders>
              <w:left w:val="single" w:sz="8" w:space="0" w:color="auto"/>
              <w:bottom w:val="single" w:sz="8" w:space="0" w:color="auto"/>
              <w:right w:val="single" w:sz="8" w:space="0" w:color="auto"/>
            </w:tcBorders>
            <w:shd w:val="clear" w:color="auto" w:fill="FFE599"/>
            <w:vAlign w:val="bottom"/>
          </w:tcPr>
          <w:p w:rsidR="00133FDF" w:rsidRPr="00F565ED" w:rsidRDefault="00133FDF" w:rsidP="006C79E7">
            <w:pPr>
              <w:spacing w:after="0"/>
              <w:jc w:val="center"/>
              <w:rPr>
                <w:rFonts w:ascii="Times New Roman" w:hAnsi="Times New Roman" w:cs="Times New Roman"/>
              </w:rPr>
            </w:pPr>
            <w:r w:rsidRPr="00F565ED">
              <w:rPr>
                <w:rFonts w:ascii="Times New Roman" w:eastAsia="Calibri" w:hAnsi="Times New Roman" w:cs="Times New Roman"/>
                <w:w w:val="99"/>
              </w:rPr>
              <w:t>(6-10 nisan)</w:t>
            </w:r>
          </w:p>
        </w:tc>
        <w:tc>
          <w:tcPr>
            <w:tcW w:w="2455" w:type="dxa"/>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3009" w:type="dxa"/>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1900" w:type="dxa"/>
            <w:gridSpan w:val="2"/>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2851" w:type="dxa"/>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r>
      <w:tr w:rsidR="00133FDF" w:rsidRPr="00F565ED" w:rsidTr="00F565ED">
        <w:trPr>
          <w:trHeight w:val="85"/>
        </w:trPr>
        <w:tc>
          <w:tcPr>
            <w:tcW w:w="1979" w:type="dxa"/>
            <w:tcBorders>
              <w:left w:val="single" w:sz="8" w:space="0" w:color="auto"/>
              <w:right w:val="single" w:sz="8" w:space="0" w:color="auto"/>
            </w:tcBorders>
            <w:shd w:val="clear" w:color="auto" w:fill="FFE599"/>
            <w:vAlign w:val="bottom"/>
          </w:tcPr>
          <w:p w:rsidR="00133FDF" w:rsidRPr="00F565ED" w:rsidRDefault="00133FDF" w:rsidP="006C79E7">
            <w:pPr>
              <w:spacing w:after="0" w:line="232" w:lineRule="exact"/>
              <w:jc w:val="center"/>
              <w:rPr>
                <w:rFonts w:ascii="Times New Roman" w:hAnsi="Times New Roman" w:cs="Times New Roman"/>
              </w:rPr>
            </w:pPr>
            <w:r w:rsidRPr="00F565ED">
              <w:rPr>
                <w:rFonts w:ascii="Times New Roman" w:eastAsia="Calibri" w:hAnsi="Times New Roman" w:cs="Times New Roman"/>
                <w:w w:val="97"/>
              </w:rPr>
              <w:t>IV</w:t>
            </w:r>
          </w:p>
        </w:tc>
        <w:tc>
          <w:tcPr>
            <w:tcW w:w="2455"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3009"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1900" w:type="dxa"/>
            <w:gridSpan w:val="2"/>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2851"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r>
      <w:tr w:rsidR="00133FDF" w:rsidRPr="00F565ED" w:rsidTr="00F565ED">
        <w:trPr>
          <w:trHeight w:val="91"/>
        </w:trPr>
        <w:tc>
          <w:tcPr>
            <w:tcW w:w="1979" w:type="dxa"/>
            <w:tcBorders>
              <w:left w:val="single" w:sz="8" w:space="0" w:color="auto"/>
              <w:bottom w:val="single" w:sz="8" w:space="0" w:color="auto"/>
              <w:right w:val="single" w:sz="8" w:space="0" w:color="auto"/>
            </w:tcBorders>
            <w:shd w:val="clear" w:color="auto" w:fill="FFE599"/>
            <w:vAlign w:val="bottom"/>
          </w:tcPr>
          <w:p w:rsidR="00133FDF" w:rsidRPr="00F565ED" w:rsidRDefault="00133FDF" w:rsidP="006C79E7">
            <w:pPr>
              <w:spacing w:after="0"/>
              <w:jc w:val="center"/>
              <w:rPr>
                <w:rFonts w:ascii="Times New Roman" w:hAnsi="Times New Roman" w:cs="Times New Roman"/>
              </w:rPr>
            </w:pPr>
            <w:r w:rsidRPr="00F565ED">
              <w:rPr>
                <w:rFonts w:ascii="Times New Roman" w:eastAsia="Calibri" w:hAnsi="Times New Roman" w:cs="Times New Roman"/>
                <w:w w:val="99"/>
                <w:shd w:val="clear" w:color="auto" w:fill="FFE599"/>
              </w:rPr>
              <w:t>(13-17 nisan)</w:t>
            </w:r>
          </w:p>
        </w:tc>
        <w:tc>
          <w:tcPr>
            <w:tcW w:w="2455" w:type="dxa"/>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3009" w:type="dxa"/>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1900" w:type="dxa"/>
            <w:gridSpan w:val="2"/>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2851" w:type="dxa"/>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r>
      <w:tr w:rsidR="00133FDF" w:rsidRPr="00F565ED" w:rsidTr="00F565ED">
        <w:trPr>
          <w:trHeight w:val="85"/>
        </w:trPr>
        <w:tc>
          <w:tcPr>
            <w:tcW w:w="1979" w:type="dxa"/>
            <w:tcBorders>
              <w:left w:val="single" w:sz="8" w:space="0" w:color="auto"/>
              <w:right w:val="single" w:sz="8" w:space="0" w:color="auto"/>
            </w:tcBorders>
            <w:shd w:val="clear" w:color="auto" w:fill="FFE599"/>
            <w:vAlign w:val="bottom"/>
          </w:tcPr>
          <w:p w:rsidR="00133FDF" w:rsidRPr="00F565ED" w:rsidRDefault="00133FDF" w:rsidP="006C79E7">
            <w:pPr>
              <w:spacing w:after="0" w:line="232" w:lineRule="exact"/>
              <w:jc w:val="center"/>
              <w:rPr>
                <w:rFonts w:ascii="Times New Roman" w:hAnsi="Times New Roman" w:cs="Times New Roman"/>
              </w:rPr>
            </w:pPr>
            <w:r w:rsidRPr="00F565ED">
              <w:rPr>
                <w:rFonts w:ascii="Times New Roman" w:eastAsia="Calibri" w:hAnsi="Times New Roman" w:cs="Times New Roman"/>
                <w:w w:val="87"/>
              </w:rPr>
              <w:t>V</w:t>
            </w:r>
          </w:p>
        </w:tc>
        <w:tc>
          <w:tcPr>
            <w:tcW w:w="2455"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3009"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1900" w:type="dxa"/>
            <w:gridSpan w:val="2"/>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2851"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r>
      <w:tr w:rsidR="00133FDF" w:rsidRPr="00F565ED" w:rsidTr="00F565ED">
        <w:trPr>
          <w:trHeight w:val="91"/>
        </w:trPr>
        <w:tc>
          <w:tcPr>
            <w:tcW w:w="1979" w:type="dxa"/>
            <w:tcBorders>
              <w:left w:val="single" w:sz="8" w:space="0" w:color="auto"/>
              <w:bottom w:val="single" w:sz="8" w:space="0" w:color="auto"/>
              <w:right w:val="single" w:sz="8" w:space="0" w:color="auto"/>
            </w:tcBorders>
            <w:shd w:val="clear" w:color="auto" w:fill="FFE599"/>
            <w:vAlign w:val="bottom"/>
          </w:tcPr>
          <w:p w:rsidR="00133FDF" w:rsidRPr="00F565ED" w:rsidRDefault="00133FDF" w:rsidP="006C79E7">
            <w:pPr>
              <w:spacing w:after="0"/>
              <w:jc w:val="center"/>
              <w:rPr>
                <w:rFonts w:ascii="Times New Roman" w:hAnsi="Times New Roman" w:cs="Times New Roman"/>
              </w:rPr>
            </w:pPr>
            <w:r w:rsidRPr="00F565ED">
              <w:rPr>
                <w:rFonts w:ascii="Times New Roman" w:eastAsia="Calibri" w:hAnsi="Times New Roman" w:cs="Times New Roman"/>
                <w:w w:val="99"/>
                <w:shd w:val="clear" w:color="auto" w:fill="FFE599"/>
              </w:rPr>
              <w:t>(20-14 nisan)</w:t>
            </w:r>
          </w:p>
        </w:tc>
        <w:tc>
          <w:tcPr>
            <w:tcW w:w="2455" w:type="dxa"/>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3009" w:type="dxa"/>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1900" w:type="dxa"/>
            <w:gridSpan w:val="2"/>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2851" w:type="dxa"/>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r>
      <w:tr w:rsidR="00133FDF" w:rsidRPr="00F565ED" w:rsidTr="00F565ED">
        <w:trPr>
          <w:trHeight w:val="84"/>
        </w:trPr>
        <w:tc>
          <w:tcPr>
            <w:tcW w:w="1979" w:type="dxa"/>
            <w:tcBorders>
              <w:left w:val="single" w:sz="8" w:space="0" w:color="auto"/>
              <w:right w:val="single" w:sz="8" w:space="0" w:color="auto"/>
            </w:tcBorders>
            <w:shd w:val="clear" w:color="auto" w:fill="FFE599"/>
            <w:vAlign w:val="bottom"/>
          </w:tcPr>
          <w:p w:rsidR="00133FDF" w:rsidRPr="00F565ED" w:rsidRDefault="00133FDF" w:rsidP="006C79E7">
            <w:pPr>
              <w:spacing w:after="0" w:line="228" w:lineRule="exact"/>
              <w:jc w:val="center"/>
              <w:rPr>
                <w:rFonts w:ascii="Times New Roman" w:hAnsi="Times New Roman" w:cs="Times New Roman"/>
              </w:rPr>
            </w:pPr>
            <w:r w:rsidRPr="00F565ED">
              <w:rPr>
                <w:rFonts w:ascii="Times New Roman" w:eastAsia="Calibri" w:hAnsi="Times New Roman" w:cs="Times New Roman"/>
                <w:w w:val="97"/>
              </w:rPr>
              <w:t>VI</w:t>
            </w:r>
          </w:p>
        </w:tc>
        <w:tc>
          <w:tcPr>
            <w:tcW w:w="2455"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3009"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1900" w:type="dxa"/>
            <w:gridSpan w:val="2"/>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2851"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r>
      <w:tr w:rsidR="00133FDF" w:rsidRPr="00F565ED" w:rsidTr="00F565ED">
        <w:trPr>
          <w:trHeight w:val="91"/>
        </w:trPr>
        <w:tc>
          <w:tcPr>
            <w:tcW w:w="1979" w:type="dxa"/>
            <w:tcBorders>
              <w:left w:val="single" w:sz="8" w:space="0" w:color="auto"/>
              <w:bottom w:val="single" w:sz="8" w:space="0" w:color="auto"/>
              <w:right w:val="single" w:sz="8" w:space="0" w:color="auto"/>
            </w:tcBorders>
            <w:shd w:val="clear" w:color="auto" w:fill="FFE599"/>
            <w:vAlign w:val="bottom"/>
          </w:tcPr>
          <w:p w:rsidR="00133FDF" w:rsidRPr="00F565ED" w:rsidRDefault="00133FDF" w:rsidP="006C79E7">
            <w:pPr>
              <w:spacing w:after="0"/>
              <w:jc w:val="center"/>
              <w:rPr>
                <w:rFonts w:ascii="Times New Roman" w:hAnsi="Times New Roman" w:cs="Times New Roman"/>
              </w:rPr>
            </w:pPr>
            <w:r w:rsidRPr="00F565ED">
              <w:rPr>
                <w:rFonts w:ascii="Times New Roman" w:eastAsia="Calibri" w:hAnsi="Times New Roman" w:cs="Times New Roman"/>
                <w:w w:val="99"/>
                <w:shd w:val="clear" w:color="auto" w:fill="FFE599"/>
              </w:rPr>
              <w:t>(27-30 nisan)</w:t>
            </w:r>
          </w:p>
        </w:tc>
        <w:tc>
          <w:tcPr>
            <w:tcW w:w="2455" w:type="dxa"/>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3009" w:type="dxa"/>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1900" w:type="dxa"/>
            <w:gridSpan w:val="2"/>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2851" w:type="dxa"/>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r>
      <w:tr w:rsidR="00133FDF" w:rsidRPr="00F565ED" w:rsidTr="00F565ED">
        <w:trPr>
          <w:trHeight w:val="85"/>
        </w:trPr>
        <w:tc>
          <w:tcPr>
            <w:tcW w:w="1979" w:type="dxa"/>
            <w:tcBorders>
              <w:left w:val="single" w:sz="8" w:space="0" w:color="auto"/>
              <w:right w:val="single" w:sz="8" w:space="0" w:color="auto"/>
            </w:tcBorders>
            <w:shd w:val="clear" w:color="auto" w:fill="FFE599"/>
            <w:vAlign w:val="bottom"/>
          </w:tcPr>
          <w:p w:rsidR="00133FDF" w:rsidRPr="00F565ED" w:rsidRDefault="00133FDF" w:rsidP="006C79E7">
            <w:pPr>
              <w:spacing w:after="0" w:line="232" w:lineRule="exact"/>
              <w:jc w:val="center"/>
              <w:rPr>
                <w:rFonts w:ascii="Times New Roman" w:hAnsi="Times New Roman" w:cs="Times New Roman"/>
              </w:rPr>
            </w:pPr>
            <w:r w:rsidRPr="00F565ED">
              <w:rPr>
                <w:rFonts w:ascii="Times New Roman" w:eastAsia="Calibri" w:hAnsi="Times New Roman" w:cs="Times New Roman"/>
              </w:rPr>
              <w:t>VII</w:t>
            </w:r>
          </w:p>
        </w:tc>
        <w:tc>
          <w:tcPr>
            <w:tcW w:w="2455"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3009"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1900" w:type="dxa"/>
            <w:gridSpan w:val="2"/>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2851"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r>
      <w:tr w:rsidR="00133FDF" w:rsidRPr="00F565ED" w:rsidTr="00F565ED">
        <w:trPr>
          <w:trHeight w:val="91"/>
        </w:trPr>
        <w:tc>
          <w:tcPr>
            <w:tcW w:w="1979" w:type="dxa"/>
            <w:tcBorders>
              <w:left w:val="single" w:sz="8" w:space="0" w:color="auto"/>
              <w:bottom w:val="single" w:sz="8" w:space="0" w:color="auto"/>
              <w:right w:val="single" w:sz="8" w:space="0" w:color="auto"/>
            </w:tcBorders>
            <w:shd w:val="clear" w:color="auto" w:fill="FFE599"/>
            <w:vAlign w:val="bottom"/>
          </w:tcPr>
          <w:p w:rsidR="00133FDF" w:rsidRPr="00F565ED" w:rsidRDefault="00133FDF" w:rsidP="006C79E7">
            <w:pPr>
              <w:spacing w:after="0"/>
              <w:jc w:val="center"/>
              <w:rPr>
                <w:rFonts w:ascii="Times New Roman" w:hAnsi="Times New Roman" w:cs="Times New Roman"/>
              </w:rPr>
            </w:pPr>
            <w:r w:rsidRPr="00F565ED">
              <w:rPr>
                <w:rFonts w:ascii="Times New Roman" w:eastAsia="Calibri" w:hAnsi="Times New Roman" w:cs="Times New Roman"/>
              </w:rPr>
              <w:t>(4-8 mayıs)</w:t>
            </w:r>
          </w:p>
        </w:tc>
        <w:tc>
          <w:tcPr>
            <w:tcW w:w="2455" w:type="dxa"/>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3009" w:type="dxa"/>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1900" w:type="dxa"/>
            <w:gridSpan w:val="2"/>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2851" w:type="dxa"/>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r>
      <w:tr w:rsidR="00133FDF" w:rsidRPr="00F565ED" w:rsidTr="00F565ED">
        <w:trPr>
          <w:trHeight w:val="85"/>
        </w:trPr>
        <w:tc>
          <w:tcPr>
            <w:tcW w:w="1979" w:type="dxa"/>
            <w:tcBorders>
              <w:left w:val="single" w:sz="8" w:space="0" w:color="auto"/>
              <w:right w:val="single" w:sz="8" w:space="0" w:color="auto"/>
            </w:tcBorders>
            <w:shd w:val="clear" w:color="auto" w:fill="FFE599"/>
            <w:vAlign w:val="bottom"/>
          </w:tcPr>
          <w:p w:rsidR="00133FDF" w:rsidRPr="00F565ED" w:rsidRDefault="00133FDF" w:rsidP="006C79E7">
            <w:pPr>
              <w:spacing w:after="0" w:line="232" w:lineRule="exact"/>
              <w:jc w:val="center"/>
              <w:rPr>
                <w:rFonts w:ascii="Times New Roman" w:hAnsi="Times New Roman" w:cs="Times New Roman"/>
              </w:rPr>
            </w:pPr>
            <w:r w:rsidRPr="00F565ED">
              <w:rPr>
                <w:rFonts w:ascii="Times New Roman" w:eastAsia="Calibri" w:hAnsi="Times New Roman" w:cs="Times New Roman"/>
                <w:w w:val="98"/>
              </w:rPr>
              <w:t>VIII</w:t>
            </w:r>
          </w:p>
        </w:tc>
        <w:tc>
          <w:tcPr>
            <w:tcW w:w="2455"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3009"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1900" w:type="dxa"/>
            <w:gridSpan w:val="2"/>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2851"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r>
      <w:tr w:rsidR="00133FDF" w:rsidRPr="00F565ED" w:rsidTr="00F565ED">
        <w:trPr>
          <w:trHeight w:val="76"/>
        </w:trPr>
        <w:tc>
          <w:tcPr>
            <w:tcW w:w="1979" w:type="dxa"/>
            <w:tcBorders>
              <w:left w:val="single" w:sz="8" w:space="0" w:color="auto"/>
              <w:bottom w:val="single" w:sz="8" w:space="0" w:color="auto"/>
              <w:right w:val="single" w:sz="8" w:space="0" w:color="auto"/>
            </w:tcBorders>
            <w:shd w:val="clear" w:color="auto" w:fill="FFE599"/>
            <w:vAlign w:val="bottom"/>
          </w:tcPr>
          <w:p w:rsidR="00133FDF" w:rsidRPr="00F565ED" w:rsidRDefault="00F565ED" w:rsidP="00F565ED">
            <w:pPr>
              <w:spacing w:after="0"/>
              <w:jc w:val="center"/>
              <w:rPr>
                <w:rFonts w:ascii="Times New Roman" w:hAnsi="Times New Roman" w:cs="Times New Roman"/>
              </w:rPr>
            </w:pPr>
            <w:r w:rsidRPr="00F565ED">
              <w:rPr>
                <w:rFonts w:ascii="Times New Roman" w:eastAsia="Calibri" w:hAnsi="Times New Roman" w:cs="Times New Roman"/>
                <w:shd w:val="clear" w:color="auto" w:fill="FFE599"/>
              </w:rPr>
              <w:t>(11-15 mayıs)</w:t>
            </w:r>
          </w:p>
        </w:tc>
        <w:tc>
          <w:tcPr>
            <w:tcW w:w="2455" w:type="dxa"/>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3009" w:type="dxa"/>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1900" w:type="dxa"/>
            <w:gridSpan w:val="2"/>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2851" w:type="dxa"/>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r>
      <w:tr w:rsidR="00133FDF" w:rsidRPr="00F565ED" w:rsidTr="00F565ED">
        <w:trPr>
          <w:trHeight w:val="85"/>
        </w:trPr>
        <w:tc>
          <w:tcPr>
            <w:tcW w:w="1979" w:type="dxa"/>
            <w:tcBorders>
              <w:left w:val="single" w:sz="8" w:space="0" w:color="auto"/>
              <w:right w:val="single" w:sz="8" w:space="0" w:color="auto"/>
            </w:tcBorders>
            <w:shd w:val="clear" w:color="auto" w:fill="FFE599"/>
            <w:vAlign w:val="bottom"/>
          </w:tcPr>
          <w:p w:rsidR="00133FDF" w:rsidRPr="00F565ED" w:rsidRDefault="00133FDF" w:rsidP="006C79E7">
            <w:pPr>
              <w:spacing w:after="0" w:line="230" w:lineRule="exact"/>
              <w:jc w:val="center"/>
              <w:rPr>
                <w:rFonts w:ascii="Times New Roman" w:hAnsi="Times New Roman" w:cs="Times New Roman"/>
              </w:rPr>
            </w:pPr>
            <w:r w:rsidRPr="00F565ED">
              <w:rPr>
                <w:rFonts w:ascii="Times New Roman" w:eastAsia="Calibri" w:hAnsi="Times New Roman" w:cs="Times New Roman"/>
                <w:w w:val="90"/>
              </w:rPr>
              <w:t>IX</w:t>
            </w:r>
          </w:p>
        </w:tc>
        <w:tc>
          <w:tcPr>
            <w:tcW w:w="2455"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3009"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1900" w:type="dxa"/>
            <w:gridSpan w:val="2"/>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2851"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r>
      <w:tr w:rsidR="00133FDF" w:rsidRPr="00F565ED" w:rsidTr="00F565ED">
        <w:trPr>
          <w:trHeight w:val="91"/>
        </w:trPr>
        <w:tc>
          <w:tcPr>
            <w:tcW w:w="1979" w:type="dxa"/>
            <w:tcBorders>
              <w:left w:val="single" w:sz="8" w:space="0" w:color="auto"/>
              <w:bottom w:val="single" w:sz="8" w:space="0" w:color="auto"/>
              <w:right w:val="single" w:sz="8" w:space="0" w:color="auto"/>
            </w:tcBorders>
            <w:shd w:val="clear" w:color="auto" w:fill="FFE599"/>
            <w:vAlign w:val="bottom"/>
          </w:tcPr>
          <w:p w:rsidR="00133FDF" w:rsidRPr="00F565ED" w:rsidRDefault="00133FDF" w:rsidP="006C79E7">
            <w:pPr>
              <w:spacing w:after="0"/>
              <w:jc w:val="center"/>
              <w:rPr>
                <w:rFonts w:ascii="Times New Roman" w:hAnsi="Times New Roman" w:cs="Times New Roman"/>
              </w:rPr>
            </w:pPr>
            <w:r w:rsidRPr="00F565ED">
              <w:rPr>
                <w:rFonts w:ascii="Times New Roman" w:eastAsia="Calibri" w:hAnsi="Times New Roman" w:cs="Times New Roman"/>
                <w:shd w:val="clear" w:color="auto" w:fill="FFE599"/>
              </w:rPr>
              <w:t>(18-22 mayıs)</w:t>
            </w:r>
          </w:p>
        </w:tc>
        <w:tc>
          <w:tcPr>
            <w:tcW w:w="2455" w:type="dxa"/>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3009" w:type="dxa"/>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1900" w:type="dxa"/>
            <w:gridSpan w:val="2"/>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2851" w:type="dxa"/>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r>
      <w:tr w:rsidR="00133FDF" w:rsidRPr="00F565ED" w:rsidTr="00F565ED">
        <w:trPr>
          <w:trHeight w:val="84"/>
        </w:trPr>
        <w:tc>
          <w:tcPr>
            <w:tcW w:w="1979" w:type="dxa"/>
            <w:tcBorders>
              <w:left w:val="single" w:sz="8" w:space="0" w:color="auto"/>
              <w:right w:val="single" w:sz="8" w:space="0" w:color="auto"/>
            </w:tcBorders>
            <w:shd w:val="clear" w:color="auto" w:fill="FFE599"/>
            <w:vAlign w:val="bottom"/>
          </w:tcPr>
          <w:p w:rsidR="00133FDF" w:rsidRPr="00F565ED" w:rsidRDefault="00133FDF" w:rsidP="006C79E7">
            <w:pPr>
              <w:spacing w:after="0" w:line="227" w:lineRule="exact"/>
              <w:jc w:val="center"/>
              <w:rPr>
                <w:rFonts w:ascii="Times New Roman" w:hAnsi="Times New Roman" w:cs="Times New Roman"/>
              </w:rPr>
            </w:pPr>
            <w:r w:rsidRPr="00F565ED">
              <w:rPr>
                <w:rFonts w:ascii="Times New Roman" w:eastAsia="Calibri" w:hAnsi="Times New Roman" w:cs="Times New Roman"/>
                <w:w w:val="95"/>
              </w:rPr>
              <w:t>X</w:t>
            </w:r>
          </w:p>
        </w:tc>
        <w:tc>
          <w:tcPr>
            <w:tcW w:w="2455"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3009"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1900" w:type="dxa"/>
            <w:gridSpan w:val="2"/>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2851"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r>
      <w:tr w:rsidR="00133FDF" w:rsidRPr="00F565ED" w:rsidTr="00F565ED">
        <w:trPr>
          <w:trHeight w:val="90"/>
        </w:trPr>
        <w:tc>
          <w:tcPr>
            <w:tcW w:w="1979" w:type="dxa"/>
            <w:tcBorders>
              <w:left w:val="single" w:sz="8" w:space="0" w:color="auto"/>
              <w:right w:val="single" w:sz="8" w:space="0" w:color="auto"/>
            </w:tcBorders>
            <w:shd w:val="clear" w:color="auto" w:fill="FFE599"/>
            <w:vAlign w:val="bottom"/>
          </w:tcPr>
          <w:p w:rsidR="00133FDF" w:rsidRPr="00F565ED" w:rsidRDefault="00133FDF" w:rsidP="006C79E7">
            <w:pPr>
              <w:spacing w:after="0"/>
              <w:jc w:val="center"/>
              <w:rPr>
                <w:rFonts w:ascii="Times New Roman" w:hAnsi="Times New Roman" w:cs="Times New Roman"/>
              </w:rPr>
            </w:pPr>
            <w:r w:rsidRPr="00F565ED">
              <w:rPr>
                <w:rFonts w:ascii="Times New Roman" w:eastAsia="Calibri" w:hAnsi="Times New Roman" w:cs="Times New Roman"/>
                <w:shd w:val="clear" w:color="auto" w:fill="FFE599"/>
              </w:rPr>
              <w:t>(26-29 mayıs)</w:t>
            </w:r>
          </w:p>
        </w:tc>
        <w:tc>
          <w:tcPr>
            <w:tcW w:w="2455"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3009"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1900" w:type="dxa"/>
            <w:gridSpan w:val="2"/>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2851"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r>
      <w:tr w:rsidR="00133FDF" w:rsidRPr="00F565ED" w:rsidTr="00F565ED">
        <w:trPr>
          <w:trHeight w:val="77"/>
        </w:trPr>
        <w:tc>
          <w:tcPr>
            <w:tcW w:w="1979" w:type="dxa"/>
            <w:tcBorders>
              <w:left w:val="single" w:sz="8" w:space="0" w:color="auto"/>
              <w:bottom w:val="single" w:sz="8" w:space="0" w:color="auto"/>
              <w:right w:val="single" w:sz="8" w:space="0" w:color="auto"/>
            </w:tcBorders>
            <w:shd w:val="clear" w:color="auto" w:fill="FFE599"/>
            <w:vAlign w:val="bottom"/>
          </w:tcPr>
          <w:p w:rsidR="00133FDF" w:rsidRPr="00F565ED" w:rsidRDefault="00133FDF" w:rsidP="006C79E7">
            <w:pPr>
              <w:spacing w:after="0"/>
              <w:rPr>
                <w:rFonts w:ascii="Times New Roman" w:hAnsi="Times New Roman" w:cs="Times New Roman"/>
              </w:rPr>
            </w:pPr>
          </w:p>
        </w:tc>
        <w:tc>
          <w:tcPr>
            <w:tcW w:w="2455" w:type="dxa"/>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3009" w:type="dxa"/>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1900" w:type="dxa"/>
            <w:gridSpan w:val="2"/>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2851" w:type="dxa"/>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r>
      <w:tr w:rsidR="00133FDF" w:rsidRPr="00F565ED" w:rsidTr="00F565ED">
        <w:trPr>
          <w:trHeight w:val="85"/>
        </w:trPr>
        <w:tc>
          <w:tcPr>
            <w:tcW w:w="1979" w:type="dxa"/>
            <w:tcBorders>
              <w:top w:val="single" w:sz="4" w:space="0" w:color="auto"/>
              <w:left w:val="single" w:sz="8" w:space="0" w:color="auto"/>
              <w:right w:val="single" w:sz="8" w:space="0" w:color="auto"/>
            </w:tcBorders>
            <w:shd w:val="clear" w:color="auto" w:fill="FFE599"/>
            <w:vAlign w:val="bottom"/>
          </w:tcPr>
          <w:p w:rsidR="00133FDF" w:rsidRPr="00F565ED" w:rsidRDefault="00133FDF" w:rsidP="006C79E7">
            <w:pPr>
              <w:spacing w:after="0" w:line="232" w:lineRule="exact"/>
              <w:jc w:val="center"/>
              <w:rPr>
                <w:rFonts w:ascii="Times New Roman" w:hAnsi="Times New Roman" w:cs="Times New Roman"/>
              </w:rPr>
            </w:pPr>
            <w:r w:rsidRPr="00F565ED">
              <w:rPr>
                <w:rFonts w:ascii="Times New Roman" w:eastAsia="Calibri" w:hAnsi="Times New Roman" w:cs="Times New Roman"/>
              </w:rPr>
              <w:t>XI</w:t>
            </w:r>
          </w:p>
        </w:tc>
        <w:tc>
          <w:tcPr>
            <w:tcW w:w="2455" w:type="dxa"/>
            <w:tcBorders>
              <w:top w:val="single" w:sz="4"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3009" w:type="dxa"/>
            <w:tcBorders>
              <w:top w:val="single" w:sz="4"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1900" w:type="dxa"/>
            <w:gridSpan w:val="2"/>
            <w:tcBorders>
              <w:top w:val="single" w:sz="4"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2851" w:type="dxa"/>
            <w:tcBorders>
              <w:top w:val="single" w:sz="4"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r>
      <w:tr w:rsidR="00133FDF" w:rsidRPr="00F565ED" w:rsidTr="00F565ED">
        <w:trPr>
          <w:trHeight w:val="91"/>
        </w:trPr>
        <w:tc>
          <w:tcPr>
            <w:tcW w:w="1979" w:type="dxa"/>
            <w:tcBorders>
              <w:left w:val="single" w:sz="8" w:space="0" w:color="auto"/>
              <w:bottom w:val="single" w:sz="8" w:space="0" w:color="auto"/>
              <w:right w:val="single" w:sz="8" w:space="0" w:color="auto"/>
            </w:tcBorders>
            <w:shd w:val="clear" w:color="auto" w:fill="FFE599"/>
            <w:vAlign w:val="bottom"/>
          </w:tcPr>
          <w:p w:rsidR="00133FDF" w:rsidRPr="00F565ED" w:rsidRDefault="00133FDF" w:rsidP="006C79E7">
            <w:pPr>
              <w:spacing w:after="0"/>
              <w:jc w:val="center"/>
              <w:rPr>
                <w:rFonts w:ascii="Times New Roman" w:hAnsi="Times New Roman" w:cs="Times New Roman"/>
              </w:rPr>
            </w:pPr>
            <w:r w:rsidRPr="00F565ED">
              <w:rPr>
                <w:rFonts w:ascii="Times New Roman" w:eastAsia="Calibri" w:hAnsi="Times New Roman" w:cs="Times New Roman"/>
              </w:rPr>
              <w:lastRenderedPageBreak/>
              <w:t>(1-5 haziran)</w:t>
            </w:r>
          </w:p>
        </w:tc>
        <w:tc>
          <w:tcPr>
            <w:tcW w:w="2455" w:type="dxa"/>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3009" w:type="dxa"/>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1900" w:type="dxa"/>
            <w:gridSpan w:val="2"/>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2851" w:type="dxa"/>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r>
      <w:tr w:rsidR="00133FDF" w:rsidRPr="00F565ED" w:rsidTr="00F565ED">
        <w:trPr>
          <w:trHeight w:val="85"/>
        </w:trPr>
        <w:tc>
          <w:tcPr>
            <w:tcW w:w="1979" w:type="dxa"/>
            <w:tcBorders>
              <w:left w:val="single" w:sz="8" w:space="0" w:color="auto"/>
              <w:right w:val="single" w:sz="8" w:space="0" w:color="auto"/>
            </w:tcBorders>
            <w:shd w:val="clear" w:color="auto" w:fill="FFE599"/>
            <w:vAlign w:val="bottom"/>
          </w:tcPr>
          <w:p w:rsidR="00133FDF" w:rsidRPr="00F565ED" w:rsidRDefault="00133FDF" w:rsidP="006C79E7">
            <w:pPr>
              <w:spacing w:after="0" w:line="232" w:lineRule="exact"/>
              <w:jc w:val="center"/>
              <w:rPr>
                <w:rFonts w:ascii="Times New Roman" w:hAnsi="Times New Roman" w:cs="Times New Roman"/>
              </w:rPr>
            </w:pPr>
            <w:r w:rsidRPr="00F565ED">
              <w:rPr>
                <w:rFonts w:ascii="Times New Roman" w:eastAsia="Calibri" w:hAnsi="Times New Roman" w:cs="Times New Roman"/>
                <w:w w:val="98"/>
              </w:rPr>
              <w:t>XII</w:t>
            </w:r>
          </w:p>
        </w:tc>
        <w:tc>
          <w:tcPr>
            <w:tcW w:w="2455"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3009"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1900" w:type="dxa"/>
            <w:gridSpan w:val="2"/>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2851"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r>
      <w:tr w:rsidR="00133FDF" w:rsidRPr="00F565ED" w:rsidTr="00F565ED">
        <w:trPr>
          <w:trHeight w:val="90"/>
        </w:trPr>
        <w:tc>
          <w:tcPr>
            <w:tcW w:w="1979" w:type="dxa"/>
            <w:tcBorders>
              <w:left w:val="single" w:sz="8" w:space="0" w:color="auto"/>
              <w:right w:val="single" w:sz="8" w:space="0" w:color="auto"/>
            </w:tcBorders>
            <w:shd w:val="clear" w:color="auto" w:fill="FFE599"/>
            <w:vAlign w:val="bottom"/>
          </w:tcPr>
          <w:p w:rsidR="00133FDF" w:rsidRPr="00F565ED" w:rsidRDefault="00133FDF" w:rsidP="006C79E7">
            <w:pPr>
              <w:spacing w:after="0"/>
              <w:jc w:val="center"/>
              <w:rPr>
                <w:rFonts w:ascii="Times New Roman" w:hAnsi="Times New Roman" w:cs="Times New Roman"/>
              </w:rPr>
            </w:pPr>
            <w:r w:rsidRPr="00F565ED">
              <w:rPr>
                <w:rFonts w:ascii="Times New Roman" w:eastAsia="Calibri" w:hAnsi="Times New Roman" w:cs="Times New Roman"/>
                <w:shd w:val="clear" w:color="auto" w:fill="FFE599"/>
              </w:rPr>
              <w:t>(8-12 haziran)</w:t>
            </w:r>
          </w:p>
        </w:tc>
        <w:tc>
          <w:tcPr>
            <w:tcW w:w="2455"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3009"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1900" w:type="dxa"/>
            <w:gridSpan w:val="2"/>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2851"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r>
      <w:tr w:rsidR="00133FDF" w:rsidRPr="00F565ED" w:rsidTr="00F565ED">
        <w:trPr>
          <w:trHeight w:val="76"/>
        </w:trPr>
        <w:tc>
          <w:tcPr>
            <w:tcW w:w="1979" w:type="dxa"/>
            <w:tcBorders>
              <w:left w:val="single" w:sz="8" w:space="0" w:color="auto"/>
              <w:bottom w:val="single" w:sz="8" w:space="0" w:color="auto"/>
              <w:right w:val="single" w:sz="8" w:space="0" w:color="auto"/>
            </w:tcBorders>
            <w:shd w:val="clear" w:color="auto" w:fill="FFE599"/>
            <w:vAlign w:val="bottom"/>
          </w:tcPr>
          <w:p w:rsidR="00133FDF" w:rsidRPr="00F565ED" w:rsidRDefault="00133FDF" w:rsidP="006C79E7">
            <w:pPr>
              <w:spacing w:after="0"/>
              <w:rPr>
                <w:rFonts w:ascii="Times New Roman" w:hAnsi="Times New Roman" w:cs="Times New Roman"/>
              </w:rPr>
            </w:pPr>
          </w:p>
        </w:tc>
        <w:tc>
          <w:tcPr>
            <w:tcW w:w="2455" w:type="dxa"/>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3009" w:type="dxa"/>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1900" w:type="dxa"/>
            <w:gridSpan w:val="2"/>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2851" w:type="dxa"/>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r>
      <w:tr w:rsidR="00133FDF" w:rsidRPr="00F565ED" w:rsidTr="00F565ED">
        <w:trPr>
          <w:trHeight w:val="85"/>
        </w:trPr>
        <w:tc>
          <w:tcPr>
            <w:tcW w:w="1979" w:type="dxa"/>
            <w:tcBorders>
              <w:left w:val="single" w:sz="8" w:space="0" w:color="auto"/>
              <w:right w:val="single" w:sz="8" w:space="0" w:color="auto"/>
            </w:tcBorders>
            <w:shd w:val="clear" w:color="auto" w:fill="FFE599"/>
            <w:vAlign w:val="bottom"/>
          </w:tcPr>
          <w:p w:rsidR="00133FDF" w:rsidRPr="00F565ED" w:rsidRDefault="00133FDF" w:rsidP="006C79E7">
            <w:pPr>
              <w:spacing w:after="0" w:line="230" w:lineRule="exact"/>
              <w:jc w:val="center"/>
              <w:rPr>
                <w:rFonts w:ascii="Times New Roman" w:hAnsi="Times New Roman" w:cs="Times New Roman"/>
              </w:rPr>
            </w:pPr>
            <w:r w:rsidRPr="00F565ED">
              <w:rPr>
                <w:rFonts w:ascii="Times New Roman" w:eastAsia="Calibri" w:hAnsi="Times New Roman" w:cs="Times New Roman"/>
                <w:w w:val="90"/>
              </w:rPr>
              <w:t>XIII</w:t>
            </w:r>
          </w:p>
        </w:tc>
        <w:tc>
          <w:tcPr>
            <w:tcW w:w="2455"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3009"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1900" w:type="dxa"/>
            <w:gridSpan w:val="2"/>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2851"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r>
      <w:tr w:rsidR="00133FDF" w:rsidRPr="00F565ED" w:rsidTr="00F565ED">
        <w:trPr>
          <w:trHeight w:val="91"/>
        </w:trPr>
        <w:tc>
          <w:tcPr>
            <w:tcW w:w="1979" w:type="dxa"/>
            <w:tcBorders>
              <w:left w:val="single" w:sz="8" w:space="0" w:color="auto"/>
              <w:bottom w:val="single" w:sz="8" w:space="0" w:color="auto"/>
              <w:right w:val="single" w:sz="8" w:space="0" w:color="auto"/>
            </w:tcBorders>
            <w:shd w:val="clear" w:color="auto" w:fill="FFE599"/>
            <w:vAlign w:val="bottom"/>
          </w:tcPr>
          <w:p w:rsidR="00133FDF" w:rsidRPr="00F565ED" w:rsidRDefault="00133FDF" w:rsidP="006C79E7">
            <w:pPr>
              <w:spacing w:after="0"/>
              <w:jc w:val="center"/>
              <w:rPr>
                <w:rFonts w:ascii="Times New Roman" w:hAnsi="Times New Roman" w:cs="Times New Roman"/>
              </w:rPr>
            </w:pPr>
            <w:r w:rsidRPr="00F565ED">
              <w:rPr>
                <w:rFonts w:ascii="Times New Roman" w:eastAsia="Calibri" w:hAnsi="Times New Roman" w:cs="Times New Roman"/>
                <w:shd w:val="clear" w:color="auto" w:fill="FFE599"/>
              </w:rPr>
              <w:t>(15-19 haziran)</w:t>
            </w:r>
          </w:p>
        </w:tc>
        <w:tc>
          <w:tcPr>
            <w:tcW w:w="2455" w:type="dxa"/>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3009" w:type="dxa"/>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1900" w:type="dxa"/>
            <w:gridSpan w:val="2"/>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2851" w:type="dxa"/>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r>
      <w:tr w:rsidR="00133FDF" w:rsidRPr="00F565ED" w:rsidTr="00F565ED">
        <w:trPr>
          <w:trHeight w:val="84"/>
        </w:trPr>
        <w:tc>
          <w:tcPr>
            <w:tcW w:w="1979" w:type="dxa"/>
            <w:tcBorders>
              <w:left w:val="single" w:sz="8" w:space="0" w:color="auto"/>
              <w:right w:val="single" w:sz="8" w:space="0" w:color="auto"/>
            </w:tcBorders>
            <w:shd w:val="clear" w:color="auto" w:fill="FFE599"/>
            <w:vAlign w:val="bottom"/>
          </w:tcPr>
          <w:p w:rsidR="00133FDF" w:rsidRPr="00F565ED" w:rsidRDefault="00133FDF" w:rsidP="006C79E7">
            <w:pPr>
              <w:spacing w:after="0" w:line="227" w:lineRule="exact"/>
              <w:jc w:val="center"/>
              <w:rPr>
                <w:rFonts w:ascii="Times New Roman" w:hAnsi="Times New Roman" w:cs="Times New Roman"/>
              </w:rPr>
            </w:pPr>
            <w:r w:rsidRPr="00F565ED">
              <w:rPr>
                <w:rFonts w:ascii="Times New Roman" w:eastAsia="Calibri" w:hAnsi="Times New Roman" w:cs="Times New Roman"/>
                <w:w w:val="95"/>
              </w:rPr>
              <w:t>XIV</w:t>
            </w:r>
          </w:p>
        </w:tc>
        <w:tc>
          <w:tcPr>
            <w:tcW w:w="2455"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3009"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1900" w:type="dxa"/>
            <w:gridSpan w:val="2"/>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2851"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r>
      <w:tr w:rsidR="00133FDF" w:rsidRPr="00F565ED" w:rsidTr="00F565ED">
        <w:trPr>
          <w:trHeight w:val="90"/>
        </w:trPr>
        <w:tc>
          <w:tcPr>
            <w:tcW w:w="1979" w:type="dxa"/>
            <w:tcBorders>
              <w:left w:val="single" w:sz="8" w:space="0" w:color="auto"/>
              <w:right w:val="single" w:sz="8" w:space="0" w:color="auto"/>
            </w:tcBorders>
            <w:shd w:val="clear" w:color="auto" w:fill="FFE599"/>
            <w:vAlign w:val="bottom"/>
          </w:tcPr>
          <w:p w:rsidR="00133FDF" w:rsidRPr="00F565ED" w:rsidRDefault="00133FDF" w:rsidP="006C79E7">
            <w:pPr>
              <w:spacing w:after="0"/>
              <w:jc w:val="center"/>
              <w:rPr>
                <w:rFonts w:ascii="Times New Roman" w:hAnsi="Times New Roman" w:cs="Times New Roman"/>
              </w:rPr>
            </w:pPr>
            <w:r w:rsidRPr="00F565ED">
              <w:rPr>
                <w:rFonts w:ascii="Times New Roman" w:eastAsia="Calibri" w:hAnsi="Times New Roman" w:cs="Times New Roman"/>
                <w:shd w:val="clear" w:color="auto" w:fill="FFE599"/>
              </w:rPr>
              <w:t>(22-26 haziran )</w:t>
            </w:r>
          </w:p>
        </w:tc>
        <w:tc>
          <w:tcPr>
            <w:tcW w:w="2455"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3009"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1900" w:type="dxa"/>
            <w:gridSpan w:val="2"/>
            <w:tcBorders>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2851" w:type="dxa"/>
            <w:tcBorders>
              <w:right w:val="single" w:sz="8" w:space="0" w:color="auto"/>
            </w:tcBorders>
            <w:vAlign w:val="bottom"/>
          </w:tcPr>
          <w:p w:rsidR="00133FDF" w:rsidRPr="00F565ED" w:rsidRDefault="00133FDF" w:rsidP="006C79E7">
            <w:pPr>
              <w:spacing w:after="0"/>
              <w:rPr>
                <w:rFonts w:ascii="Times New Roman" w:hAnsi="Times New Roman" w:cs="Times New Roman"/>
              </w:rPr>
            </w:pPr>
          </w:p>
        </w:tc>
      </w:tr>
      <w:tr w:rsidR="00133FDF" w:rsidRPr="00F565ED" w:rsidTr="00F565ED">
        <w:trPr>
          <w:trHeight w:val="77"/>
        </w:trPr>
        <w:tc>
          <w:tcPr>
            <w:tcW w:w="1979" w:type="dxa"/>
            <w:tcBorders>
              <w:left w:val="single" w:sz="8" w:space="0" w:color="auto"/>
              <w:bottom w:val="single" w:sz="8" w:space="0" w:color="auto"/>
              <w:right w:val="single" w:sz="8" w:space="0" w:color="auto"/>
            </w:tcBorders>
            <w:shd w:val="clear" w:color="auto" w:fill="FFE599"/>
            <w:vAlign w:val="bottom"/>
          </w:tcPr>
          <w:p w:rsidR="00133FDF" w:rsidRPr="00F565ED" w:rsidRDefault="00133FDF" w:rsidP="006C79E7">
            <w:pPr>
              <w:spacing w:after="0"/>
              <w:rPr>
                <w:rFonts w:ascii="Times New Roman" w:hAnsi="Times New Roman" w:cs="Times New Roman"/>
              </w:rPr>
            </w:pPr>
          </w:p>
        </w:tc>
        <w:tc>
          <w:tcPr>
            <w:tcW w:w="2455" w:type="dxa"/>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3009" w:type="dxa"/>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1900" w:type="dxa"/>
            <w:gridSpan w:val="2"/>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c>
          <w:tcPr>
            <w:tcW w:w="2851" w:type="dxa"/>
            <w:tcBorders>
              <w:bottom w:val="single" w:sz="8" w:space="0" w:color="auto"/>
              <w:right w:val="single" w:sz="8" w:space="0" w:color="auto"/>
            </w:tcBorders>
            <w:vAlign w:val="bottom"/>
          </w:tcPr>
          <w:p w:rsidR="00133FDF" w:rsidRPr="00F565ED" w:rsidRDefault="00133FDF" w:rsidP="006C79E7">
            <w:pPr>
              <w:spacing w:after="0"/>
              <w:rPr>
                <w:rFonts w:ascii="Times New Roman" w:hAnsi="Times New Roman" w:cs="Times New Roman"/>
              </w:rPr>
            </w:pPr>
          </w:p>
        </w:tc>
      </w:tr>
    </w:tbl>
    <w:p w:rsidR="00F565ED" w:rsidRDefault="00F565ED" w:rsidP="00133FDF">
      <w:pPr>
        <w:rPr>
          <w:rFonts w:ascii="Times New Roman" w:hAnsi="Times New Roman" w:cs="Times New Roman"/>
          <w:b/>
        </w:rPr>
      </w:pPr>
    </w:p>
    <w:p w:rsidR="00133FDF" w:rsidRPr="00F565ED" w:rsidRDefault="00133FDF" w:rsidP="00F565ED">
      <w:pPr>
        <w:jc w:val="both"/>
        <w:rPr>
          <w:rFonts w:ascii="Times New Roman" w:hAnsi="Times New Roman" w:cs="Times New Roman"/>
          <w:b/>
        </w:rPr>
      </w:pPr>
      <w:r w:rsidRPr="00F565ED">
        <w:rPr>
          <w:rFonts w:ascii="Times New Roman" w:hAnsi="Times New Roman" w:cs="Times New Roman"/>
          <w:b/>
        </w:rPr>
        <w:t xml:space="preserve">        5.  E-öğrenme kapsamına girmeyen dersin ve öğretmenin uzaktan öğretim sırasında gerçekleştirdiği derslerin / etkinliklerin ders yılı </w:t>
      </w:r>
      <w:proofErr w:type="gramStart"/>
      <w:r w:rsidRPr="00F565ED">
        <w:rPr>
          <w:rFonts w:ascii="Times New Roman" w:hAnsi="Times New Roman" w:cs="Times New Roman"/>
          <w:b/>
        </w:rPr>
        <w:t>sonunda  daha</w:t>
      </w:r>
      <w:proofErr w:type="gramEnd"/>
      <w:r w:rsidRPr="00F565ED">
        <w:rPr>
          <w:rFonts w:ascii="Times New Roman" w:hAnsi="Times New Roman" w:cs="Times New Roman"/>
          <w:b/>
        </w:rPr>
        <w:t xml:space="preserve"> öncesinden bitmesi planlanan konular/ dersler  ve  tüm konu ile öğrenme sonuçlarına ulaşmak için öğrenci öğrenim desteğinin nasıl planlanabileceği ve uygulanabileceği  konusunda , öğretmen / ders öğretmeninin  önerileri:</w:t>
      </w:r>
    </w:p>
    <w:p w:rsidR="00133FDF" w:rsidRPr="00F565ED" w:rsidRDefault="00133FDF" w:rsidP="00133FDF">
      <w:pPr>
        <w:spacing w:after="0"/>
        <w:ind w:left="620"/>
        <w:rPr>
          <w:rFonts w:ascii="Times New Roman" w:eastAsia="Calibri Light" w:hAnsi="Times New Roman" w:cs="Times New Roman"/>
          <w:b/>
          <w:bCs/>
        </w:rPr>
      </w:pPr>
      <w:r w:rsidRPr="00F565ED">
        <w:rPr>
          <w:rFonts w:ascii="Times New Roman" w:eastAsia="Calibri" w:hAnsi="Times New Roman" w:cs="Times New Roman"/>
        </w:rPr>
        <w:t>________________________________________________________________________________________________________________</w:t>
      </w:r>
    </w:p>
    <w:p w:rsidR="00133FDF" w:rsidRPr="00F565ED" w:rsidRDefault="00133FDF" w:rsidP="00133FDF">
      <w:pPr>
        <w:spacing w:after="0" w:line="182" w:lineRule="exact"/>
        <w:rPr>
          <w:rFonts w:ascii="Times New Roman" w:hAnsi="Times New Roman" w:cs="Times New Roman"/>
        </w:rPr>
      </w:pPr>
    </w:p>
    <w:p w:rsidR="00133FDF" w:rsidRPr="00F565ED" w:rsidRDefault="00133FDF" w:rsidP="00133FDF">
      <w:pPr>
        <w:spacing w:after="0"/>
        <w:ind w:left="620"/>
        <w:rPr>
          <w:rFonts w:ascii="Times New Roman" w:hAnsi="Times New Roman" w:cs="Times New Roman"/>
        </w:rPr>
      </w:pPr>
      <w:r w:rsidRPr="00F565ED">
        <w:rPr>
          <w:rFonts w:ascii="Times New Roman" w:eastAsia="Calibri" w:hAnsi="Times New Roman" w:cs="Times New Roman"/>
        </w:rPr>
        <w:t>________________________________________________________________________________________________________________</w:t>
      </w:r>
    </w:p>
    <w:p w:rsidR="00133FDF" w:rsidRPr="00F565ED" w:rsidRDefault="00133FDF" w:rsidP="00133FDF">
      <w:pPr>
        <w:spacing w:after="0" w:line="181" w:lineRule="exact"/>
        <w:rPr>
          <w:rFonts w:ascii="Times New Roman" w:hAnsi="Times New Roman" w:cs="Times New Roman"/>
        </w:rPr>
      </w:pPr>
    </w:p>
    <w:p w:rsidR="00133FDF" w:rsidRPr="00F565ED" w:rsidRDefault="00133FDF" w:rsidP="00133FDF">
      <w:pPr>
        <w:spacing w:after="0"/>
        <w:ind w:left="620"/>
        <w:rPr>
          <w:rFonts w:ascii="Times New Roman" w:hAnsi="Times New Roman" w:cs="Times New Roman"/>
        </w:rPr>
      </w:pPr>
      <w:r w:rsidRPr="00F565ED">
        <w:rPr>
          <w:rFonts w:ascii="Times New Roman" w:eastAsia="Calibri" w:hAnsi="Times New Roman" w:cs="Times New Roman"/>
        </w:rPr>
        <w:t>________________________________________________________________________________________________________________</w:t>
      </w:r>
    </w:p>
    <w:p w:rsidR="00133FDF" w:rsidRPr="00F565ED" w:rsidRDefault="00133FDF" w:rsidP="00133FDF">
      <w:pPr>
        <w:spacing w:after="0" w:line="181" w:lineRule="exact"/>
        <w:rPr>
          <w:rFonts w:ascii="Times New Roman" w:hAnsi="Times New Roman" w:cs="Times New Roman"/>
        </w:rPr>
      </w:pPr>
    </w:p>
    <w:p w:rsidR="00133FDF" w:rsidRPr="00F565ED" w:rsidRDefault="00133FDF" w:rsidP="00133FDF">
      <w:pPr>
        <w:spacing w:after="0"/>
        <w:ind w:left="620"/>
        <w:rPr>
          <w:rFonts w:ascii="Times New Roman" w:hAnsi="Times New Roman" w:cs="Times New Roman"/>
        </w:rPr>
      </w:pPr>
      <w:r w:rsidRPr="00F565ED">
        <w:rPr>
          <w:rFonts w:ascii="Times New Roman" w:eastAsia="Calibri" w:hAnsi="Times New Roman" w:cs="Times New Roman"/>
        </w:rPr>
        <w:t>________________________________________________________________________________________________________________</w:t>
      </w:r>
    </w:p>
    <w:p w:rsidR="00133FDF" w:rsidRPr="00F565ED" w:rsidRDefault="00133FDF" w:rsidP="00133FDF">
      <w:pPr>
        <w:spacing w:after="0" w:line="182" w:lineRule="exact"/>
        <w:rPr>
          <w:rFonts w:ascii="Times New Roman" w:hAnsi="Times New Roman" w:cs="Times New Roman"/>
        </w:rPr>
      </w:pPr>
    </w:p>
    <w:p w:rsidR="00133FDF" w:rsidRPr="00F565ED" w:rsidRDefault="00133FDF" w:rsidP="00133FDF">
      <w:pPr>
        <w:spacing w:after="0"/>
        <w:ind w:left="620"/>
        <w:rPr>
          <w:rFonts w:ascii="Times New Roman" w:hAnsi="Times New Roman" w:cs="Times New Roman"/>
        </w:rPr>
      </w:pPr>
      <w:r w:rsidRPr="00F565ED">
        <w:rPr>
          <w:rFonts w:ascii="Times New Roman" w:eastAsia="Calibri" w:hAnsi="Times New Roman" w:cs="Times New Roman"/>
        </w:rPr>
        <w:t>________________________________________________________________________________________________________________</w:t>
      </w:r>
    </w:p>
    <w:p w:rsidR="00133FDF" w:rsidRPr="00F565ED" w:rsidRDefault="00133FDF" w:rsidP="00133FDF">
      <w:pPr>
        <w:spacing w:after="0" w:line="181" w:lineRule="exact"/>
        <w:rPr>
          <w:rFonts w:ascii="Times New Roman" w:hAnsi="Times New Roman" w:cs="Times New Roman"/>
        </w:rPr>
      </w:pPr>
    </w:p>
    <w:p w:rsidR="00133FDF" w:rsidRPr="00F565ED" w:rsidRDefault="00133FDF" w:rsidP="00133FDF">
      <w:pPr>
        <w:spacing w:after="0"/>
        <w:ind w:left="620"/>
        <w:rPr>
          <w:rFonts w:ascii="Times New Roman" w:hAnsi="Times New Roman" w:cs="Times New Roman"/>
        </w:rPr>
      </w:pPr>
      <w:r w:rsidRPr="00F565ED">
        <w:rPr>
          <w:rFonts w:ascii="Times New Roman" w:eastAsia="Calibri" w:hAnsi="Times New Roman" w:cs="Times New Roman"/>
          <w:b/>
          <w:bCs/>
        </w:rPr>
        <w:t xml:space="preserve">Tasdik </w:t>
      </w:r>
      <w:proofErr w:type="gramStart"/>
      <w:r w:rsidRPr="00F565ED">
        <w:rPr>
          <w:rFonts w:ascii="Times New Roman" w:eastAsia="Calibri" w:hAnsi="Times New Roman" w:cs="Times New Roman"/>
          <w:b/>
          <w:bCs/>
        </w:rPr>
        <w:t>eden</w:t>
      </w:r>
      <w:proofErr w:type="gramEnd"/>
      <w:r w:rsidRPr="00F565ED">
        <w:rPr>
          <w:rFonts w:ascii="Times New Roman" w:eastAsia="Calibri" w:hAnsi="Times New Roman" w:cs="Times New Roman"/>
          <w:b/>
          <w:bCs/>
        </w:rPr>
        <w:t>:</w:t>
      </w:r>
    </w:p>
    <w:p w:rsidR="00133FDF" w:rsidRPr="00F565ED" w:rsidRDefault="00133FDF" w:rsidP="00133FDF">
      <w:pPr>
        <w:spacing w:after="0" w:line="181" w:lineRule="exact"/>
        <w:rPr>
          <w:rFonts w:ascii="Times New Roman" w:hAnsi="Times New Roman" w:cs="Times New Roman"/>
        </w:rPr>
      </w:pPr>
    </w:p>
    <w:p w:rsidR="00133FDF" w:rsidRPr="00F565ED" w:rsidRDefault="00133FDF" w:rsidP="00133FDF">
      <w:pPr>
        <w:spacing w:after="0"/>
        <w:ind w:left="620"/>
        <w:rPr>
          <w:rFonts w:ascii="Times New Roman" w:hAnsi="Times New Roman" w:cs="Times New Roman"/>
        </w:rPr>
      </w:pPr>
      <w:r w:rsidRPr="00F565ED">
        <w:rPr>
          <w:rFonts w:ascii="Times New Roman" w:hAnsi="Times New Roman" w:cs="Times New Roman"/>
        </w:rPr>
        <w:t xml:space="preserve">Öğretmen / ders öğretmeni </w:t>
      </w:r>
      <w:r w:rsidRPr="00F565ED">
        <w:rPr>
          <w:rFonts w:ascii="Times New Roman" w:eastAsia="Calibri" w:hAnsi="Times New Roman" w:cs="Times New Roman"/>
        </w:rPr>
        <w:t>(adı</w:t>
      </w:r>
      <w:proofErr w:type="gramStart"/>
      <w:r w:rsidRPr="00F565ED">
        <w:rPr>
          <w:rFonts w:ascii="Times New Roman" w:eastAsia="Calibri" w:hAnsi="Times New Roman" w:cs="Times New Roman"/>
        </w:rPr>
        <w:t>,soyadı</w:t>
      </w:r>
      <w:proofErr w:type="gramEnd"/>
      <w:r w:rsidRPr="00F565ED">
        <w:rPr>
          <w:rFonts w:ascii="Times New Roman" w:eastAsia="Calibri" w:hAnsi="Times New Roman" w:cs="Times New Roman"/>
        </w:rPr>
        <w:t>, imzası )  __________________________</w:t>
      </w:r>
    </w:p>
    <w:p w:rsidR="00133FDF" w:rsidRPr="00F565ED" w:rsidRDefault="00133FDF" w:rsidP="00133FDF">
      <w:pPr>
        <w:spacing w:after="0" w:line="231" w:lineRule="exact"/>
        <w:rPr>
          <w:rFonts w:ascii="Times New Roman" w:hAnsi="Times New Roman" w:cs="Times New Roman"/>
        </w:rPr>
      </w:pPr>
    </w:p>
    <w:p w:rsidR="00133FDF" w:rsidRPr="00F565ED" w:rsidRDefault="00133FDF" w:rsidP="00133FDF">
      <w:pPr>
        <w:spacing w:after="0" w:line="357" w:lineRule="auto"/>
        <w:ind w:left="620" w:right="4080"/>
        <w:jc w:val="both"/>
        <w:rPr>
          <w:rFonts w:ascii="Times New Roman" w:eastAsia="Calibri" w:hAnsi="Times New Roman" w:cs="Times New Roman"/>
        </w:rPr>
      </w:pPr>
      <w:r w:rsidRPr="00F565ED">
        <w:rPr>
          <w:rFonts w:ascii="Times New Roman" w:eastAsia="Calibri" w:hAnsi="Times New Roman" w:cs="Times New Roman"/>
        </w:rPr>
        <w:t>Sınıf öğretmeni (adı</w:t>
      </w:r>
      <w:proofErr w:type="gramStart"/>
      <w:r w:rsidRPr="00F565ED">
        <w:rPr>
          <w:rFonts w:ascii="Times New Roman" w:eastAsia="Calibri" w:hAnsi="Times New Roman" w:cs="Times New Roman"/>
        </w:rPr>
        <w:t>,soyadı</w:t>
      </w:r>
      <w:proofErr w:type="gramEnd"/>
      <w:r w:rsidRPr="00F565ED">
        <w:rPr>
          <w:rFonts w:ascii="Times New Roman" w:eastAsia="Calibri" w:hAnsi="Times New Roman" w:cs="Times New Roman"/>
        </w:rPr>
        <w:t xml:space="preserve">, imzası )   ___________________________________ </w:t>
      </w:r>
    </w:p>
    <w:p w:rsidR="00133FDF" w:rsidRPr="00F565ED" w:rsidRDefault="00133FDF" w:rsidP="00133FDF">
      <w:pPr>
        <w:spacing w:after="0" w:line="357" w:lineRule="auto"/>
        <w:ind w:left="620" w:right="4080"/>
        <w:jc w:val="both"/>
        <w:rPr>
          <w:rFonts w:ascii="Times New Roman" w:hAnsi="Times New Roman" w:cs="Times New Roman"/>
        </w:rPr>
      </w:pPr>
      <w:r w:rsidRPr="00F565ED">
        <w:rPr>
          <w:rFonts w:ascii="Times New Roman" w:eastAsia="Calibri" w:hAnsi="Times New Roman" w:cs="Times New Roman"/>
        </w:rPr>
        <w:t xml:space="preserve">Okul </w:t>
      </w:r>
      <w:proofErr w:type="gramStart"/>
      <w:r w:rsidRPr="00F565ED">
        <w:rPr>
          <w:rFonts w:ascii="Times New Roman" w:eastAsia="Calibri" w:hAnsi="Times New Roman" w:cs="Times New Roman"/>
        </w:rPr>
        <w:t>Müdürü  (</w:t>
      </w:r>
      <w:proofErr w:type="gramEnd"/>
      <w:r w:rsidRPr="00F565ED">
        <w:rPr>
          <w:rFonts w:ascii="Times New Roman" w:eastAsia="Calibri" w:hAnsi="Times New Roman" w:cs="Times New Roman"/>
        </w:rPr>
        <w:t>adı,soyadı, imzası )   ___________________________________</w:t>
      </w:r>
    </w:p>
    <w:p w:rsidR="00133FDF" w:rsidRPr="00F565ED" w:rsidRDefault="00133FDF" w:rsidP="00133FDF">
      <w:pPr>
        <w:spacing w:after="0" w:line="64" w:lineRule="exact"/>
        <w:rPr>
          <w:rFonts w:ascii="Times New Roman" w:hAnsi="Times New Roman" w:cs="Times New Roman"/>
        </w:rPr>
      </w:pPr>
    </w:p>
    <w:p w:rsidR="00133FDF" w:rsidRPr="00F565ED" w:rsidRDefault="00F565ED" w:rsidP="00F565ED">
      <w:pPr>
        <w:spacing w:after="0"/>
        <w:ind w:left="10740"/>
        <w:rPr>
          <w:rFonts w:ascii="Times New Roman" w:hAnsi="Times New Roman" w:cs="Times New Roman"/>
          <w:b/>
        </w:rPr>
        <w:sectPr w:rsidR="00133FDF" w:rsidRPr="00F565ED" w:rsidSect="00133FDF">
          <w:pgSz w:w="15840" w:h="12240" w:orient="landscape"/>
          <w:pgMar w:top="1440" w:right="1440" w:bottom="1440" w:left="1440" w:header="720" w:footer="720" w:gutter="0"/>
          <w:cols w:space="720"/>
          <w:docGrid w:linePitch="360"/>
        </w:sectPr>
      </w:pPr>
      <w:r>
        <w:rPr>
          <w:rFonts w:ascii="Times New Roman" w:eastAsia="Calibri" w:hAnsi="Times New Roman" w:cs="Times New Roman"/>
          <w:b/>
          <w:bCs/>
        </w:rPr>
        <w:t>Tarih: ____________________</w:t>
      </w:r>
    </w:p>
    <w:p w:rsidR="00133FDF" w:rsidRPr="00F565ED" w:rsidRDefault="00133FDF">
      <w:pPr>
        <w:rPr>
          <w:rFonts w:ascii="Times New Roman" w:hAnsi="Times New Roman" w:cs="Times New Roman"/>
          <w:b/>
          <w:sz w:val="24"/>
          <w:szCs w:val="24"/>
        </w:rPr>
      </w:pPr>
    </w:p>
    <w:p w:rsidR="001823C8" w:rsidRPr="00F565ED" w:rsidRDefault="001823C8" w:rsidP="000B17E5">
      <w:pPr>
        <w:shd w:val="clear" w:color="auto" w:fill="8DB3E2" w:themeFill="text2" w:themeFillTint="66"/>
        <w:spacing w:line="240" w:lineRule="auto"/>
        <w:jc w:val="center"/>
        <w:rPr>
          <w:rFonts w:ascii="Times New Roman" w:hAnsi="Times New Roman" w:cs="Times New Roman"/>
          <w:b/>
          <w:sz w:val="24"/>
          <w:szCs w:val="24"/>
        </w:rPr>
      </w:pPr>
      <w:r w:rsidRPr="00F565ED">
        <w:rPr>
          <w:rFonts w:ascii="Times New Roman" w:hAnsi="Times New Roman" w:cs="Times New Roman"/>
          <w:b/>
          <w:sz w:val="24"/>
          <w:szCs w:val="24"/>
        </w:rPr>
        <w:t>Tablodaki sütunların içeriği hakkında ek bilgi:</w:t>
      </w:r>
    </w:p>
    <w:p w:rsidR="001823C8" w:rsidRPr="00F565ED" w:rsidRDefault="001823C8" w:rsidP="003D3A17">
      <w:pPr>
        <w:spacing w:line="240" w:lineRule="auto"/>
        <w:rPr>
          <w:rFonts w:ascii="Times New Roman" w:hAnsi="Times New Roman" w:cs="Times New Roman"/>
          <w:b/>
          <w:sz w:val="24"/>
          <w:szCs w:val="24"/>
        </w:rPr>
      </w:pPr>
    </w:p>
    <w:p w:rsidR="001823C8" w:rsidRPr="00F565ED" w:rsidRDefault="001823C8" w:rsidP="00F565ED">
      <w:pPr>
        <w:pStyle w:val="ListParagraph"/>
        <w:numPr>
          <w:ilvl w:val="0"/>
          <w:numId w:val="1"/>
        </w:numPr>
        <w:spacing w:line="240" w:lineRule="auto"/>
        <w:jc w:val="both"/>
        <w:rPr>
          <w:rFonts w:ascii="Times New Roman" w:hAnsi="Times New Roman" w:cs="Times New Roman"/>
          <w:sz w:val="24"/>
          <w:szCs w:val="24"/>
        </w:rPr>
      </w:pPr>
      <w:r w:rsidRPr="00F565ED">
        <w:rPr>
          <w:rFonts w:ascii="Times New Roman" w:hAnsi="Times New Roman" w:cs="Times New Roman"/>
          <w:b/>
          <w:sz w:val="24"/>
          <w:szCs w:val="24"/>
        </w:rPr>
        <w:t>Konu / Birim</w:t>
      </w:r>
      <w:r w:rsidRPr="00F565ED">
        <w:rPr>
          <w:rFonts w:ascii="Times New Roman" w:hAnsi="Times New Roman" w:cs="Times New Roman"/>
          <w:sz w:val="24"/>
          <w:szCs w:val="24"/>
        </w:rPr>
        <w:t>: Bu kısma</w:t>
      </w:r>
      <w:r w:rsidR="004F15B8" w:rsidRPr="00F565ED">
        <w:rPr>
          <w:rFonts w:ascii="Times New Roman" w:hAnsi="Times New Roman" w:cs="Times New Roman"/>
          <w:sz w:val="24"/>
          <w:szCs w:val="24"/>
        </w:rPr>
        <w:t xml:space="preserve">, </w:t>
      </w:r>
      <w:r w:rsidRPr="00F565ED">
        <w:rPr>
          <w:rFonts w:ascii="Times New Roman" w:hAnsi="Times New Roman" w:cs="Times New Roman"/>
          <w:sz w:val="24"/>
          <w:szCs w:val="24"/>
        </w:rPr>
        <w:t xml:space="preserve">uzaktan </w:t>
      </w:r>
      <w:r w:rsidR="004F15B8" w:rsidRPr="00F565ED">
        <w:rPr>
          <w:rFonts w:ascii="Times New Roman" w:hAnsi="Times New Roman" w:cs="Times New Roman"/>
          <w:sz w:val="24"/>
          <w:szCs w:val="24"/>
        </w:rPr>
        <w:t xml:space="preserve">eğitim – </w:t>
      </w:r>
      <w:proofErr w:type="gramStart"/>
      <w:r w:rsidR="004F15B8" w:rsidRPr="00F565ED">
        <w:rPr>
          <w:rFonts w:ascii="Times New Roman" w:hAnsi="Times New Roman" w:cs="Times New Roman"/>
          <w:sz w:val="24"/>
          <w:szCs w:val="24"/>
        </w:rPr>
        <w:t xml:space="preserve">öğrenim </w:t>
      </w:r>
      <w:r w:rsidRPr="00F565ED">
        <w:rPr>
          <w:rFonts w:ascii="Times New Roman" w:hAnsi="Times New Roman" w:cs="Times New Roman"/>
          <w:sz w:val="24"/>
          <w:szCs w:val="24"/>
        </w:rPr>
        <w:t xml:space="preserve"> amaçları</w:t>
      </w:r>
      <w:proofErr w:type="gramEnd"/>
      <w:r w:rsidRPr="00F565ED">
        <w:rPr>
          <w:rFonts w:ascii="Times New Roman" w:hAnsi="Times New Roman" w:cs="Times New Roman"/>
          <w:sz w:val="24"/>
          <w:szCs w:val="24"/>
        </w:rPr>
        <w:t xml:space="preserve"> için</w:t>
      </w:r>
      <w:r w:rsidR="004F15B8" w:rsidRPr="00F565ED">
        <w:rPr>
          <w:rFonts w:ascii="Times New Roman" w:hAnsi="Times New Roman" w:cs="Times New Roman"/>
          <w:sz w:val="24"/>
          <w:szCs w:val="24"/>
        </w:rPr>
        <w:t xml:space="preserve"> </w:t>
      </w:r>
      <w:r w:rsidR="000B60D6" w:rsidRPr="00F565ED">
        <w:rPr>
          <w:rFonts w:ascii="Times New Roman" w:hAnsi="Times New Roman" w:cs="Times New Roman"/>
          <w:sz w:val="24"/>
          <w:szCs w:val="24"/>
        </w:rPr>
        <w:t>(</w:t>
      </w:r>
      <w:r w:rsidR="00EC25DC" w:rsidRPr="00F565ED">
        <w:rPr>
          <w:rFonts w:ascii="Times New Roman" w:hAnsi="Times New Roman" w:cs="Times New Roman"/>
          <w:sz w:val="24"/>
          <w:szCs w:val="24"/>
        </w:rPr>
        <w:t>DÖS</w:t>
      </w:r>
      <w:r w:rsidR="004A0927" w:rsidRPr="00F565ED">
        <w:rPr>
          <w:rFonts w:ascii="Times New Roman" w:hAnsi="Times New Roman" w:cs="Times New Roman"/>
          <w:sz w:val="24"/>
          <w:szCs w:val="24"/>
        </w:rPr>
        <w:t>-dersi öğrenme sonuçları</w:t>
      </w:r>
      <w:r w:rsidR="000B60D6" w:rsidRPr="00F565ED">
        <w:rPr>
          <w:rFonts w:ascii="Times New Roman" w:hAnsi="Times New Roman" w:cs="Times New Roman"/>
          <w:sz w:val="24"/>
          <w:szCs w:val="24"/>
        </w:rPr>
        <w:t>)</w:t>
      </w:r>
      <w:r w:rsidR="004F15B8" w:rsidRPr="00F565ED">
        <w:rPr>
          <w:rFonts w:ascii="Times New Roman" w:hAnsi="Times New Roman" w:cs="Times New Roman"/>
          <w:sz w:val="24"/>
          <w:szCs w:val="24"/>
        </w:rPr>
        <w:t xml:space="preserve"> / müfredat tarafından ayrılmış veya</w:t>
      </w:r>
      <w:r w:rsidRPr="00F565ED">
        <w:rPr>
          <w:rFonts w:ascii="Times New Roman" w:hAnsi="Times New Roman" w:cs="Times New Roman"/>
          <w:sz w:val="24"/>
          <w:szCs w:val="24"/>
        </w:rPr>
        <w:t xml:space="preserve"> başka bir kaynak tarafından belirlenen, </w:t>
      </w:r>
      <w:r w:rsidR="004F15B8" w:rsidRPr="00F565ED">
        <w:rPr>
          <w:rFonts w:ascii="Times New Roman" w:hAnsi="Times New Roman" w:cs="Times New Roman"/>
          <w:sz w:val="24"/>
          <w:szCs w:val="24"/>
        </w:rPr>
        <w:t xml:space="preserve">konu ve birimlerin başlığı yerleştirilir, </w:t>
      </w:r>
      <w:r w:rsidRPr="00F565ED">
        <w:rPr>
          <w:rFonts w:ascii="Times New Roman" w:hAnsi="Times New Roman" w:cs="Times New Roman"/>
          <w:sz w:val="24"/>
          <w:szCs w:val="24"/>
        </w:rPr>
        <w:t>örneğin</w:t>
      </w:r>
      <w:r w:rsidR="004F15B8" w:rsidRPr="00F565ED">
        <w:rPr>
          <w:rFonts w:ascii="Times New Roman" w:hAnsi="Times New Roman" w:cs="Times New Roman"/>
          <w:sz w:val="24"/>
          <w:szCs w:val="24"/>
        </w:rPr>
        <w:t>:</w:t>
      </w:r>
      <w:r w:rsidRPr="00F565ED">
        <w:rPr>
          <w:rFonts w:ascii="Times New Roman" w:hAnsi="Times New Roman" w:cs="Times New Roman"/>
          <w:sz w:val="24"/>
          <w:szCs w:val="24"/>
        </w:rPr>
        <w:t xml:space="preserve"> hafta </w:t>
      </w:r>
      <w:r w:rsidR="004F15B8" w:rsidRPr="00F565ED">
        <w:rPr>
          <w:rFonts w:ascii="Times New Roman" w:hAnsi="Times New Roman" w:cs="Times New Roman"/>
          <w:sz w:val="24"/>
          <w:szCs w:val="24"/>
        </w:rPr>
        <w:t xml:space="preserve">boyunca gerçekleştirilen kitap, öğretim platformu gibi, ilgili </w:t>
      </w:r>
      <w:r w:rsidRPr="00F565ED">
        <w:rPr>
          <w:rFonts w:ascii="Times New Roman" w:hAnsi="Times New Roman" w:cs="Times New Roman"/>
          <w:sz w:val="24"/>
          <w:szCs w:val="24"/>
        </w:rPr>
        <w:t>öğr</w:t>
      </w:r>
      <w:r w:rsidR="004F15B8" w:rsidRPr="00F565ED">
        <w:rPr>
          <w:rFonts w:ascii="Times New Roman" w:hAnsi="Times New Roman" w:cs="Times New Roman"/>
          <w:sz w:val="24"/>
          <w:szCs w:val="24"/>
        </w:rPr>
        <w:t>etmen tarafından kolaylaştırılan</w:t>
      </w:r>
      <w:r w:rsidRPr="00F565ED">
        <w:rPr>
          <w:rFonts w:ascii="Times New Roman" w:hAnsi="Times New Roman" w:cs="Times New Roman"/>
          <w:sz w:val="24"/>
          <w:szCs w:val="24"/>
        </w:rPr>
        <w:t xml:space="preserve"> </w:t>
      </w:r>
      <w:r w:rsidR="004F15B8" w:rsidRPr="00F565ED">
        <w:rPr>
          <w:rFonts w:ascii="Times New Roman" w:hAnsi="Times New Roman" w:cs="Times New Roman"/>
          <w:sz w:val="24"/>
          <w:szCs w:val="24"/>
        </w:rPr>
        <w:t xml:space="preserve">dersler </w:t>
      </w:r>
      <w:r w:rsidRPr="00F565ED">
        <w:rPr>
          <w:rFonts w:ascii="Times New Roman" w:hAnsi="Times New Roman" w:cs="Times New Roman"/>
          <w:sz w:val="24"/>
          <w:szCs w:val="24"/>
        </w:rPr>
        <w:t>/ faaliyetler</w:t>
      </w:r>
      <w:r w:rsidR="004F15B8" w:rsidRPr="00F565ED">
        <w:rPr>
          <w:rFonts w:ascii="Times New Roman" w:hAnsi="Times New Roman" w:cs="Times New Roman"/>
          <w:sz w:val="24"/>
          <w:szCs w:val="24"/>
        </w:rPr>
        <w:t>.</w:t>
      </w:r>
    </w:p>
    <w:p w:rsidR="00FB1439" w:rsidRPr="00F565ED" w:rsidRDefault="00FB1439" w:rsidP="00F565ED">
      <w:pPr>
        <w:pStyle w:val="ListParagraph"/>
        <w:spacing w:line="240" w:lineRule="auto"/>
        <w:jc w:val="both"/>
        <w:rPr>
          <w:rFonts w:ascii="Times New Roman" w:hAnsi="Times New Roman" w:cs="Times New Roman"/>
          <w:sz w:val="24"/>
          <w:szCs w:val="24"/>
        </w:rPr>
      </w:pPr>
    </w:p>
    <w:p w:rsidR="00FB1439" w:rsidRPr="00F565ED" w:rsidRDefault="00FB1439" w:rsidP="00F565ED">
      <w:pPr>
        <w:pStyle w:val="ListParagraph"/>
        <w:numPr>
          <w:ilvl w:val="0"/>
          <w:numId w:val="1"/>
        </w:numPr>
        <w:spacing w:line="240" w:lineRule="auto"/>
        <w:jc w:val="both"/>
        <w:rPr>
          <w:rFonts w:ascii="Times New Roman" w:hAnsi="Times New Roman" w:cs="Times New Roman"/>
          <w:b/>
          <w:sz w:val="24"/>
          <w:szCs w:val="24"/>
        </w:rPr>
      </w:pPr>
      <w:r w:rsidRPr="00F565ED">
        <w:rPr>
          <w:rFonts w:ascii="Times New Roman" w:hAnsi="Times New Roman" w:cs="Times New Roman"/>
          <w:b/>
          <w:sz w:val="24"/>
          <w:szCs w:val="24"/>
        </w:rPr>
        <w:t xml:space="preserve"> Eğitim -öğrenim etkinliklerinden tanımlanması,</w:t>
      </w:r>
      <w:r w:rsidRPr="00F565ED">
        <w:rPr>
          <w:rFonts w:ascii="Times New Roman" w:hAnsi="Times New Roman" w:cs="Times New Roman"/>
          <w:sz w:val="24"/>
          <w:szCs w:val="24"/>
        </w:rPr>
        <w:t xml:space="preserve"> öğretmenler / öğretim </w:t>
      </w:r>
      <w:proofErr w:type="gramStart"/>
      <w:r w:rsidRPr="00F565ED">
        <w:rPr>
          <w:rFonts w:ascii="Times New Roman" w:hAnsi="Times New Roman" w:cs="Times New Roman"/>
          <w:sz w:val="24"/>
          <w:szCs w:val="24"/>
        </w:rPr>
        <w:t>görevlileri  rehberliğinde</w:t>
      </w:r>
      <w:proofErr w:type="gramEnd"/>
      <w:r w:rsidRPr="00F565ED">
        <w:rPr>
          <w:rFonts w:ascii="Times New Roman" w:hAnsi="Times New Roman" w:cs="Times New Roman"/>
          <w:sz w:val="24"/>
          <w:szCs w:val="24"/>
        </w:rPr>
        <w:t xml:space="preserve"> uzaktan eğitim-öğrenim etkinlikleri, örneğin: geliştirme, tekrarlama, açıklama, ödev, danışma, ödev  kontrolü, açıklama, sorular / cevaplar ve diğerleri.</w:t>
      </w:r>
    </w:p>
    <w:p w:rsidR="00FB1439" w:rsidRPr="00F565ED" w:rsidRDefault="00FB1439" w:rsidP="00F565ED">
      <w:pPr>
        <w:spacing w:line="240" w:lineRule="auto"/>
        <w:jc w:val="both"/>
        <w:rPr>
          <w:rFonts w:ascii="Times New Roman" w:hAnsi="Times New Roman" w:cs="Times New Roman"/>
          <w:sz w:val="24"/>
          <w:szCs w:val="24"/>
        </w:rPr>
      </w:pPr>
      <w:r w:rsidRPr="00F565ED">
        <w:rPr>
          <w:rFonts w:ascii="Times New Roman" w:hAnsi="Times New Roman" w:cs="Times New Roman"/>
          <w:sz w:val="24"/>
          <w:szCs w:val="24"/>
        </w:rPr>
        <w:t xml:space="preserve">             </w:t>
      </w:r>
      <w:proofErr w:type="gramStart"/>
      <w:r w:rsidRPr="00F565ED">
        <w:rPr>
          <w:rFonts w:ascii="Times New Roman" w:hAnsi="Times New Roman" w:cs="Times New Roman"/>
          <w:sz w:val="24"/>
          <w:szCs w:val="24"/>
        </w:rPr>
        <w:t>Faaliyetler bu bölümde açıklanır.</w:t>
      </w:r>
      <w:proofErr w:type="gramEnd"/>
      <w:r w:rsidRPr="00F565ED">
        <w:rPr>
          <w:rFonts w:ascii="Times New Roman" w:hAnsi="Times New Roman" w:cs="Times New Roman"/>
          <w:sz w:val="24"/>
          <w:szCs w:val="24"/>
        </w:rPr>
        <w:t xml:space="preserve"> Ders başına dört veya </w:t>
      </w:r>
      <w:proofErr w:type="gramStart"/>
      <w:r w:rsidRPr="00F565ED">
        <w:rPr>
          <w:rFonts w:ascii="Times New Roman" w:hAnsi="Times New Roman" w:cs="Times New Roman"/>
          <w:sz w:val="24"/>
          <w:szCs w:val="24"/>
        </w:rPr>
        <w:t>beş</w:t>
      </w:r>
      <w:proofErr w:type="gramEnd"/>
      <w:r w:rsidRPr="00F565ED">
        <w:rPr>
          <w:rFonts w:ascii="Times New Roman" w:hAnsi="Times New Roman" w:cs="Times New Roman"/>
          <w:sz w:val="24"/>
          <w:szCs w:val="24"/>
        </w:rPr>
        <w:t xml:space="preserve"> satırdan fazla olmamalıdır.</w:t>
      </w:r>
    </w:p>
    <w:p w:rsidR="00FB1439" w:rsidRPr="00F565ED" w:rsidRDefault="00FB1439" w:rsidP="00F565ED">
      <w:pPr>
        <w:pStyle w:val="ListParagraph"/>
        <w:spacing w:line="240" w:lineRule="auto"/>
        <w:jc w:val="both"/>
        <w:rPr>
          <w:rFonts w:ascii="Times New Roman" w:hAnsi="Times New Roman" w:cs="Times New Roman"/>
          <w:sz w:val="24"/>
          <w:szCs w:val="24"/>
        </w:rPr>
      </w:pPr>
    </w:p>
    <w:p w:rsidR="00FB1439" w:rsidRPr="00F565ED" w:rsidRDefault="00FB1439" w:rsidP="00F565ED">
      <w:pPr>
        <w:pStyle w:val="ListParagraph"/>
        <w:numPr>
          <w:ilvl w:val="0"/>
          <w:numId w:val="1"/>
        </w:numPr>
        <w:spacing w:line="240" w:lineRule="auto"/>
        <w:jc w:val="both"/>
        <w:rPr>
          <w:rFonts w:ascii="Times New Roman" w:hAnsi="Times New Roman" w:cs="Times New Roman"/>
          <w:sz w:val="24"/>
          <w:szCs w:val="24"/>
        </w:rPr>
      </w:pPr>
      <w:r w:rsidRPr="00F565ED">
        <w:rPr>
          <w:rFonts w:ascii="Times New Roman" w:hAnsi="Times New Roman" w:cs="Times New Roman"/>
          <w:sz w:val="24"/>
          <w:szCs w:val="24"/>
        </w:rPr>
        <w:t xml:space="preserve"> </w:t>
      </w:r>
      <w:r w:rsidR="000326E4" w:rsidRPr="00F565ED">
        <w:rPr>
          <w:rFonts w:ascii="Times New Roman" w:hAnsi="Times New Roman" w:cs="Times New Roman"/>
          <w:b/>
          <w:sz w:val="24"/>
          <w:szCs w:val="24"/>
        </w:rPr>
        <w:t>Delil ve kanıtlar,</w:t>
      </w:r>
      <w:r w:rsidR="000326E4" w:rsidRPr="00F565ED">
        <w:rPr>
          <w:rFonts w:ascii="Times New Roman" w:hAnsi="Times New Roman" w:cs="Times New Roman"/>
          <w:sz w:val="24"/>
          <w:szCs w:val="24"/>
        </w:rPr>
        <w:t xml:space="preserve"> çevrimiçi materyaller, fotoğraflar, planlar</w:t>
      </w:r>
      <w:r w:rsidRPr="00F565ED">
        <w:rPr>
          <w:rFonts w:ascii="Times New Roman" w:hAnsi="Times New Roman" w:cs="Times New Roman"/>
          <w:sz w:val="24"/>
          <w:szCs w:val="24"/>
        </w:rPr>
        <w:t>, çevrimiçi platformlardan raporları, ö</w:t>
      </w:r>
      <w:r w:rsidR="000326E4" w:rsidRPr="00F565ED">
        <w:rPr>
          <w:rFonts w:ascii="Times New Roman" w:hAnsi="Times New Roman" w:cs="Times New Roman"/>
          <w:sz w:val="24"/>
          <w:szCs w:val="24"/>
        </w:rPr>
        <w:t>ğrenci değerlendirme sonuçları, orijinal ödevler</w:t>
      </w:r>
      <w:r w:rsidRPr="00F565ED">
        <w:rPr>
          <w:rFonts w:ascii="Times New Roman" w:hAnsi="Times New Roman" w:cs="Times New Roman"/>
          <w:sz w:val="24"/>
          <w:szCs w:val="24"/>
        </w:rPr>
        <w:t xml:space="preserve">, kısa testleri, </w:t>
      </w:r>
      <w:r w:rsidR="000326E4" w:rsidRPr="00F565ED">
        <w:rPr>
          <w:rFonts w:ascii="Times New Roman" w:hAnsi="Times New Roman" w:cs="Times New Roman"/>
          <w:sz w:val="24"/>
          <w:szCs w:val="24"/>
        </w:rPr>
        <w:t>ders</w:t>
      </w:r>
      <w:r w:rsidRPr="00F565ED">
        <w:rPr>
          <w:rFonts w:ascii="Times New Roman" w:hAnsi="Times New Roman" w:cs="Times New Roman"/>
          <w:sz w:val="24"/>
          <w:szCs w:val="24"/>
        </w:rPr>
        <w:t xml:space="preserve"> kontrol raporlarını ve daha fazlasını içerebilir.</w:t>
      </w:r>
    </w:p>
    <w:p w:rsidR="00FB1439" w:rsidRPr="00F565ED" w:rsidRDefault="006A6735" w:rsidP="00F565ED">
      <w:pPr>
        <w:pStyle w:val="ListParagraph"/>
        <w:spacing w:line="240" w:lineRule="auto"/>
        <w:jc w:val="both"/>
        <w:rPr>
          <w:rFonts w:ascii="Times New Roman" w:hAnsi="Times New Roman" w:cs="Times New Roman"/>
          <w:sz w:val="24"/>
          <w:szCs w:val="24"/>
        </w:rPr>
      </w:pPr>
      <w:proofErr w:type="gramStart"/>
      <w:r w:rsidRPr="00F565ED">
        <w:rPr>
          <w:rFonts w:ascii="Times New Roman" w:hAnsi="Times New Roman" w:cs="Times New Roman"/>
          <w:sz w:val="24"/>
          <w:szCs w:val="24"/>
        </w:rPr>
        <w:t>Tabloda sadece sözü edilir,</w:t>
      </w:r>
      <w:r w:rsidR="00FB1439" w:rsidRPr="00F565ED">
        <w:rPr>
          <w:rFonts w:ascii="Times New Roman" w:hAnsi="Times New Roman" w:cs="Times New Roman"/>
          <w:sz w:val="24"/>
          <w:szCs w:val="24"/>
        </w:rPr>
        <w:t xml:space="preserve"> tablonun sonunda </w:t>
      </w:r>
      <w:r w:rsidRPr="00F565ED">
        <w:rPr>
          <w:rFonts w:ascii="Times New Roman" w:hAnsi="Times New Roman" w:cs="Times New Roman"/>
          <w:sz w:val="24"/>
          <w:szCs w:val="24"/>
        </w:rPr>
        <w:t>veya eklerde ise çeşitli deliller verilirken, her zaman haftanın ve dersin sayısına açıkça atıfta bulunulur.</w:t>
      </w:r>
      <w:proofErr w:type="gramEnd"/>
      <w:r w:rsidRPr="00F565ED">
        <w:rPr>
          <w:rFonts w:ascii="Times New Roman" w:hAnsi="Times New Roman" w:cs="Times New Roman"/>
          <w:sz w:val="24"/>
          <w:szCs w:val="24"/>
        </w:rPr>
        <w:t xml:space="preserve"> </w:t>
      </w:r>
    </w:p>
    <w:p w:rsidR="006A6735" w:rsidRPr="00F565ED" w:rsidRDefault="006A6735" w:rsidP="00F565ED">
      <w:pPr>
        <w:pStyle w:val="ListParagraph"/>
        <w:spacing w:line="240" w:lineRule="auto"/>
        <w:jc w:val="both"/>
        <w:rPr>
          <w:rFonts w:ascii="Times New Roman" w:hAnsi="Times New Roman" w:cs="Times New Roman"/>
          <w:sz w:val="24"/>
          <w:szCs w:val="24"/>
        </w:rPr>
      </w:pPr>
    </w:p>
    <w:p w:rsidR="00FB1439" w:rsidRPr="00F565ED" w:rsidRDefault="00FB1439" w:rsidP="00F565ED">
      <w:pPr>
        <w:pStyle w:val="ListParagraph"/>
        <w:spacing w:line="240" w:lineRule="auto"/>
        <w:jc w:val="both"/>
        <w:rPr>
          <w:rFonts w:ascii="Times New Roman" w:hAnsi="Times New Roman" w:cs="Times New Roman"/>
          <w:sz w:val="24"/>
          <w:szCs w:val="24"/>
        </w:rPr>
      </w:pPr>
      <w:r w:rsidRPr="00F565ED">
        <w:rPr>
          <w:rFonts w:ascii="Times New Roman" w:hAnsi="Times New Roman" w:cs="Times New Roman"/>
          <w:sz w:val="24"/>
          <w:szCs w:val="24"/>
        </w:rPr>
        <w:t>Örneğin Referans II.1, ikinci hafta (II) ve o hafta çevrimiçi olan</w:t>
      </w:r>
      <w:r w:rsidR="006A6735" w:rsidRPr="00F565ED">
        <w:rPr>
          <w:rFonts w:ascii="Times New Roman" w:hAnsi="Times New Roman" w:cs="Times New Roman"/>
          <w:sz w:val="24"/>
          <w:szCs w:val="24"/>
        </w:rPr>
        <w:t xml:space="preserve">, ilk </w:t>
      </w:r>
      <w:proofErr w:type="gramStart"/>
      <w:r w:rsidR="006A6735" w:rsidRPr="00F565ED">
        <w:rPr>
          <w:rFonts w:ascii="Times New Roman" w:hAnsi="Times New Roman" w:cs="Times New Roman"/>
          <w:sz w:val="24"/>
          <w:szCs w:val="24"/>
        </w:rPr>
        <w:t xml:space="preserve">ders </w:t>
      </w:r>
      <w:r w:rsidRPr="00F565ED">
        <w:rPr>
          <w:rFonts w:ascii="Times New Roman" w:hAnsi="Times New Roman" w:cs="Times New Roman"/>
          <w:sz w:val="24"/>
          <w:szCs w:val="24"/>
        </w:rPr>
        <w:t xml:space="preserve"> /</w:t>
      </w:r>
      <w:proofErr w:type="gramEnd"/>
      <w:r w:rsidRPr="00F565ED">
        <w:rPr>
          <w:rFonts w:ascii="Times New Roman" w:hAnsi="Times New Roman" w:cs="Times New Roman"/>
          <w:sz w:val="24"/>
          <w:szCs w:val="24"/>
        </w:rPr>
        <w:t xml:space="preserve"> toplantı anlamına gelir.</w:t>
      </w:r>
    </w:p>
    <w:p w:rsidR="00290B88" w:rsidRPr="00F565ED" w:rsidRDefault="00290B88" w:rsidP="00F565ED">
      <w:pPr>
        <w:pStyle w:val="ListParagraph"/>
        <w:spacing w:line="240" w:lineRule="auto"/>
        <w:jc w:val="both"/>
        <w:rPr>
          <w:rFonts w:ascii="Times New Roman" w:hAnsi="Times New Roman" w:cs="Times New Roman"/>
          <w:sz w:val="24"/>
          <w:szCs w:val="24"/>
        </w:rPr>
      </w:pPr>
    </w:p>
    <w:p w:rsidR="00290B88" w:rsidRPr="00F565ED" w:rsidRDefault="00290B88" w:rsidP="00F565ED">
      <w:pPr>
        <w:pStyle w:val="ListParagraph"/>
        <w:numPr>
          <w:ilvl w:val="0"/>
          <w:numId w:val="1"/>
        </w:numPr>
        <w:spacing w:line="240" w:lineRule="auto"/>
        <w:jc w:val="both"/>
        <w:rPr>
          <w:rFonts w:ascii="Times New Roman" w:hAnsi="Times New Roman" w:cs="Times New Roman"/>
          <w:sz w:val="24"/>
          <w:szCs w:val="24"/>
        </w:rPr>
      </w:pPr>
      <w:r w:rsidRPr="00F565ED">
        <w:rPr>
          <w:rFonts w:ascii="Times New Roman" w:hAnsi="Times New Roman" w:cs="Times New Roman"/>
          <w:sz w:val="24"/>
          <w:szCs w:val="24"/>
        </w:rPr>
        <w:t xml:space="preserve"> </w:t>
      </w:r>
      <w:r w:rsidRPr="00F565ED">
        <w:rPr>
          <w:rFonts w:ascii="Times New Roman" w:hAnsi="Times New Roman" w:cs="Times New Roman"/>
          <w:b/>
          <w:sz w:val="24"/>
          <w:szCs w:val="24"/>
        </w:rPr>
        <w:t>Öğrenci sayısı:</w:t>
      </w:r>
      <w:r w:rsidRPr="00F565ED">
        <w:rPr>
          <w:rFonts w:ascii="Times New Roman" w:hAnsi="Times New Roman" w:cs="Times New Roman"/>
          <w:sz w:val="24"/>
          <w:szCs w:val="24"/>
        </w:rPr>
        <w:t xml:space="preserve"> (Çevrimiçi platformlardan varsa elektronik raporlar dahil). Bir öğretim haftasında gerçekleştirilen saat / etkinlik sayısına bakılmaksızın, Öğretmen kayıtlarından çıkarılır</w:t>
      </w:r>
      <w:proofErr w:type="gramStart"/>
      <w:r w:rsidRPr="00F565ED">
        <w:rPr>
          <w:rFonts w:ascii="Times New Roman" w:hAnsi="Times New Roman" w:cs="Times New Roman"/>
          <w:sz w:val="24"/>
          <w:szCs w:val="24"/>
        </w:rPr>
        <w:t>,öğrenci</w:t>
      </w:r>
      <w:proofErr w:type="gramEnd"/>
      <w:r w:rsidRPr="00F565ED">
        <w:rPr>
          <w:rFonts w:ascii="Times New Roman" w:hAnsi="Times New Roman" w:cs="Times New Roman"/>
          <w:sz w:val="24"/>
          <w:szCs w:val="24"/>
        </w:rPr>
        <w:t xml:space="preserve"> sayısı bir hafta için yansıtılır.</w:t>
      </w:r>
    </w:p>
    <w:p w:rsidR="00477290" w:rsidRPr="00F565ED" w:rsidRDefault="00477290" w:rsidP="00F565ED">
      <w:pPr>
        <w:pStyle w:val="ListParagraph"/>
        <w:spacing w:line="240" w:lineRule="auto"/>
        <w:jc w:val="both"/>
        <w:rPr>
          <w:rFonts w:ascii="Times New Roman" w:hAnsi="Times New Roman" w:cs="Times New Roman"/>
          <w:b/>
          <w:sz w:val="24"/>
          <w:szCs w:val="24"/>
        </w:rPr>
      </w:pPr>
    </w:p>
    <w:p w:rsidR="001823C8" w:rsidRPr="00F565ED" w:rsidRDefault="006A47BB" w:rsidP="00F565ED">
      <w:pPr>
        <w:pStyle w:val="ListParagraph"/>
        <w:numPr>
          <w:ilvl w:val="0"/>
          <w:numId w:val="1"/>
        </w:numPr>
        <w:spacing w:line="240" w:lineRule="auto"/>
        <w:jc w:val="both"/>
        <w:rPr>
          <w:rFonts w:ascii="Times New Roman" w:hAnsi="Times New Roman" w:cs="Times New Roman"/>
          <w:b/>
          <w:sz w:val="24"/>
          <w:szCs w:val="24"/>
        </w:rPr>
      </w:pPr>
      <w:r w:rsidRPr="00F565ED">
        <w:rPr>
          <w:rFonts w:ascii="Times New Roman" w:hAnsi="Times New Roman" w:cs="Times New Roman"/>
          <w:b/>
          <w:sz w:val="24"/>
          <w:szCs w:val="24"/>
        </w:rPr>
        <w:t xml:space="preserve"> Ders</w:t>
      </w:r>
      <w:r w:rsidR="00477290" w:rsidRPr="00F565ED">
        <w:rPr>
          <w:rFonts w:ascii="Times New Roman" w:hAnsi="Times New Roman" w:cs="Times New Roman"/>
          <w:b/>
          <w:sz w:val="24"/>
          <w:szCs w:val="24"/>
        </w:rPr>
        <w:t xml:space="preserve"> konuları ve </w:t>
      </w:r>
      <w:r w:rsidRPr="00F565ED">
        <w:rPr>
          <w:rFonts w:ascii="Times New Roman" w:hAnsi="Times New Roman" w:cs="Times New Roman"/>
          <w:b/>
          <w:sz w:val="24"/>
          <w:szCs w:val="24"/>
        </w:rPr>
        <w:t xml:space="preserve">ders </w:t>
      </w:r>
      <w:r w:rsidR="00477290" w:rsidRPr="00F565ED">
        <w:rPr>
          <w:rFonts w:ascii="Times New Roman" w:hAnsi="Times New Roman" w:cs="Times New Roman"/>
          <w:b/>
          <w:sz w:val="24"/>
          <w:szCs w:val="24"/>
        </w:rPr>
        <w:t xml:space="preserve">öğrenme </w:t>
      </w:r>
      <w:r w:rsidRPr="00F565ED">
        <w:rPr>
          <w:rFonts w:ascii="Times New Roman" w:hAnsi="Times New Roman" w:cs="Times New Roman"/>
          <w:b/>
          <w:sz w:val="24"/>
          <w:szCs w:val="24"/>
        </w:rPr>
        <w:t>sonuçları,</w:t>
      </w:r>
      <w:r w:rsidR="00477290" w:rsidRPr="00F565ED">
        <w:rPr>
          <w:rFonts w:ascii="Times New Roman" w:hAnsi="Times New Roman" w:cs="Times New Roman"/>
          <w:b/>
          <w:sz w:val="24"/>
          <w:szCs w:val="24"/>
        </w:rPr>
        <w:t xml:space="preserve"> </w:t>
      </w:r>
      <w:r w:rsidR="00477290" w:rsidRPr="00F565ED">
        <w:rPr>
          <w:rFonts w:ascii="Times New Roman" w:hAnsi="Times New Roman" w:cs="Times New Roman"/>
          <w:sz w:val="24"/>
          <w:szCs w:val="24"/>
        </w:rPr>
        <w:t>e-öğrenme ve öğretmen tarafından yürütülen, öğretim yılı</w:t>
      </w:r>
      <w:r w:rsidRPr="00F565ED">
        <w:rPr>
          <w:rFonts w:ascii="Times New Roman" w:hAnsi="Times New Roman" w:cs="Times New Roman"/>
          <w:sz w:val="24"/>
          <w:szCs w:val="24"/>
        </w:rPr>
        <w:t xml:space="preserve"> sonunda tamamlanması planlanan, </w:t>
      </w:r>
      <w:r w:rsidR="00477290" w:rsidRPr="00F565ED">
        <w:rPr>
          <w:rFonts w:ascii="Times New Roman" w:hAnsi="Times New Roman" w:cs="Times New Roman"/>
          <w:sz w:val="24"/>
          <w:szCs w:val="24"/>
        </w:rPr>
        <w:t>d</w:t>
      </w:r>
      <w:r w:rsidRPr="00F565ED">
        <w:rPr>
          <w:rFonts w:ascii="Times New Roman" w:hAnsi="Times New Roman" w:cs="Times New Roman"/>
          <w:sz w:val="24"/>
          <w:szCs w:val="24"/>
        </w:rPr>
        <w:t>ersler / faaliyetlerde yer almayan,ancak ders</w:t>
      </w:r>
      <w:r w:rsidR="00477290" w:rsidRPr="00F565ED">
        <w:rPr>
          <w:rFonts w:ascii="Times New Roman" w:hAnsi="Times New Roman" w:cs="Times New Roman"/>
          <w:sz w:val="24"/>
          <w:szCs w:val="24"/>
        </w:rPr>
        <w:t xml:space="preserve"> öğretmeninin</w:t>
      </w:r>
      <w:r w:rsidRPr="00F565ED">
        <w:rPr>
          <w:rFonts w:ascii="Times New Roman" w:hAnsi="Times New Roman" w:cs="Times New Roman"/>
          <w:sz w:val="24"/>
          <w:szCs w:val="24"/>
        </w:rPr>
        <w:t>, öğrenciye destek olarak tüm öğrenme sonuçlarına ulaşması için nasıl planlanıp gerçekleştirilebileceğine ilişkin önerileri konular.</w:t>
      </w:r>
    </w:p>
    <w:p w:rsidR="006A47BB" w:rsidRPr="00F565ED" w:rsidRDefault="006A47BB" w:rsidP="00F565ED">
      <w:pPr>
        <w:pStyle w:val="ListParagraph"/>
        <w:spacing w:line="240" w:lineRule="auto"/>
        <w:jc w:val="both"/>
        <w:rPr>
          <w:rFonts w:ascii="Times New Roman" w:hAnsi="Times New Roman" w:cs="Times New Roman"/>
          <w:b/>
          <w:sz w:val="24"/>
          <w:szCs w:val="24"/>
        </w:rPr>
      </w:pPr>
    </w:p>
    <w:p w:rsidR="00EC25DC" w:rsidRPr="00F565ED" w:rsidRDefault="00EC25DC" w:rsidP="00F565ED">
      <w:pPr>
        <w:pStyle w:val="ListParagraph"/>
        <w:spacing w:line="240" w:lineRule="auto"/>
        <w:jc w:val="both"/>
        <w:rPr>
          <w:rFonts w:ascii="Times New Roman" w:hAnsi="Times New Roman" w:cs="Times New Roman"/>
          <w:sz w:val="24"/>
          <w:szCs w:val="24"/>
        </w:rPr>
      </w:pPr>
      <w:r w:rsidRPr="00F565ED">
        <w:rPr>
          <w:rFonts w:ascii="Times New Roman" w:hAnsi="Times New Roman" w:cs="Times New Roman"/>
          <w:sz w:val="24"/>
          <w:szCs w:val="24"/>
        </w:rPr>
        <w:t>Bu alanda, hiçbir öğretim birimi, etkinlik ya da öğretim projesi gerçekleştirilememi</w:t>
      </w:r>
      <w:r w:rsidR="004A0927" w:rsidRPr="00F565ED">
        <w:rPr>
          <w:rFonts w:ascii="Times New Roman" w:hAnsi="Times New Roman" w:cs="Times New Roman"/>
          <w:sz w:val="24"/>
          <w:szCs w:val="24"/>
        </w:rPr>
        <w:t>ş</w:t>
      </w:r>
      <w:proofErr w:type="gramStart"/>
      <w:r w:rsidRPr="00F565ED">
        <w:rPr>
          <w:rFonts w:ascii="Times New Roman" w:hAnsi="Times New Roman" w:cs="Times New Roman"/>
          <w:sz w:val="24"/>
          <w:szCs w:val="24"/>
        </w:rPr>
        <w:t>,tüm</w:t>
      </w:r>
      <w:proofErr w:type="gramEnd"/>
      <w:r w:rsidRPr="00F565ED">
        <w:rPr>
          <w:rFonts w:ascii="Times New Roman" w:hAnsi="Times New Roman" w:cs="Times New Roman"/>
          <w:sz w:val="24"/>
          <w:szCs w:val="24"/>
        </w:rPr>
        <w:t xml:space="preserve"> ders öğrenme konuları ve sonuçları belirlenir.(DÖS)</w:t>
      </w:r>
      <w:r w:rsidR="004A0927" w:rsidRPr="00F565ED">
        <w:rPr>
          <w:rFonts w:ascii="Times New Roman" w:hAnsi="Times New Roman" w:cs="Times New Roman"/>
          <w:sz w:val="24"/>
          <w:szCs w:val="24"/>
        </w:rPr>
        <w:t xml:space="preserve"> Ayrıca, bu alanda, öğretmenin öğrencileri bu içeriği telafi etmeleri için nasıl destekleyeceğine dair bazı yönlendirmeler işaretlenmiştir, örneğin: ek eğitim, yaz okulu, öğrencilerle çalışırken projeler ve ek taahhütler ve bir sonraki sınıf için ders planlarına entegrasyon, vb.</w:t>
      </w:r>
    </w:p>
    <w:p w:rsidR="004A0927" w:rsidRPr="00F565ED" w:rsidRDefault="004A0927" w:rsidP="00F565ED">
      <w:pPr>
        <w:pStyle w:val="ListParagraph"/>
        <w:spacing w:line="240" w:lineRule="auto"/>
        <w:jc w:val="both"/>
        <w:rPr>
          <w:rFonts w:ascii="Times New Roman" w:hAnsi="Times New Roman" w:cs="Times New Roman"/>
          <w:sz w:val="24"/>
          <w:szCs w:val="24"/>
        </w:rPr>
      </w:pPr>
    </w:p>
    <w:p w:rsidR="004A0927" w:rsidRPr="00F565ED" w:rsidRDefault="004A0927" w:rsidP="00F565ED">
      <w:pPr>
        <w:shd w:val="clear" w:color="auto" w:fill="8DB3E2" w:themeFill="text2" w:themeFillTint="66"/>
        <w:spacing w:line="240" w:lineRule="auto"/>
        <w:jc w:val="both"/>
        <w:rPr>
          <w:rFonts w:ascii="Times New Roman" w:hAnsi="Times New Roman" w:cs="Times New Roman"/>
          <w:b/>
          <w:sz w:val="24"/>
          <w:szCs w:val="24"/>
        </w:rPr>
      </w:pPr>
      <w:r w:rsidRPr="00F565ED">
        <w:rPr>
          <w:rFonts w:ascii="Times New Roman" w:hAnsi="Times New Roman" w:cs="Times New Roman"/>
          <w:b/>
          <w:sz w:val="24"/>
          <w:szCs w:val="24"/>
        </w:rPr>
        <w:t>Günlük / sınıf defterine yıllık notu belirlemek için öğretmenler tarafından izlenecek adımların yönlendirilmesi</w:t>
      </w:r>
    </w:p>
    <w:p w:rsidR="004A0927" w:rsidRPr="00F565ED" w:rsidRDefault="004A0927" w:rsidP="00F565ED">
      <w:pPr>
        <w:pStyle w:val="ListParagraph"/>
        <w:spacing w:line="240" w:lineRule="auto"/>
        <w:jc w:val="both"/>
        <w:rPr>
          <w:rFonts w:ascii="Times New Roman" w:hAnsi="Times New Roman" w:cs="Times New Roman"/>
          <w:sz w:val="24"/>
          <w:szCs w:val="24"/>
        </w:rPr>
      </w:pPr>
      <w:r w:rsidRPr="00F565ED">
        <w:rPr>
          <w:rFonts w:ascii="Times New Roman" w:hAnsi="Times New Roman" w:cs="Times New Roman"/>
          <w:sz w:val="24"/>
          <w:szCs w:val="24"/>
        </w:rPr>
        <w:t>Uzaktan eğitim sırasında öğrenci değerlendirmesi</w:t>
      </w:r>
      <w:r w:rsidR="0092058A" w:rsidRPr="00F565ED">
        <w:rPr>
          <w:rFonts w:ascii="Times New Roman" w:hAnsi="Times New Roman" w:cs="Times New Roman"/>
          <w:sz w:val="24"/>
          <w:szCs w:val="24"/>
        </w:rPr>
        <w:t>,</w:t>
      </w:r>
      <w:r w:rsidRPr="00F565ED">
        <w:rPr>
          <w:rFonts w:ascii="Times New Roman" w:hAnsi="Times New Roman" w:cs="Times New Roman"/>
          <w:sz w:val="24"/>
          <w:szCs w:val="24"/>
        </w:rPr>
        <w:t xml:space="preserve"> </w:t>
      </w:r>
      <w:r w:rsidR="0092058A" w:rsidRPr="00F565ED">
        <w:rPr>
          <w:rFonts w:ascii="Times New Roman" w:hAnsi="Times New Roman" w:cs="Times New Roman"/>
          <w:sz w:val="24"/>
          <w:szCs w:val="24"/>
        </w:rPr>
        <w:t xml:space="preserve">Ref no.: 25 / 01B, ve 24.04.2020: </w:t>
      </w:r>
      <w:r w:rsidR="0092058A" w:rsidRPr="00F565ED">
        <w:rPr>
          <w:rFonts w:ascii="Times New Roman" w:hAnsi="Times New Roman" w:cs="Times New Roman"/>
          <w:i/>
          <w:sz w:val="24"/>
          <w:szCs w:val="24"/>
        </w:rPr>
        <w:t xml:space="preserve">Kosova'da üniversite öncesi eğitimin her kademesinde, uzaktan </w:t>
      </w:r>
      <w:proofErr w:type="gramStart"/>
      <w:r w:rsidR="0092058A" w:rsidRPr="00F565ED">
        <w:rPr>
          <w:rFonts w:ascii="Times New Roman" w:hAnsi="Times New Roman" w:cs="Times New Roman"/>
          <w:i/>
          <w:sz w:val="24"/>
          <w:szCs w:val="24"/>
        </w:rPr>
        <w:t>eğitim  ve</w:t>
      </w:r>
      <w:proofErr w:type="gramEnd"/>
      <w:r w:rsidR="0092058A" w:rsidRPr="00F565ED">
        <w:rPr>
          <w:rFonts w:ascii="Times New Roman" w:hAnsi="Times New Roman" w:cs="Times New Roman"/>
          <w:i/>
          <w:sz w:val="24"/>
          <w:szCs w:val="24"/>
        </w:rPr>
        <w:t xml:space="preserve"> COVID-19 </w:t>
      </w:r>
      <w:r w:rsidR="0092058A" w:rsidRPr="00F565ED">
        <w:rPr>
          <w:rFonts w:ascii="Times New Roman" w:hAnsi="Times New Roman" w:cs="Times New Roman"/>
          <w:i/>
          <w:sz w:val="24"/>
          <w:szCs w:val="24"/>
        </w:rPr>
        <w:lastRenderedPageBreak/>
        <w:t xml:space="preserve">pandemi koşullarında uzaktan eğitim sırasında Öğrenci Değerlendirme Kılavuzunda verilen kılavuzlarla desteklenip, öğrenci değerlendirmesi yapma prosedürleri hakkındaki bu kararla </w:t>
      </w:r>
      <w:r w:rsidRPr="00F565ED">
        <w:rPr>
          <w:rFonts w:ascii="Times New Roman" w:hAnsi="Times New Roman" w:cs="Times New Roman"/>
          <w:i/>
          <w:sz w:val="24"/>
          <w:szCs w:val="24"/>
        </w:rPr>
        <w:t>düzenlenir</w:t>
      </w:r>
    </w:p>
    <w:p w:rsidR="006A47BB" w:rsidRPr="00F565ED" w:rsidRDefault="00EC25DC" w:rsidP="00F565ED">
      <w:pPr>
        <w:pStyle w:val="ListParagraph"/>
        <w:spacing w:line="240" w:lineRule="auto"/>
        <w:jc w:val="both"/>
        <w:rPr>
          <w:rFonts w:ascii="Times New Roman" w:hAnsi="Times New Roman" w:cs="Times New Roman"/>
          <w:b/>
          <w:sz w:val="24"/>
          <w:szCs w:val="24"/>
        </w:rPr>
      </w:pPr>
      <w:r w:rsidRPr="00F565ED">
        <w:rPr>
          <w:rFonts w:ascii="Times New Roman" w:hAnsi="Times New Roman" w:cs="Times New Roman"/>
          <w:b/>
          <w:sz w:val="24"/>
          <w:szCs w:val="24"/>
        </w:rPr>
        <w:t xml:space="preserve"> </w:t>
      </w:r>
      <w:r w:rsidR="006A47BB" w:rsidRPr="00F565ED">
        <w:rPr>
          <w:rFonts w:ascii="Times New Roman" w:hAnsi="Times New Roman" w:cs="Times New Roman"/>
          <w:b/>
          <w:sz w:val="24"/>
          <w:szCs w:val="24"/>
        </w:rPr>
        <w:t xml:space="preserve"> </w:t>
      </w:r>
    </w:p>
    <w:p w:rsidR="0092058A" w:rsidRPr="00F565ED" w:rsidRDefault="0092058A" w:rsidP="00F565ED">
      <w:pPr>
        <w:pStyle w:val="ListParagraph"/>
        <w:spacing w:line="240" w:lineRule="auto"/>
        <w:jc w:val="both"/>
        <w:rPr>
          <w:rFonts w:ascii="Times New Roman" w:hAnsi="Times New Roman" w:cs="Times New Roman"/>
          <w:sz w:val="24"/>
          <w:szCs w:val="24"/>
        </w:rPr>
      </w:pPr>
      <w:r w:rsidRPr="00F565ED">
        <w:rPr>
          <w:rFonts w:ascii="Times New Roman" w:hAnsi="Times New Roman" w:cs="Times New Roman"/>
          <w:sz w:val="24"/>
          <w:szCs w:val="24"/>
        </w:rPr>
        <w:t xml:space="preserve">Uzaktan eğitim sırasında öğrenci değerlendirmesi için karar ve kılavuzlara atıfta bulunarak, bir müfredat alanındaki son değerlendirme, / ders ve yıllık not, COVID-19 </w:t>
      </w:r>
      <w:proofErr w:type="gramStart"/>
      <w:r w:rsidR="00D702E1" w:rsidRPr="00F565ED">
        <w:rPr>
          <w:rFonts w:ascii="Times New Roman" w:hAnsi="Times New Roman" w:cs="Times New Roman"/>
          <w:sz w:val="24"/>
          <w:szCs w:val="24"/>
        </w:rPr>
        <w:t>Salgını'nın</w:t>
      </w:r>
      <w:proofErr w:type="gramEnd"/>
      <w:r w:rsidR="00D702E1" w:rsidRPr="00F565ED">
        <w:rPr>
          <w:rFonts w:ascii="Times New Roman" w:hAnsi="Times New Roman" w:cs="Times New Roman"/>
          <w:sz w:val="24"/>
          <w:szCs w:val="24"/>
        </w:rPr>
        <w:t xml:space="preserve"> yarattığı koşullar nedeniyle, düzenli eğitimin kesintiye uğradığı 11 Mart'ta olan nottan daha düşük olmamalıdır.</w:t>
      </w:r>
      <w:r w:rsidR="00CA4BC1" w:rsidRPr="00F565ED">
        <w:rPr>
          <w:rFonts w:ascii="Times New Roman" w:hAnsi="Times New Roman" w:cs="Times New Roman"/>
          <w:sz w:val="24"/>
          <w:szCs w:val="24"/>
        </w:rPr>
        <w:t xml:space="preserve"> Bununla birlikte öğretmen, öğretim yılının sonunda vereceği yıllık not için</w:t>
      </w:r>
      <w:proofErr w:type="gramStart"/>
      <w:r w:rsidR="00CA4BC1" w:rsidRPr="00F565ED">
        <w:rPr>
          <w:rFonts w:ascii="Times New Roman" w:hAnsi="Times New Roman" w:cs="Times New Roman"/>
          <w:sz w:val="24"/>
          <w:szCs w:val="24"/>
        </w:rPr>
        <w:t>,öğrencinin</w:t>
      </w:r>
      <w:proofErr w:type="gramEnd"/>
      <w:r w:rsidR="00CA4BC1" w:rsidRPr="00F565ED">
        <w:rPr>
          <w:rFonts w:ascii="Times New Roman" w:hAnsi="Times New Roman" w:cs="Times New Roman"/>
          <w:sz w:val="24"/>
          <w:szCs w:val="24"/>
        </w:rPr>
        <w:t xml:space="preserve"> ilerlemesini ve kişisel değerlendirme günlüğünde toplanan kanıtları uzaktan eğitimden önce ve sırasında dikkate alır.</w:t>
      </w:r>
    </w:p>
    <w:p w:rsidR="00CE589B" w:rsidRPr="00F565ED" w:rsidRDefault="00CE589B" w:rsidP="00F565ED">
      <w:pPr>
        <w:pStyle w:val="ListParagraph"/>
        <w:spacing w:line="240" w:lineRule="auto"/>
        <w:jc w:val="both"/>
        <w:rPr>
          <w:rFonts w:ascii="Times New Roman" w:hAnsi="Times New Roman" w:cs="Times New Roman"/>
          <w:sz w:val="24"/>
          <w:szCs w:val="24"/>
        </w:rPr>
      </w:pPr>
    </w:p>
    <w:p w:rsidR="00CE589B" w:rsidRPr="00F565ED" w:rsidRDefault="00CE589B" w:rsidP="00F565ED">
      <w:pPr>
        <w:pStyle w:val="ListParagraph"/>
        <w:spacing w:line="240" w:lineRule="auto"/>
        <w:jc w:val="both"/>
        <w:rPr>
          <w:rFonts w:ascii="Times New Roman" w:hAnsi="Times New Roman" w:cs="Times New Roman"/>
          <w:sz w:val="24"/>
          <w:szCs w:val="24"/>
        </w:rPr>
      </w:pPr>
      <w:proofErr w:type="gramStart"/>
      <w:r w:rsidRPr="00F565ED">
        <w:rPr>
          <w:rFonts w:ascii="Times New Roman" w:hAnsi="Times New Roman" w:cs="Times New Roman"/>
          <w:sz w:val="24"/>
          <w:szCs w:val="24"/>
        </w:rPr>
        <w:t>Ayrıca, öğrencilerin uzaktan değerlendirilmesine ilişkin karar ve kılavuza göre, her öğrencinin yıllık notu, öğretmenin kişisel günlüğüne, öğrenci değerlendirmesi için kaydedilir ve öğrenci, öğretim yılı bitiminden önceki başarıları hakkında bilgilendirilir.</w:t>
      </w:r>
      <w:proofErr w:type="gramEnd"/>
    </w:p>
    <w:p w:rsidR="004D2EF2" w:rsidRPr="00F565ED" w:rsidRDefault="004D2EF2" w:rsidP="00F565ED">
      <w:pPr>
        <w:pStyle w:val="ListParagraph"/>
        <w:spacing w:line="240" w:lineRule="auto"/>
        <w:jc w:val="both"/>
        <w:rPr>
          <w:rFonts w:ascii="Times New Roman" w:hAnsi="Times New Roman" w:cs="Times New Roman"/>
          <w:sz w:val="24"/>
          <w:szCs w:val="24"/>
        </w:rPr>
      </w:pPr>
    </w:p>
    <w:p w:rsidR="004D2EF2" w:rsidRPr="00F565ED" w:rsidRDefault="004D2EF2" w:rsidP="00F565ED">
      <w:pPr>
        <w:pStyle w:val="ListParagraph"/>
        <w:shd w:val="clear" w:color="auto" w:fill="8DB3E2" w:themeFill="text2" w:themeFillTint="66"/>
        <w:spacing w:line="240" w:lineRule="auto"/>
        <w:jc w:val="center"/>
        <w:rPr>
          <w:rFonts w:ascii="Times New Roman" w:hAnsi="Times New Roman" w:cs="Times New Roman"/>
          <w:b/>
          <w:sz w:val="24"/>
          <w:szCs w:val="24"/>
        </w:rPr>
      </w:pPr>
      <w:proofErr w:type="gramStart"/>
      <w:r w:rsidRPr="00F565ED">
        <w:rPr>
          <w:rFonts w:ascii="Times New Roman" w:hAnsi="Times New Roman" w:cs="Times New Roman"/>
          <w:b/>
          <w:sz w:val="24"/>
          <w:szCs w:val="24"/>
        </w:rPr>
        <w:t>Dikkat !</w:t>
      </w:r>
      <w:proofErr w:type="gramEnd"/>
    </w:p>
    <w:p w:rsidR="004D2EF2" w:rsidRPr="00F565ED" w:rsidRDefault="004D2EF2" w:rsidP="00F565ED">
      <w:pPr>
        <w:pStyle w:val="ListParagraph"/>
        <w:spacing w:line="240" w:lineRule="auto"/>
        <w:jc w:val="both"/>
        <w:rPr>
          <w:rFonts w:ascii="Times New Roman" w:hAnsi="Times New Roman" w:cs="Times New Roman"/>
          <w:b/>
          <w:sz w:val="24"/>
          <w:szCs w:val="24"/>
        </w:rPr>
      </w:pPr>
    </w:p>
    <w:p w:rsidR="00FC11FC" w:rsidRPr="00F565ED" w:rsidRDefault="004D2EF2" w:rsidP="00F565ED">
      <w:pPr>
        <w:pStyle w:val="ListParagraph"/>
        <w:spacing w:line="240" w:lineRule="auto"/>
        <w:jc w:val="both"/>
        <w:rPr>
          <w:rFonts w:ascii="Times New Roman" w:hAnsi="Times New Roman" w:cs="Times New Roman"/>
          <w:i/>
          <w:sz w:val="24"/>
          <w:szCs w:val="24"/>
        </w:rPr>
      </w:pPr>
      <w:r w:rsidRPr="00F565ED">
        <w:rPr>
          <w:rFonts w:ascii="Times New Roman" w:hAnsi="Times New Roman" w:cs="Times New Roman"/>
          <w:i/>
          <w:sz w:val="24"/>
          <w:szCs w:val="24"/>
        </w:rPr>
        <w:t xml:space="preserve">Nihai değerlendirme - 2019/2020 okul yılının sonunda yıllık not, 11 Mart 2020'den önce sınıf günlüğünde / </w:t>
      </w:r>
      <w:r w:rsidR="00FC11FC" w:rsidRPr="00F565ED">
        <w:rPr>
          <w:rFonts w:ascii="Times New Roman" w:hAnsi="Times New Roman" w:cs="Times New Roman"/>
          <w:i/>
          <w:sz w:val="24"/>
          <w:szCs w:val="24"/>
        </w:rPr>
        <w:t xml:space="preserve">defterde </w:t>
      </w:r>
      <w:r w:rsidRPr="00F565ED">
        <w:rPr>
          <w:rFonts w:ascii="Times New Roman" w:hAnsi="Times New Roman" w:cs="Times New Roman"/>
          <w:i/>
          <w:sz w:val="24"/>
          <w:szCs w:val="24"/>
        </w:rPr>
        <w:t xml:space="preserve">kaydedilen notlardan, 11 Mart 2020'ye </w:t>
      </w:r>
      <w:proofErr w:type="gramStart"/>
      <w:r w:rsidRPr="00F565ED">
        <w:rPr>
          <w:rFonts w:ascii="Times New Roman" w:hAnsi="Times New Roman" w:cs="Times New Roman"/>
          <w:i/>
          <w:sz w:val="24"/>
          <w:szCs w:val="24"/>
        </w:rPr>
        <w:t>kadar</w:t>
      </w:r>
      <w:proofErr w:type="gramEnd"/>
      <w:r w:rsidRPr="00F565ED">
        <w:rPr>
          <w:rFonts w:ascii="Times New Roman" w:hAnsi="Times New Roman" w:cs="Times New Roman"/>
          <w:i/>
          <w:sz w:val="24"/>
          <w:szCs w:val="24"/>
        </w:rPr>
        <w:t xml:space="preserve"> gerçekleştirilen kişisel değerlendirme günlüğündeki</w:t>
      </w:r>
      <w:r w:rsidR="00FC11FC" w:rsidRPr="00F565ED">
        <w:rPr>
          <w:rFonts w:ascii="Times New Roman" w:hAnsi="Times New Roman" w:cs="Times New Roman"/>
          <w:i/>
          <w:sz w:val="24"/>
          <w:szCs w:val="24"/>
        </w:rPr>
        <w:t xml:space="preserve"> değerlendirme kanıtlarından ve </w:t>
      </w:r>
      <w:r w:rsidRPr="00F565ED">
        <w:rPr>
          <w:rFonts w:ascii="Times New Roman" w:hAnsi="Times New Roman" w:cs="Times New Roman"/>
          <w:i/>
          <w:sz w:val="24"/>
          <w:szCs w:val="24"/>
        </w:rPr>
        <w:t>uzaktan eğitim sırasında öğrencinin ilerlemesi için kişisel değerlendirme günlüğünde öğretmenin</w:t>
      </w:r>
      <w:r w:rsidR="00FC11FC" w:rsidRPr="00F565ED">
        <w:rPr>
          <w:rFonts w:ascii="Times New Roman" w:hAnsi="Times New Roman" w:cs="Times New Roman"/>
          <w:i/>
          <w:sz w:val="24"/>
          <w:szCs w:val="24"/>
        </w:rPr>
        <w:t xml:space="preserve"> notlarından çıkarılır.</w:t>
      </w:r>
      <w:r w:rsidR="00FC11FC" w:rsidRPr="00F565ED">
        <w:rPr>
          <w:rFonts w:ascii="Times New Roman" w:hAnsi="Times New Roman" w:cs="Times New Roman"/>
          <w:sz w:val="24"/>
          <w:szCs w:val="24"/>
        </w:rPr>
        <w:t xml:space="preserve"> </w:t>
      </w:r>
      <w:proofErr w:type="gramStart"/>
      <w:r w:rsidR="00FC11FC" w:rsidRPr="00F565ED">
        <w:rPr>
          <w:rFonts w:ascii="Times New Roman" w:hAnsi="Times New Roman" w:cs="Times New Roman"/>
          <w:i/>
          <w:sz w:val="24"/>
          <w:szCs w:val="24"/>
        </w:rPr>
        <w:t>Nihai değerlendirme, 2019/2020 öğretim yılının sonundaki yıl sonu notu, üç dönemin öğretim ve aritmetik ortalama dönemlerine göre değerlendirmeye bölünmek zorunda kalmadan, ancak öğrencinin başarılarına ilişkin değerlendirme kanıtlarına dayanarak, öğretmenin objektif değerlendirmesine göre</w:t>
      </w:r>
      <w:r w:rsidR="00B63229" w:rsidRPr="00F565ED">
        <w:rPr>
          <w:rFonts w:ascii="Times New Roman" w:hAnsi="Times New Roman" w:cs="Times New Roman"/>
          <w:i/>
          <w:sz w:val="24"/>
          <w:szCs w:val="24"/>
        </w:rPr>
        <w:t xml:space="preserve"> verilir.</w:t>
      </w:r>
      <w:proofErr w:type="gramEnd"/>
      <w:r w:rsidR="00B63229" w:rsidRPr="00F565ED">
        <w:rPr>
          <w:rFonts w:ascii="Times New Roman" w:hAnsi="Times New Roman" w:cs="Times New Roman"/>
          <w:i/>
          <w:sz w:val="24"/>
          <w:szCs w:val="24"/>
        </w:rPr>
        <w:t xml:space="preserve"> Bu tür</w:t>
      </w:r>
      <w:r w:rsidR="00FC11FC" w:rsidRPr="00F565ED">
        <w:rPr>
          <w:rFonts w:ascii="Times New Roman" w:hAnsi="Times New Roman" w:cs="Times New Roman"/>
          <w:i/>
          <w:sz w:val="24"/>
          <w:szCs w:val="24"/>
        </w:rPr>
        <w:t xml:space="preserve"> </w:t>
      </w:r>
      <w:r w:rsidR="00B63229" w:rsidRPr="00F565ED">
        <w:rPr>
          <w:rFonts w:ascii="Times New Roman" w:hAnsi="Times New Roman" w:cs="Times New Roman"/>
          <w:i/>
          <w:sz w:val="24"/>
          <w:szCs w:val="24"/>
        </w:rPr>
        <w:t>değerlendirme,</w:t>
      </w:r>
      <w:r w:rsidR="00FC11FC" w:rsidRPr="00F565ED">
        <w:rPr>
          <w:rFonts w:ascii="Times New Roman" w:hAnsi="Times New Roman" w:cs="Times New Roman"/>
          <w:i/>
          <w:sz w:val="24"/>
          <w:szCs w:val="24"/>
        </w:rPr>
        <w:t xml:space="preserve"> notun öğretmenin keyfi bir değerlendirmesine değil kanıtlara dayanması gerektiği anlamına gelir.</w:t>
      </w:r>
    </w:p>
    <w:p w:rsidR="003E2FDA" w:rsidRPr="00F565ED" w:rsidRDefault="003E2FDA" w:rsidP="00F565ED">
      <w:pPr>
        <w:pStyle w:val="ListParagraph"/>
        <w:spacing w:line="240" w:lineRule="auto"/>
        <w:jc w:val="both"/>
        <w:rPr>
          <w:rFonts w:ascii="Times New Roman" w:hAnsi="Times New Roman" w:cs="Times New Roman"/>
          <w:i/>
          <w:sz w:val="24"/>
          <w:szCs w:val="24"/>
        </w:rPr>
      </w:pPr>
    </w:p>
    <w:p w:rsidR="003E2FDA" w:rsidRPr="00F565ED" w:rsidRDefault="003E2FDA" w:rsidP="00F565ED">
      <w:pPr>
        <w:pStyle w:val="ListParagraph"/>
        <w:shd w:val="clear" w:color="auto" w:fill="8DB3E2" w:themeFill="text2" w:themeFillTint="66"/>
        <w:spacing w:line="240" w:lineRule="auto"/>
        <w:jc w:val="both"/>
        <w:rPr>
          <w:rFonts w:ascii="Times New Roman" w:hAnsi="Times New Roman" w:cs="Times New Roman"/>
          <w:b/>
          <w:sz w:val="24"/>
          <w:szCs w:val="24"/>
        </w:rPr>
      </w:pPr>
      <w:r w:rsidRPr="00F565ED">
        <w:rPr>
          <w:rFonts w:ascii="Times New Roman" w:hAnsi="Times New Roman" w:cs="Times New Roman"/>
          <w:b/>
          <w:sz w:val="24"/>
          <w:szCs w:val="24"/>
        </w:rPr>
        <w:t>Değerlendirmenin belirlenmesi için öğretmenlerin / eğitimcilerin izlemesi gereken adımlar - sınıf günlüğüne / defterine yıl sonu notu:</w:t>
      </w:r>
    </w:p>
    <w:p w:rsidR="003E2FDA" w:rsidRPr="00F565ED" w:rsidRDefault="003E2FDA" w:rsidP="00F565ED">
      <w:pPr>
        <w:pStyle w:val="ListParagraph"/>
        <w:spacing w:line="240" w:lineRule="auto"/>
        <w:jc w:val="both"/>
        <w:rPr>
          <w:rFonts w:ascii="Times New Roman" w:hAnsi="Times New Roman" w:cs="Times New Roman"/>
          <w:b/>
          <w:sz w:val="24"/>
          <w:szCs w:val="24"/>
        </w:rPr>
      </w:pPr>
    </w:p>
    <w:p w:rsidR="003E2FDA" w:rsidRPr="00F565ED" w:rsidRDefault="003E2FDA" w:rsidP="00F565ED">
      <w:pPr>
        <w:pStyle w:val="ListParagraph"/>
        <w:spacing w:line="240" w:lineRule="auto"/>
        <w:jc w:val="both"/>
        <w:rPr>
          <w:rFonts w:ascii="Times New Roman" w:hAnsi="Times New Roman" w:cs="Times New Roman"/>
          <w:sz w:val="24"/>
          <w:szCs w:val="24"/>
        </w:rPr>
      </w:pPr>
      <w:r w:rsidRPr="00F565ED">
        <w:rPr>
          <w:rFonts w:ascii="Times New Roman" w:hAnsi="Times New Roman" w:cs="Times New Roman"/>
          <w:b/>
          <w:sz w:val="24"/>
          <w:szCs w:val="24"/>
        </w:rPr>
        <w:t xml:space="preserve">Birinci adım: </w:t>
      </w:r>
      <w:r w:rsidRPr="00F565ED">
        <w:rPr>
          <w:rFonts w:ascii="Times New Roman" w:hAnsi="Times New Roman" w:cs="Times New Roman"/>
          <w:sz w:val="24"/>
          <w:szCs w:val="24"/>
        </w:rPr>
        <w:t xml:space="preserve">Yukarıdaki yönergelere dayanarak, ilgili dersin öğretmeni, öğrencilerin kişisel değerlendirme </w:t>
      </w:r>
      <w:proofErr w:type="gramStart"/>
      <w:r w:rsidRPr="00F565ED">
        <w:rPr>
          <w:rFonts w:ascii="Times New Roman" w:hAnsi="Times New Roman" w:cs="Times New Roman"/>
          <w:sz w:val="24"/>
          <w:szCs w:val="24"/>
        </w:rPr>
        <w:t>günlüğünde ,</w:t>
      </w:r>
      <w:proofErr w:type="gramEnd"/>
      <w:r w:rsidRPr="00F565ED">
        <w:rPr>
          <w:rFonts w:ascii="Times New Roman" w:hAnsi="Times New Roman" w:cs="Times New Roman"/>
          <w:sz w:val="24"/>
          <w:szCs w:val="24"/>
        </w:rPr>
        <w:t xml:space="preserve"> son değerlendirme notunu</w:t>
      </w:r>
      <w:r w:rsidR="00366502" w:rsidRPr="00F565ED">
        <w:rPr>
          <w:rFonts w:ascii="Times New Roman" w:hAnsi="Times New Roman" w:cs="Times New Roman"/>
          <w:sz w:val="24"/>
          <w:szCs w:val="24"/>
        </w:rPr>
        <w:t xml:space="preserve"> (yıl sonu</w:t>
      </w:r>
      <w:r w:rsidRPr="00F565ED">
        <w:rPr>
          <w:rFonts w:ascii="Times New Roman" w:hAnsi="Times New Roman" w:cs="Times New Roman"/>
          <w:sz w:val="24"/>
          <w:szCs w:val="24"/>
        </w:rPr>
        <w:t xml:space="preserve"> notunu) verir.</w:t>
      </w:r>
    </w:p>
    <w:p w:rsidR="00366502" w:rsidRPr="00F565ED" w:rsidRDefault="00366502" w:rsidP="00F565ED">
      <w:pPr>
        <w:pStyle w:val="ListParagraph"/>
        <w:spacing w:line="240" w:lineRule="auto"/>
        <w:jc w:val="both"/>
        <w:rPr>
          <w:rFonts w:ascii="Times New Roman" w:hAnsi="Times New Roman" w:cs="Times New Roman"/>
          <w:b/>
          <w:sz w:val="24"/>
          <w:szCs w:val="24"/>
        </w:rPr>
      </w:pPr>
    </w:p>
    <w:p w:rsidR="00366502" w:rsidRPr="00F565ED" w:rsidRDefault="005C72E5" w:rsidP="00F565ED">
      <w:pPr>
        <w:pStyle w:val="ListParagraph"/>
        <w:spacing w:line="240" w:lineRule="auto"/>
        <w:jc w:val="both"/>
        <w:rPr>
          <w:rFonts w:ascii="Times New Roman" w:hAnsi="Times New Roman" w:cs="Times New Roman"/>
          <w:sz w:val="24"/>
          <w:szCs w:val="24"/>
        </w:rPr>
      </w:pPr>
      <w:r w:rsidRPr="00F565ED">
        <w:rPr>
          <w:rFonts w:ascii="Times New Roman" w:hAnsi="Times New Roman" w:cs="Times New Roman"/>
          <w:b/>
          <w:sz w:val="24"/>
          <w:szCs w:val="24"/>
        </w:rPr>
        <w:t xml:space="preserve">İkinci Adım: </w:t>
      </w:r>
      <w:r w:rsidRPr="00F565ED">
        <w:rPr>
          <w:rFonts w:ascii="Times New Roman" w:hAnsi="Times New Roman" w:cs="Times New Roman"/>
          <w:sz w:val="24"/>
          <w:szCs w:val="24"/>
        </w:rPr>
        <w:t xml:space="preserve">Öğretmen, öğrencinin elde ettiği yıllık nottan memnuniyetsizliğini ifade etme hakkı da dahil olmak üzere, son değerlendirme, yıl sonu notları hakkında öğrencileri bilgilendirir. Öğrencinin yıl sonu notundan memnun olmaması durumunda, müfredat alanına / ilgili dersin öğretmeni, memnuniyetsizliğini ifade </w:t>
      </w:r>
      <w:proofErr w:type="gramStart"/>
      <w:r w:rsidRPr="00F565ED">
        <w:rPr>
          <w:rFonts w:ascii="Times New Roman" w:hAnsi="Times New Roman" w:cs="Times New Roman"/>
          <w:sz w:val="24"/>
          <w:szCs w:val="24"/>
        </w:rPr>
        <w:t>eden</w:t>
      </w:r>
      <w:proofErr w:type="gramEnd"/>
      <w:r w:rsidRPr="00F565ED">
        <w:rPr>
          <w:rFonts w:ascii="Times New Roman" w:hAnsi="Times New Roman" w:cs="Times New Roman"/>
          <w:sz w:val="24"/>
          <w:szCs w:val="24"/>
        </w:rPr>
        <w:t xml:space="preserve"> öğrencilerin listesini derler. </w:t>
      </w:r>
      <w:proofErr w:type="gramStart"/>
      <w:r w:rsidRPr="00F565ED">
        <w:rPr>
          <w:rFonts w:ascii="Times New Roman" w:hAnsi="Times New Roman" w:cs="Times New Roman"/>
          <w:sz w:val="24"/>
          <w:szCs w:val="24"/>
        </w:rPr>
        <w:t>Öğretmen daha sonra sınıf öğretmenini bilgilendirir ve final sınavını düzenlemek için okul müdürünün onayını ister.</w:t>
      </w:r>
      <w:proofErr w:type="gramEnd"/>
      <w:r w:rsidRPr="00F565ED">
        <w:rPr>
          <w:rFonts w:ascii="Times New Roman" w:hAnsi="Times New Roman" w:cs="Times New Roman"/>
          <w:sz w:val="24"/>
          <w:szCs w:val="24"/>
        </w:rPr>
        <w:t xml:space="preserve"> </w:t>
      </w:r>
      <w:proofErr w:type="gramStart"/>
      <w:r w:rsidRPr="00F565ED">
        <w:rPr>
          <w:rFonts w:ascii="Times New Roman" w:hAnsi="Times New Roman" w:cs="Times New Roman"/>
          <w:sz w:val="24"/>
          <w:szCs w:val="24"/>
        </w:rPr>
        <w:t>Sınıf öğretmenleri aynı zamanda, memnun olmayan öğrenciler için son sınavı düzenlemek amacıyla müdürü bilgilendirir ve onayını ister.</w:t>
      </w:r>
      <w:proofErr w:type="gramEnd"/>
      <w:r w:rsidRPr="00F565ED">
        <w:rPr>
          <w:rFonts w:ascii="Times New Roman" w:hAnsi="Times New Roman" w:cs="Times New Roman"/>
          <w:sz w:val="24"/>
          <w:szCs w:val="24"/>
        </w:rPr>
        <w:t xml:space="preserve"> Onaylandıktan sonra öğretmen, öğrencinin uzaktan eğitim dönemini içeren kararda ve uzaktan eğitim kılavuzunda açıklanan standart değerlendirme yöntemlerinden biri aracılığıyla gerçekleştirilecek, son bir değerlendirmeye tabi tutulmasını sağlar</w:t>
      </w:r>
    </w:p>
    <w:p w:rsidR="005C72E5" w:rsidRPr="00F565ED" w:rsidRDefault="005C72E5" w:rsidP="00F565ED">
      <w:pPr>
        <w:pStyle w:val="ListParagraph"/>
        <w:spacing w:line="240" w:lineRule="auto"/>
        <w:jc w:val="both"/>
        <w:rPr>
          <w:rFonts w:ascii="Times New Roman" w:hAnsi="Times New Roman" w:cs="Times New Roman"/>
          <w:b/>
          <w:sz w:val="24"/>
          <w:szCs w:val="24"/>
        </w:rPr>
      </w:pPr>
    </w:p>
    <w:p w:rsidR="005C72E5" w:rsidRPr="00F565ED" w:rsidRDefault="005C72E5" w:rsidP="00F565ED">
      <w:pPr>
        <w:pStyle w:val="ListParagraph"/>
        <w:spacing w:line="240" w:lineRule="auto"/>
        <w:jc w:val="both"/>
        <w:rPr>
          <w:rFonts w:ascii="Times New Roman" w:hAnsi="Times New Roman" w:cs="Times New Roman"/>
          <w:b/>
          <w:sz w:val="24"/>
          <w:szCs w:val="24"/>
        </w:rPr>
      </w:pPr>
      <w:r w:rsidRPr="00F565ED">
        <w:rPr>
          <w:rFonts w:ascii="Times New Roman" w:hAnsi="Times New Roman" w:cs="Times New Roman"/>
          <w:b/>
          <w:sz w:val="24"/>
          <w:szCs w:val="24"/>
        </w:rPr>
        <w:lastRenderedPageBreak/>
        <w:t xml:space="preserve">Not: </w:t>
      </w:r>
      <w:r w:rsidRPr="00F565ED">
        <w:rPr>
          <w:rFonts w:ascii="Times New Roman" w:hAnsi="Times New Roman" w:cs="Times New Roman"/>
          <w:sz w:val="24"/>
          <w:szCs w:val="24"/>
        </w:rPr>
        <w:t>Koşullar uygun olduğu sürece</w:t>
      </w:r>
      <w:proofErr w:type="gramStart"/>
      <w:r w:rsidRPr="00F565ED">
        <w:rPr>
          <w:rFonts w:ascii="Times New Roman" w:hAnsi="Times New Roman" w:cs="Times New Roman"/>
          <w:sz w:val="24"/>
          <w:szCs w:val="24"/>
        </w:rPr>
        <w:t>,nihai</w:t>
      </w:r>
      <w:proofErr w:type="gramEnd"/>
      <w:r w:rsidRPr="00F565ED">
        <w:rPr>
          <w:rFonts w:ascii="Times New Roman" w:hAnsi="Times New Roman" w:cs="Times New Roman"/>
          <w:sz w:val="24"/>
          <w:szCs w:val="24"/>
        </w:rPr>
        <w:t xml:space="preserve"> değerlendirme okulda yapılacaktır. </w:t>
      </w:r>
      <w:proofErr w:type="gramStart"/>
      <w:r w:rsidRPr="00F565ED">
        <w:rPr>
          <w:rFonts w:ascii="Times New Roman" w:hAnsi="Times New Roman" w:cs="Times New Roman"/>
          <w:sz w:val="24"/>
          <w:szCs w:val="24"/>
        </w:rPr>
        <w:t>Aksi takdirde, çevrimiçi-online değerlendirme Karar ve Değerlendirme Kılavuzuna hükümlere göre uygulanır.</w:t>
      </w:r>
      <w:proofErr w:type="gramEnd"/>
    </w:p>
    <w:p w:rsidR="005C72E5" w:rsidRPr="00F565ED" w:rsidRDefault="005C72E5" w:rsidP="00F565ED">
      <w:pPr>
        <w:pStyle w:val="ListParagraph"/>
        <w:spacing w:line="240" w:lineRule="auto"/>
        <w:jc w:val="both"/>
        <w:rPr>
          <w:rFonts w:ascii="Times New Roman" w:hAnsi="Times New Roman" w:cs="Times New Roman"/>
          <w:b/>
          <w:sz w:val="24"/>
          <w:szCs w:val="24"/>
        </w:rPr>
      </w:pPr>
    </w:p>
    <w:p w:rsidR="005C72E5" w:rsidRPr="00F565ED" w:rsidRDefault="005C72E5" w:rsidP="00F565ED">
      <w:pPr>
        <w:pStyle w:val="ListParagraph"/>
        <w:spacing w:line="240" w:lineRule="auto"/>
        <w:jc w:val="both"/>
        <w:rPr>
          <w:rFonts w:ascii="Times New Roman" w:hAnsi="Times New Roman" w:cs="Times New Roman"/>
          <w:b/>
          <w:sz w:val="24"/>
          <w:szCs w:val="24"/>
        </w:rPr>
      </w:pPr>
      <w:r w:rsidRPr="00F565ED">
        <w:rPr>
          <w:rFonts w:ascii="Times New Roman" w:hAnsi="Times New Roman" w:cs="Times New Roman"/>
          <w:b/>
          <w:sz w:val="24"/>
          <w:szCs w:val="24"/>
        </w:rPr>
        <w:t xml:space="preserve">Üçüncü Adım: </w:t>
      </w:r>
      <w:r w:rsidRPr="00F565ED">
        <w:rPr>
          <w:rFonts w:ascii="Times New Roman" w:hAnsi="Times New Roman" w:cs="Times New Roman"/>
          <w:sz w:val="24"/>
          <w:szCs w:val="24"/>
        </w:rPr>
        <w:t xml:space="preserve">Öğretmen yıllık nottan memnun olmayan öğrenciler için nihai değerlendirmeyi sonuçlandırır. </w:t>
      </w:r>
      <w:proofErr w:type="gramStart"/>
      <w:r w:rsidRPr="00F565ED">
        <w:rPr>
          <w:rFonts w:ascii="Times New Roman" w:hAnsi="Times New Roman" w:cs="Times New Roman"/>
          <w:sz w:val="24"/>
          <w:szCs w:val="24"/>
        </w:rPr>
        <w:t>Değerlendirme, kişisel değerlendirme günlüğüne bir test ile değerlendirmenin notunu yerleştirerek uzaktan eğitim sırasında öğrencilerin değerlendirilmesi için karar ve kılavuza göre yapılır.</w:t>
      </w:r>
      <w:proofErr w:type="gramEnd"/>
      <w:r w:rsidR="00AF74AB" w:rsidRPr="00F565ED">
        <w:rPr>
          <w:rFonts w:ascii="Times New Roman" w:hAnsi="Times New Roman" w:cs="Times New Roman"/>
          <w:sz w:val="24"/>
          <w:szCs w:val="24"/>
        </w:rPr>
        <w:t xml:space="preserve"> Değerlendirme, uzaktan eğitim sırasında öğrencilerin değerlendirilmesi için verilen karar ve kılavuza göre, değerlendirme </w:t>
      </w:r>
      <w:proofErr w:type="gramStart"/>
      <w:r w:rsidR="00AF74AB" w:rsidRPr="00F565ED">
        <w:rPr>
          <w:rFonts w:ascii="Times New Roman" w:hAnsi="Times New Roman" w:cs="Times New Roman"/>
          <w:sz w:val="24"/>
          <w:szCs w:val="24"/>
        </w:rPr>
        <w:t>derecesini ,kişisel</w:t>
      </w:r>
      <w:proofErr w:type="gramEnd"/>
      <w:r w:rsidR="00AF74AB" w:rsidRPr="00F565ED">
        <w:rPr>
          <w:rFonts w:ascii="Times New Roman" w:hAnsi="Times New Roman" w:cs="Times New Roman"/>
          <w:sz w:val="24"/>
          <w:szCs w:val="24"/>
        </w:rPr>
        <w:t xml:space="preserve"> değerlendirme günlüğüne yazarak yapılır.</w:t>
      </w:r>
    </w:p>
    <w:p w:rsidR="005C72E5" w:rsidRPr="00F565ED" w:rsidRDefault="005C72E5" w:rsidP="00F565ED">
      <w:pPr>
        <w:pStyle w:val="ListParagraph"/>
        <w:spacing w:line="240" w:lineRule="auto"/>
        <w:jc w:val="both"/>
        <w:rPr>
          <w:rFonts w:ascii="Times New Roman" w:hAnsi="Times New Roman" w:cs="Times New Roman"/>
          <w:b/>
          <w:sz w:val="24"/>
          <w:szCs w:val="24"/>
        </w:rPr>
      </w:pPr>
    </w:p>
    <w:p w:rsidR="005C72E5" w:rsidRPr="00F565ED" w:rsidRDefault="005C72E5" w:rsidP="00F565ED">
      <w:pPr>
        <w:pStyle w:val="ListParagraph"/>
        <w:spacing w:line="240" w:lineRule="auto"/>
        <w:jc w:val="both"/>
        <w:rPr>
          <w:rFonts w:ascii="Times New Roman" w:hAnsi="Times New Roman" w:cs="Times New Roman"/>
          <w:sz w:val="24"/>
          <w:szCs w:val="24"/>
        </w:rPr>
      </w:pPr>
      <w:r w:rsidRPr="00F565ED">
        <w:rPr>
          <w:rFonts w:ascii="Times New Roman" w:hAnsi="Times New Roman" w:cs="Times New Roman"/>
          <w:b/>
          <w:sz w:val="24"/>
          <w:szCs w:val="24"/>
        </w:rPr>
        <w:t xml:space="preserve">Dördüncü Adım: </w:t>
      </w:r>
      <w:r w:rsidRPr="00F565ED">
        <w:rPr>
          <w:rFonts w:ascii="Times New Roman" w:hAnsi="Times New Roman" w:cs="Times New Roman"/>
          <w:sz w:val="24"/>
          <w:szCs w:val="24"/>
        </w:rPr>
        <w:t xml:space="preserve">İlgili </w:t>
      </w:r>
      <w:r w:rsidR="00AF74AB" w:rsidRPr="00F565ED">
        <w:rPr>
          <w:rFonts w:ascii="Times New Roman" w:hAnsi="Times New Roman" w:cs="Times New Roman"/>
          <w:sz w:val="24"/>
          <w:szCs w:val="24"/>
        </w:rPr>
        <w:t>dersin</w:t>
      </w:r>
      <w:r w:rsidRPr="00F565ED">
        <w:rPr>
          <w:rFonts w:ascii="Times New Roman" w:hAnsi="Times New Roman" w:cs="Times New Roman"/>
          <w:sz w:val="24"/>
          <w:szCs w:val="24"/>
        </w:rPr>
        <w:t xml:space="preserve"> öğretmeni okulda</w:t>
      </w:r>
      <w:r w:rsidR="00AF74AB" w:rsidRPr="00F565ED">
        <w:rPr>
          <w:rFonts w:ascii="Times New Roman" w:hAnsi="Times New Roman" w:cs="Times New Roman"/>
          <w:sz w:val="24"/>
          <w:szCs w:val="24"/>
        </w:rPr>
        <w:t>ki çalışma odasında</w:t>
      </w:r>
      <w:r w:rsidRPr="00F565ED">
        <w:rPr>
          <w:rFonts w:ascii="Times New Roman" w:hAnsi="Times New Roman" w:cs="Times New Roman"/>
          <w:sz w:val="24"/>
          <w:szCs w:val="24"/>
        </w:rPr>
        <w:t>, günlük / sınıf</w:t>
      </w:r>
      <w:r w:rsidR="00AF74AB" w:rsidRPr="00F565ED">
        <w:rPr>
          <w:rFonts w:ascii="Times New Roman" w:hAnsi="Times New Roman" w:cs="Times New Roman"/>
          <w:sz w:val="24"/>
          <w:szCs w:val="24"/>
        </w:rPr>
        <w:t xml:space="preserve"> defterine her öğrencinin yıl </w:t>
      </w:r>
      <w:proofErr w:type="gramStart"/>
      <w:r w:rsidR="00AF74AB" w:rsidRPr="00F565ED">
        <w:rPr>
          <w:rFonts w:ascii="Times New Roman" w:hAnsi="Times New Roman" w:cs="Times New Roman"/>
          <w:sz w:val="24"/>
          <w:szCs w:val="24"/>
        </w:rPr>
        <w:t>sonu  notlarını</w:t>
      </w:r>
      <w:proofErr w:type="gramEnd"/>
      <w:r w:rsidR="00AF74AB" w:rsidRPr="00F565ED">
        <w:rPr>
          <w:rFonts w:ascii="Times New Roman" w:hAnsi="Times New Roman" w:cs="Times New Roman"/>
          <w:sz w:val="24"/>
          <w:szCs w:val="24"/>
        </w:rPr>
        <w:t xml:space="preserve"> yazar</w:t>
      </w:r>
      <w:r w:rsidRPr="00F565ED">
        <w:rPr>
          <w:rFonts w:ascii="Times New Roman" w:hAnsi="Times New Roman" w:cs="Times New Roman"/>
          <w:sz w:val="24"/>
          <w:szCs w:val="24"/>
        </w:rPr>
        <w:t>.</w:t>
      </w:r>
      <w:r w:rsidR="00AF74AB" w:rsidRPr="00F565ED">
        <w:rPr>
          <w:rFonts w:ascii="Times New Roman" w:hAnsi="Times New Roman" w:cs="Times New Roman"/>
          <w:sz w:val="24"/>
          <w:szCs w:val="24"/>
        </w:rPr>
        <w:t xml:space="preserve"> </w:t>
      </w:r>
    </w:p>
    <w:p w:rsidR="003F4A11" w:rsidRPr="00F565ED" w:rsidRDefault="003F4A11" w:rsidP="00F565ED">
      <w:pPr>
        <w:pStyle w:val="ListParagraph"/>
        <w:spacing w:line="240" w:lineRule="auto"/>
        <w:jc w:val="both"/>
        <w:rPr>
          <w:rFonts w:ascii="Times New Roman" w:hAnsi="Times New Roman" w:cs="Times New Roman"/>
          <w:b/>
          <w:sz w:val="24"/>
          <w:szCs w:val="24"/>
        </w:rPr>
      </w:pPr>
    </w:p>
    <w:p w:rsidR="003F4A11" w:rsidRPr="00F565ED" w:rsidRDefault="003F4A11" w:rsidP="00F565ED">
      <w:pPr>
        <w:pStyle w:val="ListParagraph"/>
        <w:shd w:val="clear" w:color="auto" w:fill="8DB3E2" w:themeFill="text2" w:themeFillTint="66"/>
        <w:spacing w:line="240" w:lineRule="auto"/>
        <w:jc w:val="center"/>
        <w:rPr>
          <w:rFonts w:ascii="Times New Roman" w:hAnsi="Times New Roman" w:cs="Times New Roman"/>
          <w:b/>
          <w:sz w:val="24"/>
          <w:szCs w:val="24"/>
        </w:rPr>
      </w:pPr>
      <w:proofErr w:type="gramStart"/>
      <w:r w:rsidRPr="00F565ED">
        <w:rPr>
          <w:rFonts w:ascii="Times New Roman" w:hAnsi="Times New Roman" w:cs="Times New Roman"/>
          <w:b/>
          <w:sz w:val="24"/>
          <w:szCs w:val="24"/>
        </w:rPr>
        <w:t>Dikkat !</w:t>
      </w:r>
      <w:proofErr w:type="gramEnd"/>
    </w:p>
    <w:p w:rsidR="003F4A11" w:rsidRPr="00F565ED" w:rsidRDefault="003F4A11" w:rsidP="00F565ED">
      <w:pPr>
        <w:pStyle w:val="ListParagraph"/>
        <w:spacing w:line="240" w:lineRule="auto"/>
        <w:jc w:val="both"/>
        <w:rPr>
          <w:rFonts w:ascii="Times New Roman" w:hAnsi="Times New Roman" w:cs="Times New Roman"/>
          <w:i/>
          <w:sz w:val="24"/>
          <w:szCs w:val="24"/>
        </w:rPr>
      </w:pPr>
    </w:p>
    <w:p w:rsidR="0051560E" w:rsidRPr="00F565ED" w:rsidRDefault="0051560E" w:rsidP="00F565ED">
      <w:pPr>
        <w:pStyle w:val="ListParagraph"/>
        <w:spacing w:line="240" w:lineRule="auto"/>
        <w:jc w:val="both"/>
        <w:rPr>
          <w:rFonts w:ascii="Times New Roman" w:hAnsi="Times New Roman" w:cs="Times New Roman"/>
          <w:i/>
          <w:sz w:val="24"/>
          <w:szCs w:val="24"/>
        </w:rPr>
      </w:pPr>
      <w:r w:rsidRPr="00F565ED">
        <w:rPr>
          <w:rFonts w:ascii="Times New Roman" w:hAnsi="Times New Roman" w:cs="Times New Roman"/>
          <w:i/>
          <w:sz w:val="24"/>
          <w:szCs w:val="24"/>
        </w:rPr>
        <w:t>Sınıf günlüğü / defterine</w:t>
      </w:r>
      <w:proofErr w:type="gramStart"/>
      <w:r w:rsidRPr="00F565ED">
        <w:rPr>
          <w:rFonts w:ascii="Times New Roman" w:hAnsi="Times New Roman" w:cs="Times New Roman"/>
          <w:i/>
          <w:sz w:val="24"/>
          <w:szCs w:val="24"/>
        </w:rPr>
        <w:t>,birinci</w:t>
      </w:r>
      <w:proofErr w:type="gramEnd"/>
      <w:r w:rsidRPr="00F565ED">
        <w:rPr>
          <w:rFonts w:ascii="Times New Roman" w:hAnsi="Times New Roman" w:cs="Times New Roman"/>
          <w:i/>
          <w:sz w:val="24"/>
          <w:szCs w:val="24"/>
        </w:rPr>
        <w:t xml:space="preserve"> dönemin / ilk dönem notlarını, ikinci dönemin / ikinci dönemin notlarını (11 Mart 2020'ye kadar sınıf günlüğüne / kitabına yerleştirilen) ve alanlara / derslere göre değerlendirme listelerindeki  yıl sonu notları için olan notlar olmalıdır.</w:t>
      </w:r>
    </w:p>
    <w:p w:rsidR="0051560E" w:rsidRPr="00F565ED" w:rsidRDefault="0051560E" w:rsidP="00F565ED">
      <w:pPr>
        <w:pStyle w:val="ListParagraph"/>
        <w:spacing w:line="240" w:lineRule="auto"/>
        <w:jc w:val="both"/>
        <w:rPr>
          <w:rFonts w:ascii="Times New Roman" w:hAnsi="Times New Roman" w:cs="Times New Roman"/>
          <w:i/>
          <w:sz w:val="24"/>
          <w:szCs w:val="24"/>
        </w:rPr>
      </w:pPr>
      <w:r w:rsidRPr="00F565ED">
        <w:rPr>
          <w:rFonts w:ascii="Times New Roman" w:hAnsi="Times New Roman" w:cs="Times New Roman"/>
          <w:i/>
          <w:sz w:val="24"/>
          <w:szCs w:val="24"/>
        </w:rPr>
        <w:t xml:space="preserve"> Bunun anlamı, yetkinlik esaslı müfredatla çalışan günlüklerde / sınıf defterlerine notların</w:t>
      </w:r>
      <w:r w:rsidR="00FE338D" w:rsidRPr="00F565ED">
        <w:rPr>
          <w:rFonts w:ascii="Times New Roman" w:hAnsi="Times New Roman" w:cs="Times New Roman"/>
          <w:i/>
          <w:sz w:val="24"/>
          <w:szCs w:val="24"/>
        </w:rPr>
        <w:t xml:space="preserve"> 11 Mart'a kadar belirlenmemişse, ikinci dönem </w:t>
      </w:r>
      <w:r w:rsidRPr="00F565ED">
        <w:rPr>
          <w:rFonts w:ascii="Times New Roman" w:hAnsi="Times New Roman" w:cs="Times New Roman"/>
          <w:i/>
          <w:sz w:val="24"/>
          <w:szCs w:val="24"/>
        </w:rPr>
        <w:t>notların</w:t>
      </w:r>
      <w:r w:rsidR="00FE338D" w:rsidRPr="00F565ED">
        <w:rPr>
          <w:rFonts w:ascii="Times New Roman" w:hAnsi="Times New Roman" w:cs="Times New Roman"/>
          <w:i/>
          <w:sz w:val="24"/>
          <w:szCs w:val="24"/>
        </w:rPr>
        <w:t xml:space="preserve"> konulmaz, üçüncü </w:t>
      </w:r>
      <w:proofErr w:type="gramStart"/>
      <w:r w:rsidR="00FE338D" w:rsidRPr="00F565ED">
        <w:rPr>
          <w:rFonts w:ascii="Times New Roman" w:hAnsi="Times New Roman" w:cs="Times New Roman"/>
          <w:i/>
          <w:sz w:val="24"/>
          <w:szCs w:val="24"/>
        </w:rPr>
        <w:t xml:space="preserve">dönem </w:t>
      </w:r>
      <w:r w:rsidRPr="00F565ED">
        <w:rPr>
          <w:rFonts w:ascii="Times New Roman" w:hAnsi="Times New Roman" w:cs="Times New Roman"/>
          <w:i/>
          <w:sz w:val="24"/>
          <w:szCs w:val="24"/>
        </w:rPr>
        <w:t xml:space="preserve"> </w:t>
      </w:r>
      <w:r w:rsidR="00FE338D" w:rsidRPr="00F565ED">
        <w:rPr>
          <w:rFonts w:ascii="Times New Roman" w:hAnsi="Times New Roman" w:cs="Times New Roman"/>
          <w:i/>
          <w:sz w:val="24"/>
          <w:szCs w:val="24"/>
        </w:rPr>
        <w:t>notları</w:t>
      </w:r>
      <w:proofErr w:type="gramEnd"/>
      <w:r w:rsidR="00FE338D" w:rsidRPr="00F565ED">
        <w:rPr>
          <w:rFonts w:ascii="Times New Roman" w:hAnsi="Times New Roman" w:cs="Times New Roman"/>
          <w:i/>
          <w:sz w:val="24"/>
          <w:szCs w:val="24"/>
        </w:rPr>
        <w:t xml:space="preserve"> da konulmaz,çünkü </w:t>
      </w:r>
      <w:r w:rsidRPr="00F565ED">
        <w:rPr>
          <w:rFonts w:ascii="Times New Roman" w:hAnsi="Times New Roman" w:cs="Times New Roman"/>
          <w:i/>
          <w:sz w:val="24"/>
          <w:szCs w:val="24"/>
        </w:rPr>
        <w:t>ilgili derslere g</w:t>
      </w:r>
      <w:r w:rsidR="00FE338D" w:rsidRPr="00F565ED">
        <w:rPr>
          <w:rFonts w:ascii="Times New Roman" w:hAnsi="Times New Roman" w:cs="Times New Roman"/>
          <w:i/>
          <w:sz w:val="24"/>
          <w:szCs w:val="24"/>
        </w:rPr>
        <w:t xml:space="preserve">öre </w:t>
      </w:r>
      <w:r w:rsidR="00FF2354" w:rsidRPr="00F565ED">
        <w:rPr>
          <w:rFonts w:ascii="Times New Roman" w:hAnsi="Times New Roman" w:cs="Times New Roman"/>
          <w:i/>
          <w:sz w:val="24"/>
          <w:szCs w:val="24"/>
        </w:rPr>
        <w:t xml:space="preserve">, yıllık not kısımlarına </w:t>
      </w:r>
      <w:r w:rsidR="00FE338D" w:rsidRPr="00F565ED">
        <w:rPr>
          <w:rFonts w:ascii="Times New Roman" w:hAnsi="Times New Roman" w:cs="Times New Roman"/>
          <w:i/>
          <w:sz w:val="24"/>
          <w:szCs w:val="24"/>
        </w:rPr>
        <w:t>yerleştirilen notlar</w:t>
      </w:r>
      <w:r w:rsidRPr="00F565ED">
        <w:rPr>
          <w:rFonts w:ascii="Times New Roman" w:hAnsi="Times New Roman" w:cs="Times New Roman"/>
          <w:i/>
          <w:sz w:val="24"/>
          <w:szCs w:val="24"/>
        </w:rPr>
        <w:t>, öğretim dönemlerinin notlarını</w:t>
      </w:r>
      <w:r w:rsidR="00FF2354" w:rsidRPr="00F565ED">
        <w:rPr>
          <w:rFonts w:ascii="Times New Roman" w:hAnsi="Times New Roman" w:cs="Times New Roman"/>
          <w:i/>
          <w:sz w:val="24"/>
          <w:szCs w:val="24"/>
        </w:rPr>
        <w:t>’da</w:t>
      </w:r>
      <w:r w:rsidRPr="00F565ED">
        <w:rPr>
          <w:rFonts w:ascii="Times New Roman" w:hAnsi="Times New Roman" w:cs="Times New Roman"/>
          <w:i/>
          <w:sz w:val="24"/>
          <w:szCs w:val="24"/>
        </w:rPr>
        <w:t xml:space="preserve"> kapsar.</w:t>
      </w:r>
    </w:p>
    <w:p w:rsidR="004D2EF2" w:rsidRPr="00F565ED" w:rsidRDefault="00FF2354" w:rsidP="00F565ED">
      <w:pPr>
        <w:pStyle w:val="ListParagraph"/>
        <w:spacing w:line="240" w:lineRule="auto"/>
        <w:ind w:left="1440"/>
        <w:jc w:val="both"/>
        <w:rPr>
          <w:rFonts w:ascii="Times New Roman" w:hAnsi="Times New Roman" w:cs="Times New Roman"/>
          <w:sz w:val="24"/>
          <w:szCs w:val="24"/>
        </w:rPr>
      </w:pPr>
      <w:r w:rsidRPr="00F565ED">
        <w:rPr>
          <w:rFonts w:ascii="Times New Roman" w:hAnsi="Times New Roman" w:cs="Times New Roman"/>
          <w:b/>
          <w:sz w:val="24"/>
          <w:szCs w:val="24"/>
        </w:rPr>
        <w:t xml:space="preserve">                  Not:</w:t>
      </w:r>
      <w:r w:rsidRPr="00F565ED">
        <w:rPr>
          <w:rFonts w:ascii="Times New Roman" w:hAnsi="Times New Roman" w:cs="Times New Roman"/>
          <w:sz w:val="24"/>
          <w:szCs w:val="24"/>
        </w:rPr>
        <w:t xml:space="preserve"> Aynı durum eski müfredata göre çalışan öğretmenler için de geçerlidir. </w:t>
      </w:r>
      <w:proofErr w:type="gramStart"/>
      <w:r w:rsidRPr="00F565ED">
        <w:rPr>
          <w:rFonts w:ascii="Times New Roman" w:hAnsi="Times New Roman" w:cs="Times New Roman"/>
          <w:sz w:val="24"/>
          <w:szCs w:val="24"/>
        </w:rPr>
        <w:t>Sınıf not defteri ilk dönemin notu ve son değerlendirmeyi içerir (uzaktan eğitimin bir sonucu veya memnun olmayan öğrenciler için son testin bir sonucu olarak).</w:t>
      </w:r>
      <w:proofErr w:type="gramEnd"/>
    </w:p>
    <w:p w:rsidR="00FF2354" w:rsidRPr="00F565ED" w:rsidRDefault="00FF2354" w:rsidP="00F565ED">
      <w:pPr>
        <w:spacing w:line="240" w:lineRule="auto"/>
        <w:jc w:val="both"/>
        <w:rPr>
          <w:rFonts w:ascii="Times New Roman" w:hAnsi="Times New Roman" w:cs="Times New Roman"/>
          <w:sz w:val="24"/>
          <w:szCs w:val="24"/>
        </w:rPr>
      </w:pPr>
    </w:p>
    <w:p w:rsidR="00FF2354" w:rsidRPr="00F565ED" w:rsidRDefault="00FF2354" w:rsidP="00F565ED">
      <w:pPr>
        <w:shd w:val="clear" w:color="auto" w:fill="8DB3E2" w:themeFill="text2" w:themeFillTint="66"/>
        <w:spacing w:line="240" w:lineRule="auto"/>
        <w:jc w:val="center"/>
        <w:rPr>
          <w:rFonts w:ascii="Times New Roman" w:hAnsi="Times New Roman" w:cs="Times New Roman"/>
          <w:b/>
          <w:i/>
          <w:sz w:val="24"/>
          <w:szCs w:val="24"/>
        </w:rPr>
      </w:pPr>
      <w:r w:rsidRPr="00F565ED">
        <w:rPr>
          <w:rFonts w:ascii="Times New Roman" w:hAnsi="Times New Roman" w:cs="Times New Roman"/>
          <w:b/>
          <w:i/>
          <w:sz w:val="24"/>
          <w:szCs w:val="24"/>
        </w:rPr>
        <w:t>Yeniden sınava kalan öğrenciler</w:t>
      </w:r>
    </w:p>
    <w:p w:rsidR="00FF2354" w:rsidRPr="00F565ED" w:rsidRDefault="00FF2354" w:rsidP="00F565ED">
      <w:pPr>
        <w:spacing w:line="240" w:lineRule="auto"/>
        <w:jc w:val="both"/>
        <w:rPr>
          <w:rFonts w:ascii="Times New Roman" w:hAnsi="Times New Roman" w:cs="Times New Roman"/>
          <w:sz w:val="24"/>
          <w:szCs w:val="24"/>
        </w:rPr>
      </w:pPr>
      <w:proofErr w:type="gramStart"/>
      <w:r w:rsidRPr="00F565ED">
        <w:rPr>
          <w:rFonts w:ascii="Times New Roman" w:hAnsi="Times New Roman" w:cs="Times New Roman"/>
          <w:sz w:val="24"/>
          <w:szCs w:val="24"/>
        </w:rPr>
        <w:t>Yeniden sınava giren tüm öğrenciler, öğrencilerin yürürlükte olan yasal prosedürlere göre yeniden sınava tabi tutulur.</w:t>
      </w:r>
      <w:proofErr w:type="gramEnd"/>
      <w:r w:rsidRPr="00F565ED">
        <w:rPr>
          <w:rFonts w:ascii="Times New Roman" w:hAnsi="Times New Roman" w:cs="Times New Roman"/>
          <w:sz w:val="24"/>
          <w:szCs w:val="24"/>
        </w:rPr>
        <w:t xml:space="preserve"> </w:t>
      </w:r>
      <w:proofErr w:type="gramStart"/>
      <w:r w:rsidRPr="00F565ED">
        <w:rPr>
          <w:rFonts w:ascii="Times New Roman" w:hAnsi="Times New Roman" w:cs="Times New Roman"/>
          <w:sz w:val="24"/>
          <w:szCs w:val="24"/>
        </w:rPr>
        <w:t>Öğrencilerin ve yeniden sınavlardaki sonuçlarının belirlenmesi, ilgili sınıfın günlüğünde / defterinde, yeniden sınava girecek öğrencilerin ilgili sayfalarında ve değerlendirme listelerinde yapılır.</w:t>
      </w:r>
      <w:proofErr w:type="gramEnd"/>
    </w:p>
    <w:sectPr w:rsidR="00FF2354" w:rsidRPr="00F565ED" w:rsidSect="001823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5CA" w:rsidRDefault="00EE35CA" w:rsidP="00FA1081">
      <w:pPr>
        <w:spacing w:after="0" w:line="240" w:lineRule="auto"/>
      </w:pPr>
      <w:r>
        <w:separator/>
      </w:r>
    </w:p>
  </w:endnote>
  <w:endnote w:type="continuationSeparator" w:id="0">
    <w:p w:rsidR="00EE35CA" w:rsidRDefault="00EE35CA" w:rsidP="00FA1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792138"/>
      <w:docPartObj>
        <w:docPartGallery w:val="Page Numbers (Bottom of Page)"/>
        <w:docPartUnique/>
      </w:docPartObj>
    </w:sdtPr>
    <w:sdtEndPr>
      <w:rPr>
        <w:noProof/>
      </w:rPr>
    </w:sdtEndPr>
    <w:sdtContent>
      <w:p w:rsidR="00133FDF" w:rsidRDefault="00133FDF">
        <w:pPr>
          <w:pStyle w:val="Footer"/>
          <w:jc w:val="center"/>
        </w:pPr>
        <w:r>
          <w:fldChar w:fldCharType="begin"/>
        </w:r>
        <w:r>
          <w:instrText xml:space="preserve"> PAGE   \* MERGEFORMAT </w:instrText>
        </w:r>
        <w:r>
          <w:fldChar w:fldCharType="separate"/>
        </w:r>
        <w:r w:rsidR="00077F4F">
          <w:rPr>
            <w:noProof/>
          </w:rPr>
          <w:t>1</w:t>
        </w:r>
        <w:r>
          <w:rPr>
            <w:noProof/>
          </w:rPr>
          <w:fldChar w:fldCharType="end"/>
        </w:r>
      </w:p>
    </w:sdtContent>
  </w:sdt>
  <w:p w:rsidR="005C72E5" w:rsidRDefault="005C7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5CA" w:rsidRDefault="00EE35CA" w:rsidP="00FA1081">
      <w:pPr>
        <w:spacing w:after="0" w:line="240" w:lineRule="auto"/>
      </w:pPr>
      <w:r>
        <w:separator/>
      </w:r>
    </w:p>
  </w:footnote>
  <w:footnote w:type="continuationSeparator" w:id="0">
    <w:p w:rsidR="00EE35CA" w:rsidRDefault="00EE35CA" w:rsidP="00FA1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2BFE"/>
    <w:multiLevelType w:val="hybridMultilevel"/>
    <w:tmpl w:val="07362268"/>
    <w:lvl w:ilvl="0" w:tplc="760E82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81"/>
    <w:rsid w:val="000326E4"/>
    <w:rsid w:val="00072BB6"/>
    <w:rsid w:val="00077F4F"/>
    <w:rsid w:val="00086CC5"/>
    <w:rsid w:val="00093DE8"/>
    <w:rsid w:val="000B17E5"/>
    <w:rsid w:val="000B60D6"/>
    <w:rsid w:val="001008FB"/>
    <w:rsid w:val="00133FDF"/>
    <w:rsid w:val="001823C8"/>
    <w:rsid w:val="001B6F5F"/>
    <w:rsid w:val="001C2FCD"/>
    <w:rsid w:val="00233354"/>
    <w:rsid w:val="0024749A"/>
    <w:rsid w:val="002651CE"/>
    <w:rsid w:val="00290B88"/>
    <w:rsid w:val="00366502"/>
    <w:rsid w:val="00391694"/>
    <w:rsid w:val="003D3A17"/>
    <w:rsid w:val="003E2FDA"/>
    <w:rsid w:val="003F4A11"/>
    <w:rsid w:val="0043063F"/>
    <w:rsid w:val="00477290"/>
    <w:rsid w:val="004A0927"/>
    <w:rsid w:val="004C1EDD"/>
    <w:rsid w:val="004D2EF2"/>
    <w:rsid w:val="004E3FFE"/>
    <w:rsid w:val="004F15B8"/>
    <w:rsid w:val="0051560E"/>
    <w:rsid w:val="005C72E5"/>
    <w:rsid w:val="00660FE6"/>
    <w:rsid w:val="00663509"/>
    <w:rsid w:val="00675E5F"/>
    <w:rsid w:val="006A47BB"/>
    <w:rsid w:val="006A6735"/>
    <w:rsid w:val="00707D5B"/>
    <w:rsid w:val="0092058A"/>
    <w:rsid w:val="009224A9"/>
    <w:rsid w:val="00A201A1"/>
    <w:rsid w:val="00AF74AB"/>
    <w:rsid w:val="00B069E0"/>
    <w:rsid w:val="00B63229"/>
    <w:rsid w:val="00C2736A"/>
    <w:rsid w:val="00CA4BC1"/>
    <w:rsid w:val="00CC4C9E"/>
    <w:rsid w:val="00CE589B"/>
    <w:rsid w:val="00D26067"/>
    <w:rsid w:val="00D702E1"/>
    <w:rsid w:val="00DE68E4"/>
    <w:rsid w:val="00E23B19"/>
    <w:rsid w:val="00E37480"/>
    <w:rsid w:val="00E960C7"/>
    <w:rsid w:val="00EB0569"/>
    <w:rsid w:val="00EC25DC"/>
    <w:rsid w:val="00EE35CA"/>
    <w:rsid w:val="00F565ED"/>
    <w:rsid w:val="00F72C77"/>
    <w:rsid w:val="00F94AF8"/>
    <w:rsid w:val="00FA1081"/>
    <w:rsid w:val="00FB1439"/>
    <w:rsid w:val="00FC11FC"/>
    <w:rsid w:val="00FE338D"/>
    <w:rsid w:val="00FF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081"/>
    <w:rPr>
      <w:rFonts w:ascii="Tahoma" w:hAnsi="Tahoma" w:cs="Tahoma"/>
      <w:sz w:val="16"/>
      <w:szCs w:val="16"/>
    </w:rPr>
  </w:style>
  <w:style w:type="paragraph" w:styleId="Header">
    <w:name w:val="header"/>
    <w:basedOn w:val="Normal"/>
    <w:link w:val="HeaderChar"/>
    <w:uiPriority w:val="99"/>
    <w:unhideWhenUsed/>
    <w:rsid w:val="00FA1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081"/>
  </w:style>
  <w:style w:type="paragraph" w:styleId="Footer">
    <w:name w:val="footer"/>
    <w:basedOn w:val="Normal"/>
    <w:link w:val="FooterChar"/>
    <w:uiPriority w:val="99"/>
    <w:unhideWhenUsed/>
    <w:rsid w:val="00FA1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081"/>
  </w:style>
  <w:style w:type="paragraph" w:styleId="ListParagraph">
    <w:name w:val="List Paragraph"/>
    <w:basedOn w:val="Normal"/>
    <w:uiPriority w:val="34"/>
    <w:qFormat/>
    <w:rsid w:val="004F15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081"/>
    <w:rPr>
      <w:rFonts w:ascii="Tahoma" w:hAnsi="Tahoma" w:cs="Tahoma"/>
      <w:sz w:val="16"/>
      <w:szCs w:val="16"/>
    </w:rPr>
  </w:style>
  <w:style w:type="paragraph" w:styleId="Header">
    <w:name w:val="header"/>
    <w:basedOn w:val="Normal"/>
    <w:link w:val="HeaderChar"/>
    <w:uiPriority w:val="99"/>
    <w:unhideWhenUsed/>
    <w:rsid w:val="00FA1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081"/>
  </w:style>
  <w:style w:type="paragraph" w:styleId="Footer">
    <w:name w:val="footer"/>
    <w:basedOn w:val="Normal"/>
    <w:link w:val="FooterChar"/>
    <w:uiPriority w:val="99"/>
    <w:unhideWhenUsed/>
    <w:rsid w:val="00FA1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081"/>
  </w:style>
  <w:style w:type="paragraph" w:styleId="ListParagraph">
    <w:name w:val="List Paragraph"/>
    <w:basedOn w:val="Normal"/>
    <w:uiPriority w:val="34"/>
    <w:qFormat/>
    <w:rsid w:val="004F1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2316</Words>
  <Characters>13206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enis</cp:lastModifiedBy>
  <cp:revision>3</cp:revision>
  <dcterms:created xsi:type="dcterms:W3CDTF">2020-05-31T10:06:00Z</dcterms:created>
  <dcterms:modified xsi:type="dcterms:W3CDTF">2020-05-31T10:10:00Z</dcterms:modified>
</cp:coreProperties>
</file>