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6FCD" w14:textId="4FCD24E7" w:rsidR="00E303EB" w:rsidRPr="00050923" w:rsidRDefault="00D06661" w:rsidP="00E303EB">
      <w:pPr>
        <w:jc w:val="center"/>
        <w:rPr>
          <w:lang w:val="bs-Latn-BA"/>
        </w:rPr>
      </w:pPr>
      <w:r w:rsidRPr="00050923">
        <w:rPr>
          <w:noProof/>
          <w:highlight w:val="yellow"/>
          <w:lang w:val="bs-Latn-BA"/>
        </w:rPr>
        <w:drawing>
          <wp:inline distT="0" distB="0" distL="0" distR="0" wp14:anchorId="02B1BF5B" wp14:editId="1C1CD617">
            <wp:extent cx="3438525" cy="240411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l="2360" t="3073" r="2994"/>
                    <a:stretch/>
                  </pic:blipFill>
                  <pic:spPr bwMode="auto">
                    <a:xfrm>
                      <a:off x="0" y="0"/>
                      <a:ext cx="3458957" cy="2418395"/>
                    </a:xfrm>
                    <a:prstGeom prst="rect">
                      <a:avLst/>
                    </a:prstGeom>
                    <a:noFill/>
                    <a:ln>
                      <a:noFill/>
                    </a:ln>
                    <a:extLst>
                      <a:ext uri="{53640926-AAD7-44D8-BBD7-CCE9431645EC}">
                        <a14:shadowObscured xmlns:a14="http://schemas.microsoft.com/office/drawing/2010/main"/>
                      </a:ext>
                    </a:extLst>
                  </pic:spPr>
                </pic:pic>
              </a:graphicData>
            </a:graphic>
          </wp:inline>
        </w:drawing>
      </w:r>
    </w:p>
    <w:p w14:paraId="71ABC564" w14:textId="062A7A32" w:rsidR="00E303EB" w:rsidRPr="00050923" w:rsidRDefault="00E303EB" w:rsidP="00E303EB">
      <w:pPr>
        <w:jc w:val="center"/>
        <w:rPr>
          <w:lang w:val="bs-Latn-BA"/>
        </w:rPr>
      </w:pPr>
    </w:p>
    <w:p w14:paraId="269E93FA" w14:textId="77777777" w:rsidR="00D06661" w:rsidRPr="00050923" w:rsidRDefault="00D06661" w:rsidP="00E303EB">
      <w:pPr>
        <w:jc w:val="center"/>
        <w:rPr>
          <w:lang w:val="bs-Latn-BA"/>
        </w:rPr>
      </w:pPr>
    </w:p>
    <w:p w14:paraId="614751D1" w14:textId="77777777" w:rsidR="00E303EB" w:rsidRPr="00050923" w:rsidRDefault="00E303EB" w:rsidP="00E303EB">
      <w:pPr>
        <w:jc w:val="center"/>
        <w:rPr>
          <w:lang w:val="bs-Latn-BA"/>
        </w:rPr>
      </w:pPr>
    </w:p>
    <w:p w14:paraId="081AA9ED" w14:textId="77777777" w:rsidR="00E303EB" w:rsidRPr="00050923" w:rsidRDefault="00E303EB" w:rsidP="00E303EB">
      <w:pPr>
        <w:jc w:val="center"/>
        <w:rPr>
          <w:lang w:val="bs-Latn-BA"/>
        </w:rPr>
      </w:pPr>
    </w:p>
    <w:p w14:paraId="01F5AB43" w14:textId="672FF25D" w:rsidR="00E303EB" w:rsidRPr="00050923" w:rsidRDefault="00E303EB" w:rsidP="00E303EB">
      <w:pPr>
        <w:jc w:val="center"/>
        <w:rPr>
          <w:rFonts w:cstheme="minorHAnsi"/>
          <w:b/>
          <w:sz w:val="48"/>
          <w:szCs w:val="28"/>
          <w:lang w:val="bs-Latn-BA"/>
        </w:rPr>
      </w:pPr>
      <w:r w:rsidRPr="00050923">
        <w:rPr>
          <w:b/>
          <w:sz w:val="48"/>
          <w:szCs w:val="28"/>
          <w:lang w:val="bs-Latn-BA"/>
        </w:rPr>
        <w:t xml:space="preserve">Vodič za </w:t>
      </w:r>
      <w:r w:rsidR="00050923" w:rsidRPr="00050923">
        <w:rPr>
          <w:b/>
          <w:sz w:val="48"/>
          <w:szCs w:val="28"/>
          <w:lang w:val="bs-Latn-BA"/>
        </w:rPr>
        <w:t>ocjenjivanje</w:t>
      </w:r>
      <w:r w:rsidRPr="00050923">
        <w:rPr>
          <w:b/>
          <w:sz w:val="48"/>
          <w:szCs w:val="28"/>
          <w:lang w:val="bs-Latn-BA"/>
        </w:rPr>
        <w:t xml:space="preserve"> učenika tokom učenja na daljinu</w:t>
      </w:r>
    </w:p>
    <w:p w14:paraId="48B7EBBA" w14:textId="77777777" w:rsidR="00E303EB" w:rsidRPr="00050923" w:rsidRDefault="00E303EB" w:rsidP="00E303EB">
      <w:pPr>
        <w:jc w:val="center"/>
        <w:rPr>
          <w:rFonts w:cstheme="minorHAnsi"/>
          <w:b/>
          <w:sz w:val="36"/>
          <w:szCs w:val="28"/>
          <w:lang w:val="bs-Latn-BA"/>
        </w:rPr>
      </w:pPr>
    </w:p>
    <w:p w14:paraId="52DB15DD" w14:textId="77777777" w:rsidR="00E303EB" w:rsidRPr="00050923" w:rsidRDefault="00E303EB" w:rsidP="00E303EB">
      <w:pPr>
        <w:jc w:val="center"/>
        <w:rPr>
          <w:rFonts w:cstheme="minorHAnsi"/>
          <w:b/>
          <w:sz w:val="36"/>
          <w:szCs w:val="28"/>
          <w:lang w:val="bs-Latn-BA"/>
        </w:rPr>
      </w:pPr>
    </w:p>
    <w:p w14:paraId="39E2A138" w14:textId="77777777" w:rsidR="00E303EB" w:rsidRPr="00050923" w:rsidRDefault="00E303EB" w:rsidP="00E303EB">
      <w:pPr>
        <w:jc w:val="center"/>
        <w:rPr>
          <w:rFonts w:cstheme="minorHAnsi"/>
          <w:b/>
          <w:sz w:val="36"/>
          <w:szCs w:val="28"/>
          <w:lang w:val="bs-Latn-BA"/>
        </w:rPr>
      </w:pPr>
    </w:p>
    <w:p w14:paraId="6A1103B6" w14:textId="3E13D7BB" w:rsidR="00E303EB" w:rsidRPr="00050923" w:rsidRDefault="00E303EB" w:rsidP="00E303EB">
      <w:pPr>
        <w:jc w:val="center"/>
        <w:rPr>
          <w:rFonts w:cstheme="minorHAnsi"/>
          <w:b/>
          <w:sz w:val="36"/>
          <w:szCs w:val="28"/>
          <w:lang w:val="bs-Latn-BA"/>
        </w:rPr>
      </w:pPr>
    </w:p>
    <w:p w14:paraId="1A47EC17" w14:textId="77777777" w:rsidR="00D06661" w:rsidRPr="00050923" w:rsidRDefault="00D06661" w:rsidP="00E303EB">
      <w:pPr>
        <w:jc w:val="center"/>
        <w:rPr>
          <w:rFonts w:cstheme="minorHAnsi"/>
          <w:b/>
          <w:sz w:val="36"/>
          <w:szCs w:val="28"/>
          <w:lang w:val="bs-Latn-BA"/>
        </w:rPr>
      </w:pPr>
    </w:p>
    <w:p w14:paraId="29C85CA6" w14:textId="46CFE6B9" w:rsidR="00E303EB" w:rsidRPr="00050923" w:rsidRDefault="00E303EB" w:rsidP="00E303EB">
      <w:pPr>
        <w:jc w:val="center"/>
        <w:rPr>
          <w:rFonts w:cstheme="minorHAnsi"/>
          <w:b/>
          <w:sz w:val="36"/>
          <w:szCs w:val="28"/>
          <w:lang w:val="bs-Latn-BA"/>
        </w:rPr>
      </w:pPr>
    </w:p>
    <w:p w14:paraId="30D3185B" w14:textId="77777777" w:rsidR="00D06661" w:rsidRPr="00050923" w:rsidRDefault="00D06661" w:rsidP="00E303EB">
      <w:pPr>
        <w:jc w:val="center"/>
        <w:rPr>
          <w:rFonts w:cstheme="minorHAnsi"/>
          <w:b/>
          <w:sz w:val="36"/>
          <w:szCs w:val="28"/>
          <w:lang w:val="bs-Latn-BA"/>
        </w:rPr>
      </w:pPr>
    </w:p>
    <w:p w14:paraId="069705A1" w14:textId="77777777" w:rsidR="00E303EB" w:rsidRPr="00050923" w:rsidRDefault="00E303EB" w:rsidP="00E303EB">
      <w:pPr>
        <w:jc w:val="center"/>
        <w:rPr>
          <w:rFonts w:cstheme="minorHAnsi"/>
          <w:sz w:val="24"/>
          <w:szCs w:val="28"/>
          <w:lang w:val="bs-Latn-BA"/>
        </w:rPr>
      </w:pPr>
      <w:r w:rsidRPr="00050923">
        <w:rPr>
          <w:sz w:val="24"/>
          <w:szCs w:val="28"/>
          <w:lang w:val="bs-Latn-BA"/>
        </w:rPr>
        <w:t>Priština, april 2020</w:t>
      </w:r>
    </w:p>
    <w:p w14:paraId="54E64C60" w14:textId="1CD730A8" w:rsidR="00E303EB" w:rsidRPr="00050923" w:rsidRDefault="00E303EB" w:rsidP="00E303EB">
      <w:pPr>
        <w:rPr>
          <w:rFonts w:cstheme="minorHAnsi"/>
          <w:b/>
          <w:sz w:val="24"/>
          <w:szCs w:val="24"/>
          <w:lang w:val="bs-Latn-BA"/>
        </w:rPr>
      </w:pPr>
      <w:r w:rsidRPr="00050923">
        <w:rPr>
          <w:lang w:val="bs-Latn-BA"/>
        </w:rPr>
        <w:br w:type="page"/>
      </w:r>
      <w:r w:rsidRPr="00050923">
        <w:rPr>
          <w:b/>
          <w:sz w:val="24"/>
          <w:szCs w:val="24"/>
          <w:lang w:val="bs-Latn-BA"/>
        </w:rPr>
        <w:lastRenderedPageBreak/>
        <w:t xml:space="preserve">Vodič za </w:t>
      </w:r>
      <w:r w:rsidR="00050923" w:rsidRPr="00050923">
        <w:rPr>
          <w:b/>
          <w:sz w:val="24"/>
          <w:szCs w:val="24"/>
          <w:lang w:val="bs-Latn-BA"/>
        </w:rPr>
        <w:t>ocjenjivanje</w:t>
      </w:r>
      <w:r w:rsidRPr="00050923">
        <w:rPr>
          <w:b/>
          <w:sz w:val="24"/>
          <w:szCs w:val="24"/>
          <w:lang w:val="bs-Latn-BA"/>
        </w:rPr>
        <w:t xml:space="preserve"> učenika tokom učenja na daljinu</w:t>
      </w:r>
    </w:p>
    <w:p w14:paraId="220CEA53" w14:textId="77777777" w:rsidR="00E303EB" w:rsidRPr="00050923" w:rsidRDefault="00E303EB" w:rsidP="00E303EB">
      <w:pPr>
        <w:rPr>
          <w:rFonts w:cstheme="minorHAnsi"/>
          <w:b/>
          <w:sz w:val="24"/>
          <w:szCs w:val="24"/>
          <w:lang w:val="bs-Latn-BA"/>
        </w:rPr>
      </w:pPr>
    </w:p>
    <w:p w14:paraId="4D7BF142" w14:textId="77777777" w:rsidR="00E303EB" w:rsidRPr="00050923" w:rsidRDefault="00E303EB" w:rsidP="00E303EB">
      <w:pPr>
        <w:rPr>
          <w:rFonts w:cstheme="minorHAnsi"/>
          <w:sz w:val="24"/>
          <w:szCs w:val="24"/>
          <w:lang w:val="bs-Latn-BA"/>
        </w:rPr>
      </w:pPr>
    </w:p>
    <w:p w14:paraId="648637C2" w14:textId="6C5508CC" w:rsidR="00E303EB" w:rsidRPr="00050923" w:rsidRDefault="00E303EB" w:rsidP="00E303EB">
      <w:pPr>
        <w:rPr>
          <w:rFonts w:cstheme="minorHAnsi"/>
          <w:sz w:val="24"/>
          <w:szCs w:val="24"/>
          <w:lang w:val="bs-Latn-BA"/>
        </w:rPr>
      </w:pPr>
      <w:r w:rsidRPr="00050923">
        <w:rPr>
          <w:sz w:val="24"/>
          <w:szCs w:val="24"/>
          <w:lang w:val="bs-Latn-BA"/>
        </w:rPr>
        <w:t xml:space="preserve">Za izradu ovog vodica </w:t>
      </w:r>
      <w:r w:rsidR="00050923" w:rsidRPr="00050923">
        <w:rPr>
          <w:sz w:val="24"/>
          <w:szCs w:val="24"/>
          <w:lang w:val="bs-Latn-BA"/>
        </w:rPr>
        <w:t>doprin</w:t>
      </w:r>
      <w:r w:rsidR="00050923">
        <w:rPr>
          <w:sz w:val="24"/>
          <w:szCs w:val="24"/>
          <w:lang w:val="bs-Latn-BA"/>
        </w:rPr>
        <w:t>i</w:t>
      </w:r>
      <w:r w:rsidR="00050923" w:rsidRPr="00050923">
        <w:rPr>
          <w:sz w:val="24"/>
          <w:szCs w:val="24"/>
          <w:lang w:val="bs-Latn-BA"/>
        </w:rPr>
        <w:t>jeli</w:t>
      </w:r>
      <w:r w:rsidRPr="00050923">
        <w:rPr>
          <w:sz w:val="24"/>
          <w:szCs w:val="24"/>
          <w:lang w:val="bs-Latn-BA"/>
        </w:rPr>
        <w:t xml:space="preserve"> su:</w:t>
      </w:r>
    </w:p>
    <w:p w14:paraId="0C1603DE" w14:textId="6118045E" w:rsidR="00E303EB" w:rsidRPr="00050923" w:rsidRDefault="00E303EB" w:rsidP="00E303EB">
      <w:pPr>
        <w:rPr>
          <w:rFonts w:cstheme="minorHAnsi"/>
          <w:sz w:val="24"/>
          <w:szCs w:val="24"/>
          <w:lang w:val="bs-Latn-BA"/>
        </w:rPr>
      </w:pPr>
      <w:proofErr w:type="spellStart"/>
      <w:r w:rsidRPr="00050923">
        <w:rPr>
          <w:sz w:val="24"/>
          <w:szCs w:val="24"/>
          <w:lang w:val="bs-Latn-BA"/>
        </w:rPr>
        <w:t>Nikoleta</w:t>
      </w:r>
      <w:proofErr w:type="spellEnd"/>
      <w:r w:rsidRPr="00050923">
        <w:rPr>
          <w:sz w:val="24"/>
          <w:szCs w:val="24"/>
          <w:lang w:val="bs-Latn-BA"/>
        </w:rPr>
        <w:t xml:space="preserve"> Mita, </w:t>
      </w:r>
      <w:proofErr w:type="spellStart"/>
      <w:r w:rsidRPr="00050923">
        <w:rPr>
          <w:sz w:val="24"/>
          <w:szCs w:val="24"/>
          <w:lang w:val="bs-Latn-BA"/>
        </w:rPr>
        <w:t>Dukagjin</w:t>
      </w:r>
      <w:proofErr w:type="spellEnd"/>
      <w:r w:rsidRPr="00050923">
        <w:rPr>
          <w:sz w:val="24"/>
          <w:szCs w:val="24"/>
          <w:lang w:val="bs-Latn-BA"/>
        </w:rPr>
        <w:t xml:space="preserve"> </w:t>
      </w:r>
      <w:proofErr w:type="spellStart"/>
      <w:r w:rsidRPr="00050923">
        <w:rPr>
          <w:sz w:val="24"/>
          <w:szCs w:val="24"/>
          <w:lang w:val="bs-Latn-BA"/>
        </w:rPr>
        <w:t>Pupovci</w:t>
      </w:r>
      <w:proofErr w:type="spellEnd"/>
      <w:r w:rsidRPr="00050923">
        <w:rPr>
          <w:sz w:val="24"/>
          <w:szCs w:val="24"/>
          <w:lang w:val="bs-Latn-BA"/>
        </w:rPr>
        <w:t xml:space="preserve">, Eda Vula, Selim Mehmeti, Ismet </w:t>
      </w:r>
      <w:proofErr w:type="spellStart"/>
      <w:r w:rsidRPr="00050923">
        <w:rPr>
          <w:sz w:val="24"/>
          <w:szCs w:val="24"/>
          <w:lang w:val="bs-Latn-BA"/>
        </w:rPr>
        <w:t>Potera</w:t>
      </w:r>
      <w:proofErr w:type="spellEnd"/>
      <w:r w:rsidRPr="00050923">
        <w:rPr>
          <w:sz w:val="24"/>
          <w:szCs w:val="24"/>
          <w:lang w:val="bs-Latn-BA"/>
        </w:rPr>
        <w:t xml:space="preserve">, Osman </w:t>
      </w:r>
      <w:proofErr w:type="spellStart"/>
      <w:r w:rsidRPr="00050923">
        <w:rPr>
          <w:sz w:val="24"/>
          <w:szCs w:val="24"/>
          <w:lang w:val="bs-Latn-BA"/>
        </w:rPr>
        <w:t>Buleshkaj</w:t>
      </w:r>
      <w:proofErr w:type="spellEnd"/>
      <w:r w:rsidRPr="00050923">
        <w:rPr>
          <w:sz w:val="24"/>
          <w:szCs w:val="24"/>
          <w:lang w:val="bs-Latn-BA"/>
        </w:rPr>
        <w:t xml:space="preserve">, Lulavere </w:t>
      </w:r>
      <w:proofErr w:type="spellStart"/>
      <w:r w:rsidRPr="00050923">
        <w:rPr>
          <w:sz w:val="24"/>
          <w:szCs w:val="24"/>
          <w:lang w:val="bs-Latn-BA"/>
        </w:rPr>
        <w:t>Kadriu</w:t>
      </w:r>
      <w:proofErr w:type="spellEnd"/>
      <w:r w:rsidRPr="00050923">
        <w:rPr>
          <w:sz w:val="24"/>
          <w:szCs w:val="24"/>
          <w:lang w:val="bs-Latn-BA"/>
        </w:rPr>
        <w:t xml:space="preserve">, </w:t>
      </w:r>
      <w:proofErr w:type="spellStart"/>
      <w:r w:rsidRPr="00050923">
        <w:rPr>
          <w:sz w:val="24"/>
          <w:szCs w:val="24"/>
          <w:lang w:val="bs-Latn-BA"/>
        </w:rPr>
        <w:t>Labëri</w:t>
      </w:r>
      <w:proofErr w:type="spellEnd"/>
      <w:r w:rsidRPr="00050923">
        <w:rPr>
          <w:sz w:val="24"/>
          <w:szCs w:val="24"/>
          <w:lang w:val="bs-Latn-BA"/>
        </w:rPr>
        <w:t xml:space="preserve"> Luzha, </w:t>
      </w:r>
      <w:proofErr w:type="spellStart"/>
      <w:r w:rsidRPr="00050923">
        <w:rPr>
          <w:sz w:val="24"/>
          <w:szCs w:val="24"/>
          <w:lang w:val="bs-Latn-BA"/>
        </w:rPr>
        <w:t>Naser</w:t>
      </w:r>
      <w:proofErr w:type="spellEnd"/>
      <w:r w:rsidRPr="00050923">
        <w:rPr>
          <w:sz w:val="24"/>
          <w:szCs w:val="24"/>
          <w:lang w:val="bs-Latn-BA"/>
        </w:rPr>
        <w:t xml:space="preserve"> Zabeli, </w:t>
      </w:r>
      <w:proofErr w:type="spellStart"/>
      <w:r w:rsidRPr="00050923">
        <w:rPr>
          <w:sz w:val="24"/>
          <w:szCs w:val="24"/>
          <w:lang w:val="bs-Latn-BA"/>
        </w:rPr>
        <w:t>Mirlinda</w:t>
      </w:r>
      <w:proofErr w:type="spellEnd"/>
      <w:r w:rsidRPr="00050923">
        <w:rPr>
          <w:sz w:val="24"/>
          <w:szCs w:val="24"/>
          <w:lang w:val="bs-Latn-BA"/>
        </w:rPr>
        <w:t xml:space="preserve"> </w:t>
      </w:r>
      <w:proofErr w:type="spellStart"/>
      <w:r w:rsidRPr="00050923">
        <w:rPr>
          <w:sz w:val="24"/>
          <w:szCs w:val="24"/>
          <w:lang w:val="bs-Latn-BA"/>
        </w:rPr>
        <w:t>Dehari</w:t>
      </w:r>
      <w:proofErr w:type="spellEnd"/>
      <w:r w:rsidRPr="00050923">
        <w:rPr>
          <w:sz w:val="24"/>
          <w:szCs w:val="24"/>
          <w:lang w:val="bs-Latn-BA"/>
        </w:rPr>
        <w:t xml:space="preserve">-Zeka, Ermal Lubishtani, Xhavit Rexhaj, Besa Luzha, Besim Mustafa, </w:t>
      </w:r>
      <w:proofErr w:type="spellStart"/>
      <w:r w:rsidRPr="00050923">
        <w:rPr>
          <w:sz w:val="24"/>
          <w:szCs w:val="24"/>
          <w:lang w:val="bs-Latn-BA"/>
        </w:rPr>
        <w:t>Gëzim</w:t>
      </w:r>
      <w:proofErr w:type="spellEnd"/>
      <w:r w:rsidRPr="00050923">
        <w:rPr>
          <w:sz w:val="24"/>
          <w:szCs w:val="24"/>
          <w:lang w:val="bs-Latn-BA"/>
        </w:rPr>
        <w:t xml:space="preserve"> </w:t>
      </w:r>
      <w:proofErr w:type="spellStart"/>
      <w:r w:rsidRPr="00050923">
        <w:rPr>
          <w:sz w:val="24"/>
          <w:szCs w:val="24"/>
          <w:lang w:val="bs-Latn-BA"/>
        </w:rPr>
        <w:t>Berisha</w:t>
      </w:r>
      <w:proofErr w:type="spellEnd"/>
      <w:r w:rsidRPr="00050923">
        <w:rPr>
          <w:sz w:val="24"/>
          <w:szCs w:val="24"/>
          <w:lang w:val="bs-Latn-BA"/>
        </w:rPr>
        <w:t xml:space="preserve">, </w:t>
      </w:r>
      <w:proofErr w:type="spellStart"/>
      <w:r w:rsidRPr="00050923">
        <w:rPr>
          <w:sz w:val="24"/>
          <w:szCs w:val="24"/>
          <w:lang w:val="bs-Latn-BA"/>
        </w:rPr>
        <w:t>Luljeta</w:t>
      </w:r>
      <w:proofErr w:type="spellEnd"/>
      <w:r w:rsidRPr="00050923">
        <w:rPr>
          <w:sz w:val="24"/>
          <w:szCs w:val="24"/>
          <w:lang w:val="bs-Latn-BA"/>
        </w:rPr>
        <w:t xml:space="preserve"> </w:t>
      </w:r>
      <w:proofErr w:type="spellStart"/>
      <w:r w:rsidRPr="00050923">
        <w:rPr>
          <w:sz w:val="24"/>
          <w:szCs w:val="24"/>
          <w:lang w:val="bs-Latn-BA"/>
        </w:rPr>
        <w:t>Kabashi</w:t>
      </w:r>
      <w:proofErr w:type="spellEnd"/>
      <w:r w:rsidRPr="00050923">
        <w:rPr>
          <w:sz w:val="24"/>
          <w:szCs w:val="24"/>
          <w:lang w:val="bs-Latn-BA"/>
        </w:rPr>
        <w:t xml:space="preserve">, </w:t>
      </w:r>
      <w:proofErr w:type="spellStart"/>
      <w:r w:rsidRPr="00050923">
        <w:rPr>
          <w:sz w:val="24"/>
          <w:szCs w:val="24"/>
          <w:lang w:val="bs-Latn-BA"/>
        </w:rPr>
        <w:t>Blerim</w:t>
      </w:r>
      <w:proofErr w:type="spellEnd"/>
      <w:r w:rsidRPr="00050923">
        <w:rPr>
          <w:sz w:val="24"/>
          <w:szCs w:val="24"/>
          <w:lang w:val="bs-Latn-BA"/>
        </w:rPr>
        <w:t xml:space="preserve"> </w:t>
      </w:r>
      <w:proofErr w:type="spellStart"/>
      <w:r w:rsidRPr="00050923">
        <w:rPr>
          <w:sz w:val="24"/>
          <w:szCs w:val="24"/>
          <w:lang w:val="bs-Latn-BA"/>
        </w:rPr>
        <w:t>Saqipi</w:t>
      </w:r>
      <w:proofErr w:type="spellEnd"/>
      <w:r w:rsidRPr="00050923">
        <w:rPr>
          <w:sz w:val="24"/>
          <w:szCs w:val="24"/>
          <w:lang w:val="bs-Latn-BA"/>
        </w:rPr>
        <w:t xml:space="preserve">, </w:t>
      </w:r>
      <w:proofErr w:type="spellStart"/>
      <w:r w:rsidRPr="00050923">
        <w:rPr>
          <w:sz w:val="24"/>
          <w:szCs w:val="24"/>
          <w:lang w:val="bs-Latn-BA"/>
        </w:rPr>
        <w:t>Afrore</w:t>
      </w:r>
      <w:proofErr w:type="spellEnd"/>
      <w:r w:rsidRPr="00050923">
        <w:rPr>
          <w:sz w:val="24"/>
          <w:szCs w:val="24"/>
          <w:lang w:val="bs-Latn-BA"/>
        </w:rPr>
        <w:t xml:space="preserve"> Lila, Diana </w:t>
      </w:r>
      <w:proofErr w:type="spellStart"/>
      <w:r w:rsidRPr="00050923">
        <w:rPr>
          <w:sz w:val="24"/>
          <w:szCs w:val="24"/>
          <w:lang w:val="bs-Latn-BA"/>
        </w:rPr>
        <w:t>Qarkaxhija</w:t>
      </w:r>
      <w:proofErr w:type="spellEnd"/>
      <w:r w:rsidRPr="00050923">
        <w:rPr>
          <w:sz w:val="24"/>
          <w:szCs w:val="24"/>
          <w:lang w:val="bs-Latn-BA"/>
        </w:rPr>
        <w:t>.</w:t>
      </w:r>
    </w:p>
    <w:p w14:paraId="439F0ED3" w14:textId="77777777" w:rsidR="00E303EB" w:rsidRPr="00050923" w:rsidRDefault="00E303EB" w:rsidP="00E303EB">
      <w:pPr>
        <w:rPr>
          <w:rFonts w:cstheme="minorHAnsi"/>
          <w:sz w:val="24"/>
          <w:szCs w:val="24"/>
          <w:lang w:val="bs-Latn-BA"/>
        </w:rPr>
      </w:pPr>
    </w:p>
    <w:p w14:paraId="480890D0" w14:textId="77777777" w:rsidR="00E303EB" w:rsidRPr="00050923" w:rsidRDefault="00E303EB" w:rsidP="00E303EB">
      <w:pPr>
        <w:rPr>
          <w:rFonts w:cstheme="minorHAnsi"/>
          <w:sz w:val="24"/>
          <w:szCs w:val="24"/>
          <w:lang w:val="bs-Latn-BA"/>
        </w:rPr>
      </w:pPr>
    </w:p>
    <w:p w14:paraId="0BA86571" w14:textId="77777777" w:rsidR="00E303EB" w:rsidRPr="00050923" w:rsidRDefault="00E303EB" w:rsidP="00E303EB">
      <w:pPr>
        <w:rPr>
          <w:rFonts w:cstheme="minorHAnsi"/>
          <w:sz w:val="24"/>
          <w:szCs w:val="24"/>
          <w:lang w:val="bs-Latn-BA"/>
        </w:rPr>
      </w:pPr>
    </w:p>
    <w:p w14:paraId="5648466A" w14:textId="77777777" w:rsidR="00E303EB" w:rsidRPr="00050923" w:rsidRDefault="00E303EB" w:rsidP="00E303EB">
      <w:pPr>
        <w:rPr>
          <w:rFonts w:cstheme="minorHAnsi"/>
          <w:sz w:val="24"/>
          <w:szCs w:val="24"/>
          <w:lang w:val="bs-Latn-BA"/>
        </w:rPr>
      </w:pPr>
      <w:r w:rsidRPr="00050923">
        <w:rPr>
          <w:sz w:val="24"/>
          <w:szCs w:val="24"/>
          <w:lang w:val="bs-Latn-BA"/>
        </w:rPr>
        <w:t>Dizajn</w:t>
      </w:r>
    </w:p>
    <w:p w14:paraId="2DC22A59" w14:textId="77777777" w:rsidR="00E303EB" w:rsidRPr="00050923" w:rsidRDefault="00E303EB" w:rsidP="00E303EB">
      <w:pPr>
        <w:rPr>
          <w:rFonts w:cstheme="minorHAnsi"/>
          <w:sz w:val="24"/>
          <w:szCs w:val="24"/>
          <w:lang w:val="bs-Latn-BA"/>
        </w:rPr>
      </w:pPr>
      <w:proofErr w:type="spellStart"/>
      <w:r w:rsidRPr="00050923">
        <w:rPr>
          <w:sz w:val="24"/>
          <w:szCs w:val="24"/>
          <w:lang w:val="bs-Latn-BA"/>
        </w:rPr>
        <w:t>envinion</w:t>
      </w:r>
      <w:proofErr w:type="spellEnd"/>
    </w:p>
    <w:p w14:paraId="0CDF6A02" w14:textId="77777777" w:rsidR="00E303EB" w:rsidRPr="00050923" w:rsidRDefault="00E303EB" w:rsidP="00E303EB">
      <w:pPr>
        <w:rPr>
          <w:rFonts w:cstheme="minorHAnsi"/>
          <w:sz w:val="24"/>
          <w:szCs w:val="24"/>
          <w:lang w:val="bs-Latn-BA"/>
        </w:rPr>
      </w:pPr>
    </w:p>
    <w:p w14:paraId="71F281C0" w14:textId="77777777" w:rsidR="00E303EB" w:rsidRPr="00050923" w:rsidRDefault="00E303EB" w:rsidP="00E303EB">
      <w:pPr>
        <w:rPr>
          <w:rFonts w:cstheme="minorHAnsi"/>
          <w:sz w:val="24"/>
          <w:szCs w:val="24"/>
          <w:lang w:val="bs-Latn-BA"/>
        </w:rPr>
      </w:pPr>
    </w:p>
    <w:p w14:paraId="7F689756" w14:textId="77777777" w:rsidR="00E303EB" w:rsidRPr="00050923" w:rsidRDefault="00E303EB" w:rsidP="00E303EB">
      <w:pPr>
        <w:rPr>
          <w:rFonts w:cstheme="minorHAnsi"/>
          <w:sz w:val="24"/>
          <w:szCs w:val="24"/>
          <w:lang w:val="bs-Latn-BA"/>
        </w:rPr>
      </w:pPr>
    </w:p>
    <w:p w14:paraId="6A82B05B" w14:textId="77777777" w:rsidR="00E303EB" w:rsidRPr="00050923" w:rsidRDefault="00E303EB" w:rsidP="00E303EB">
      <w:pPr>
        <w:rPr>
          <w:rFonts w:cstheme="minorHAnsi"/>
          <w:sz w:val="24"/>
          <w:szCs w:val="24"/>
          <w:lang w:val="bs-Latn-BA"/>
        </w:rPr>
      </w:pPr>
    </w:p>
    <w:p w14:paraId="39C6B973" w14:textId="77777777" w:rsidR="005A3E46" w:rsidRPr="00050923" w:rsidRDefault="005A3E46" w:rsidP="00E303EB">
      <w:pPr>
        <w:rPr>
          <w:rFonts w:cstheme="minorHAnsi"/>
          <w:b/>
          <w:sz w:val="24"/>
          <w:szCs w:val="24"/>
          <w:lang w:val="bs-Latn-BA"/>
        </w:rPr>
      </w:pPr>
    </w:p>
    <w:p w14:paraId="6AEA402B" w14:textId="77777777" w:rsidR="005A3E46" w:rsidRPr="00050923" w:rsidRDefault="005A3E46" w:rsidP="00E303EB">
      <w:pPr>
        <w:rPr>
          <w:rFonts w:cstheme="minorHAnsi"/>
          <w:b/>
          <w:sz w:val="24"/>
          <w:szCs w:val="24"/>
          <w:lang w:val="bs-Latn-BA"/>
        </w:rPr>
      </w:pPr>
    </w:p>
    <w:p w14:paraId="1939EF2A" w14:textId="77777777" w:rsidR="005A3E46" w:rsidRPr="00050923" w:rsidRDefault="005A3E46" w:rsidP="00E303EB">
      <w:pPr>
        <w:rPr>
          <w:rFonts w:cstheme="minorHAnsi"/>
          <w:b/>
          <w:sz w:val="24"/>
          <w:szCs w:val="24"/>
          <w:lang w:val="bs-Latn-BA"/>
        </w:rPr>
      </w:pPr>
    </w:p>
    <w:p w14:paraId="191D9F1B" w14:textId="05563F0E" w:rsidR="005A3E46" w:rsidRPr="00050923" w:rsidRDefault="005A3E46" w:rsidP="005A3E46">
      <w:pPr>
        <w:shd w:val="clear" w:color="auto" w:fill="FFFFFF"/>
        <w:jc w:val="both"/>
        <w:rPr>
          <w:lang w:val="bs-Latn-BA"/>
        </w:rPr>
      </w:pPr>
      <w:r w:rsidRPr="00050923">
        <w:rPr>
          <w:lang w:val="bs-Latn-BA"/>
        </w:rPr>
        <w:t xml:space="preserve">Ovaj materijal je sastavljen uz podršku Nemačke Vlade preko Deutsche </w:t>
      </w:r>
      <w:proofErr w:type="spellStart"/>
      <w:r w:rsidRPr="00050923">
        <w:rPr>
          <w:lang w:val="bs-Latn-BA"/>
        </w:rPr>
        <w:t>Gesellschaft</w:t>
      </w:r>
      <w:proofErr w:type="spellEnd"/>
      <w:r w:rsidRPr="00050923">
        <w:rPr>
          <w:lang w:val="bs-Latn-BA"/>
        </w:rPr>
        <w:t xml:space="preserve"> </w:t>
      </w:r>
      <w:proofErr w:type="spellStart"/>
      <w:r w:rsidRPr="00050923">
        <w:rPr>
          <w:lang w:val="bs-Latn-BA"/>
        </w:rPr>
        <w:t>fur</w:t>
      </w:r>
      <w:proofErr w:type="spellEnd"/>
      <w:r w:rsidRPr="00050923">
        <w:rPr>
          <w:lang w:val="bs-Latn-BA"/>
        </w:rPr>
        <w:t xml:space="preserve"> Internationale </w:t>
      </w:r>
      <w:proofErr w:type="spellStart"/>
      <w:r w:rsidRPr="00050923">
        <w:rPr>
          <w:lang w:val="bs-Latn-BA"/>
        </w:rPr>
        <w:t>Zusammenarbeit</w:t>
      </w:r>
      <w:proofErr w:type="spellEnd"/>
      <w:r w:rsidRPr="00050923">
        <w:rPr>
          <w:lang w:val="bs-Latn-BA"/>
        </w:rPr>
        <w:t xml:space="preserve"> (GIZ) </w:t>
      </w:r>
      <w:proofErr w:type="spellStart"/>
      <w:r w:rsidRPr="00050923">
        <w:rPr>
          <w:lang w:val="bs-Latn-BA"/>
        </w:rPr>
        <w:t>GmbH</w:t>
      </w:r>
      <w:proofErr w:type="spellEnd"/>
      <w:r w:rsidRPr="00050923">
        <w:rPr>
          <w:lang w:val="bs-Latn-BA"/>
        </w:rPr>
        <w:t xml:space="preserve">. Sadržaj originalnog teksta je odgovornost  autora i ne mora nužno </w:t>
      </w:r>
      <w:r w:rsidR="00B64099">
        <w:rPr>
          <w:lang w:val="bs-Latn-BA"/>
        </w:rPr>
        <w:t xml:space="preserve">da </w:t>
      </w:r>
      <w:proofErr w:type="spellStart"/>
      <w:r w:rsidR="00B64099">
        <w:rPr>
          <w:lang w:val="bs-Latn-BA"/>
        </w:rPr>
        <w:t>odražava</w:t>
      </w:r>
      <w:proofErr w:type="spellEnd"/>
      <w:r w:rsidR="00B64099">
        <w:rPr>
          <w:lang w:val="bs-Latn-BA"/>
        </w:rPr>
        <w:t xml:space="preserve"> zvaničino </w:t>
      </w:r>
      <w:r w:rsidRPr="00050923">
        <w:rPr>
          <w:lang w:val="bs-Latn-BA"/>
        </w:rPr>
        <w:t xml:space="preserve">mišljenje Deutsche </w:t>
      </w:r>
      <w:proofErr w:type="spellStart"/>
      <w:r w:rsidRPr="00050923">
        <w:rPr>
          <w:lang w:val="bs-Latn-BA"/>
        </w:rPr>
        <w:t>Gesellschaft</w:t>
      </w:r>
      <w:proofErr w:type="spellEnd"/>
      <w:r w:rsidRPr="00050923">
        <w:rPr>
          <w:lang w:val="bs-Latn-BA"/>
        </w:rPr>
        <w:t xml:space="preserve"> </w:t>
      </w:r>
      <w:proofErr w:type="spellStart"/>
      <w:r w:rsidRPr="00050923">
        <w:rPr>
          <w:lang w:val="bs-Latn-BA"/>
        </w:rPr>
        <w:t>fur</w:t>
      </w:r>
      <w:proofErr w:type="spellEnd"/>
      <w:r w:rsidRPr="00050923">
        <w:rPr>
          <w:lang w:val="bs-Latn-BA"/>
        </w:rPr>
        <w:t xml:space="preserve"> Internationale </w:t>
      </w:r>
      <w:proofErr w:type="spellStart"/>
      <w:r w:rsidRPr="00050923">
        <w:rPr>
          <w:lang w:val="bs-Latn-BA"/>
        </w:rPr>
        <w:t>Zusammenarbeit</w:t>
      </w:r>
      <w:proofErr w:type="spellEnd"/>
      <w:r w:rsidRPr="00050923">
        <w:rPr>
          <w:lang w:val="bs-Latn-BA"/>
        </w:rPr>
        <w:t xml:space="preserve"> (GIZ) </w:t>
      </w:r>
      <w:proofErr w:type="spellStart"/>
      <w:r w:rsidRPr="00050923">
        <w:rPr>
          <w:lang w:val="bs-Latn-BA"/>
        </w:rPr>
        <w:t>GmbH</w:t>
      </w:r>
      <w:proofErr w:type="spellEnd"/>
      <w:r w:rsidRPr="00050923">
        <w:rPr>
          <w:lang w:val="bs-Latn-BA"/>
        </w:rPr>
        <w:t>.</w:t>
      </w:r>
    </w:p>
    <w:p w14:paraId="46C9A0B1" w14:textId="77777777" w:rsidR="005A3E46" w:rsidRPr="00050923" w:rsidRDefault="005A3E46" w:rsidP="005A3E46">
      <w:pPr>
        <w:shd w:val="clear" w:color="auto" w:fill="FFFFFF"/>
        <w:jc w:val="both"/>
        <w:rPr>
          <w:lang w:val="bs-Latn-BA"/>
        </w:rPr>
      </w:pPr>
    </w:p>
    <w:p w14:paraId="3687B4A8" w14:textId="53DF1F8D" w:rsidR="005A3E46" w:rsidRPr="00050923" w:rsidRDefault="005A3E46" w:rsidP="00E303EB">
      <w:pPr>
        <w:rPr>
          <w:rFonts w:cstheme="minorHAnsi"/>
          <w:sz w:val="24"/>
          <w:szCs w:val="24"/>
          <w:lang w:val="bs-Latn-BA"/>
        </w:rPr>
      </w:pPr>
      <w:r w:rsidRPr="00050923">
        <w:rPr>
          <w:sz w:val="24"/>
          <w:szCs w:val="24"/>
          <w:lang w:val="bs-Latn-BA"/>
        </w:rPr>
        <w:t xml:space="preserve">Kosovski obrazovni centar (KEC) pomagao je u koordinaciji procesa izrade dokumenta i dizajniranju završnog materijala. </w:t>
      </w:r>
    </w:p>
    <w:p w14:paraId="5E68E9F0" w14:textId="77777777" w:rsidR="005A3E46" w:rsidRPr="00050923" w:rsidRDefault="005A3E46" w:rsidP="00E303EB">
      <w:pPr>
        <w:rPr>
          <w:rFonts w:cstheme="minorHAnsi"/>
          <w:sz w:val="24"/>
          <w:szCs w:val="24"/>
          <w:lang w:val="bs-Latn-BA"/>
        </w:rPr>
      </w:pPr>
    </w:p>
    <w:p w14:paraId="6C01F25B" w14:textId="77777777" w:rsidR="005A3E46" w:rsidRPr="00050923" w:rsidRDefault="005A3E46" w:rsidP="005A3E46">
      <w:pPr>
        <w:rPr>
          <w:rFonts w:cstheme="minorHAnsi"/>
          <w:sz w:val="24"/>
          <w:szCs w:val="24"/>
          <w:lang w:val="bs-Latn-BA"/>
        </w:rPr>
      </w:pPr>
      <w:r w:rsidRPr="00050923">
        <w:rPr>
          <w:sz w:val="24"/>
          <w:szCs w:val="24"/>
          <w:lang w:val="bs-Latn-BA"/>
        </w:rPr>
        <w:t>©Ministarstvo obrazovanja, nauke, tehnologije i inovacije (MONTI)</w:t>
      </w:r>
    </w:p>
    <w:p w14:paraId="52715ACF" w14:textId="643B9FA8" w:rsidR="00E303EB" w:rsidRPr="00050923" w:rsidRDefault="00E303EB" w:rsidP="00E303EB">
      <w:pPr>
        <w:rPr>
          <w:rFonts w:cstheme="minorHAnsi"/>
          <w:sz w:val="24"/>
          <w:szCs w:val="24"/>
          <w:lang w:val="bs-Latn-BA"/>
        </w:rPr>
      </w:pPr>
      <w:r w:rsidRPr="00050923">
        <w:rPr>
          <w:lang w:val="bs-Latn-BA"/>
        </w:rPr>
        <w:br w:type="page"/>
      </w:r>
    </w:p>
    <w:p w14:paraId="61B58798" w14:textId="77777777" w:rsidR="00E303EB" w:rsidRPr="00050923" w:rsidRDefault="00E303EB" w:rsidP="00E303EB">
      <w:pPr>
        <w:rPr>
          <w:rFonts w:cstheme="minorHAnsi"/>
          <w:b/>
          <w:sz w:val="28"/>
          <w:szCs w:val="28"/>
          <w:lang w:val="bs-Latn-BA"/>
        </w:rPr>
      </w:pPr>
      <w:r w:rsidRPr="00050923">
        <w:rPr>
          <w:b/>
          <w:sz w:val="28"/>
          <w:szCs w:val="28"/>
          <w:lang w:val="bs-Latn-BA"/>
        </w:rPr>
        <w:lastRenderedPageBreak/>
        <w:t>Sadržaj</w:t>
      </w:r>
    </w:p>
    <w:sdt>
      <w:sdtPr>
        <w:rPr>
          <w:rFonts w:asciiTheme="minorHAnsi" w:eastAsia="MS Mincho" w:hAnsiTheme="minorHAnsi" w:cstheme="minorBidi"/>
          <w:color w:val="auto"/>
          <w:sz w:val="22"/>
          <w:szCs w:val="22"/>
          <w:lang w:val="bs-Latn-BA"/>
        </w:rPr>
        <w:id w:val="-109043878"/>
        <w:docPartObj>
          <w:docPartGallery w:val="Table of Contents"/>
          <w:docPartUnique/>
        </w:docPartObj>
      </w:sdtPr>
      <w:sdtEndPr>
        <w:rPr>
          <w:b/>
          <w:bCs/>
          <w:noProof/>
        </w:rPr>
      </w:sdtEndPr>
      <w:sdtContent>
        <w:p w14:paraId="22F978EA" w14:textId="702554F0" w:rsidR="00837AA3" w:rsidRPr="00050923" w:rsidRDefault="00837AA3">
          <w:pPr>
            <w:pStyle w:val="TOCHeading"/>
            <w:rPr>
              <w:lang w:val="bs-Latn-BA"/>
            </w:rPr>
          </w:pPr>
        </w:p>
        <w:p w14:paraId="49010D83" w14:textId="38765231" w:rsidR="00050923" w:rsidRDefault="00837AA3">
          <w:pPr>
            <w:pStyle w:val="TOC1"/>
            <w:tabs>
              <w:tab w:val="right" w:leader="dot" w:pos="9350"/>
            </w:tabs>
            <w:rPr>
              <w:rFonts w:eastAsiaTheme="minorEastAsia"/>
              <w:noProof/>
              <w:lang w:val="en-US"/>
            </w:rPr>
          </w:pPr>
          <w:r w:rsidRPr="00050923">
            <w:rPr>
              <w:lang w:val="bs-Latn-BA"/>
            </w:rPr>
            <w:fldChar w:fldCharType="begin"/>
          </w:r>
          <w:r w:rsidRPr="00050923">
            <w:rPr>
              <w:lang w:val="bs-Latn-BA"/>
            </w:rPr>
            <w:instrText xml:space="preserve"> TOC \o "1-3" \h \z \u </w:instrText>
          </w:r>
          <w:r w:rsidRPr="00050923">
            <w:rPr>
              <w:lang w:val="bs-Latn-BA"/>
            </w:rPr>
            <w:fldChar w:fldCharType="separate"/>
          </w:r>
          <w:hyperlink w:anchor="_Toc39439127" w:history="1">
            <w:r w:rsidR="00050923" w:rsidRPr="00127563">
              <w:rPr>
                <w:rStyle w:val="Hyperlink"/>
                <w:noProof/>
                <w:lang w:val="bs-Latn-BA"/>
              </w:rPr>
              <w:t>Spisak skraćenica</w:t>
            </w:r>
            <w:r w:rsidR="00050923">
              <w:rPr>
                <w:noProof/>
                <w:webHidden/>
              </w:rPr>
              <w:tab/>
            </w:r>
            <w:r w:rsidR="00050923">
              <w:rPr>
                <w:noProof/>
                <w:webHidden/>
              </w:rPr>
              <w:fldChar w:fldCharType="begin"/>
            </w:r>
            <w:r w:rsidR="00050923">
              <w:rPr>
                <w:noProof/>
                <w:webHidden/>
              </w:rPr>
              <w:instrText xml:space="preserve"> PAGEREF _Toc39439127 \h </w:instrText>
            </w:r>
            <w:r w:rsidR="00050923">
              <w:rPr>
                <w:noProof/>
                <w:webHidden/>
              </w:rPr>
            </w:r>
            <w:r w:rsidR="00050923">
              <w:rPr>
                <w:noProof/>
                <w:webHidden/>
              </w:rPr>
              <w:fldChar w:fldCharType="separate"/>
            </w:r>
            <w:r w:rsidR="00050923">
              <w:rPr>
                <w:noProof/>
                <w:webHidden/>
              </w:rPr>
              <w:t>4</w:t>
            </w:r>
            <w:r w:rsidR="00050923">
              <w:rPr>
                <w:noProof/>
                <w:webHidden/>
              </w:rPr>
              <w:fldChar w:fldCharType="end"/>
            </w:r>
          </w:hyperlink>
        </w:p>
        <w:p w14:paraId="4870260B" w14:textId="0D646919" w:rsidR="00050923" w:rsidRDefault="00813ACF">
          <w:pPr>
            <w:pStyle w:val="TOC1"/>
            <w:tabs>
              <w:tab w:val="right" w:leader="dot" w:pos="9350"/>
            </w:tabs>
            <w:rPr>
              <w:rFonts w:eastAsiaTheme="minorEastAsia"/>
              <w:noProof/>
              <w:lang w:val="en-US"/>
            </w:rPr>
          </w:pPr>
          <w:hyperlink w:anchor="_Toc39439128" w:history="1">
            <w:r w:rsidR="00050923" w:rsidRPr="00127563">
              <w:rPr>
                <w:rStyle w:val="Hyperlink"/>
                <w:noProof/>
                <w:lang w:val="bs-Latn-BA"/>
              </w:rPr>
              <w:t>1. Uvod</w:t>
            </w:r>
            <w:r w:rsidR="00050923">
              <w:rPr>
                <w:noProof/>
                <w:webHidden/>
              </w:rPr>
              <w:tab/>
            </w:r>
            <w:r w:rsidR="00050923">
              <w:rPr>
                <w:noProof/>
                <w:webHidden/>
              </w:rPr>
              <w:fldChar w:fldCharType="begin"/>
            </w:r>
            <w:r w:rsidR="00050923">
              <w:rPr>
                <w:noProof/>
                <w:webHidden/>
              </w:rPr>
              <w:instrText xml:space="preserve"> PAGEREF _Toc39439128 \h </w:instrText>
            </w:r>
            <w:r w:rsidR="00050923">
              <w:rPr>
                <w:noProof/>
                <w:webHidden/>
              </w:rPr>
            </w:r>
            <w:r w:rsidR="00050923">
              <w:rPr>
                <w:noProof/>
                <w:webHidden/>
              </w:rPr>
              <w:fldChar w:fldCharType="separate"/>
            </w:r>
            <w:r w:rsidR="00050923">
              <w:rPr>
                <w:noProof/>
                <w:webHidden/>
              </w:rPr>
              <w:t>5</w:t>
            </w:r>
            <w:r w:rsidR="00050923">
              <w:rPr>
                <w:noProof/>
                <w:webHidden/>
              </w:rPr>
              <w:fldChar w:fldCharType="end"/>
            </w:r>
          </w:hyperlink>
        </w:p>
        <w:p w14:paraId="11704A77" w14:textId="6378C23E" w:rsidR="00050923" w:rsidRDefault="00813ACF">
          <w:pPr>
            <w:pStyle w:val="TOC1"/>
            <w:tabs>
              <w:tab w:val="right" w:leader="dot" w:pos="9350"/>
            </w:tabs>
            <w:rPr>
              <w:rFonts w:eastAsiaTheme="minorEastAsia"/>
              <w:noProof/>
              <w:lang w:val="en-US"/>
            </w:rPr>
          </w:pPr>
          <w:hyperlink w:anchor="_Toc39439129" w:history="1">
            <w:r w:rsidR="00050923" w:rsidRPr="00127563">
              <w:rPr>
                <w:rStyle w:val="Hyperlink"/>
                <w:noProof/>
                <w:lang w:val="bs-Latn-BA"/>
              </w:rPr>
              <w:t xml:space="preserve">2. Principi </w:t>
            </w:r>
            <w:r w:rsidR="00050923">
              <w:rPr>
                <w:rStyle w:val="Hyperlink"/>
                <w:noProof/>
                <w:lang w:val="bs-Latn-BA"/>
              </w:rPr>
              <w:t xml:space="preserve">ocjenjivanje </w:t>
            </w:r>
            <w:r w:rsidR="00050923" w:rsidRPr="00127563">
              <w:rPr>
                <w:rStyle w:val="Hyperlink"/>
                <w:noProof/>
                <w:lang w:val="bs-Latn-BA"/>
              </w:rPr>
              <w:t>učenika na daljinu</w:t>
            </w:r>
            <w:r w:rsidR="00050923">
              <w:rPr>
                <w:noProof/>
                <w:webHidden/>
              </w:rPr>
              <w:tab/>
            </w:r>
            <w:r w:rsidR="00050923">
              <w:rPr>
                <w:noProof/>
                <w:webHidden/>
              </w:rPr>
              <w:fldChar w:fldCharType="begin"/>
            </w:r>
            <w:r w:rsidR="00050923">
              <w:rPr>
                <w:noProof/>
                <w:webHidden/>
              </w:rPr>
              <w:instrText xml:space="preserve"> PAGEREF _Toc39439129 \h </w:instrText>
            </w:r>
            <w:r w:rsidR="00050923">
              <w:rPr>
                <w:noProof/>
                <w:webHidden/>
              </w:rPr>
            </w:r>
            <w:r w:rsidR="00050923">
              <w:rPr>
                <w:noProof/>
                <w:webHidden/>
              </w:rPr>
              <w:fldChar w:fldCharType="separate"/>
            </w:r>
            <w:r w:rsidR="00050923">
              <w:rPr>
                <w:noProof/>
                <w:webHidden/>
              </w:rPr>
              <w:t>6</w:t>
            </w:r>
            <w:r w:rsidR="00050923">
              <w:rPr>
                <w:noProof/>
                <w:webHidden/>
              </w:rPr>
              <w:fldChar w:fldCharType="end"/>
            </w:r>
          </w:hyperlink>
        </w:p>
        <w:p w14:paraId="1BE5823C" w14:textId="564E894D" w:rsidR="00050923" w:rsidRDefault="00813ACF">
          <w:pPr>
            <w:pStyle w:val="TOC1"/>
            <w:tabs>
              <w:tab w:val="right" w:leader="dot" w:pos="9350"/>
            </w:tabs>
            <w:rPr>
              <w:rFonts w:eastAsiaTheme="minorEastAsia"/>
              <w:noProof/>
              <w:lang w:val="en-US"/>
            </w:rPr>
          </w:pPr>
          <w:hyperlink w:anchor="_Toc39439130" w:history="1">
            <w:r w:rsidR="00050923" w:rsidRPr="00127563">
              <w:rPr>
                <w:rStyle w:val="Hyperlink"/>
                <w:noProof/>
                <w:lang w:val="bs-Latn-BA"/>
              </w:rPr>
              <w:t>3. Opće metode i preporuke za ocjenjivanje</w:t>
            </w:r>
            <w:r w:rsidR="00050923">
              <w:rPr>
                <w:noProof/>
                <w:webHidden/>
              </w:rPr>
              <w:tab/>
            </w:r>
            <w:r w:rsidR="00050923">
              <w:rPr>
                <w:noProof/>
                <w:webHidden/>
              </w:rPr>
              <w:fldChar w:fldCharType="begin"/>
            </w:r>
            <w:r w:rsidR="00050923">
              <w:rPr>
                <w:noProof/>
                <w:webHidden/>
              </w:rPr>
              <w:instrText xml:space="preserve"> PAGEREF _Toc39439130 \h </w:instrText>
            </w:r>
            <w:r w:rsidR="00050923">
              <w:rPr>
                <w:noProof/>
                <w:webHidden/>
              </w:rPr>
            </w:r>
            <w:r w:rsidR="00050923">
              <w:rPr>
                <w:noProof/>
                <w:webHidden/>
              </w:rPr>
              <w:fldChar w:fldCharType="separate"/>
            </w:r>
            <w:r w:rsidR="00050923">
              <w:rPr>
                <w:noProof/>
                <w:webHidden/>
              </w:rPr>
              <w:t>7</w:t>
            </w:r>
            <w:r w:rsidR="00050923">
              <w:rPr>
                <w:noProof/>
                <w:webHidden/>
              </w:rPr>
              <w:fldChar w:fldCharType="end"/>
            </w:r>
          </w:hyperlink>
        </w:p>
        <w:p w14:paraId="4EC20AD1" w14:textId="42AD182B" w:rsidR="00050923" w:rsidRDefault="00813ACF">
          <w:pPr>
            <w:pStyle w:val="TOC2"/>
            <w:tabs>
              <w:tab w:val="right" w:leader="dot" w:pos="9350"/>
            </w:tabs>
            <w:rPr>
              <w:rFonts w:eastAsiaTheme="minorEastAsia"/>
              <w:noProof/>
              <w:lang w:val="en-US"/>
            </w:rPr>
          </w:pPr>
          <w:hyperlink w:anchor="_Toc39439131" w:history="1">
            <w:r w:rsidR="00050923" w:rsidRPr="00127563">
              <w:rPr>
                <w:rStyle w:val="Hyperlink"/>
                <w:noProof/>
                <w:lang w:val="bs-Latn-BA"/>
              </w:rPr>
              <w:t>3.1. Ocjenjivanje učenika prema zahtjevima kurikuluma i modalitet ocjenjivanje na daljini</w:t>
            </w:r>
            <w:r w:rsidR="00050923">
              <w:rPr>
                <w:noProof/>
                <w:webHidden/>
              </w:rPr>
              <w:tab/>
            </w:r>
            <w:r w:rsidR="00050923">
              <w:rPr>
                <w:noProof/>
                <w:webHidden/>
              </w:rPr>
              <w:fldChar w:fldCharType="begin"/>
            </w:r>
            <w:r w:rsidR="00050923">
              <w:rPr>
                <w:noProof/>
                <w:webHidden/>
              </w:rPr>
              <w:instrText xml:space="preserve"> PAGEREF _Toc39439131 \h </w:instrText>
            </w:r>
            <w:r w:rsidR="00050923">
              <w:rPr>
                <w:noProof/>
                <w:webHidden/>
              </w:rPr>
            </w:r>
            <w:r w:rsidR="00050923">
              <w:rPr>
                <w:noProof/>
                <w:webHidden/>
              </w:rPr>
              <w:fldChar w:fldCharType="separate"/>
            </w:r>
            <w:r w:rsidR="00050923">
              <w:rPr>
                <w:noProof/>
                <w:webHidden/>
              </w:rPr>
              <w:t>8</w:t>
            </w:r>
            <w:r w:rsidR="00050923">
              <w:rPr>
                <w:noProof/>
                <w:webHidden/>
              </w:rPr>
              <w:fldChar w:fldCharType="end"/>
            </w:r>
          </w:hyperlink>
        </w:p>
        <w:p w14:paraId="0525D7A9" w14:textId="3C14D59C" w:rsidR="00050923" w:rsidRDefault="00813ACF">
          <w:pPr>
            <w:pStyle w:val="TOC2"/>
            <w:tabs>
              <w:tab w:val="right" w:leader="dot" w:pos="9350"/>
            </w:tabs>
            <w:rPr>
              <w:rFonts w:eastAsiaTheme="minorEastAsia"/>
              <w:noProof/>
              <w:lang w:val="en-US"/>
            </w:rPr>
          </w:pPr>
          <w:hyperlink w:anchor="_Toc39439132" w:history="1">
            <w:r w:rsidR="00050923" w:rsidRPr="00127563">
              <w:rPr>
                <w:rStyle w:val="Hyperlink"/>
                <w:noProof/>
                <w:lang w:val="bs-Latn-BA"/>
              </w:rPr>
              <w:t xml:space="preserve">3.2. </w:t>
            </w:r>
            <w:r w:rsidR="00050923">
              <w:rPr>
                <w:rStyle w:val="Hyperlink"/>
                <w:noProof/>
                <w:lang w:val="bs-Latn-BA"/>
              </w:rPr>
              <w:t xml:space="preserve">Ocjenjivanje </w:t>
            </w:r>
            <w:r w:rsidR="00050923" w:rsidRPr="00127563">
              <w:rPr>
                <w:rStyle w:val="Hyperlink"/>
                <w:noProof/>
                <w:lang w:val="bs-Latn-BA"/>
              </w:rPr>
              <w:t>u vreme pandemije COVID-19</w:t>
            </w:r>
            <w:r w:rsidR="00050923">
              <w:rPr>
                <w:noProof/>
                <w:webHidden/>
              </w:rPr>
              <w:tab/>
            </w:r>
            <w:r w:rsidR="00050923">
              <w:rPr>
                <w:noProof/>
                <w:webHidden/>
              </w:rPr>
              <w:fldChar w:fldCharType="begin"/>
            </w:r>
            <w:r w:rsidR="00050923">
              <w:rPr>
                <w:noProof/>
                <w:webHidden/>
              </w:rPr>
              <w:instrText xml:space="preserve"> PAGEREF _Toc39439132 \h </w:instrText>
            </w:r>
            <w:r w:rsidR="00050923">
              <w:rPr>
                <w:noProof/>
                <w:webHidden/>
              </w:rPr>
            </w:r>
            <w:r w:rsidR="00050923">
              <w:rPr>
                <w:noProof/>
                <w:webHidden/>
              </w:rPr>
              <w:fldChar w:fldCharType="separate"/>
            </w:r>
            <w:r w:rsidR="00050923">
              <w:rPr>
                <w:noProof/>
                <w:webHidden/>
              </w:rPr>
              <w:t>8</w:t>
            </w:r>
            <w:r w:rsidR="00050923">
              <w:rPr>
                <w:noProof/>
                <w:webHidden/>
              </w:rPr>
              <w:fldChar w:fldCharType="end"/>
            </w:r>
          </w:hyperlink>
        </w:p>
        <w:p w14:paraId="17CF18CF" w14:textId="3CB99B94" w:rsidR="00050923" w:rsidRDefault="00813ACF">
          <w:pPr>
            <w:pStyle w:val="TOC3"/>
            <w:tabs>
              <w:tab w:val="right" w:leader="dot" w:pos="9350"/>
            </w:tabs>
            <w:rPr>
              <w:rFonts w:eastAsiaTheme="minorEastAsia"/>
              <w:noProof/>
              <w:lang w:val="en-US"/>
            </w:rPr>
          </w:pPr>
          <w:hyperlink w:anchor="_Toc39439133" w:history="1">
            <w:r w:rsidR="00050923" w:rsidRPr="00127563">
              <w:rPr>
                <w:rStyle w:val="Hyperlink"/>
                <w:noProof/>
                <w:lang w:val="bs-Latn-BA"/>
              </w:rPr>
              <w:t>Formativno 3.2.1.Vlerësimi tokom učenja na daljinu</w:t>
            </w:r>
            <w:r w:rsidR="00050923">
              <w:rPr>
                <w:noProof/>
                <w:webHidden/>
              </w:rPr>
              <w:tab/>
            </w:r>
            <w:r w:rsidR="00050923">
              <w:rPr>
                <w:noProof/>
                <w:webHidden/>
              </w:rPr>
              <w:fldChar w:fldCharType="begin"/>
            </w:r>
            <w:r w:rsidR="00050923">
              <w:rPr>
                <w:noProof/>
                <w:webHidden/>
              </w:rPr>
              <w:instrText xml:space="preserve"> PAGEREF _Toc39439133 \h </w:instrText>
            </w:r>
            <w:r w:rsidR="00050923">
              <w:rPr>
                <w:noProof/>
                <w:webHidden/>
              </w:rPr>
            </w:r>
            <w:r w:rsidR="00050923">
              <w:rPr>
                <w:noProof/>
                <w:webHidden/>
              </w:rPr>
              <w:fldChar w:fldCharType="separate"/>
            </w:r>
            <w:r w:rsidR="00050923">
              <w:rPr>
                <w:noProof/>
                <w:webHidden/>
              </w:rPr>
              <w:t>9</w:t>
            </w:r>
            <w:r w:rsidR="00050923">
              <w:rPr>
                <w:noProof/>
                <w:webHidden/>
              </w:rPr>
              <w:fldChar w:fldCharType="end"/>
            </w:r>
          </w:hyperlink>
        </w:p>
        <w:p w14:paraId="7EF76954" w14:textId="51733766" w:rsidR="00050923" w:rsidRDefault="00813ACF">
          <w:pPr>
            <w:pStyle w:val="TOC3"/>
            <w:tabs>
              <w:tab w:val="right" w:leader="dot" w:pos="9350"/>
            </w:tabs>
            <w:rPr>
              <w:rFonts w:eastAsiaTheme="minorEastAsia"/>
              <w:noProof/>
              <w:lang w:val="en-US"/>
            </w:rPr>
          </w:pPr>
          <w:hyperlink w:anchor="_Toc39439134" w:history="1">
            <w:r w:rsidR="00050923" w:rsidRPr="00127563">
              <w:rPr>
                <w:rStyle w:val="Hyperlink"/>
                <w:noProof/>
                <w:lang w:val="bs-Latn-BA"/>
              </w:rPr>
              <w:t xml:space="preserve">3.2.2. Završno </w:t>
            </w:r>
            <w:r w:rsidR="00050923">
              <w:rPr>
                <w:rStyle w:val="Hyperlink"/>
                <w:noProof/>
                <w:lang w:val="bs-Latn-BA"/>
              </w:rPr>
              <w:t xml:space="preserve">ocjenjivanje </w:t>
            </w:r>
            <w:r w:rsidR="00050923" w:rsidRPr="00127563">
              <w:rPr>
                <w:rStyle w:val="Hyperlink"/>
                <w:noProof/>
                <w:lang w:val="bs-Latn-BA"/>
              </w:rPr>
              <w:t>tokom učenja na daljinu</w:t>
            </w:r>
            <w:r w:rsidR="00050923">
              <w:rPr>
                <w:noProof/>
                <w:webHidden/>
              </w:rPr>
              <w:tab/>
            </w:r>
            <w:r w:rsidR="00050923">
              <w:rPr>
                <w:noProof/>
                <w:webHidden/>
              </w:rPr>
              <w:fldChar w:fldCharType="begin"/>
            </w:r>
            <w:r w:rsidR="00050923">
              <w:rPr>
                <w:noProof/>
                <w:webHidden/>
              </w:rPr>
              <w:instrText xml:space="preserve"> PAGEREF _Toc39439134 \h </w:instrText>
            </w:r>
            <w:r w:rsidR="00050923">
              <w:rPr>
                <w:noProof/>
                <w:webHidden/>
              </w:rPr>
            </w:r>
            <w:r w:rsidR="00050923">
              <w:rPr>
                <w:noProof/>
                <w:webHidden/>
              </w:rPr>
              <w:fldChar w:fldCharType="separate"/>
            </w:r>
            <w:r w:rsidR="00050923">
              <w:rPr>
                <w:noProof/>
                <w:webHidden/>
              </w:rPr>
              <w:t>9</w:t>
            </w:r>
            <w:r w:rsidR="00050923">
              <w:rPr>
                <w:noProof/>
                <w:webHidden/>
              </w:rPr>
              <w:fldChar w:fldCharType="end"/>
            </w:r>
          </w:hyperlink>
        </w:p>
        <w:p w14:paraId="7490BB31" w14:textId="2D50EE31" w:rsidR="00050923" w:rsidRDefault="00813ACF">
          <w:pPr>
            <w:pStyle w:val="TOC2"/>
            <w:tabs>
              <w:tab w:val="right" w:leader="dot" w:pos="9350"/>
            </w:tabs>
            <w:rPr>
              <w:rFonts w:eastAsiaTheme="minorEastAsia"/>
              <w:noProof/>
              <w:lang w:val="en-US"/>
            </w:rPr>
          </w:pPr>
          <w:hyperlink w:anchor="_Toc39439135" w:history="1">
            <w:r w:rsidR="00050923" w:rsidRPr="00127563">
              <w:rPr>
                <w:rStyle w:val="Hyperlink"/>
                <w:noProof/>
                <w:lang w:val="bs-Latn-BA"/>
              </w:rPr>
              <w:t xml:space="preserve">3.3. Metode </w:t>
            </w:r>
            <w:r w:rsidR="00050923">
              <w:rPr>
                <w:rStyle w:val="Hyperlink"/>
                <w:noProof/>
                <w:lang w:val="bs-Latn-BA"/>
              </w:rPr>
              <w:t xml:space="preserve">ocjenjivanje </w:t>
            </w:r>
            <w:r w:rsidR="00050923" w:rsidRPr="00127563">
              <w:rPr>
                <w:rStyle w:val="Hyperlink"/>
                <w:noProof/>
                <w:lang w:val="bs-Latn-BA"/>
              </w:rPr>
              <w:t>tokom učenja na daljinu</w:t>
            </w:r>
            <w:r w:rsidR="00050923">
              <w:rPr>
                <w:noProof/>
                <w:webHidden/>
              </w:rPr>
              <w:tab/>
            </w:r>
            <w:r w:rsidR="00050923">
              <w:rPr>
                <w:noProof/>
                <w:webHidden/>
              </w:rPr>
              <w:fldChar w:fldCharType="begin"/>
            </w:r>
            <w:r w:rsidR="00050923">
              <w:rPr>
                <w:noProof/>
                <w:webHidden/>
              </w:rPr>
              <w:instrText xml:space="preserve"> PAGEREF _Toc39439135 \h </w:instrText>
            </w:r>
            <w:r w:rsidR="00050923">
              <w:rPr>
                <w:noProof/>
                <w:webHidden/>
              </w:rPr>
            </w:r>
            <w:r w:rsidR="00050923">
              <w:rPr>
                <w:noProof/>
                <w:webHidden/>
              </w:rPr>
              <w:fldChar w:fldCharType="separate"/>
            </w:r>
            <w:r w:rsidR="00050923">
              <w:rPr>
                <w:noProof/>
                <w:webHidden/>
              </w:rPr>
              <w:t>10</w:t>
            </w:r>
            <w:r w:rsidR="00050923">
              <w:rPr>
                <w:noProof/>
                <w:webHidden/>
              </w:rPr>
              <w:fldChar w:fldCharType="end"/>
            </w:r>
          </w:hyperlink>
        </w:p>
        <w:p w14:paraId="6F6A346B" w14:textId="1DA973B4" w:rsidR="00050923" w:rsidRDefault="00813ACF">
          <w:pPr>
            <w:pStyle w:val="TOC3"/>
            <w:tabs>
              <w:tab w:val="right" w:leader="dot" w:pos="9350"/>
            </w:tabs>
            <w:rPr>
              <w:rFonts w:eastAsiaTheme="minorEastAsia"/>
              <w:noProof/>
              <w:lang w:val="en-US"/>
            </w:rPr>
          </w:pPr>
          <w:hyperlink w:anchor="_Toc39439136" w:history="1">
            <w:r w:rsidR="00050923" w:rsidRPr="00127563">
              <w:rPr>
                <w:rStyle w:val="Hyperlink"/>
                <w:noProof/>
                <w:lang w:val="bs-Latn-BA"/>
              </w:rPr>
              <w:t>3.3.1 Standardne metode</w:t>
            </w:r>
            <w:r w:rsidR="00050923">
              <w:rPr>
                <w:noProof/>
                <w:webHidden/>
              </w:rPr>
              <w:tab/>
            </w:r>
            <w:r w:rsidR="00050923">
              <w:rPr>
                <w:noProof/>
                <w:webHidden/>
              </w:rPr>
              <w:fldChar w:fldCharType="begin"/>
            </w:r>
            <w:r w:rsidR="00050923">
              <w:rPr>
                <w:noProof/>
                <w:webHidden/>
              </w:rPr>
              <w:instrText xml:space="preserve"> PAGEREF _Toc39439136 \h </w:instrText>
            </w:r>
            <w:r w:rsidR="00050923">
              <w:rPr>
                <w:noProof/>
                <w:webHidden/>
              </w:rPr>
            </w:r>
            <w:r w:rsidR="00050923">
              <w:rPr>
                <w:noProof/>
                <w:webHidden/>
              </w:rPr>
              <w:fldChar w:fldCharType="separate"/>
            </w:r>
            <w:r w:rsidR="00050923">
              <w:rPr>
                <w:noProof/>
                <w:webHidden/>
              </w:rPr>
              <w:t>11</w:t>
            </w:r>
            <w:r w:rsidR="00050923">
              <w:rPr>
                <w:noProof/>
                <w:webHidden/>
              </w:rPr>
              <w:fldChar w:fldCharType="end"/>
            </w:r>
          </w:hyperlink>
        </w:p>
        <w:p w14:paraId="5869E32F" w14:textId="3E6E1946" w:rsidR="00050923" w:rsidRDefault="00813ACF">
          <w:pPr>
            <w:pStyle w:val="TOC3"/>
            <w:tabs>
              <w:tab w:val="right" w:leader="dot" w:pos="9350"/>
            </w:tabs>
            <w:rPr>
              <w:rFonts w:eastAsiaTheme="minorEastAsia"/>
              <w:noProof/>
              <w:lang w:val="en-US"/>
            </w:rPr>
          </w:pPr>
          <w:hyperlink w:anchor="_Toc39439137" w:history="1">
            <w:r w:rsidR="00050923" w:rsidRPr="00127563">
              <w:rPr>
                <w:rStyle w:val="Hyperlink"/>
                <w:noProof/>
                <w:lang w:val="bs-Latn-BA"/>
              </w:rPr>
              <w:t>3.3.2. Inovativne metode (kreativne i interaktivne )</w:t>
            </w:r>
            <w:r w:rsidR="00050923">
              <w:rPr>
                <w:noProof/>
                <w:webHidden/>
              </w:rPr>
              <w:tab/>
            </w:r>
            <w:r w:rsidR="00050923">
              <w:rPr>
                <w:noProof/>
                <w:webHidden/>
              </w:rPr>
              <w:fldChar w:fldCharType="begin"/>
            </w:r>
            <w:r w:rsidR="00050923">
              <w:rPr>
                <w:noProof/>
                <w:webHidden/>
              </w:rPr>
              <w:instrText xml:space="preserve"> PAGEREF _Toc39439137 \h </w:instrText>
            </w:r>
            <w:r w:rsidR="00050923">
              <w:rPr>
                <w:noProof/>
                <w:webHidden/>
              </w:rPr>
            </w:r>
            <w:r w:rsidR="00050923">
              <w:rPr>
                <w:noProof/>
                <w:webHidden/>
              </w:rPr>
              <w:fldChar w:fldCharType="separate"/>
            </w:r>
            <w:r w:rsidR="00050923">
              <w:rPr>
                <w:noProof/>
                <w:webHidden/>
              </w:rPr>
              <w:t>12</w:t>
            </w:r>
            <w:r w:rsidR="00050923">
              <w:rPr>
                <w:noProof/>
                <w:webHidden/>
              </w:rPr>
              <w:fldChar w:fldCharType="end"/>
            </w:r>
          </w:hyperlink>
        </w:p>
        <w:p w14:paraId="713D54B8" w14:textId="696D726F" w:rsidR="00050923" w:rsidRDefault="00813ACF">
          <w:pPr>
            <w:pStyle w:val="TOC2"/>
            <w:tabs>
              <w:tab w:val="right" w:leader="dot" w:pos="9350"/>
            </w:tabs>
            <w:rPr>
              <w:rFonts w:eastAsiaTheme="minorEastAsia"/>
              <w:noProof/>
              <w:lang w:val="en-US"/>
            </w:rPr>
          </w:pPr>
          <w:hyperlink w:anchor="_Toc39439138" w:history="1">
            <w:r w:rsidR="00050923" w:rsidRPr="00127563">
              <w:rPr>
                <w:rStyle w:val="Hyperlink"/>
                <w:noProof/>
                <w:lang w:val="bs-Latn-BA"/>
              </w:rPr>
              <w:t>3.4. Menažiranje ocjenjivanja</w:t>
            </w:r>
            <w:r w:rsidR="00050923">
              <w:rPr>
                <w:noProof/>
                <w:webHidden/>
              </w:rPr>
              <w:tab/>
            </w:r>
            <w:r w:rsidR="00050923">
              <w:rPr>
                <w:noProof/>
                <w:webHidden/>
              </w:rPr>
              <w:fldChar w:fldCharType="begin"/>
            </w:r>
            <w:r w:rsidR="00050923">
              <w:rPr>
                <w:noProof/>
                <w:webHidden/>
              </w:rPr>
              <w:instrText xml:space="preserve"> PAGEREF _Toc39439138 \h </w:instrText>
            </w:r>
            <w:r w:rsidR="00050923">
              <w:rPr>
                <w:noProof/>
                <w:webHidden/>
              </w:rPr>
            </w:r>
            <w:r w:rsidR="00050923">
              <w:rPr>
                <w:noProof/>
                <w:webHidden/>
              </w:rPr>
              <w:fldChar w:fldCharType="separate"/>
            </w:r>
            <w:r w:rsidR="00050923">
              <w:rPr>
                <w:noProof/>
                <w:webHidden/>
              </w:rPr>
              <w:t>15</w:t>
            </w:r>
            <w:r w:rsidR="00050923">
              <w:rPr>
                <w:noProof/>
                <w:webHidden/>
              </w:rPr>
              <w:fldChar w:fldCharType="end"/>
            </w:r>
          </w:hyperlink>
        </w:p>
        <w:p w14:paraId="58E7FE18" w14:textId="57232F2A" w:rsidR="00050923" w:rsidRDefault="00813ACF">
          <w:pPr>
            <w:pStyle w:val="TOC1"/>
            <w:tabs>
              <w:tab w:val="right" w:leader="dot" w:pos="9350"/>
            </w:tabs>
            <w:rPr>
              <w:rFonts w:eastAsiaTheme="minorEastAsia"/>
              <w:noProof/>
              <w:lang w:val="en-US"/>
            </w:rPr>
          </w:pPr>
          <w:hyperlink w:anchor="_Toc39439139" w:history="1">
            <w:r w:rsidR="00050923" w:rsidRPr="00127563">
              <w:rPr>
                <w:rStyle w:val="Hyperlink"/>
                <w:noProof/>
                <w:lang w:val="bs-Latn-BA"/>
              </w:rPr>
              <w:t>4. Modaliteteti ocenjivanja u specifičnim slučajevima</w:t>
            </w:r>
            <w:r w:rsidR="00050923">
              <w:rPr>
                <w:noProof/>
                <w:webHidden/>
              </w:rPr>
              <w:tab/>
            </w:r>
            <w:r w:rsidR="00050923">
              <w:rPr>
                <w:noProof/>
                <w:webHidden/>
              </w:rPr>
              <w:fldChar w:fldCharType="begin"/>
            </w:r>
            <w:r w:rsidR="00050923">
              <w:rPr>
                <w:noProof/>
                <w:webHidden/>
              </w:rPr>
              <w:instrText xml:space="preserve"> PAGEREF _Toc39439139 \h </w:instrText>
            </w:r>
            <w:r w:rsidR="00050923">
              <w:rPr>
                <w:noProof/>
                <w:webHidden/>
              </w:rPr>
            </w:r>
            <w:r w:rsidR="00050923">
              <w:rPr>
                <w:noProof/>
                <w:webHidden/>
              </w:rPr>
              <w:fldChar w:fldCharType="separate"/>
            </w:r>
            <w:r w:rsidR="00050923">
              <w:rPr>
                <w:noProof/>
                <w:webHidden/>
              </w:rPr>
              <w:t>16</w:t>
            </w:r>
            <w:r w:rsidR="00050923">
              <w:rPr>
                <w:noProof/>
                <w:webHidden/>
              </w:rPr>
              <w:fldChar w:fldCharType="end"/>
            </w:r>
          </w:hyperlink>
        </w:p>
        <w:p w14:paraId="570BC43F" w14:textId="568F156C" w:rsidR="00050923" w:rsidRDefault="00813ACF">
          <w:pPr>
            <w:pStyle w:val="TOC2"/>
            <w:tabs>
              <w:tab w:val="right" w:leader="dot" w:pos="9350"/>
            </w:tabs>
            <w:rPr>
              <w:rFonts w:eastAsiaTheme="minorEastAsia"/>
              <w:noProof/>
              <w:lang w:val="en-US"/>
            </w:rPr>
          </w:pPr>
          <w:hyperlink w:anchor="_Toc39439140" w:history="1">
            <w:r w:rsidR="00050923" w:rsidRPr="00127563">
              <w:rPr>
                <w:rStyle w:val="Hyperlink"/>
                <w:noProof/>
                <w:lang w:val="bs-Latn-BA"/>
              </w:rPr>
              <w:t xml:space="preserve">4.1. </w:t>
            </w:r>
            <w:r w:rsidR="00050923">
              <w:rPr>
                <w:rStyle w:val="Hyperlink"/>
                <w:noProof/>
                <w:lang w:val="bs-Latn-BA"/>
              </w:rPr>
              <w:t xml:space="preserve">Ocjenjivanje </w:t>
            </w:r>
            <w:r w:rsidR="00050923" w:rsidRPr="00127563">
              <w:rPr>
                <w:rStyle w:val="Hyperlink"/>
                <w:noProof/>
                <w:lang w:val="bs-Latn-BA"/>
              </w:rPr>
              <w:t>predškolskog nivoa</w:t>
            </w:r>
            <w:r w:rsidR="00050923">
              <w:rPr>
                <w:noProof/>
                <w:webHidden/>
              </w:rPr>
              <w:tab/>
            </w:r>
            <w:r w:rsidR="00050923">
              <w:rPr>
                <w:noProof/>
                <w:webHidden/>
              </w:rPr>
              <w:fldChar w:fldCharType="begin"/>
            </w:r>
            <w:r w:rsidR="00050923">
              <w:rPr>
                <w:noProof/>
                <w:webHidden/>
              </w:rPr>
              <w:instrText xml:space="preserve"> PAGEREF _Toc39439140 \h </w:instrText>
            </w:r>
            <w:r w:rsidR="00050923">
              <w:rPr>
                <w:noProof/>
                <w:webHidden/>
              </w:rPr>
            </w:r>
            <w:r w:rsidR="00050923">
              <w:rPr>
                <w:noProof/>
                <w:webHidden/>
              </w:rPr>
              <w:fldChar w:fldCharType="separate"/>
            </w:r>
            <w:r w:rsidR="00050923">
              <w:rPr>
                <w:noProof/>
                <w:webHidden/>
              </w:rPr>
              <w:t>16</w:t>
            </w:r>
            <w:r w:rsidR="00050923">
              <w:rPr>
                <w:noProof/>
                <w:webHidden/>
              </w:rPr>
              <w:fldChar w:fldCharType="end"/>
            </w:r>
          </w:hyperlink>
        </w:p>
        <w:p w14:paraId="79748371" w14:textId="096E19B2" w:rsidR="00050923" w:rsidRDefault="00813ACF">
          <w:pPr>
            <w:pStyle w:val="TOC2"/>
            <w:tabs>
              <w:tab w:val="right" w:leader="dot" w:pos="9350"/>
            </w:tabs>
            <w:rPr>
              <w:rFonts w:eastAsiaTheme="minorEastAsia"/>
              <w:noProof/>
              <w:lang w:val="en-US"/>
            </w:rPr>
          </w:pPr>
          <w:hyperlink w:anchor="_Toc39439141" w:history="1">
            <w:r w:rsidR="00050923" w:rsidRPr="00127563">
              <w:rPr>
                <w:rStyle w:val="Hyperlink"/>
                <w:noProof/>
                <w:lang w:val="bs-Latn-BA"/>
              </w:rPr>
              <w:t xml:space="preserve">4.2. </w:t>
            </w:r>
            <w:r w:rsidR="00050923">
              <w:rPr>
                <w:rStyle w:val="Hyperlink"/>
                <w:noProof/>
                <w:lang w:val="bs-Latn-BA"/>
              </w:rPr>
              <w:t xml:space="preserve">Ocjenjivanje </w:t>
            </w:r>
            <w:r w:rsidR="00050923" w:rsidRPr="00127563">
              <w:rPr>
                <w:rStyle w:val="Hyperlink"/>
                <w:noProof/>
                <w:lang w:val="bs-Latn-BA"/>
              </w:rPr>
              <w:t>u osnovno obrazovanje</w:t>
            </w:r>
            <w:r w:rsidR="00050923">
              <w:rPr>
                <w:noProof/>
                <w:webHidden/>
              </w:rPr>
              <w:tab/>
            </w:r>
            <w:r w:rsidR="00050923">
              <w:rPr>
                <w:noProof/>
                <w:webHidden/>
              </w:rPr>
              <w:fldChar w:fldCharType="begin"/>
            </w:r>
            <w:r w:rsidR="00050923">
              <w:rPr>
                <w:noProof/>
                <w:webHidden/>
              </w:rPr>
              <w:instrText xml:space="preserve"> PAGEREF _Toc39439141 \h </w:instrText>
            </w:r>
            <w:r w:rsidR="00050923">
              <w:rPr>
                <w:noProof/>
                <w:webHidden/>
              </w:rPr>
            </w:r>
            <w:r w:rsidR="00050923">
              <w:rPr>
                <w:noProof/>
                <w:webHidden/>
              </w:rPr>
              <w:fldChar w:fldCharType="separate"/>
            </w:r>
            <w:r w:rsidR="00050923">
              <w:rPr>
                <w:noProof/>
                <w:webHidden/>
              </w:rPr>
              <w:t>18</w:t>
            </w:r>
            <w:r w:rsidR="00050923">
              <w:rPr>
                <w:noProof/>
                <w:webHidden/>
              </w:rPr>
              <w:fldChar w:fldCharType="end"/>
            </w:r>
          </w:hyperlink>
        </w:p>
        <w:p w14:paraId="05E38F19" w14:textId="29472394" w:rsidR="00050923" w:rsidRDefault="00813ACF">
          <w:pPr>
            <w:pStyle w:val="TOC2"/>
            <w:tabs>
              <w:tab w:val="right" w:leader="dot" w:pos="9350"/>
            </w:tabs>
            <w:rPr>
              <w:rFonts w:eastAsiaTheme="minorEastAsia"/>
              <w:noProof/>
              <w:lang w:val="en-US"/>
            </w:rPr>
          </w:pPr>
          <w:hyperlink w:anchor="_Toc39439142" w:history="1">
            <w:r w:rsidR="00050923" w:rsidRPr="00127563">
              <w:rPr>
                <w:rStyle w:val="Hyperlink"/>
                <w:noProof/>
                <w:lang w:val="bs-Latn-BA"/>
              </w:rPr>
              <w:t xml:space="preserve">4.3. </w:t>
            </w:r>
            <w:r w:rsidR="00050923">
              <w:rPr>
                <w:rStyle w:val="Hyperlink"/>
                <w:noProof/>
                <w:lang w:val="bs-Latn-BA"/>
              </w:rPr>
              <w:t xml:space="preserve">Ocjenjivanje </w:t>
            </w:r>
            <w:r w:rsidR="00050923" w:rsidRPr="00127563">
              <w:rPr>
                <w:rStyle w:val="Hyperlink"/>
                <w:noProof/>
                <w:lang w:val="bs-Latn-BA"/>
              </w:rPr>
              <w:t>u niže srednje obrazovanje</w:t>
            </w:r>
            <w:r w:rsidR="00050923">
              <w:rPr>
                <w:noProof/>
                <w:webHidden/>
              </w:rPr>
              <w:tab/>
            </w:r>
            <w:r w:rsidR="00050923">
              <w:rPr>
                <w:noProof/>
                <w:webHidden/>
              </w:rPr>
              <w:fldChar w:fldCharType="begin"/>
            </w:r>
            <w:r w:rsidR="00050923">
              <w:rPr>
                <w:noProof/>
                <w:webHidden/>
              </w:rPr>
              <w:instrText xml:space="preserve"> PAGEREF _Toc39439142 \h </w:instrText>
            </w:r>
            <w:r w:rsidR="00050923">
              <w:rPr>
                <w:noProof/>
                <w:webHidden/>
              </w:rPr>
            </w:r>
            <w:r w:rsidR="00050923">
              <w:rPr>
                <w:noProof/>
                <w:webHidden/>
              </w:rPr>
              <w:fldChar w:fldCharType="separate"/>
            </w:r>
            <w:r w:rsidR="00050923">
              <w:rPr>
                <w:noProof/>
                <w:webHidden/>
              </w:rPr>
              <w:t>19</w:t>
            </w:r>
            <w:r w:rsidR="00050923">
              <w:rPr>
                <w:noProof/>
                <w:webHidden/>
              </w:rPr>
              <w:fldChar w:fldCharType="end"/>
            </w:r>
          </w:hyperlink>
        </w:p>
        <w:p w14:paraId="05F56E1A" w14:textId="302C84F0" w:rsidR="00050923" w:rsidRDefault="00813ACF">
          <w:pPr>
            <w:pStyle w:val="TOC2"/>
            <w:tabs>
              <w:tab w:val="right" w:leader="dot" w:pos="9350"/>
            </w:tabs>
            <w:rPr>
              <w:rFonts w:eastAsiaTheme="minorEastAsia"/>
              <w:noProof/>
              <w:lang w:val="en-US"/>
            </w:rPr>
          </w:pPr>
          <w:hyperlink w:anchor="_Toc39439143" w:history="1">
            <w:r w:rsidR="00050923" w:rsidRPr="00127563">
              <w:rPr>
                <w:rStyle w:val="Hyperlink"/>
                <w:noProof/>
                <w:lang w:val="bs-Latn-BA"/>
              </w:rPr>
              <w:t xml:space="preserve">4.4. </w:t>
            </w:r>
            <w:r w:rsidR="00050923">
              <w:rPr>
                <w:rStyle w:val="Hyperlink"/>
                <w:noProof/>
                <w:lang w:val="bs-Latn-BA"/>
              </w:rPr>
              <w:t xml:space="preserve">Ocjenjivanje </w:t>
            </w:r>
            <w:r w:rsidR="00050923" w:rsidRPr="00127563">
              <w:rPr>
                <w:rStyle w:val="Hyperlink"/>
                <w:noProof/>
                <w:lang w:val="bs-Latn-BA"/>
              </w:rPr>
              <w:t>u srednje visokom obrazovanje</w:t>
            </w:r>
            <w:r w:rsidR="00050923">
              <w:rPr>
                <w:noProof/>
                <w:webHidden/>
              </w:rPr>
              <w:tab/>
            </w:r>
            <w:r w:rsidR="00050923">
              <w:rPr>
                <w:noProof/>
                <w:webHidden/>
              </w:rPr>
              <w:fldChar w:fldCharType="begin"/>
            </w:r>
            <w:r w:rsidR="00050923">
              <w:rPr>
                <w:noProof/>
                <w:webHidden/>
              </w:rPr>
              <w:instrText xml:space="preserve"> PAGEREF _Toc39439143 \h </w:instrText>
            </w:r>
            <w:r w:rsidR="00050923">
              <w:rPr>
                <w:noProof/>
                <w:webHidden/>
              </w:rPr>
            </w:r>
            <w:r w:rsidR="00050923">
              <w:rPr>
                <w:noProof/>
                <w:webHidden/>
              </w:rPr>
              <w:fldChar w:fldCharType="separate"/>
            </w:r>
            <w:r w:rsidR="00050923">
              <w:rPr>
                <w:noProof/>
                <w:webHidden/>
              </w:rPr>
              <w:t>20</w:t>
            </w:r>
            <w:r w:rsidR="00050923">
              <w:rPr>
                <w:noProof/>
                <w:webHidden/>
              </w:rPr>
              <w:fldChar w:fldCharType="end"/>
            </w:r>
          </w:hyperlink>
        </w:p>
        <w:p w14:paraId="338DA1E1" w14:textId="63439CBC" w:rsidR="00050923" w:rsidRDefault="00813ACF">
          <w:pPr>
            <w:pStyle w:val="TOC3"/>
            <w:tabs>
              <w:tab w:val="right" w:leader="dot" w:pos="9350"/>
            </w:tabs>
            <w:rPr>
              <w:rFonts w:eastAsiaTheme="minorEastAsia"/>
              <w:noProof/>
              <w:lang w:val="en-US"/>
            </w:rPr>
          </w:pPr>
          <w:hyperlink w:anchor="_Toc39439144" w:history="1">
            <w:r w:rsidR="00050923" w:rsidRPr="00127563">
              <w:rPr>
                <w:rStyle w:val="Hyperlink"/>
                <w:noProof/>
                <w:lang w:val="bs-Latn-BA"/>
              </w:rPr>
              <w:t xml:space="preserve">4.4.1. </w:t>
            </w:r>
            <w:r w:rsidR="00050923">
              <w:rPr>
                <w:rStyle w:val="Hyperlink"/>
                <w:noProof/>
                <w:lang w:val="bs-Latn-BA"/>
              </w:rPr>
              <w:t xml:space="preserve">Ocjenjivanje </w:t>
            </w:r>
            <w:r w:rsidR="00050923" w:rsidRPr="00127563">
              <w:rPr>
                <w:rStyle w:val="Hyperlink"/>
                <w:noProof/>
                <w:lang w:val="bs-Latn-BA"/>
              </w:rPr>
              <w:t>u profesionalno obrazovanje</w:t>
            </w:r>
            <w:r w:rsidR="00050923">
              <w:rPr>
                <w:noProof/>
                <w:webHidden/>
              </w:rPr>
              <w:tab/>
            </w:r>
            <w:r w:rsidR="00050923">
              <w:rPr>
                <w:noProof/>
                <w:webHidden/>
              </w:rPr>
              <w:fldChar w:fldCharType="begin"/>
            </w:r>
            <w:r w:rsidR="00050923">
              <w:rPr>
                <w:noProof/>
                <w:webHidden/>
              </w:rPr>
              <w:instrText xml:space="preserve"> PAGEREF _Toc39439144 \h </w:instrText>
            </w:r>
            <w:r w:rsidR="00050923">
              <w:rPr>
                <w:noProof/>
                <w:webHidden/>
              </w:rPr>
            </w:r>
            <w:r w:rsidR="00050923">
              <w:rPr>
                <w:noProof/>
                <w:webHidden/>
              </w:rPr>
              <w:fldChar w:fldCharType="separate"/>
            </w:r>
            <w:r w:rsidR="00050923">
              <w:rPr>
                <w:noProof/>
                <w:webHidden/>
              </w:rPr>
              <w:t>20</w:t>
            </w:r>
            <w:r w:rsidR="00050923">
              <w:rPr>
                <w:noProof/>
                <w:webHidden/>
              </w:rPr>
              <w:fldChar w:fldCharType="end"/>
            </w:r>
          </w:hyperlink>
        </w:p>
        <w:p w14:paraId="5B8804AF" w14:textId="52B9455D" w:rsidR="00050923" w:rsidRDefault="00813ACF">
          <w:pPr>
            <w:pStyle w:val="TOC2"/>
            <w:tabs>
              <w:tab w:val="right" w:leader="dot" w:pos="9350"/>
            </w:tabs>
            <w:rPr>
              <w:rFonts w:eastAsiaTheme="minorEastAsia"/>
              <w:noProof/>
              <w:lang w:val="en-US"/>
            </w:rPr>
          </w:pPr>
          <w:hyperlink w:anchor="_Toc39439145" w:history="1">
            <w:r w:rsidR="00050923" w:rsidRPr="00127563">
              <w:rPr>
                <w:rStyle w:val="Hyperlink"/>
                <w:noProof/>
                <w:lang w:val="bs-Latn-BA"/>
              </w:rPr>
              <w:t xml:space="preserve">4.6. </w:t>
            </w:r>
            <w:r w:rsidR="00050923">
              <w:rPr>
                <w:rStyle w:val="Hyperlink"/>
                <w:noProof/>
                <w:lang w:val="bs-Latn-BA"/>
              </w:rPr>
              <w:t xml:space="preserve">Ocjenjivanje </w:t>
            </w:r>
            <w:r w:rsidR="00050923" w:rsidRPr="00127563">
              <w:rPr>
                <w:rStyle w:val="Hyperlink"/>
                <w:noProof/>
                <w:lang w:val="bs-Latn-BA"/>
              </w:rPr>
              <w:t>predmeta umjetnosti</w:t>
            </w:r>
            <w:r w:rsidR="00050923">
              <w:rPr>
                <w:noProof/>
                <w:webHidden/>
              </w:rPr>
              <w:tab/>
            </w:r>
            <w:r w:rsidR="00050923">
              <w:rPr>
                <w:noProof/>
                <w:webHidden/>
              </w:rPr>
              <w:fldChar w:fldCharType="begin"/>
            </w:r>
            <w:r w:rsidR="00050923">
              <w:rPr>
                <w:noProof/>
                <w:webHidden/>
              </w:rPr>
              <w:instrText xml:space="preserve"> PAGEREF _Toc39439145 \h </w:instrText>
            </w:r>
            <w:r w:rsidR="00050923">
              <w:rPr>
                <w:noProof/>
                <w:webHidden/>
              </w:rPr>
            </w:r>
            <w:r w:rsidR="00050923">
              <w:rPr>
                <w:noProof/>
                <w:webHidden/>
              </w:rPr>
              <w:fldChar w:fldCharType="separate"/>
            </w:r>
            <w:r w:rsidR="00050923">
              <w:rPr>
                <w:noProof/>
                <w:webHidden/>
              </w:rPr>
              <w:t>21</w:t>
            </w:r>
            <w:r w:rsidR="00050923">
              <w:rPr>
                <w:noProof/>
                <w:webHidden/>
              </w:rPr>
              <w:fldChar w:fldCharType="end"/>
            </w:r>
          </w:hyperlink>
        </w:p>
        <w:p w14:paraId="0C28A683" w14:textId="3DC0A274" w:rsidR="00050923" w:rsidRDefault="00813ACF">
          <w:pPr>
            <w:pStyle w:val="TOC2"/>
            <w:tabs>
              <w:tab w:val="right" w:leader="dot" w:pos="9350"/>
            </w:tabs>
            <w:rPr>
              <w:rFonts w:eastAsiaTheme="minorEastAsia"/>
              <w:noProof/>
              <w:lang w:val="en-US"/>
            </w:rPr>
          </w:pPr>
          <w:hyperlink w:anchor="_Toc39439146" w:history="1">
            <w:r w:rsidR="00050923" w:rsidRPr="00127563">
              <w:rPr>
                <w:rStyle w:val="Hyperlink"/>
                <w:noProof/>
                <w:lang w:val="bs-Latn-BA"/>
              </w:rPr>
              <w:t>4.7. Ocjenjivanje učenika sa posebnim potrebama</w:t>
            </w:r>
            <w:r w:rsidR="00050923">
              <w:rPr>
                <w:noProof/>
                <w:webHidden/>
              </w:rPr>
              <w:tab/>
            </w:r>
            <w:r w:rsidR="00050923">
              <w:rPr>
                <w:noProof/>
                <w:webHidden/>
              </w:rPr>
              <w:fldChar w:fldCharType="begin"/>
            </w:r>
            <w:r w:rsidR="00050923">
              <w:rPr>
                <w:noProof/>
                <w:webHidden/>
              </w:rPr>
              <w:instrText xml:space="preserve"> PAGEREF _Toc39439146 \h </w:instrText>
            </w:r>
            <w:r w:rsidR="00050923">
              <w:rPr>
                <w:noProof/>
                <w:webHidden/>
              </w:rPr>
            </w:r>
            <w:r w:rsidR="00050923">
              <w:rPr>
                <w:noProof/>
                <w:webHidden/>
              </w:rPr>
              <w:fldChar w:fldCharType="separate"/>
            </w:r>
            <w:r w:rsidR="00050923">
              <w:rPr>
                <w:noProof/>
                <w:webHidden/>
              </w:rPr>
              <w:t>21</w:t>
            </w:r>
            <w:r w:rsidR="00050923">
              <w:rPr>
                <w:noProof/>
                <w:webHidden/>
              </w:rPr>
              <w:fldChar w:fldCharType="end"/>
            </w:r>
          </w:hyperlink>
        </w:p>
        <w:p w14:paraId="0E88A983" w14:textId="09DB134A" w:rsidR="00050923" w:rsidRDefault="00813ACF">
          <w:pPr>
            <w:pStyle w:val="TOC1"/>
            <w:tabs>
              <w:tab w:val="right" w:leader="dot" w:pos="9350"/>
            </w:tabs>
            <w:rPr>
              <w:rFonts w:eastAsiaTheme="minorEastAsia"/>
              <w:noProof/>
              <w:lang w:val="en-US"/>
            </w:rPr>
          </w:pPr>
          <w:hyperlink w:anchor="_Toc39439147" w:history="1">
            <w:r w:rsidR="00050923" w:rsidRPr="00127563">
              <w:rPr>
                <w:rStyle w:val="Hyperlink"/>
                <w:noProof/>
                <w:lang w:val="bs-Latn-BA"/>
              </w:rPr>
              <w:t>5. Uloga roditelja</w:t>
            </w:r>
            <w:r w:rsidR="00050923">
              <w:rPr>
                <w:noProof/>
                <w:webHidden/>
              </w:rPr>
              <w:tab/>
            </w:r>
            <w:r w:rsidR="00050923">
              <w:rPr>
                <w:noProof/>
                <w:webHidden/>
              </w:rPr>
              <w:fldChar w:fldCharType="begin"/>
            </w:r>
            <w:r w:rsidR="00050923">
              <w:rPr>
                <w:noProof/>
                <w:webHidden/>
              </w:rPr>
              <w:instrText xml:space="preserve"> PAGEREF _Toc39439147 \h </w:instrText>
            </w:r>
            <w:r w:rsidR="00050923">
              <w:rPr>
                <w:noProof/>
                <w:webHidden/>
              </w:rPr>
            </w:r>
            <w:r w:rsidR="00050923">
              <w:rPr>
                <w:noProof/>
                <w:webHidden/>
              </w:rPr>
              <w:fldChar w:fldCharType="separate"/>
            </w:r>
            <w:r w:rsidR="00050923">
              <w:rPr>
                <w:noProof/>
                <w:webHidden/>
              </w:rPr>
              <w:t>23</w:t>
            </w:r>
            <w:r w:rsidR="00050923">
              <w:rPr>
                <w:noProof/>
                <w:webHidden/>
              </w:rPr>
              <w:fldChar w:fldCharType="end"/>
            </w:r>
          </w:hyperlink>
        </w:p>
        <w:p w14:paraId="57A05E35" w14:textId="2BDBC9BA" w:rsidR="00837AA3" w:rsidRPr="00050923" w:rsidRDefault="00837AA3">
          <w:pPr>
            <w:rPr>
              <w:lang w:val="bs-Latn-BA"/>
            </w:rPr>
          </w:pPr>
          <w:r w:rsidRPr="00050923">
            <w:rPr>
              <w:b/>
              <w:bCs/>
              <w:lang w:val="bs-Latn-BA"/>
            </w:rPr>
            <w:fldChar w:fldCharType="end"/>
          </w:r>
        </w:p>
      </w:sdtContent>
    </w:sdt>
    <w:p w14:paraId="58DE6CDF" w14:textId="77777777" w:rsidR="00A827B2" w:rsidRPr="00050923" w:rsidRDefault="00A827B2">
      <w:pPr>
        <w:rPr>
          <w:rFonts w:cstheme="minorHAnsi"/>
          <w:b/>
          <w:sz w:val="28"/>
          <w:szCs w:val="28"/>
          <w:lang w:val="bs-Latn-BA"/>
        </w:rPr>
      </w:pPr>
      <w:r w:rsidRPr="00050923">
        <w:rPr>
          <w:lang w:val="bs-Latn-BA"/>
        </w:rPr>
        <w:br w:type="page"/>
      </w:r>
    </w:p>
    <w:p w14:paraId="231EABFF" w14:textId="1AD4852B" w:rsidR="00A827B2" w:rsidRPr="00050923" w:rsidRDefault="00A827B2" w:rsidP="00C93519">
      <w:pPr>
        <w:pStyle w:val="Heading1"/>
        <w:spacing w:before="120" w:after="120" w:line="276" w:lineRule="auto"/>
        <w:rPr>
          <w:rFonts w:cstheme="minorHAnsi"/>
          <w:b w:val="0"/>
          <w:lang w:val="bs-Latn-BA"/>
        </w:rPr>
      </w:pPr>
      <w:bookmarkStart w:id="0" w:name="_Toc39439127"/>
      <w:r w:rsidRPr="00050923">
        <w:rPr>
          <w:lang w:val="bs-Latn-BA"/>
        </w:rPr>
        <w:lastRenderedPageBreak/>
        <w:t>Spisak skraćenica</w:t>
      </w:r>
      <w:bookmarkEnd w:id="0"/>
      <w:r w:rsidRPr="00050923">
        <w:rPr>
          <w:lang w:val="bs-Latn-BA"/>
        </w:rPr>
        <w:t xml:space="preserve"> </w:t>
      </w:r>
      <w:r w:rsidRPr="00050923">
        <w:rPr>
          <w:b w:val="0"/>
          <w:lang w:val="bs-Latn-BA"/>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7134"/>
      </w:tblGrid>
      <w:tr w:rsidR="00580ABD" w:rsidRPr="00050923" w14:paraId="2DA2E79F" w14:textId="77777777" w:rsidTr="00B36872">
        <w:tc>
          <w:tcPr>
            <w:tcW w:w="2268" w:type="dxa"/>
          </w:tcPr>
          <w:p w14:paraId="66B35648" w14:textId="77777777" w:rsidR="00580ABD" w:rsidRPr="00050923" w:rsidRDefault="00580ABD" w:rsidP="00A827B2">
            <w:pPr>
              <w:rPr>
                <w:b/>
                <w:bCs/>
                <w:lang w:val="bs-Latn-BA"/>
              </w:rPr>
            </w:pPr>
            <w:r w:rsidRPr="00050923">
              <w:rPr>
                <w:b/>
                <w:bCs/>
                <w:lang w:val="bs-Latn-BA"/>
              </w:rPr>
              <w:t>ODO</w:t>
            </w:r>
          </w:p>
        </w:tc>
        <w:tc>
          <w:tcPr>
            <w:tcW w:w="7308" w:type="dxa"/>
          </w:tcPr>
          <w:p w14:paraId="090205BD" w14:textId="1E69A66C" w:rsidR="00580ABD" w:rsidRPr="00050923" w:rsidRDefault="00580ABD" w:rsidP="00A827B2">
            <w:pPr>
              <w:rPr>
                <w:lang w:val="bs-Latn-BA"/>
              </w:rPr>
            </w:pPr>
            <w:r w:rsidRPr="00050923">
              <w:rPr>
                <w:lang w:val="bs-Latn-BA"/>
              </w:rPr>
              <w:t>Op</w:t>
            </w:r>
            <w:r w:rsidR="00050923">
              <w:rPr>
                <w:lang w:val="bs-Latn-BA"/>
              </w:rPr>
              <w:t xml:space="preserve">ćinski </w:t>
            </w:r>
            <w:proofErr w:type="spellStart"/>
            <w:r w:rsidRPr="00050923">
              <w:rPr>
                <w:lang w:val="bs-Latn-BA"/>
              </w:rPr>
              <w:t>Direktorijat</w:t>
            </w:r>
            <w:proofErr w:type="spellEnd"/>
            <w:r w:rsidRPr="00050923">
              <w:rPr>
                <w:lang w:val="bs-Latn-BA"/>
              </w:rPr>
              <w:t xml:space="preserve"> za Obrazovanje </w:t>
            </w:r>
          </w:p>
        </w:tc>
      </w:tr>
      <w:tr w:rsidR="00580ABD" w:rsidRPr="00050923" w14:paraId="3DDCB3E5" w14:textId="77777777" w:rsidTr="00B36872">
        <w:tc>
          <w:tcPr>
            <w:tcW w:w="2268" w:type="dxa"/>
          </w:tcPr>
          <w:p w14:paraId="5D9C8EEF" w14:textId="77777777" w:rsidR="00580ABD" w:rsidRPr="00050923" w:rsidRDefault="00580ABD" w:rsidP="00A827B2">
            <w:pPr>
              <w:rPr>
                <w:b/>
                <w:bCs/>
                <w:lang w:val="bs-Latn-BA"/>
              </w:rPr>
            </w:pPr>
            <w:r w:rsidRPr="00050923">
              <w:rPr>
                <w:b/>
                <w:bCs/>
                <w:lang w:val="bs-Latn-BA"/>
              </w:rPr>
              <w:t>MONTI</w:t>
            </w:r>
          </w:p>
        </w:tc>
        <w:tc>
          <w:tcPr>
            <w:tcW w:w="7308" w:type="dxa"/>
          </w:tcPr>
          <w:p w14:paraId="5A244E4D" w14:textId="77777777" w:rsidR="00580ABD" w:rsidRPr="00050923" w:rsidRDefault="00580ABD" w:rsidP="00A827B2">
            <w:pPr>
              <w:rPr>
                <w:lang w:val="bs-Latn-BA"/>
              </w:rPr>
            </w:pPr>
            <w:r w:rsidRPr="00050923">
              <w:rPr>
                <w:lang w:val="bs-Latn-BA"/>
              </w:rPr>
              <w:t>Ministarstvo obrazovanja, nauke, tehnologije i inovacije</w:t>
            </w:r>
          </w:p>
        </w:tc>
      </w:tr>
      <w:tr w:rsidR="00580ABD" w:rsidRPr="00050923" w14:paraId="5E8A9CA4" w14:textId="77777777" w:rsidTr="00B36872">
        <w:tc>
          <w:tcPr>
            <w:tcW w:w="2268" w:type="dxa"/>
          </w:tcPr>
          <w:p w14:paraId="56EE1C73" w14:textId="77777777" w:rsidR="00580ABD" w:rsidRPr="00050923" w:rsidRDefault="00580ABD" w:rsidP="00A827B2">
            <w:pPr>
              <w:rPr>
                <w:b/>
                <w:bCs/>
                <w:lang w:val="bs-Latn-BA"/>
              </w:rPr>
            </w:pPr>
            <w:r w:rsidRPr="00050923">
              <w:rPr>
                <w:b/>
                <w:bCs/>
                <w:lang w:val="bs-Latn-BA"/>
              </w:rPr>
              <w:t>IVO</w:t>
            </w:r>
          </w:p>
        </w:tc>
        <w:tc>
          <w:tcPr>
            <w:tcW w:w="7308" w:type="dxa"/>
          </w:tcPr>
          <w:p w14:paraId="07C653D4" w14:textId="77777777" w:rsidR="00580ABD" w:rsidRPr="00050923" w:rsidRDefault="00580ABD" w:rsidP="00A827B2">
            <w:pPr>
              <w:rPr>
                <w:lang w:val="bs-Latn-BA"/>
              </w:rPr>
            </w:pPr>
            <w:r w:rsidRPr="00050923">
              <w:rPr>
                <w:lang w:val="bs-Latn-BA"/>
              </w:rPr>
              <w:t>Individualni plan za obrazovanje</w:t>
            </w:r>
          </w:p>
        </w:tc>
      </w:tr>
      <w:tr w:rsidR="00580ABD" w:rsidRPr="00050923" w14:paraId="5B02E15B" w14:textId="77777777" w:rsidTr="00B36872">
        <w:tc>
          <w:tcPr>
            <w:tcW w:w="2268" w:type="dxa"/>
          </w:tcPr>
          <w:p w14:paraId="06A83B5D" w14:textId="77777777" w:rsidR="00580ABD" w:rsidRPr="00050923" w:rsidRDefault="00580ABD" w:rsidP="00A827B2">
            <w:pPr>
              <w:rPr>
                <w:b/>
                <w:bCs/>
                <w:lang w:val="bs-Latn-BA"/>
              </w:rPr>
            </w:pPr>
            <w:r w:rsidRPr="00050923">
              <w:rPr>
                <w:b/>
                <w:bCs/>
                <w:lang w:val="bs-Latn-BA"/>
              </w:rPr>
              <w:t>RUK</w:t>
            </w:r>
          </w:p>
        </w:tc>
        <w:tc>
          <w:tcPr>
            <w:tcW w:w="7308" w:type="dxa"/>
          </w:tcPr>
          <w:p w14:paraId="7EFA14F4" w14:textId="77777777" w:rsidR="00580ABD" w:rsidRPr="00050923" w:rsidRDefault="00580ABD" w:rsidP="00A827B2">
            <w:pPr>
              <w:rPr>
                <w:lang w:val="bs-Latn-BA"/>
              </w:rPr>
            </w:pPr>
            <w:r w:rsidRPr="00050923">
              <w:rPr>
                <w:lang w:val="bs-Latn-BA"/>
              </w:rPr>
              <w:t>Rezultati učenje kompetencija:</w:t>
            </w:r>
          </w:p>
        </w:tc>
      </w:tr>
      <w:tr w:rsidR="00580ABD" w:rsidRPr="00050923" w14:paraId="64E14976" w14:textId="77777777" w:rsidTr="00B36872">
        <w:tc>
          <w:tcPr>
            <w:tcW w:w="2268" w:type="dxa"/>
          </w:tcPr>
          <w:p w14:paraId="188C3EB2" w14:textId="77777777" w:rsidR="00580ABD" w:rsidRPr="00050923" w:rsidRDefault="00580ABD" w:rsidP="00A827B2">
            <w:pPr>
              <w:rPr>
                <w:b/>
                <w:bCs/>
                <w:lang w:val="bs-Latn-BA"/>
              </w:rPr>
            </w:pPr>
            <w:r w:rsidRPr="00050923">
              <w:rPr>
                <w:b/>
                <w:bCs/>
                <w:lang w:val="bs-Latn-BA"/>
              </w:rPr>
              <w:t>RUP</w:t>
            </w:r>
          </w:p>
        </w:tc>
        <w:tc>
          <w:tcPr>
            <w:tcW w:w="7308" w:type="dxa"/>
          </w:tcPr>
          <w:p w14:paraId="574DF5F3" w14:textId="77777777" w:rsidR="00580ABD" w:rsidRPr="00050923" w:rsidRDefault="00580ABD" w:rsidP="00A827B2">
            <w:pPr>
              <w:rPr>
                <w:lang w:val="bs-Latn-BA"/>
              </w:rPr>
            </w:pPr>
            <w:r w:rsidRPr="00050923">
              <w:rPr>
                <w:lang w:val="bs-Latn-BA"/>
              </w:rPr>
              <w:t>Rezultati učenje za nastavni predmet:</w:t>
            </w:r>
          </w:p>
        </w:tc>
      </w:tr>
      <w:tr w:rsidR="00580ABD" w:rsidRPr="00050923" w14:paraId="6B9730F2" w14:textId="77777777" w:rsidTr="00B36872">
        <w:tc>
          <w:tcPr>
            <w:tcW w:w="2268" w:type="dxa"/>
          </w:tcPr>
          <w:p w14:paraId="31CC1A12" w14:textId="77777777" w:rsidR="00580ABD" w:rsidRPr="00050923" w:rsidRDefault="00580ABD" w:rsidP="00A827B2">
            <w:pPr>
              <w:rPr>
                <w:b/>
                <w:bCs/>
                <w:lang w:val="bs-Latn-BA"/>
              </w:rPr>
            </w:pPr>
            <w:r w:rsidRPr="00050923">
              <w:rPr>
                <w:b/>
                <w:bCs/>
                <w:lang w:val="bs-Latn-BA"/>
              </w:rPr>
              <w:t>RTK</w:t>
            </w:r>
          </w:p>
        </w:tc>
        <w:tc>
          <w:tcPr>
            <w:tcW w:w="7308" w:type="dxa"/>
          </w:tcPr>
          <w:p w14:paraId="7E10F515" w14:textId="77777777" w:rsidR="00580ABD" w:rsidRPr="00050923" w:rsidRDefault="00580ABD" w:rsidP="00A827B2">
            <w:pPr>
              <w:rPr>
                <w:lang w:val="bs-Latn-BA"/>
              </w:rPr>
            </w:pPr>
            <w:r w:rsidRPr="00050923">
              <w:rPr>
                <w:lang w:val="bs-Latn-BA"/>
              </w:rPr>
              <w:t>Radio Televizija Kosova</w:t>
            </w:r>
          </w:p>
        </w:tc>
      </w:tr>
      <w:tr w:rsidR="00580ABD" w:rsidRPr="00050923" w14:paraId="1DD464CA" w14:textId="77777777" w:rsidTr="00B36872">
        <w:tc>
          <w:tcPr>
            <w:tcW w:w="2268" w:type="dxa"/>
          </w:tcPr>
          <w:p w14:paraId="223D99BE" w14:textId="77777777" w:rsidR="00580ABD" w:rsidRPr="00050923" w:rsidRDefault="00580ABD" w:rsidP="00A827B2">
            <w:pPr>
              <w:rPr>
                <w:b/>
                <w:bCs/>
                <w:lang w:val="bs-Latn-BA"/>
              </w:rPr>
            </w:pPr>
            <w:r w:rsidRPr="00050923">
              <w:rPr>
                <w:b/>
                <w:bCs/>
                <w:lang w:val="bs-Latn-BA"/>
              </w:rPr>
              <w:t>TIK</w:t>
            </w:r>
          </w:p>
        </w:tc>
        <w:tc>
          <w:tcPr>
            <w:tcW w:w="7308" w:type="dxa"/>
          </w:tcPr>
          <w:p w14:paraId="303FE22B" w14:textId="49D1827E" w:rsidR="00580ABD" w:rsidRPr="00050923" w:rsidRDefault="00580ABD" w:rsidP="00A827B2">
            <w:pPr>
              <w:rPr>
                <w:lang w:val="bs-Latn-BA"/>
              </w:rPr>
            </w:pPr>
            <w:r w:rsidRPr="00050923">
              <w:rPr>
                <w:lang w:val="bs-Latn-BA"/>
              </w:rPr>
              <w:t>Tehnologija informacije i komunikacije</w:t>
            </w:r>
          </w:p>
        </w:tc>
      </w:tr>
      <w:tr w:rsidR="00580ABD" w:rsidRPr="00050923" w14:paraId="652A9514" w14:textId="77777777" w:rsidTr="00B36872">
        <w:tc>
          <w:tcPr>
            <w:tcW w:w="2268" w:type="dxa"/>
          </w:tcPr>
          <w:p w14:paraId="782B52B3" w14:textId="77777777" w:rsidR="00580ABD" w:rsidRPr="00050923" w:rsidRDefault="00580ABD" w:rsidP="00A827B2">
            <w:pPr>
              <w:rPr>
                <w:b/>
                <w:bCs/>
                <w:lang w:val="bs-Latn-BA"/>
              </w:rPr>
            </w:pPr>
            <w:r w:rsidRPr="00050923">
              <w:rPr>
                <w:b/>
                <w:bCs/>
                <w:lang w:val="bs-Latn-BA"/>
              </w:rPr>
              <w:t>SO</w:t>
            </w:r>
          </w:p>
        </w:tc>
        <w:tc>
          <w:tcPr>
            <w:tcW w:w="7308" w:type="dxa"/>
          </w:tcPr>
          <w:p w14:paraId="31109B82" w14:textId="1B995F33" w:rsidR="00580ABD" w:rsidRPr="00050923" w:rsidRDefault="00580ABD" w:rsidP="00A827B2">
            <w:pPr>
              <w:rPr>
                <w:lang w:val="bs-Latn-BA"/>
              </w:rPr>
            </w:pPr>
            <w:r w:rsidRPr="00050923">
              <w:rPr>
                <w:lang w:val="bs-Latn-BA"/>
              </w:rPr>
              <w:t xml:space="preserve">Sumirano </w:t>
            </w:r>
            <w:r w:rsidR="00050923" w:rsidRPr="00050923">
              <w:rPr>
                <w:lang w:val="bs-Latn-BA"/>
              </w:rPr>
              <w:t>ocjenjivanje</w:t>
            </w:r>
          </w:p>
        </w:tc>
      </w:tr>
    </w:tbl>
    <w:p w14:paraId="5A377155" w14:textId="77777777" w:rsidR="00A827B2" w:rsidRPr="00050923" w:rsidRDefault="00A827B2" w:rsidP="00A827B2">
      <w:pPr>
        <w:rPr>
          <w:lang w:val="bs-Latn-BA"/>
        </w:rPr>
      </w:pPr>
    </w:p>
    <w:p w14:paraId="0C1FCE9A" w14:textId="7673CCF2" w:rsidR="00E303EB" w:rsidRPr="00050923" w:rsidRDefault="00E303EB" w:rsidP="00A827B2">
      <w:pPr>
        <w:pStyle w:val="Heading1"/>
        <w:spacing w:line="276" w:lineRule="auto"/>
        <w:rPr>
          <w:rFonts w:cstheme="minorHAnsi"/>
          <w:b w:val="0"/>
          <w:lang w:val="bs-Latn-BA"/>
        </w:rPr>
      </w:pPr>
      <w:r w:rsidRPr="00050923">
        <w:rPr>
          <w:lang w:val="bs-Latn-BA"/>
        </w:rPr>
        <w:br w:type="page"/>
      </w:r>
    </w:p>
    <w:p w14:paraId="4BEF9E38" w14:textId="1AC51108" w:rsidR="0054057F" w:rsidRPr="00050923" w:rsidRDefault="003371FD" w:rsidP="00D800F2">
      <w:pPr>
        <w:pStyle w:val="Heading1"/>
        <w:spacing w:line="276" w:lineRule="auto"/>
        <w:rPr>
          <w:lang w:val="bs-Latn-BA"/>
        </w:rPr>
      </w:pPr>
      <w:bookmarkStart w:id="1" w:name="_Toc39439128"/>
      <w:r w:rsidRPr="00050923">
        <w:rPr>
          <w:lang w:val="bs-Latn-BA"/>
        </w:rPr>
        <w:lastRenderedPageBreak/>
        <w:t>1. Uvod</w:t>
      </w:r>
      <w:bookmarkEnd w:id="1"/>
    </w:p>
    <w:p w14:paraId="0DDD2794" w14:textId="70EE7587" w:rsidR="00C7736C" w:rsidRPr="00050923" w:rsidRDefault="00C7736C" w:rsidP="00D800F2">
      <w:pPr>
        <w:spacing w:before="120" w:after="0" w:line="276" w:lineRule="auto"/>
        <w:jc w:val="both"/>
        <w:rPr>
          <w:rFonts w:cstheme="minorHAnsi"/>
          <w:lang w:val="bs-Latn-BA"/>
        </w:rPr>
      </w:pPr>
      <w:r w:rsidRPr="00050923">
        <w:rPr>
          <w:lang w:val="bs-Latn-BA"/>
        </w:rPr>
        <w:t xml:space="preserve">Na Kosovu, u nametnutim uslovima </w:t>
      </w:r>
      <w:proofErr w:type="spellStart"/>
      <w:r w:rsidRPr="00050923">
        <w:rPr>
          <w:lang w:val="bs-Latn-BA"/>
        </w:rPr>
        <w:t>pandemije</w:t>
      </w:r>
      <w:proofErr w:type="spellEnd"/>
      <w:r w:rsidRPr="00050923">
        <w:rPr>
          <w:lang w:val="bs-Latn-BA"/>
        </w:rPr>
        <w:t xml:space="preserve"> COVID-19, od 12. marta 2020. godine, na osnovu uputstava Vlade Republike Kosovo, nastava u školama i institucijama visokog obrazovanja je prekinuta i počela je realizacija  učenjem na daljinu. U skladu sa važećim zakonima, MONTI je koordinirao napore u </w:t>
      </w:r>
      <w:proofErr w:type="spellStart"/>
      <w:r w:rsidRPr="00050923">
        <w:rPr>
          <w:lang w:val="bs-Latn-BA"/>
        </w:rPr>
        <w:t>organizovanju</w:t>
      </w:r>
      <w:proofErr w:type="spellEnd"/>
      <w:r w:rsidRPr="00050923">
        <w:rPr>
          <w:lang w:val="bs-Latn-BA"/>
        </w:rPr>
        <w:t xml:space="preserve"> nastave u pred-univerzitetskom obrazovanju, dok su institucije visokog obrazovanja samostalno </w:t>
      </w:r>
      <w:proofErr w:type="spellStart"/>
      <w:r w:rsidRPr="00050923">
        <w:rPr>
          <w:lang w:val="bs-Latn-BA"/>
        </w:rPr>
        <w:t>organizovale</w:t>
      </w:r>
      <w:proofErr w:type="spellEnd"/>
      <w:r w:rsidRPr="00050923">
        <w:rPr>
          <w:lang w:val="bs-Latn-BA"/>
        </w:rPr>
        <w:t xml:space="preserve"> svoje studije. Ovaj vodič se posebno odnosi na </w:t>
      </w:r>
      <w:r w:rsidR="00050923" w:rsidRPr="00050923">
        <w:rPr>
          <w:lang w:val="bs-Latn-BA"/>
        </w:rPr>
        <w:t>ocjenjivanje</w:t>
      </w:r>
      <w:r w:rsidRPr="00050923">
        <w:rPr>
          <w:lang w:val="bs-Latn-BA"/>
        </w:rPr>
        <w:t xml:space="preserve"> učenika u pred-univerzitetskom obrazovanju. </w:t>
      </w:r>
    </w:p>
    <w:p w14:paraId="74D550ED" w14:textId="4D7DF160" w:rsidR="00F65511" w:rsidRPr="00050923" w:rsidRDefault="00F65511" w:rsidP="00D800F2">
      <w:pPr>
        <w:spacing w:before="120" w:after="0" w:line="276" w:lineRule="auto"/>
        <w:jc w:val="both"/>
        <w:rPr>
          <w:rFonts w:cstheme="minorHAnsi"/>
          <w:lang w:val="bs-Latn-BA"/>
        </w:rPr>
      </w:pPr>
      <w:r w:rsidRPr="00050923">
        <w:rPr>
          <w:lang w:val="bs-Latn-BA"/>
        </w:rPr>
        <w:t xml:space="preserve">U stvari, učenje na daljinu na Kosovu u uslovima </w:t>
      </w:r>
      <w:proofErr w:type="spellStart"/>
      <w:r w:rsidRPr="00050923">
        <w:rPr>
          <w:lang w:val="bs-Latn-BA"/>
        </w:rPr>
        <w:t>pandemije</w:t>
      </w:r>
      <w:proofErr w:type="spellEnd"/>
      <w:r w:rsidRPr="00050923">
        <w:rPr>
          <w:lang w:val="bs-Latn-BA"/>
        </w:rPr>
        <w:t xml:space="preserve">, kao i u većini zemalja u </w:t>
      </w:r>
      <w:proofErr w:type="spellStart"/>
      <w:r w:rsidRPr="00050923">
        <w:rPr>
          <w:lang w:val="bs-Latn-BA"/>
        </w:rPr>
        <w:t>regi</w:t>
      </w:r>
      <w:r w:rsidR="00050923">
        <w:rPr>
          <w:lang w:val="bs-Latn-BA"/>
        </w:rPr>
        <w:t>jonu</w:t>
      </w:r>
      <w:proofErr w:type="spellEnd"/>
      <w:r w:rsidRPr="00050923">
        <w:rPr>
          <w:lang w:val="bs-Latn-BA"/>
        </w:rPr>
        <w:t xml:space="preserve">, započelo je bez odgovarajućih priprema koje bi trebale da prati takav poduhvat. Stoga se mora priznati da se učenje na daljinu na Kosovu suočava sa nepoznanicama, koje moraju </w:t>
      </w:r>
      <w:r w:rsidR="00050923" w:rsidRPr="00050923">
        <w:rPr>
          <w:lang w:val="bs-Latn-BA"/>
        </w:rPr>
        <w:t>rješavati</w:t>
      </w:r>
      <w:r w:rsidRPr="00050923">
        <w:rPr>
          <w:lang w:val="bs-Latn-BA"/>
        </w:rPr>
        <w:t xml:space="preserve"> pravovremeno i u skladu sa kontekstom. </w:t>
      </w:r>
    </w:p>
    <w:p w14:paraId="1F4E2CC2" w14:textId="073DBFB6" w:rsidR="00F65511" w:rsidRPr="00050923" w:rsidRDefault="00C7736C" w:rsidP="00D800F2">
      <w:pPr>
        <w:spacing w:before="120" w:after="0" w:line="276" w:lineRule="auto"/>
        <w:jc w:val="both"/>
        <w:rPr>
          <w:rFonts w:cstheme="minorHAnsi"/>
          <w:lang w:val="bs-Latn-BA"/>
        </w:rPr>
      </w:pPr>
      <w:r w:rsidRPr="00050923">
        <w:rPr>
          <w:lang w:val="bs-Latn-BA"/>
        </w:rPr>
        <w:t xml:space="preserve">Učenje na daljinu za 1- 9-ti razred realizuje se putem prenošenje predavanja snimljenih na javnoj televiziji (RTK), kao i preko kanala MONTI na </w:t>
      </w:r>
      <w:proofErr w:type="spellStart"/>
      <w:r w:rsidRPr="00050923">
        <w:rPr>
          <w:lang w:val="bs-Latn-BA"/>
        </w:rPr>
        <w:t>Youtube</w:t>
      </w:r>
      <w:proofErr w:type="spellEnd"/>
      <w:r w:rsidRPr="00050923">
        <w:rPr>
          <w:lang w:val="bs-Latn-BA"/>
        </w:rPr>
        <w:t xml:space="preserve">. Dok se na nivou više srednjih škola učenje na daljinu odvija decentralizovano - na nivou škole, </w:t>
      </w:r>
      <w:r w:rsidR="00050923" w:rsidRPr="00050923">
        <w:rPr>
          <w:lang w:val="bs-Latn-BA"/>
        </w:rPr>
        <w:t>gdje</w:t>
      </w:r>
      <w:r w:rsidRPr="00050923">
        <w:rPr>
          <w:lang w:val="bs-Latn-BA"/>
        </w:rPr>
        <w:t xml:space="preserve"> su nastavnici glavni nosioci učenja na daljinu. </w:t>
      </w:r>
      <w:proofErr w:type="spellStart"/>
      <w:r w:rsidRPr="00050923">
        <w:rPr>
          <w:lang w:val="bs-Latn-BA"/>
        </w:rPr>
        <w:t>Takođe</w:t>
      </w:r>
      <w:proofErr w:type="spellEnd"/>
      <w:r w:rsidRPr="00050923">
        <w:rPr>
          <w:lang w:val="bs-Latn-BA"/>
        </w:rPr>
        <w:t>, razvijene su sm</w:t>
      </w:r>
      <w:r w:rsidR="00050923">
        <w:rPr>
          <w:lang w:val="bs-Latn-BA"/>
        </w:rPr>
        <w:t>j</w:t>
      </w:r>
      <w:r w:rsidRPr="00050923">
        <w:rPr>
          <w:lang w:val="bs-Latn-BA"/>
        </w:rPr>
        <w:t xml:space="preserve">ernice za mobilizaciju škola za prilagođavanje novim uslovima rada kao i  </w:t>
      </w:r>
      <w:proofErr w:type="spellStart"/>
      <w:r w:rsidRPr="00050923">
        <w:rPr>
          <w:lang w:val="bs-Latn-BA"/>
        </w:rPr>
        <w:t>podstaknute</w:t>
      </w:r>
      <w:proofErr w:type="spellEnd"/>
      <w:r w:rsidRPr="00050923">
        <w:rPr>
          <w:lang w:val="bs-Latn-BA"/>
        </w:rPr>
        <w:t xml:space="preserve"> su inicijative škola i op</w:t>
      </w:r>
      <w:r w:rsidR="00050923">
        <w:rPr>
          <w:lang w:val="bs-Latn-BA"/>
        </w:rPr>
        <w:t xml:space="preserve">ćinskih </w:t>
      </w:r>
      <w:proofErr w:type="spellStart"/>
      <w:r w:rsidRPr="00050923">
        <w:rPr>
          <w:lang w:val="bs-Latn-BA"/>
        </w:rPr>
        <w:t>direktorijata</w:t>
      </w:r>
      <w:proofErr w:type="spellEnd"/>
      <w:r w:rsidRPr="00050923">
        <w:rPr>
          <w:lang w:val="bs-Latn-BA"/>
        </w:rPr>
        <w:t xml:space="preserve"> za obrazovanje za </w:t>
      </w:r>
      <w:r w:rsidR="00050923" w:rsidRPr="00050923">
        <w:rPr>
          <w:lang w:val="bs-Latn-BA"/>
        </w:rPr>
        <w:t>primjenu</w:t>
      </w:r>
      <w:r w:rsidRPr="00050923">
        <w:rPr>
          <w:lang w:val="bs-Latn-BA"/>
        </w:rPr>
        <w:t xml:space="preserve"> drugih oblika učenja na daljinu, uključujući </w:t>
      </w:r>
      <w:proofErr w:type="spellStart"/>
      <w:r w:rsidRPr="00050923">
        <w:rPr>
          <w:lang w:val="bs-Latn-BA"/>
        </w:rPr>
        <w:t>organizovanje</w:t>
      </w:r>
      <w:proofErr w:type="spellEnd"/>
      <w:r w:rsidRPr="00050923">
        <w:rPr>
          <w:lang w:val="bs-Latn-BA"/>
        </w:rPr>
        <w:t xml:space="preserve"> online sesija u realno vreme, pripremu elektronskog materijala za učenje, kontrolu domaćih zadataka učenika, pružanje povratnih informacija, komunikaciju sa porodicom itd. Prema </w:t>
      </w:r>
      <w:r w:rsidR="00050923" w:rsidRPr="00050923">
        <w:rPr>
          <w:lang w:val="bs-Latn-BA"/>
        </w:rPr>
        <w:t>izvještajima</w:t>
      </w:r>
      <w:r w:rsidRPr="00050923">
        <w:rPr>
          <w:lang w:val="bs-Latn-BA"/>
        </w:rPr>
        <w:t xml:space="preserve"> op</w:t>
      </w:r>
      <w:r w:rsidR="00050923">
        <w:rPr>
          <w:lang w:val="bs-Latn-BA"/>
        </w:rPr>
        <w:t xml:space="preserve">ćinskih </w:t>
      </w:r>
      <w:proofErr w:type="spellStart"/>
      <w:r w:rsidRPr="00050923">
        <w:rPr>
          <w:lang w:val="bs-Latn-BA"/>
        </w:rPr>
        <w:t>direktorijata</w:t>
      </w:r>
      <w:proofErr w:type="spellEnd"/>
      <w:r w:rsidRPr="00050923">
        <w:rPr>
          <w:lang w:val="bs-Latn-BA"/>
        </w:rPr>
        <w:t xml:space="preserve"> za obrazovanje, broj nastavnika i škola koje učestvuju u učenju i koji pronalaze načine da sprovedu online aktivnosti sa svojim učenicima iz dana u dan sve više raste, što ima pozitivan uticaj na motivi</w:t>
      </w:r>
      <w:r w:rsidR="00050923">
        <w:rPr>
          <w:lang w:val="bs-Latn-BA"/>
        </w:rPr>
        <w:t xml:space="preserve">ranje </w:t>
      </w:r>
      <w:r w:rsidR="00050923" w:rsidRPr="00050923">
        <w:rPr>
          <w:lang w:val="bs-Latn-BA"/>
        </w:rPr>
        <w:t>d</w:t>
      </w:r>
      <w:r w:rsidR="00050923">
        <w:rPr>
          <w:lang w:val="bs-Latn-BA"/>
        </w:rPr>
        <w:t>je</w:t>
      </w:r>
      <w:r w:rsidR="00050923" w:rsidRPr="00050923">
        <w:rPr>
          <w:lang w:val="bs-Latn-BA"/>
        </w:rPr>
        <w:t>ce</w:t>
      </w:r>
      <w:r w:rsidRPr="00050923">
        <w:rPr>
          <w:lang w:val="bs-Latn-BA"/>
        </w:rPr>
        <w:t xml:space="preserve"> da uče i da se suočavaju lakše sa situacijom u kojoj se nalazimo. </w:t>
      </w:r>
    </w:p>
    <w:p w14:paraId="416AAA65" w14:textId="78658D48" w:rsidR="00594A47" w:rsidRPr="00050923" w:rsidRDefault="00EA4EED" w:rsidP="00E247EA">
      <w:pPr>
        <w:spacing w:before="120" w:after="0" w:line="276" w:lineRule="auto"/>
        <w:jc w:val="both"/>
        <w:rPr>
          <w:rFonts w:cstheme="minorHAnsi"/>
          <w:lang w:val="bs-Latn-BA"/>
        </w:rPr>
      </w:pPr>
      <w:r w:rsidRPr="00050923">
        <w:rPr>
          <w:noProof/>
          <w:lang w:val="bs-Latn-BA"/>
        </w:rPr>
        <mc:AlternateContent>
          <mc:Choice Requires="wps">
            <w:drawing>
              <wp:anchor distT="0" distB="0" distL="114300" distR="114300" simplePos="0" relativeHeight="251655168" behindDoc="0" locked="0" layoutInCell="1" allowOverlap="1" wp14:anchorId="69A34741" wp14:editId="225BB61F">
                <wp:simplePos x="0" y="0"/>
                <wp:positionH relativeFrom="column">
                  <wp:posOffset>3622675</wp:posOffset>
                </wp:positionH>
                <wp:positionV relativeFrom="paragraph">
                  <wp:posOffset>239395</wp:posOffset>
                </wp:positionV>
                <wp:extent cx="2374265" cy="1026160"/>
                <wp:effectExtent l="0" t="0" r="22860" b="2159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026160"/>
                        </a:xfrm>
                        <a:prstGeom prst="rect">
                          <a:avLst/>
                        </a:prstGeom>
                        <a:solidFill>
                          <a:schemeClr val="bg2">
                            <a:lumMod val="90000"/>
                          </a:schemeClr>
                        </a:solidFill>
                        <a:ln w="9525">
                          <a:solidFill>
                            <a:srgbClr val="000000"/>
                          </a:solidFill>
                          <a:miter lim="800000"/>
                          <a:headEnd/>
                          <a:tailEnd/>
                        </a:ln>
                      </wps:spPr>
                      <wps:txbx>
                        <w:txbxContent>
                          <w:p w14:paraId="564026B2" w14:textId="7CA54EDC" w:rsidR="00813ACF" w:rsidRPr="00EA4EED" w:rsidRDefault="00813ACF" w:rsidP="00EA4EED">
                            <w:r w:rsidRPr="00050923">
                              <w:rPr>
                                <w:lang w:val="bs-Latn-BA"/>
                              </w:rPr>
                              <w:t>Ovaj Vodič ne nudi gotova rešenje za ocjenjivanje učenika u trenutnim uslovima, već smjernice i ideje za djelovanje koje bi trebalo škole i nastavnici da pri</w:t>
                            </w:r>
                            <w:r>
                              <w:rPr>
                                <w:lang w:val="bs-Latn-BA"/>
                              </w:rPr>
                              <w:t xml:space="preserve">mjene </w:t>
                            </w:r>
                            <w:r w:rsidRPr="00050923">
                              <w:rPr>
                                <w:lang w:val="bs-Latn-BA"/>
                              </w:rPr>
                              <w:t>prilagođavajući</w:t>
                            </w:r>
                            <w:r>
                              <w:t xml:space="preserve"> se kontekstu i okolnostima.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9A34741" id="_x0000_t202" coordsize="21600,21600" o:spt="202" path="m,l,21600r21600,l21600,xe">
                <v:stroke joinstyle="miter"/>
                <v:path gradientshapeok="t" o:connecttype="rect"/>
              </v:shapetype>
              <v:shape id="Text Box 2" o:spid="_x0000_s1026" type="#_x0000_t202" style="position:absolute;left:0;text-align:left;margin-left:285.25pt;margin-top:18.85pt;width:186.95pt;height:80.8pt;z-index:2516551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" fillcolor="#cfcdcd [2894]">
                <v:textbox>
                  <w:txbxContent>
                    <w:p w14:paraId="564026B2" w14:textId="7CA54EDC" w:rsidR="00813ACF" w:rsidRPr="00EA4EED" w:rsidRDefault="00813ACF" w:rsidP="00EA4EED">
                      <w:r w:rsidRPr="00050923">
                        <w:rPr>
                          <w:lang w:val="bs-Latn-BA"/>
                        </w:rPr>
                        <w:t>Ovaj Vodič ne nudi gotova rešenje za ocjenjivanje učenika u trenutnim uslovima, već smjernice i ideje za djelovanje koje bi trebalo škole i nastavnici da pri</w:t>
                      </w:r>
                      <w:r>
                        <w:rPr>
                          <w:lang w:val="bs-Latn-BA"/>
                        </w:rPr>
                        <w:t xml:space="preserve">mjene </w:t>
                      </w:r>
                      <w:r w:rsidRPr="00050923">
                        <w:rPr>
                          <w:lang w:val="bs-Latn-BA"/>
                        </w:rPr>
                        <w:t>prilagođavajući</w:t>
                      </w:r>
                      <w:r>
                        <w:t xml:space="preserve"> se kontekstu i okolnostima. </w:t>
                      </w:r>
                    </w:p>
                  </w:txbxContent>
                </v:textbox>
                <w10:wrap type="square"/>
              </v:shape>
            </w:pict>
          </mc:Fallback>
        </mc:AlternateContent>
      </w:r>
      <w:r w:rsidRPr="00050923">
        <w:rPr>
          <w:lang w:val="bs-Latn-BA"/>
        </w:rPr>
        <w:t>Jedno od važnih pitanja koje prati učenje na daljinu je oc</w:t>
      </w:r>
      <w:r w:rsidR="00050923">
        <w:rPr>
          <w:lang w:val="bs-Latn-BA"/>
        </w:rPr>
        <w:t>j</w:t>
      </w:r>
      <w:r w:rsidRPr="00050923">
        <w:rPr>
          <w:lang w:val="bs-Latn-BA"/>
        </w:rPr>
        <w:t xml:space="preserve">enjivanje učenika. Niz pitanja, koja su povezana sa principima </w:t>
      </w:r>
      <w:r w:rsidR="00050923" w:rsidRPr="00050923">
        <w:rPr>
          <w:lang w:val="bs-Latn-BA"/>
        </w:rPr>
        <w:t>ocjenjivanje</w:t>
      </w:r>
      <w:r w:rsidRPr="00050923">
        <w:rPr>
          <w:lang w:val="bs-Latn-BA"/>
        </w:rPr>
        <w:t xml:space="preserve"> učenja na daljinu, sa vrstama </w:t>
      </w:r>
      <w:r w:rsidR="00050923" w:rsidRPr="00050923">
        <w:rPr>
          <w:lang w:val="bs-Latn-BA"/>
        </w:rPr>
        <w:t>ocjenjivanje</w:t>
      </w:r>
      <w:r w:rsidRPr="00050923">
        <w:rPr>
          <w:lang w:val="bs-Latn-BA"/>
        </w:rPr>
        <w:t xml:space="preserve"> učenja na daljinu, u cilju ispunjavanje standarda i </w:t>
      </w:r>
      <w:proofErr w:type="spellStart"/>
      <w:r w:rsidRPr="00050923">
        <w:rPr>
          <w:lang w:val="bs-Latn-BA"/>
        </w:rPr>
        <w:t>izbegavanjem</w:t>
      </w:r>
      <w:proofErr w:type="spellEnd"/>
      <w:r w:rsidRPr="00050923">
        <w:rPr>
          <w:lang w:val="bs-Latn-BA"/>
        </w:rPr>
        <w:t xml:space="preserve"> nejednakosti zbog </w:t>
      </w:r>
      <w:proofErr w:type="spellStart"/>
      <w:r w:rsidRPr="00050923">
        <w:rPr>
          <w:lang w:val="bs-Latn-BA"/>
        </w:rPr>
        <w:t>nemogućnosti</w:t>
      </w:r>
      <w:proofErr w:type="spellEnd"/>
      <w:r w:rsidRPr="00050923">
        <w:rPr>
          <w:lang w:val="bs-Latn-BA"/>
        </w:rPr>
        <w:t xml:space="preserve"> </w:t>
      </w:r>
      <w:proofErr w:type="spellStart"/>
      <w:r w:rsidRPr="00050923">
        <w:rPr>
          <w:lang w:val="bs-Latn-BA"/>
        </w:rPr>
        <w:t>korišćenja</w:t>
      </w:r>
      <w:proofErr w:type="spellEnd"/>
      <w:r w:rsidRPr="00050923">
        <w:rPr>
          <w:lang w:val="bs-Latn-BA"/>
        </w:rPr>
        <w:t xml:space="preserve"> tehnologije i stepena digitalne sposobnosti učenika i nastavnika, traže odgovore i rešenja.</w:t>
      </w:r>
    </w:p>
    <w:p w14:paraId="1A31D91D" w14:textId="45BAC1FC" w:rsidR="00DB72A3" w:rsidRPr="00050923" w:rsidRDefault="00C104E3" w:rsidP="00E247EA">
      <w:pPr>
        <w:spacing w:before="120" w:after="0" w:line="276" w:lineRule="auto"/>
        <w:jc w:val="both"/>
        <w:rPr>
          <w:rFonts w:cstheme="minorHAnsi"/>
          <w:lang w:val="bs-Latn-BA"/>
        </w:rPr>
      </w:pPr>
      <w:r w:rsidRPr="00050923">
        <w:rPr>
          <w:lang w:val="bs-Latn-BA"/>
        </w:rPr>
        <w:t xml:space="preserve">Svrha ovog dokumenta je da pruži </w:t>
      </w:r>
      <w:r w:rsidR="00050923" w:rsidRPr="00050923">
        <w:rPr>
          <w:lang w:val="bs-Latn-BA"/>
        </w:rPr>
        <w:t>smjernice</w:t>
      </w:r>
      <w:r w:rsidRPr="00050923">
        <w:rPr>
          <w:lang w:val="bs-Latn-BA"/>
        </w:rPr>
        <w:t xml:space="preserve"> za </w:t>
      </w:r>
      <w:r w:rsidR="00050923" w:rsidRPr="00050923">
        <w:rPr>
          <w:lang w:val="bs-Latn-BA"/>
        </w:rPr>
        <w:t>ocjenjivanje</w:t>
      </w:r>
      <w:r w:rsidRPr="00050923">
        <w:rPr>
          <w:lang w:val="bs-Latn-BA"/>
        </w:rPr>
        <w:t xml:space="preserve"> učenika tokom učenja na daljinu u uslovima </w:t>
      </w:r>
      <w:proofErr w:type="spellStart"/>
      <w:r w:rsidRPr="00050923">
        <w:rPr>
          <w:lang w:val="bs-Latn-BA"/>
        </w:rPr>
        <w:t>pandemije</w:t>
      </w:r>
      <w:proofErr w:type="spellEnd"/>
      <w:r w:rsidRPr="00050923">
        <w:rPr>
          <w:lang w:val="bs-Latn-BA"/>
        </w:rPr>
        <w:t xml:space="preserve"> COVID-19, kako bi se podržao završetak školske godine 2019/20 i da se evidentiraju individualna </w:t>
      </w:r>
      <w:r w:rsidR="00050923" w:rsidRPr="00050923">
        <w:rPr>
          <w:lang w:val="bs-Latn-BA"/>
        </w:rPr>
        <w:t>dostignuća</w:t>
      </w:r>
      <w:r w:rsidRPr="00050923">
        <w:rPr>
          <w:lang w:val="bs-Latn-BA"/>
        </w:rPr>
        <w:t xml:space="preserve"> učenika.</w:t>
      </w:r>
    </w:p>
    <w:p w14:paraId="518E7462" w14:textId="4917DBCA" w:rsidR="00E247EA" w:rsidRPr="00050923" w:rsidRDefault="00C104E3" w:rsidP="00E247EA">
      <w:pPr>
        <w:spacing w:before="120" w:after="0" w:line="276" w:lineRule="auto"/>
        <w:jc w:val="both"/>
        <w:rPr>
          <w:rFonts w:cstheme="minorHAnsi"/>
          <w:lang w:val="bs-Latn-BA"/>
        </w:rPr>
      </w:pPr>
      <w:r w:rsidRPr="00050923">
        <w:rPr>
          <w:lang w:val="bs-Latn-BA"/>
        </w:rPr>
        <w:t xml:space="preserve">Prilikom izrade Vodiča, MONTI uzima u obzir svu složenost trenutne situacije na Kosovu, koja se ne razlikuje mnogo od drugih zemalja u </w:t>
      </w:r>
      <w:proofErr w:type="spellStart"/>
      <w:r w:rsidRPr="00050923">
        <w:rPr>
          <w:lang w:val="bs-Latn-BA"/>
        </w:rPr>
        <w:t>regionu</w:t>
      </w:r>
      <w:proofErr w:type="spellEnd"/>
      <w:r w:rsidRPr="00050923">
        <w:rPr>
          <w:lang w:val="bs-Latn-BA"/>
        </w:rPr>
        <w:t xml:space="preserve">, kao i raznolikost konteksta u kojima se odvija učenje na daljinu. Iz tog razloga, Vodič ne nudi gotova rešenja za </w:t>
      </w:r>
      <w:r w:rsidR="00050923" w:rsidRPr="00050923">
        <w:rPr>
          <w:lang w:val="bs-Latn-BA"/>
        </w:rPr>
        <w:t>ocjenjivanje</w:t>
      </w:r>
      <w:r w:rsidRPr="00050923">
        <w:rPr>
          <w:lang w:val="bs-Latn-BA"/>
        </w:rPr>
        <w:t xml:space="preserve"> učenika u trenutnim uslovima, već predstavlja </w:t>
      </w:r>
      <w:r w:rsidR="00050923" w:rsidRPr="00050923">
        <w:rPr>
          <w:lang w:val="bs-Latn-BA"/>
        </w:rPr>
        <w:t>smjernice</w:t>
      </w:r>
      <w:r w:rsidRPr="00050923">
        <w:rPr>
          <w:lang w:val="bs-Latn-BA"/>
        </w:rPr>
        <w:t xml:space="preserve"> i ideje za </w:t>
      </w:r>
      <w:proofErr w:type="spellStart"/>
      <w:r w:rsidRPr="00050923">
        <w:rPr>
          <w:lang w:val="bs-Latn-BA"/>
        </w:rPr>
        <w:t>delovanje</w:t>
      </w:r>
      <w:proofErr w:type="spellEnd"/>
      <w:r w:rsidRPr="00050923">
        <w:rPr>
          <w:lang w:val="bs-Latn-BA"/>
        </w:rPr>
        <w:t xml:space="preserve"> koje bi trebalo škole i nastavnici da prim</w:t>
      </w:r>
      <w:r w:rsidR="00050923">
        <w:rPr>
          <w:lang w:val="bs-Latn-BA"/>
        </w:rPr>
        <w:t xml:space="preserve">jene </w:t>
      </w:r>
      <w:r w:rsidRPr="00050923">
        <w:rPr>
          <w:lang w:val="bs-Latn-BA"/>
        </w:rPr>
        <w:t xml:space="preserve">prilagođavajući se kontekstu i okolnostima. </w:t>
      </w:r>
    </w:p>
    <w:p w14:paraId="24624129" w14:textId="39218AB7" w:rsidR="0054057F" w:rsidRPr="00050923" w:rsidRDefault="00F57CC0" w:rsidP="00E247EA">
      <w:pPr>
        <w:spacing w:before="120" w:after="0" w:line="276" w:lineRule="auto"/>
        <w:jc w:val="both"/>
        <w:rPr>
          <w:rFonts w:cstheme="minorHAnsi"/>
          <w:lang w:val="bs-Latn-BA"/>
        </w:rPr>
      </w:pPr>
      <w:r w:rsidRPr="00050923">
        <w:rPr>
          <w:lang w:val="bs-Latn-BA"/>
        </w:rPr>
        <w:t xml:space="preserve">U vreme izrade ovog Vodiča, ne može se </w:t>
      </w:r>
      <w:r w:rsidR="00050923" w:rsidRPr="00050923">
        <w:rPr>
          <w:lang w:val="bs-Latn-BA"/>
        </w:rPr>
        <w:t>predvidjeti</w:t>
      </w:r>
      <w:r w:rsidRPr="00050923">
        <w:rPr>
          <w:lang w:val="bs-Latn-BA"/>
        </w:rPr>
        <w:t xml:space="preserve"> dalji tok </w:t>
      </w:r>
      <w:proofErr w:type="spellStart"/>
      <w:r w:rsidRPr="00050923">
        <w:rPr>
          <w:lang w:val="bs-Latn-BA"/>
        </w:rPr>
        <w:t>pandemije</w:t>
      </w:r>
      <w:proofErr w:type="spellEnd"/>
      <w:r w:rsidRPr="00050923">
        <w:rPr>
          <w:lang w:val="bs-Latn-BA"/>
        </w:rPr>
        <w:t>, uključujući trajanje m</w:t>
      </w:r>
      <w:r w:rsidR="00050923">
        <w:rPr>
          <w:lang w:val="bs-Latn-BA"/>
        </w:rPr>
        <w:t>j</w:t>
      </w:r>
      <w:r w:rsidRPr="00050923">
        <w:rPr>
          <w:lang w:val="bs-Latn-BA"/>
        </w:rPr>
        <w:t xml:space="preserve">ere </w:t>
      </w:r>
      <w:r w:rsidR="00050923" w:rsidRPr="00050923">
        <w:rPr>
          <w:lang w:val="bs-Latn-BA"/>
        </w:rPr>
        <w:t>ograničivanje</w:t>
      </w:r>
      <w:r w:rsidRPr="00050923">
        <w:rPr>
          <w:lang w:val="bs-Latn-BA"/>
        </w:rPr>
        <w:t xml:space="preserve"> kretanja, komunikacije i sakupljanja. Stoga, vodič je sastavljen uz pretpostavku da će se </w:t>
      </w:r>
      <w:r w:rsidRPr="00050923">
        <w:rPr>
          <w:lang w:val="bs-Latn-BA"/>
        </w:rPr>
        <w:lastRenderedPageBreak/>
        <w:t>učenje na daljinu provoditi do kraja školske godine 2019/20, dok se u l</w:t>
      </w:r>
      <w:r w:rsidR="00050923">
        <w:rPr>
          <w:lang w:val="bs-Latn-BA"/>
        </w:rPr>
        <w:t>j</w:t>
      </w:r>
      <w:r w:rsidRPr="00050923">
        <w:rPr>
          <w:lang w:val="bs-Latn-BA"/>
        </w:rPr>
        <w:t xml:space="preserve">etnim mjesecima može </w:t>
      </w:r>
      <w:proofErr w:type="spellStart"/>
      <w:r w:rsidRPr="00050923">
        <w:rPr>
          <w:lang w:val="bs-Latn-BA"/>
        </w:rPr>
        <w:t>organizovati</w:t>
      </w:r>
      <w:proofErr w:type="spellEnd"/>
      <w:r w:rsidRPr="00050923">
        <w:rPr>
          <w:lang w:val="bs-Latn-BA"/>
        </w:rPr>
        <w:t xml:space="preserve"> bilo koji oblik dopunske nastave za d</w:t>
      </w:r>
      <w:r w:rsidR="00050923">
        <w:rPr>
          <w:lang w:val="bs-Latn-BA"/>
        </w:rPr>
        <w:t xml:space="preserve">jecu </w:t>
      </w:r>
      <w:r w:rsidRPr="00050923">
        <w:rPr>
          <w:lang w:val="bs-Latn-BA"/>
        </w:rPr>
        <w:t>koja nisu mogla da prate nastavu na daljinu.</w:t>
      </w:r>
    </w:p>
    <w:p w14:paraId="452D9552" w14:textId="77777777" w:rsidR="00451CA9" w:rsidRPr="00050923" w:rsidRDefault="00451CA9" w:rsidP="00D800F2">
      <w:pPr>
        <w:spacing w:after="0" w:line="276" w:lineRule="auto"/>
        <w:jc w:val="both"/>
        <w:rPr>
          <w:rFonts w:cstheme="minorHAnsi"/>
          <w:b/>
          <w:lang w:val="bs-Latn-BA"/>
        </w:rPr>
      </w:pPr>
    </w:p>
    <w:p w14:paraId="686A967D" w14:textId="26ED9EBC" w:rsidR="0054057F" w:rsidRPr="00050923" w:rsidRDefault="003371FD" w:rsidP="00D800F2">
      <w:pPr>
        <w:pStyle w:val="Heading1"/>
        <w:spacing w:line="276" w:lineRule="auto"/>
        <w:rPr>
          <w:lang w:val="bs-Latn-BA"/>
        </w:rPr>
      </w:pPr>
      <w:bookmarkStart w:id="2" w:name="_Toc39439129"/>
      <w:r w:rsidRPr="00050923">
        <w:rPr>
          <w:lang w:val="bs-Latn-BA"/>
        </w:rPr>
        <w:t xml:space="preserve">2. Principi </w:t>
      </w:r>
      <w:r w:rsidR="00050923" w:rsidRPr="00050923">
        <w:rPr>
          <w:lang w:val="bs-Latn-BA"/>
        </w:rPr>
        <w:t>ocjenjivanje</w:t>
      </w:r>
      <w:r w:rsidRPr="00050923">
        <w:rPr>
          <w:lang w:val="bs-Latn-BA"/>
        </w:rPr>
        <w:t xml:space="preserve"> učenika na daljinu</w:t>
      </w:r>
      <w:bookmarkEnd w:id="2"/>
      <w:r w:rsidRPr="00050923">
        <w:rPr>
          <w:lang w:val="bs-Latn-BA"/>
        </w:rPr>
        <w:t xml:space="preserve">  </w:t>
      </w:r>
    </w:p>
    <w:p w14:paraId="5C1C1605" w14:textId="55F289C0" w:rsidR="0001484F" w:rsidRPr="00050923" w:rsidRDefault="0001484F" w:rsidP="00D800F2">
      <w:pPr>
        <w:spacing w:before="120" w:after="0" w:line="276" w:lineRule="auto"/>
        <w:jc w:val="both"/>
        <w:rPr>
          <w:rFonts w:cstheme="minorHAnsi"/>
          <w:lang w:val="bs-Latn-BA"/>
        </w:rPr>
      </w:pPr>
      <w:r w:rsidRPr="00050923">
        <w:rPr>
          <w:lang w:val="bs-Latn-BA"/>
        </w:rPr>
        <w:t xml:space="preserve">U trenutnom kontekstu, kada se misija školovanja ostvaruje putem učenja na daljinu, treba shvatiti da učenje na daljinu nije samo stvar prenošenja tradicionalne nastave licem u lice u obliku online učenja. U današnje vreme moramo razviti nastavni pristup koji paralelno sa pružanjem što atraktivnijim učenja, i </w:t>
      </w:r>
      <w:proofErr w:type="spellStart"/>
      <w:r w:rsidRPr="00050923">
        <w:rPr>
          <w:lang w:val="bs-Latn-BA"/>
        </w:rPr>
        <w:t>podržava</w:t>
      </w:r>
      <w:proofErr w:type="spellEnd"/>
      <w:r w:rsidRPr="00050923">
        <w:rPr>
          <w:lang w:val="bs-Latn-BA"/>
        </w:rPr>
        <w:t xml:space="preserve"> djecu i porodice u suočavanju sa rizikom od </w:t>
      </w:r>
      <w:proofErr w:type="spellStart"/>
      <w:r w:rsidRPr="00050923">
        <w:rPr>
          <w:lang w:val="bs-Latn-BA"/>
        </w:rPr>
        <w:t>pandemije</w:t>
      </w:r>
      <w:proofErr w:type="spellEnd"/>
      <w:r w:rsidRPr="00050923">
        <w:rPr>
          <w:lang w:val="bs-Latn-BA"/>
        </w:rPr>
        <w:t xml:space="preserve">. Obrazovne vlasti, stručnjaci i nastavnici moraju utvrditi ravnotežu između </w:t>
      </w:r>
      <w:proofErr w:type="spellStart"/>
      <w:r w:rsidRPr="00050923">
        <w:rPr>
          <w:lang w:val="bs-Latn-BA"/>
        </w:rPr>
        <w:t>kurikularnih</w:t>
      </w:r>
      <w:proofErr w:type="spellEnd"/>
      <w:r w:rsidRPr="00050923">
        <w:rPr>
          <w:lang w:val="bs-Latn-BA"/>
        </w:rPr>
        <w:t xml:space="preserve"> potreba odnosno postizanja potrebnog nivoa i očekivane rezultate učenja, i nastale situacije, ali se istovremeno </w:t>
      </w:r>
      <w:proofErr w:type="spellStart"/>
      <w:r w:rsidRPr="00050923">
        <w:rPr>
          <w:lang w:val="bs-Latn-BA"/>
        </w:rPr>
        <w:t>zahteva</w:t>
      </w:r>
      <w:proofErr w:type="spellEnd"/>
      <w:r w:rsidRPr="00050923">
        <w:rPr>
          <w:lang w:val="bs-Latn-BA"/>
        </w:rPr>
        <w:t xml:space="preserve"> da se </w:t>
      </w:r>
      <w:proofErr w:type="spellStart"/>
      <w:r w:rsidRPr="00050923">
        <w:rPr>
          <w:lang w:val="bs-Latn-BA"/>
        </w:rPr>
        <w:t>usmere</w:t>
      </w:r>
      <w:proofErr w:type="spellEnd"/>
      <w:r w:rsidRPr="00050923">
        <w:rPr>
          <w:lang w:val="bs-Latn-BA"/>
        </w:rPr>
        <w:t xml:space="preserve"> kako će se realizovati </w:t>
      </w:r>
      <w:r w:rsidR="00050923">
        <w:rPr>
          <w:lang w:val="bs-Latn-BA"/>
        </w:rPr>
        <w:t xml:space="preserve">ocjenjivanje </w:t>
      </w:r>
      <w:r w:rsidRPr="00050923">
        <w:rPr>
          <w:lang w:val="bs-Latn-BA"/>
        </w:rPr>
        <w:t xml:space="preserve">kao sastavni </w:t>
      </w:r>
      <w:r w:rsidR="00050923">
        <w:rPr>
          <w:lang w:val="bs-Latn-BA"/>
        </w:rPr>
        <w:t xml:space="preserve">dio </w:t>
      </w:r>
      <w:r w:rsidRPr="00050923">
        <w:rPr>
          <w:lang w:val="bs-Latn-BA"/>
        </w:rPr>
        <w:t xml:space="preserve"> nastavnog procesa. </w:t>
      </w:r>
    </w:p>
    <w:p w14:paraId="6F033813" w14:textId="6B616AEF" w:rsidR="0001484F" w:rsidRPr="00050923" w:rsidRDefault="00862F35" w:rsidP="00E247EA">
      <w:pPr>
        <w:spacing w:before="120" w:after="0" w:line="276" w:lineRule="auto"/>
        <w:jc w:val="both"/>
        <w:rPr>
          <w:rFonts w:cstheme="minorHAnsi"/>
          <w:lang w:val="bs-Latn-BA"/>
        </w:rPr>
      </w:pPr>
      <w:r w:rsidRPr="00050923">
        <w:rPr>
          <w:noProof/>
          <w:lang w:val="bs-Latn-BA"/>
        </w:rPr>
        <mc:AlternateContent>
          <mc:Choice Requires="wps">
            <w:drawing>
              <wp:anchor distT="0" distB="0" distL="114300" distR="114300" simplePos="0" relativeHeight="251670528" behindDoc="0" locked="0" layoutInCell="1" allowOverlap="1" wp14:anchorId="431F4240" wp14:editId="21C1B509">
                <wp:simplePos x="0" y="0"/>
                <wp:positionH relativeFrom="column">
                  <wp:posOffset>3452716</wp:posOffset>
                </wp:positionH>
                <wp:positionV relativeFrom="paragraph">
                  <wp:posOffset>611864</wp:posOffset>
                </wp:positionV>
                <wp:extent cx="2438400" cy="1197610"/>
                <wp:effectExtent l="0" t="0" r="1905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197610"/>
                        </a:xfrm>
                        <a:prstGeom prst="rect">
                          <a:avLst/>
                        </a:prstGeom>
                        <a:solidFill>
                          <a:schemeClr val="bg1">
                            <a:lumMod val="75000"/>
                          </a:schemeClr>
                        </a:solidFill>
                        <a:ln w="9525">
                          <a:solidFill>
                            <a:srgbClr val="000000"/>
                          </a:solidFill>
                          <a:miter lim="800000"/>
                          <a:headEnd/>
                          <a:tailEnd/>
                        </a:ln>
                      </wps:spPr>
                      <wps:txbx>
                        <w:txbxContent>
                          <w:p w14:paraId="030C2D15" w14:textId="77777777" w:rsidR="00813ACF" w:rsidRPr="00D57B91" w:rsidRDefault="00813ACF">
                            <w:pPr>
                              <w:rPr>
                                <w:b/>
                              </w:rPr>
                            </w:pPr>
                            <w:r>
                              <w:rPr>
                                <w:b/>
                              </w:rPr>
                              <w:t>Vodeći princip</w:t>
                            </w:r>
                          </w:p>
                          <w:p w14:paraId="052A2885" w14:textId="23CD816C" w:rsidR="00813ACF" w:rsidRDefault="00813ACF">
                            <w:r>
                              <w:t xml:space="preserve">U trenutnim uslovima, osnovna svrha ocenjivanja je dobrobit </w:t>
                            </w:r>
                            <w:proofErr w:type="spellStart"/>
                            <w:r>
                              <w:t>djece</w:t>
                            </w:r>
                            <w:proofErr w:type="spellEnd"/>
                            <w:r>
                              <w:t xml:space="preserve"> i podsticanje učenja, a ne </w:t>
                            </w:r>
                            <w:proofErr w:type="spellStart"/>
                            <w:r>
                              <w:t>ocjenjivanje</w:t>
                            </w:r>
                            <w:proofErr w:type="spellEnd"/>
                            <w:r>
                              <w:t xml:space="preserve"> naučenog sadržaja.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F4240" id="_x0000_s1027" type="#_x0000_t202" style="position:absolute;left:0;text-align:left;margin-left:271.85pt;margin-top:48.2pt;width:192pt;height:9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" fillcolor="#bfbfbf [2412]">
                <v:textbox>
                  <w:txbxContent>
                    <w:p w14:paraId="030C2D15" w14:textId="77777777" w:rsidR="00813ACF" w:rsidRPr="00D57B91" w:rsidRDefault="00813ACF">
                      <w:pPr>
                        <w:rPr>
                          <w:b/>
                        </w:rPr>
                      </w:pPr>
                      <w:r>
                        <w:rPr>
                          <w:b/>
                        </w:rPr>
                        <w:t>Vodeći princip</w:t>
                      </w:r>
                    </w:p>
                    <w:p w14:paraId="052A2885" w14:textId="23CD816C" w:rsidR="00813ACF" w:rsidRDefault="00813ACF">
                      <w:r>
                        <w:t xml:space="preserve">U trenutnim uslovima, osnovna svrha ocenjivanja je dobrobit </w:t>
                      </w:r>
                      <w:proofErr w:type="spellStart"/>
                      <w:r>
                        <w:t>djece</w:t>
                      </w:r>
                      <w:proofErr w:type="spellEnd"/>
                      <w:r>
                        <w:t xml:space="preserve"> i podsticanje učenja, a ne </w:t>
                      </w:r>
                      <w:proofErr w:type="spellStart"/>
                      <w:r>
                        <w:t>ocjenjivanje</w:t>
                      </w:r>
                      <w:proofErr w:type="spellEnd"/>
                      <w:r>
                        <w:t xml:space="preserve"> naučenog sadržaja.</w:t>
                      </w:r>
                    </w:p>
                  </w:txbxContent>
                </v:textbox>
                <w10:wrap type="square"/>
              </v:shape>
            </w:pict>
          </mc:Fallback>
        </mc:AlternateContent>
      </w:r>
      <w:r w:rsidRPr="00050923">
        <w:rPr>
          <w:lang w:val="bs-Latn-BA"/>
        </w:rPr>
        <w:t xml:space="preserve">Kao rukovodeći princip, </w:t>
      </w:r>
      <w:proofErr w:type="spellStart"/>
      <w:r w:rsidRPr="00050923">
        <w:rPr>
          <w:lang w:val="bs-Latn-BA"/>
        </w:rPr>
        <w:t>naglašavam</w:t>
      </w:r>
      <w:proofErr w:type="spellEnd"/>
      <w:r w:rsidRPr="00050923">
        <w:rPr>
          <w:lang w:val="bs-Latn-BA"/>
        </w:rPr>
        <w:t xml:space="preserve"> da "...</w:t>
      </w:r>
      <w:r w:rsidRPr="00050923">
        <w:rPr>
          <w:i/>
          <w:iCs/>
          <w:lang w:val="bs-Latn-BA"/>
        </w:rPr>
        <w:t xml:space="preserve">pored usavršavanje rezultate učenja putem osnovnih sadržaja, naglasak treba staviti i na dobrobit djece i na </w:t>
      </w:r>
      <w:r w:rsidR="00050923" w:rsidRPr="00050923">
        <w:rPr>
          <w:i/>
          <w:iCs/>
          <w:lang w:val="bs-Latn-BA"/>
        </w:rPr>
        <w:t>podsticaje</w:t>
      </w:r>
      <w:r w:rsidRPr="00050923">
        <w:rPr>
          <w:i/>
          <w:iCs/>
          <w:lang w:val="bs-Latn-BA"/>
        </w:rPr>
        <w:t xml:space="preserve"> učenja, a ne na </w:t>
      </w:r>
      <w:r w:rsidR="00050923">
        <w:rPr>
          <w:i/>
          <w:iCs/>
          <w:lang w:val="bs-Latn-BA"/>
        </w:rPr>
        <w:t xml:space="preserve">ocjenjivanje </w:t>
      </w:r>
      <w:r w:rsidRPr="00050923">
        <w:rPr>
          <w:i/>
          <w:iCs/>
          <w:lang w:val="bs-Latn-BA"/>
        </w:rPr>
        <w:t>naučenog sadržaja“.</w:t>
      </w:r>
      <w:r w:rsidR="0083689F" w:rsidRPr="00050923">
        <w:rPr>
          <w:rStyle w:val="FootnoteReference"/>
          <w:rFonts w:cstheme="minorHAnsi"/>
          <w:i/>
          <w:lang w:val="bs-Latn-BA"/>
        </w:rPr>
        <w:footnoteReference w:id="2"/>
      </w:r>
      <w:r w:rsidRPr="00050923">
        <w:rPr>
          <w:i/>
          <w:lang w:val="bs-Latn-BA"/>
        </w:rPr>
        <w:t xml:space="preserve"> </w:t>
      </w:r>
    </w:p>
    <w:p w14:paraId="3E5172E4" w14:textId="62C2302E" w:rsidR="009B18D2" w:rsidRPr="00050923" w:rsidRDefault="009B18D2" w:rsidP="00E247EA">
      <w:pPr>
        <w:spacing w:before="120" w:after="0" w:line="276" w:lineRule="auto"/>
        <w:jc w:val="both"/>
        <w:rPr>
          <w:rFonts w:cstheme="minorHAnsi"/>
          <w:lang w:val="bs-Latn-BA"/>
        </w:rPr>
      </w:pPr>
      <w:r w:rsidRPr="00050923">
        <w:rPr>
          <w:lang w:val="bs-Latn-BA"/>
        </w:rPr>
        <w:t xml:space="preserve">Stoga, u ovom dokumentu pozivamo se na ispunjavanje osnovnih uslova u novim uslovima, odnosno realizaciju odabranih sadržaja nastavnih predmeta, kao i ograničen pristup postizanju nastavnih rezultata tokom </w:t>
      </w:r>
      <w:r w:rsidR="00AE6D27" w:rsidRPr="00050923">
        <w:rPr>
          <w:lang w:val="bs-Latn-BA"/>
        </w:rPr>
        <w:t>ocjenjivanje</w:t>
      </w:r>
      <w:r w:rsidRPr="00050923">
        <w:rPr>
          <w:lang w:val="bs-Latn-BA"/>
        </w:rPr>
        <w:t xml:space="preserve">. </w:t>
      </w:r>
    </w:p>
    <w:p w14:paraId="698B335A" w14:textId="65FC3616" w:rsidR="004C01C1" w:rsidRPr="00050923" w:rsidRDefault="009B18D2" w:rsidP="00E247EA">
      <w:pPr>
        <w:spacing w:before="120" w:after="0" w:line="276" w:lineRule="auto"/>
        <w:jc w:val="both"/>
        <w:rPr>
          <w:rFonts w:cstheme="minorHAnsi"/>
          <w:lang w:val="bs-Latn-BA"/>
        </w:rPr>
      </w:pPr>
      <w:r w:rsidRPr="00050923">
        <w:rPr>
          <w:lang w:val="bs-Latn-BA"/>
        </w:rPr>
        <w:t xml:space="preserve">Vjerujemo da će primjena modifikovanog </w:t>
      </w:r>
      <w:r w:rsidR="00AE6D27" w:rsidRPr="00050923">
        <w:rPr>
          <w:lang w:val="bs-Latn-BA"/>
        </w:rPr>
        <w:t>ocjenjivanja</w:t>
      </w:r>
      <w:r w:rsidRPr="00050923">
        <w:rPr>
          <w:lang w:val="bs-Latn-BA"/>
        </w:rPr>
        <w:t xml:space="preserve"> ove godine ima za cilj lakše </w:t>
      </w:r>
      <w:proofErr w:type="spellStart"/>
      <w:r w:rsidRPr="00050923">
        <w:rPr>
          <w:lang w:val="bs-Latn-BA"/>
        </w:rPr>
        <w:t>prevazilaženje</w:t>
      </w:r>
      <w:proofErr w:type="spellEnd"/>
      <w:r w:rsidRPr="00050923">
        <w:rPr>
          <w:lang w:val="bs-Latn-BA"/>
        </w:rPr>
        <w:t xml:space="preserve"> stanja i blagostanje učenika. U uslovima razvoja učenja na daljinu, </w:t>
      </w:r>
      <w:r w:rsidR="00050923">
        <w:rPr>
          <w:lang w:val="bs-Latn-BA"/>
        </w:rPr>
        <w:t xml:space="preserve">ocjenjivanje </w:t>
      </w:r>
      <w:r w:rsidRPr="00050923">
        <w:rPr>
          <w:lang w:val="bs-Latn-BA"/>
        </w:rPr>
        <w:t xml:space="preserve">učenika će se zasnivati na </w:t>
      </w:r>
      <w:r w:rsidR="00AE6D27" w:rsidRPr="00050923">
        <w:rPr>
          <w:lang w:val="bs-Latn-BA"/>
        </w:rPr>
        <w:t>slijedećim</w:t>
      </w:r>
      <w:r w:rsidRPr="00050923">
        <w:rPr>
          <w:lang w:val="bs-Latn-BA"/>
        </w:rPr>
        <w:t xml:space="preserve"> principima:</w:t>
      </w:r>
    </w:p>
    <w:p w14:paraId="1C3DE6AE" w14:textId="30BE1895" w:rsidR="00E56022" w:rsidRPr="00050923" w:rsidRDefault="00E56022" w:rsidP="00D800F2">
      <w:pPr>
        <w:spacing w:before="120" w:after="0" w:line="276" w:lineRule="auto"/>
        <w:jc w:val="both"/>
        <w:rPr>
          <w:rFonts w:cstheme="minorHAnsi"/>
          <w:b/>
          <w:lang w:val="bs-Latn-BA"/>
        </w:rPr>
      </w:pPr>
      <w:r w:rsidRPr="00050923">
        <w:rPr>
          <w:b/>
          <w:lang w:val="bs-Latn-BA"/>
        </w:rPr>
        <w:t xml:space="preserve">1 Princip  Formativno </w:t>
      </w:r>
      <w:r w:rsidR="00050923">
        <w:rPr>
          <w:b/>
          <w:lang w:val="bs-Latn-BA"/>
        </w:rPr>
        <w:t xml:space="preserve">ocjenjivanje </w:t>
      </w:r>
      <w:r w:rsidRPr="00050923">
        <w:rPr>
          <w:b/>
          <w:lang w:val="bs-Latn-BA"/>
        </w:rPr>
        <w:t xml:space="preserve">predstavlja osnovu za konačno </w:t>
      </w:r>
      <w:r w:rsidR="00050923">
        <w:rPr>
          <w:b/>
          <w:lang w:val="bs-Latn-BA"/>
        </w:rPr>
        <w:t xml:space="preserve">ocjenjivanje </w:t>
      </w:r>
    </w:p>
    <w:p w14:paraId="6CD0152D" w14:textId="1059F741" w:rsidR="00662944" w:rsidRPr="00050923" w:rsidRDefault="004C01C1" w:rsidP="00D800F2">
      <w:pPr>
        <w:spacing w:line="276" w:lineRule="auto"/>
        <w:ind w:left="720"/>
        <w:jc w:val="both"/>
        <w:rPr>
          <w:rFonts w:cstheme="minorHAnsi"/>
          <w:bCs/>
          <w:lang w:val="bs-Latn-BA"/>
        </w:rPr>
      </w:pPr>
      <w:r w:rsidRPr="00050923">
        <w:rPr>
          <w:lang w:val="bs-Latn-BA"/>
        </w:rPr>
        <w:t xml:space="preserve">Formativno </w:t>
      </w:r>
      <w:r w:rsidR="00050923">
        <w:rPr>
          <w:lang w:val="bs-Latn-BA"/>
        </w:rPr>
        <w:t xml:space="preserve">ocjenjivanje </w:t>
      </w:r>
      <w:r w:rsidRPr="00050923">
        <w:rPr>
          <w:lang w:val="bs-Latn-BA"/>
        </w:rPr>
        <w:t xml:space="preserve">je </w:t>
      </w:r>
      <w:r w:rsidR="00050923">
        <w:rPr>
          <w:lang w:val="bs-Latn-BA"/>
        </w:rPr>
        <w:t xml:space="preserve">ocjenjivanje </w:t>
      </w:r>
      <w:r w:rsidRPr="00050923">
        <w:rPr>
          <w:lang w:val="bs-Latn-BA"/>
        </w:rPr>
        <w:t xml:space="preserve">koje se dešava tokom čitavog procesa učenja nizak nivo koji se odvija na nivou razred, interaktivno je, kratkoročno, podstiče aktivno </w:t>
      </w:r>
      <w:proofErr w:type="spellStart"/>
      <w:r w:rsidRPr="00050923">
        <w:rPr>
          <w:lang w:val="bs-Latn-BA"/>
        </w:rPr>
        <w:t>odražavanje</w:t>
      </w:r>
      <w:proofErr w:type="spellEnd"/>
      <w:r w:rsidRPr="00050923">
        <w:rPr>
          <w:lang w:val="bs-Latn-BA"/>
        </w:rPr>
        <w:t xml:space="preserve"> nastavnika i učenika i pruža informacije o postignutom napretku. Nastavnici koriste formativno ocjenjivanje kako bi stvorili dokaze o tome kako učenici napreduju u njegovom učenju, pruža povratne informacije učenicima kako bi ih podržali u njihovom učenju i </w:t>
      </w:r>
      <w:proofErr w:type="spellStart"/>
      <w:r w:rsidRPr="00050923">
        <w:rPr>
          <w:lang w:val="bs-Latn-BA"/>
        </w:rPr>
        <w:t>modifikuju</w:t>
      </w:r>
      <w:proofErr w:type="spellEnd"/>
      <w:r w:rsidRPr="00050923">
        <w:rPr>
          <w:lang w:val="bs-Latn-BA"/>
        </w:rPr>
        <w:t xml:space="preserve"> nastavu kako bi pojasnili ciljeve učenja. Dokazi prikupljeni za rad učenika tokom učenja na daljinu </w:t>
      </w:r>
      <w:proofErr w:type="spellStart"/>
      <w:r w:rsidRPr="00050923">
        <w:rPr>
          <w:lang w:val="bs-Latn-BA"/>
        </w:rPr>
        <w:t>odražava</w:t>
      </w:r>
      <w:proofErr w:type="spellEnd"/>
      <w:r w:rsidRPr="00050923">
        <w:rPr>
          <w:lang w:val="bs-Latn-BA"/>
        </w:rPr>
        <w:t xml:space="preserve"> se na </w:t>
      </w:r>
      <w:r w:rsidR="00AE6D27" w:rsidRPr="00050923">
        <w:rPr>
          <w:lang w:val="bs-Latn-BA"/>
        </w:rPr>
        <w:t>ocjene</w:t>
      </w:r>
      <w:r w:rsidRPr="00050923">
        <w:rPr>
          <w:lang w:val="bs-Latn-BA"/>
        </w:rPr>
        <w:t xml:space="preserve"> zbirnog </w:t>
      </w:r>
      <w:r w:rsidR="00AE6D27" w:rsidRPr="00050923">
        <w:rPr>
          <w:lang w:val="bs-Latn-BA"/>
        </w:rPr>
        <w:t>ocjenjivanja</w:t>
      </w:r>
      <w:r w:rsidRPr="00050923">
        <w:rPr>
          <w:lang w:val="bs-Latn-BA"/>
        </w:rPr>
        <w:t xml:space="preserve">, a samim tim i u završnoj </w:t>
      </w:r>
      <w:r w:rsidR="00AE6D27" w:rsidRPr="00050923">
        <w:rPr>
          <w:lang w:val="bs-Latn-BA"/>
        </w:rPr>
        <w:t>ocjeni</w:t>
      </w:r>
      <w:r w:rsidRPr="00050923">
        <w:rPr>
          <w:lang w:val="bs-Latn-BA"/>
        </w:rPr>
        <w:t xml:space="preserve"> na kraju školske/nastavne godine. </w:t>
      </w:r>
    </w:p>
    <w:p w14:paraId="4EBED003" w14:textId="77777777" w:rsidR="00E56022" w:rsidRPr="00050923" w:rsidRDefault="00E56022" w:rsidP="00D800F2">
      <w:pPr>
        <w:spacing w:before="120" w:after="0" w:line="276" w:lineRule="auto"/>
        <w:jc w:val="both"/>
        <w:rPr>
          <w:rFonts w:cstheme="minorHAnsi"/>
          <w:b/>
          <w:lang w:val="bs-Latn-BA"/>
        </w:rPr>
      </w:pPr>
      <w:r w:rsidRPr="00050923">
        <w:rPr>
          <w:b/>
          <w:lang w:val="bs-Latn-BA"/>
        </w:rPr>
        <w:t xml:space="preserve">2 Princip Etičko </w:t>
      </w:r>
      <w:proofErr w:type="spellStart"/>
      <w:r w:rsidRPr="00050923">
        <w:rPr>
          <w:b/>
          <w:lang w:val="bs-Latn-BA"/>
        </w:rPr>
        <w:t>ponašanje</w:t>
      </w:r>
      <w:proofErr w:type="spellEnd"/>
    </w:p>
    <w:p w14:paraId="02F98709" w14:textId="0439D01A" w:rsidR="0079470A" w:rsidRPr="00050923" w:rsidRDefault="0001484F" w:rsidP="00D800F2">
      <w:pPr>
        <w:spacing w:before="120" w:after="0" w:line="276" w:lineRule="auto"/>
        <w:ind w:left="720"/>
        <w:jc w:val="both"/>
        <w:rPr>
          <w:rFonts w:cstheme="minorHAnsi"/>
          <w:lang w:val="bs-Latn-BA"/>
        </w:rPr>
      </w:pPr>
      <w:r w:rsidRPr="00050923">
        <w:rPr>
          <w:lang w:val="bs-Latn-BA"/>
        </w:rPr>
        <w:t xml:space="preserve">Jedan aspekt koji postaje značajan tokom učenja na daljinu je i etičko </w:t>
      </w:r>
      <w:r w:rsidR="00AE6D27" w:rsidRPr="00050923">
        <w:rPr>
          <w:lang w:val="bs-Latn-BA"/>
        </w:rPr>
        <w:t>ponašajna</w:t>
      </w:r>
      <w:r w:rsidRPr="00050923">
        <w:rPr>
          <w:lang w:val="bs-Latn-BA"/>
        </w:rPr>
        <w:t xml:space="preserve">. </w:t>
      </w:r>
      <w:r w:rsidR="00AE6D27" w:rsidRPr="00050923">
        <w:rPr>
          <w:lang w:val="bs-Latn-BA"/>
        </w:rPr>
        <w:t>Ovdje</w:t>
      </w:r>
      <w:r w:rsidRPr="00050923">
        <w:rPr>
          <w:lang w:val="bs-Latn-BA"/>
        </w:rPr>
        <w:t xml:space="preserve"> se uključuje etičk</w:t>
      </w:r>
      <w:r w:rsidR="00AE6D27">
        <w:rPr>
          <w:lang w:val="bs-Latn-BA"/>
        </w:rPr>
        <w:t>a</w:t>
      </w:r>
      <w:r w:rsidRPr="00050923">
        <w:rPr>
          <w:lang w:val="bs-Latn-BA"/>
        </w:rPr>
        <w:t xml:space="preserve"> </w:t>
      </w:r>
      <w:r w:rsidR="00AE6D27" w:rsidRPr="00050923">
        <w:rPr>
          <w:lang w:val="bs-Latn-BA"/>
        </w:rPr>
        <w:t>ponašajna</w:t>
      </w:r>
      <w:r w:rsidRPr="00050923">
        <w:rPr>
          <w:lang w:val="bs-Latn-BA"/>
        </w:rPr>
        <w:t xml:space="preserve"> nastavnika tokom upotrebe različitih platformi za online  komunikaciju, strogo </w:t>
      </w:r>
      <w:r w:rsidR="00AE6D27" w:rsidRPr="00050923">
        <w:rPr>
          <w:lang w:val="bs-Latn-BA"/>
        </w:rPr>
        <w:t>izbjegavajući</w:t>
      </w:r>
      <w:r w:rsidRPr="00050923">
        <w:rPr>
          <w:lang w:val="bs-Latn-BA"/>
        </w:rPr>
        <w:t xml:space="preserve"> sadržaj, poruke i simbole koji ne odgovaraju misiji i zadatku učitelja/</w:t>
      </w:r>
      <w:proofErr w:type="spellStart"/>
      <w:r w:rsidRPr="00050923">
        <w:rPr>
          <w:lang w:val="bs-Latn-BA"/>
        </w:rPr>
        <w:t>ce</w:t>
      </w:r>
      <w:proofErr w:type="spellEnd"/>
      <w:r w:rsidRPr="00050923">
        <w:rPr>
          <w:lang w:val="bs-Latn-BA"/>
        </w:rPr>
        <w:t xml:space="preserve">. Istovremeno, nastavnici treba da budu oprezni da primenjenim oblicima </w:t>
      </w:r>
      <w:r w:rsidR="00AE6D27" w:rsidRPr="00050923">
        <w:rPr>
          <w:lang w:val="bs-Latn-BA"/>
        </w:rPr>
        <w:t>ocjenjivanja</w:t>
      </w:r>
      <w:r w:rsidRPr="00050923">
        <w:rPr>
          <w:lang w:val="bs-Latn-BA"/>
        </w:rPr>
        <w:t xml:space="preserve"> da utiču na </w:t>
      </w:r>
      <w:r w:rsidRPr="00050923">
        <w:rPr>
          <w:lang w:val="bs-Latn-BA"/>
        </w:rPr>
        <w:lastRenderedPageBreak/>
        <w:t xml:space="preserve">minimiziranje slučajeva kopiranja, prevara i nedopustive saradnje između učenika tokom </w:t>
      </w:r>
      <w:r w:rsidR="00AE6D27" w:rsidRPr="00050923">
        <w:rPr>
          <w:lang w:val="bs-Latn-BA"/>
        </w:rPr>
        <w:t>ocjenjivanja</w:t>
      </w:r>
      <w:r w:rsidRPr="00050923">
        <w:rPr>
          <w:lang w:val="bs-Latn-BA"/>
        </w:rPr>
        <w:t xml:space="preserve">. Radi </w:t>
      </w:r>
      <w:proofErr w:type="spellStart"/>
      <w:r w:rsidRPr="00050923">
        <w:rPr>
          <w:lang w:val="bs-Latn-BA"/>
        </w:rPr>
        <w:t>prevazilaženje</w:t>
      </w:r>
      <w:proofErr w:type="spellEnd"/>
      <w:r w:rsidRPr="00050923">
        <w:rPr>
          <w:lang w:val="bs-Latn-BA"/>
        </w:rPr>
        <w:t xml:space="preserve"> takve situacije, puno pomaže da se usredsredite na </w:t>
      </w:r>
      <w:r w:rsidR="00050923">
        <w:rPr>
          <w:lang w:val="bs-Latn-BA"/>
        </w:rPr>
        <w:t xml:space="preserve">ocjenjivanje </w:t>
      </w:r>
      <w:r w:rsidRPr="00050923">
        <w:rPr>
          <w:lang w:val="bs-Latn-BA"/>
        </w:rPr>
        <w:t xml:space="preserve">viših procesa </w:t>
      </w:r>
      <w:r w:rsidR="00050923">
        <w:rPr>
          <w:lang w:val="bs-Latn-BA"/>
        </w:rPr>
        <w:t xml:space="preserve">ocjenjivanje </w:t>
      </w:r>
      <w:r w:rsidRPr="00050923">
        <w:rPr>
          <w:lang w:val="bs-Latn-BA"/>
        </w:rPr>
        <w:t xml:space="preserve">(kao što su prosuđivanje, analiza, </w:t>
      </w:r>
      <w:r w:rsidR="00AE6D27">
        <w:rPr>
          <w:lang w:val="bs-Latn-BA"/>
        </w:rPr>
        <w:t>ocjenjivanje</w:t>
      </w:r>
      <w:r w:rsidRPr="00050923">
        <w:rPr>
          <w:lang w:val="bs-Latn-BA"/>
        </w:rPr>
        <w:t xml:space="preserve">, kreativnost itd.). </w:t>
      </w:r>
    </w:p>
    <w:p w14:paraId="39BE0C48" w14:textId="7FD71CC8" w:rsidR="0079470A" w:rsidRPr="00050923" w:rsidRDefault="0079470A" w:rsidP="002F6C60">
      <w:pPr>
        <w:pStyle w:val="CommentText"/>
        <w:spacing w:before="120" w:after="0" w:line="276" w:lineRule="auto"/>
        <w:ind w:left="720"/>
        <w:jc w:val="both"/>
        <w:rPr>
          <w:sz w:val="22"/>
          <w:szCs w:val="22"/>
          <w:lang w:val="bs-Latn-BA"/>
        </w:rPr>
      </w:pPr>
      <w:r w:rsidRPr="00050923">
        <w:rPr>
          <w:sz w:val="22"/>
          <w:szCs w:val="22"/>
          <w:lang w:val="bs-Latn-BA"/>
        </w:rPr>
        <w:t xml:space="preserve">Nastavnici treba da imaju jednak pristup prema svim učenicima, da ne koriste nijedan oblik posebnog ili predrasudnog tretmana tokom učenja na daljinu, bilo prema učenicima koji ne nemaju dobre </w:t>
      </w:r>
      <w:r w:rsidR="00AE6D27" w:rsidRPr="00050923">
        <w:rPr>
          <w:sz w:val="22"/>
          <w:szCs w:val="22"/>
          <w:lang w:val="bs-Latn-BA"/>
        </w:rPr>
        <w:t>vještine</w:t>
      </w:r>
      <w:r w:rsidRPr="00050923">
        <w:rPr>
          <w:sz w:val="22"/>
          <w:szCs w:val="22"/>
          <w:lang w:val="bs-Latn-BA"/>
        </w:rPr>
        <w:t xml:space="preserve"> TIK, ali sve odgovornosti obavljaju odgovorno, ali i spram onih koji ranije nisu imali dobre performanse a sada </w:t>
      </w:r>
      <w:proofErr w:type="spellStart"/>
      <w:r w:rsidRPr="00050923">
        <w:rPr>
          <w:sz w:val="22"/>
          <w:szCs w:val="22"/>
          <w:lang w:val="bs-Latn-BA"/>
        </w:rPr>
        <w:t>izražavaju</w:t>
      </w:r>
      <w:proofErr w:type="spellEnd"/>
      <w:r w:rsidRPr="00050923">
        <w:rPr>
          <w:sz w:val="22"/>
          <w:szCs w:val="22"/>
          <w:lang w:val="bs-Latn-BA"/>
        </w:rPr>
        <w:t xml:space="preserve"> veće interesovanje i doprinos Afirmativni pristup može se koristiti za zaslužne učenike i za učenike sa poteškoćama u učenju.  </w:t>
      </w:r>
    </w:p>
    <w:p w14:paraId="4E2C8B6C" w14:textId="0ECFC241" w:rsidR="00E56022" w:rsidRPr="00050923" w:rsidRDefault="00E56022" w:rsidP="002F6C60">
      <w:pPr>
        <w:spacing w:before="120" w:after="0" w:line="276" w:lineRule="auto"/>
        <w:jc w:val="both"/>
        <w:rPr>
          <w:rFonts w:cstheme="minorHAnsi"/>
          <w:b/>
          <w:lang w:val="bs-Latn-BA"/>
        </w:rPr>
      </w:pPr>
      <w:r w:rsidRPr="00050923">
        <w:rPr>
          <w:b/>
          <w:lang w:val="bs-Latn-BA"/>
        </w:rPr>
        <w:t>3 Princip Oslanjanje na pravne norme</w:t>
      </w:r>
    </w:p>
    <w:p w14:paraId="4466E960" w14:textId="6F3071F9" w:rsidR="00810156" w:rsidRPr="00050923" w:rsidRDefault="00B540E3" w:rsidP="00D800F2">
      <w:pPr>
        <w:spacing w:before="120" w:after="0" w:line="276" w:lineRule="auto"/>
        <w:ind w:left="720"/>
        <w:jc w:val="both"/>
        <w:rPr>
          <w:rFonts w:cstheme="minorHAnsi"/>
          <w:lang w:val="bs-Latn-BA"/>
        </w:rPr>
      </w:pPr>
      <w:r w:rsidRPr="00050923">
        <w:rPr>
          <w:lang w:val="bs-Latn-BA"/>
        </w:rPr>
        <w:t xml:space="preserve">Kao što je prethodno predstavljeno u prvom principu, formativno ocjenjivanje </w:t>
      </w:r>
      <w:r w:rsidR="00AE6D27" w:rsidRPr="00050923">
        <w:rPr>
          <w:lang w:val="bs-Latn-BA"/>
        </w:rPr>
        <w:t>obezbjeđuje</w:t>
      </w:r>
      <w:r w:rsidRPr="00050923">
        <w:rPr>
          <w:lang w:val="bs-Latn-BA"/>
        </w:rPr>
        <w:t xml:space="preserve">  potrebne informacije za konačnu procjenu za bilo koju posebnu odluku koju donese MONTI. Ako se vanredno stanje nastavi duže vremensko razdoblje, MONT će prema potrebi donijeti druge podzakonske akte koji omogućuju kriterije i pristup procjeni učenika u skladu s razvojem učenja u izuzetnim zdravstvenim okolnostima, posebno u uslovima  </w:t>
      </w:r>
      <w:proofErr w:type="spellStart"/>
      <w:r w:rsidRPr="00050923">
        <w:rPr>
          <w:lang w:val="bs-Latn-BA"/>
        </w:rPr>
        <w:t>pandemije</w:t>
      </w:r>
      <w:proofErr w:type="spellEnd"/>
      <w:r w:rsidRPr="00050923">
        <w:rPr>
          <w:lang w:val="bs-Latn-BA"/>
        </w:rPr>
        <w:t xml:space="preserve"> COVID- 19. </w:t>
      </w:r>
    </w:p>
    <w:p w14:paraId="3D590943" w14:textId="5BF68FEF" w:rsidR="00E56022" w:rsidRPr="00050923" w:rsidRDefault="00E56022" w:rsidP="00D800F2">
      <w:pPr>
        <w:spacing w:before="120" w:after="0" w:line="276" w:lineRule="auto"/>
        <w:jc w:val="both"/>
        <w:rPr>
          <w:rFonts w:cstheme="minorHAnsi"/>
          <w:lang w:val="bs-Latn-BA"/>
        </w:rPr>
      </w:pPr>
      <w:r w:rsidRPr="00050923">
        <w:rPr>
          <w:b/>
          <w:lang w:val="bs-Latn-BA"/>
        </w:rPr>
        <w:t>4 Princip Briga o ranjivim kategorijama</w:t>
      </w:r>
      <w:r w:rsidRPr="00050923">
        <w:rPr>
          <w:lang w:val="bs-Latn-BA"/>
        </w:rPr>
        <w:t xml:space="preserve"> </w:t>
      </w:r>
    </w:p>
    <w:p w14:paraId="4D0829C4" w14:textId="7B154E67" w:rsidR="00381255" w:rsidRPr="00050923" w:rsidRDefault="0001484F" w:rsidP="00D800F2">
      <w:pPr>
        <w:spacing w:before="120" w:after="0" w:line="276" w:lineRule="auto"/>
        <w:ind w:left="720"/>
        <w:jc w:val="both"/>
        <w:rPr>
          <w:rFonts w:cstheme="minorHAnsi"/>
          <w:lang w:val="bs-Latn-BA"/>
        </w:rPr>
      </w:pPr>
      <w:r w:rsidRPr="00050923">
        <w:rPr>
          <w:lang w:val="bs-Latn-BA"/>
        </w:rPr>
        <w:t>Tokom učenja nastave na daljinu, posebna pažnja će se posvetiti i podršci i identifikaciji kreativnih način ocjenjivanje rada učenika iz ranjivih kategorija, uključujući djecu sa posebnim potrebama, kao i djecu koja žive u teškim ekonomskim uslovima i imaju ograničen pristup učenju na daljinu.</w:t>
      </w:r>
      <w:r w:rsidRPr="00050923">
        <w:rPr>
          <w:lang w:val="bs-Latn-BA"/>
        </w:rPr>
        <w:cr/>
      </w:r>
      <w:r w:rsidRPr="00050923">
        <w:rPr>
          <w:lang w:val="bs-Latn-BA"/>
        </w:rPr>
        <w:br/>
        <w:t xml:space="preserve"> </w:t>
      </w:r>
    </w:p>
    <w:p w14:paraId="5F98ACD8" w14:textId="77777777" w:rsidR="00694DFB" w:rsidRPr="00050923" w:rsidRDefault="00694DFB" w:rsidP="00D800F2">
      <w:pPr>
        <w:pStyle w:val="NoSpacing"/>
        <w:spacing w:line="276" w:lineRule="auto"/>
        <w:jc w:val="both"/>
        <w:rPr>
          <w:rFonts w:asciiTheme="minorHAnsi" w:hAnsiTheme="minorHAnsi" w:cstheme="minorHAnsi"/>
          <w:b/>
          <w:sz w:val="22"/>
          <w:szCs w:val="22"/>
          <w:lang w:val="bs-Latn-BA"/>
        </w:rPr>
      </w:pPr>
    </w:p>
    <w:p w14:paraId="489B80EA" w14:textId="7D1D1F94" w:rsidR="00381255" w:rsidRPr="00050923" w:rsidRDefault="00381255" w:rsidP="00D800F2">
      <w:pPr>
        <w:pStyle w:val="Heading1"/>
        <w:spacing w:line="276" w:lineRule="auto"/>
        <w:rPr>
          <w:lang w:val="bs-Latn-BA"/>
        </w:rPr>
      </w:pPr>
      <w:bookmarkStart w:id="3" w:name="_Toc39439130"/>
      <w:r w:rsidRPr="00050923">
        <w:rPr>
          <w:lang w:val="bs-Latn-BA"/>
        </w:rPr>
        <w:t>3. Opće metode i preporuke za ocjenjivanje</w:t>
      </w:r>
      <w:bookmarkEnd w:id="3"/>
      <w:r w:rsidRPr="00050923">
        <w:rPr>
          <w:lang w:val="bs-Latn-BA"/>
        </w:rPr>
        <w:t xml:space="preserve"> </w:t>
      </w:r>
    </w:p>
    <w:p w14:paraId="37F3D113" w14:textId="06C9B3B9" w:rsidR="0031237D" w:rsidRPr="00050923" w:rsidRDefault="0031237D" w:rsidP="0031237D">
      <w:pPr>
        <w:spacing w:before="240" w:line="276" w:lineRule="auto"/>
        <w:jc w:val="both"/>
        <w:rPr>
          <w:rFonts w:cstheme="minorHAnsi"/>
          <w:lang w:val="bs-Latn-BA"/>
        </w:rPr>
      </w:pPr>
      <w:r w:rsidRPr="00050923">
        <w:rPr>
          <w:lang w:val="bs-Latn-BA"/>
        </w:rPr>
        <w:t xml:space="preserve">U ovom poglavlju su predstavljeni pristupi, metode i instrumenti za </w:t>
      </w:r>
      <w:r w:rsidR="00050923">
        <w:rPr>
          <w:lang w:val="bs-Latn-BA"/>
        </w:rPr>
        <w:t xml:space="preserve">ocjenjivanje </w:t>
      </w:r>
      <w:r w:rsidRPr="00050923">
        <w:rPr>
          <w:lang w:val="bs-Latn-BA"/>
        </w:rPr>
        <w:t>koji se preporučuju tokom učenja na daljinu.  S nekim prilagođavanje , ovi pristupi, metode i instrumenti su primjenjivi na svim nivoima obrazovanja, tako da svi nastavnici trebali pažljivo da pročitaju ovo poglavlje. Počinjemo sa nekoliko općenitim preporukama u vezi s ocjenjivanjem tokom učenja na daljinu.</w:t>
      </w:r>
    </w:p>
    <w:p w14:paraId="2CAFDB5C" w14:textId="51560A13" w:rsidR="00381255" w:rsidRPr="00050923" w:rsidRDefault="00C57722" w:rsidP="0031237D">
      <w:pPr>
        <w:pStyle w:val="ListParagraph"/>
        <w:numPr>
          <w:ilvl w:val="0"/>
          <w:numId w:val="12"/>
        </w:numPr>
        <w:spacing w:before="120" w:after="0" w:line="276" w:lineRule="auto"/>
        <w:ind w:left="357" w:hanging="357"/>
        <w:contextualSpacing w:val="0"/>
        <w:rPr>
          <w:rFonts w:cstheme="minorHAnsi"/>
          <w:lang w:val="bs-Latn-BA"/>
        </w:rPr>
      </w:pPr>
      <w:r w:rsidRPr="00050923">
        <w:rPr>
          <w:lang w:val="bs-Latn-BA"/>
        </w:rPr>
        <w:t xml:space="preserve">Tokom učenja na daljinu, pismena procjena (testovi, argumentirani eseji, ispiti) mogu predstavljati problem za integritet ocjenjivanja. Zbog toga je veoma važno koristiti razne aktivnosti za procjenu znanja i vještina učenika, pogodnih za učenje na daljinu, u cilju </w:t>
      </w:r>
      <w:r w:rsidR="00AE6D27" w:rsidRPr="00050923">
        <w:rPr>
          <w:lang w:val="bs-Latn-BA"/>
        </w:rPr>
        <w:t>podsticaja</w:t>
      </w:r>
      <w:r w:rsidRPr="00050923">
        <w:rPr>
          <w:lang w:val="bs-Latn-BA"/>
        </w:rPr>
        <w:t xml:space="preserve"> učenika da preuzimanje odgovornosti za sistematski i nezavistan rad.</w:t>
      </w:r>
    </w:p>
    <w:p w14:paraId="717F1E1A" w14:textId="1E5DD5FF" w:rsidR="00381255" w:rsidRPr="00050923" w:rsidRDefault="00381255" w:rsidP="0031237D">
      <w:pPr>
        <w:pStyle w:val="ListParagraph"/>
        <w:numPr>
          <w:ilvl w:val="0"/>
          <w:numId w:val="12"/>
        </w:numPr>
        <w:spacing w:before="120" w:after="0" w:line="276" w:lineRule="auto"/>
        <w:ind w:left="357" w:hanging="357"/>
        <w:contextualSpacing w:val="0"/>
        <w:rPr>
          <w:rFonts w:cstheme="minorHAnsi"/>
          <w:lang w:val="bs-Latn-BA"/>
        </w:rPr>
      </w:pPr>
      <w:r w:rsidRPr="00050923">
        <w:rPr>
          <w:lang w:val="bs-Latn-BA"/>
        </w:rPr>
        <w:t xml:space="preserve">Treba napomenuti da učenje na daljinu zahtijeva izbjegavanje fokusiranja na detalje vezane za </w:t>
      </w:r>
      <w:r w:rsidRPr="00050923">
        <w:rPr>
          <w:i/>
          <w:iCs/>
          <w:lang w:val="bs-Latn-BA"/>
        </w:rPr>
        <w:t xml:space="preserve">činjenice </w:t>
      </w:r>
      <w:r w:rsidRPr="00050923">
        <w:rPr>
          <w:lang w:val="bs-Latn-BA"/>
        </w:rPr>
        <w:t xml:space="preserve">u </w:t>
      </w:r>
      <w:proofErr w:type="spellStart"/>
      <w:r w:rsidRPr="00050923">
        <w:rPr>
          <w:lang w:val="bs-Latn-BA"/>
        </w:rPr>
        <w:t>interesu</w:t>
      </w:r>
      <w:proofErr w:type="spellEnd"/>
      <w:r w:rsidRPr="00050923">
        <w:rPr>
          <w:lang w:val="bs-Latn-BA"/>
        </w:rPr>
        <w:t xml:space="preserve"> ocjenjivanje </w:t>
      </w:r>
      <w:r w:rsidRPr="00050923">
        <w:rPr>
          <w:i/>
          <w:iCs/>
          <w:lang w:val="bs-Latn-BA"/>
        </w:rPr>
        <w:t>procesa</w:t>
      </w:r>
      <w:r w:rsidRPr="00050923">
        <w:rPr>
          <w:lang w:val="bs-Latn-BA"/>
        </w:rPr>
        <w:t xml:space="preserve"> učenja. Predlaže se da se nastava usredotoči na osnovne sadržaje kako bi se učenicima </w:t>
      </w:r>
      <w:proofErr w:type="spellStart"/>
      <w:r w:rsidRPr="00050923">
        <w:rPr>
          <w:lang w:val="bs-Latn-BA"/>
        </w:rPr>
        <w:t>omogu</w:t>
      </w:r>
      <w:r w:rsidR="00AE6D27">
        <w:rPr>
          <w:lang w:val="bs-Latn-BA"/>
        </w:rPr>
        <w:t>č</w:t>
      </w:r>
      <w:r w:rsidRPr="00050923">
        <w:rPr>
          <w:lang w:val="bs-Latn-BA"/>
        </w:rPr>
        <w:t>ilo</w:t>
      </w:r>
      <w:proofErr w:type="spellEnd"/>
      <w:r w:rsidRPr="00050923">
        <w:rPr>
          <w:lang w:val="bs-Latn-BA"/>
        </w:rPr>
        <w:t xml:space="preserve"> razumijevanje u širem kontekstu, u funkciji dubokog učenja povezano sa njihovim iskustvima. </w:t>
      </w:r>
    </w:p>
    <w:p w14:paraId="64C56BBF" w14:textId="2FB767B1" w:rsidR="00F05EB5" w:rsidRPr="00050923" w:rsidRDefault="00F05EB5" w:rsidP="0031237D">
      <w:pPr>
        <w:pStyle w:val="ListParagraph"/>
        <w:numPr>
          <w:ilvl w:val="0"/>
          <w:numId w:val="12"/>
        </w:numPr>
        <w:spacing w:before="120" w:after="0" w:line="276" w:lineRule="auto"/>
        <w:ind w:left="357" w:hanging="357"/>
        <w:contextualSpacing w:val="0"/>
        <w:rPr>
          <w:rFonts w:cstheme="minorHAnsi"/>
          <w:lang w:val="bs-Latn-BA"/>
        </w:rPr>
      </w:pPr>
      <w:r w:rsidRPr="00050923">
        <w:rPr>
          <w:lang w:val="bs-Latn-BA"/>
        </w:rPr>
        <w:t xml:space="preserve">Ocjenjivanje treba da predstavlja najtačniji odraz rada učenika, na temelju onoga što je naučeno tokom učenja na daljinu, što je opravdano i u najboljem </w:t>
      </w:r>
      <w:proofErr w:type="spellStart"/>
      <w:r w:rsidRPr="00050923">
        <w:rPr>
          <w:lang w:val="bs-Latn-BA"/>
        </w:rPr>
        <w:t>interesu</w:t>
      </w:r>
      <w:proofErr w:type="spellEnd"/>
      <w:r w:rsidRPr="00050923">
        <w:rPr>
          <w:lang w:val="bs-Latn-BA"/>
        </w:rPr>
        <w:t xml:space="preserve"> učenika za to vrijeme.</w:t>
      </w:r>
    </w:p>
    <w:p w14:paraId="10153A7F" w14:textId="43B6CC42" w:rsidR="004F5057" w:rsidRPr="00050923" w:rsidRDefault="00AB69B8" w:rsidP="0031237D">
      <w:pPr>
        <w:pStyle w:val="ListParagraph"/>
        <w:numPr>
          <w:ilvl w:val="0"/>
          <w:numId w:val="12"/>
        </w:numPr>
        <w:spacing w:before="120" w:after="0" w:line="276" w:lineRule="auto"/>
        <w:ind w:left="357" w:hanging="357"/>
        <w:contextualSpacing w:val="0"/>
        <w:rPr>
          <w:rFonts w:cstheme="minorHAnsi"/>
          <w:lang w:val="bs-Latn-BA"/>
        </w:rPr>
      </w:pPr>
      <w:r w:rsidRPr="00050923">
        <w:rPr>
          <w:noProof/>
          <w:lang w:val="bs-Latn-BA"/>
        </w:rPr>
        <w:lastRenderedPageBreak/>
        <mc:AlternateContent>
          <mc:Choice Requires="wps">
            <w:drawing>
              <wp:anchor distT="0" distB="0" distL="114300" distR="114300" simplePos="0" relativeHeight="251656192" behindDoc="0" locked="0" layoutInCell="1" allowOverlap="1" wp14:anchorId="21FA909E" wp14:editId="77EF2DA4">
                <wp:simplePos x="0" y="0"/>
                <wp:positionH relativeFrom="column">
                  <wp:posOffset>3086100</wp:posOffset>
                </wp:positionH>
                <wp:positionV relativeFrom="paragraph">
                  <wp:posOffset>337877</wp:posOffset>
                </wp:positionV>
                <wp:extent cx="2554605" cy="3192780"/>
                <wp:effectExtent l="0" t="0" r="17145"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605" cy="3192780"/>
                        </a:xfrm>
                        <a:prstGeom prst="rect">
                          <a:avLst/>
                        </a:prstGeom>
                        <a:solidFill>
                          <a:schemeClr val="bg1">
                            <a:lumMod val="75000"/>
                          </a:schemeClr>
                        </a:solidFill>
                        <a:ln w="9525">
                          <a:solidFill>
                            <a:srgbClr val="000000"/>
                          </a:solidFill>
                          <a:miter lim="800000"/>
                          <a:headEnd/>
                          <a:tailEnd/>
                        </a:ln>
                      </wps:spPr>
                      <wps:txbx>
                        <w:txbxContent>
                          <w:p w14:paraId="731CEC4A" w14:textId="7AB144AF" w:rsidR="00813ACF" w:rsidRPr="00D57B91" w:rsidRDefault="00813ACF" w:rsidP="009E5CAA">
                            <w:pPr>
                              <w:rPr>
                                <w:b/>
                              </w:rPr>
                            </w:pPr>
                            <w:r>
                              <w:rPr>
                                <w:b/>
                              </w:rPr>
                              <w:t xml:space="preserve">Važno: </w:t>
                            </w:r>
                          </w:p>
                          <w:p w14:paraId="37A1B796" w14:textId="406B2C3C" w:rsidR="00813ACF" w:rsidRDefault="00813ACF" w:rsidP="009E5CAA">
                            <w:r>
                              <w:t>Koristite različite aktivnosti ocenjivanja kako biste osigurali integritet ocenjivanja;</w:t>
                            </w:r>
                          </w:p>
                          <w:p w14:paraId="40F7C116" w14:textId="6A8CE3AB" w:rsidR="00813ACF" w:rsidRDefault="00813ACF" w:rsidP="009E5CAA">
                            <w:r>
                              <w:t xml:space="preserve">Manje </w:t>
                            </w:r>
                            <w:proofErr w:type="spellStart"/>
                            <w:r>
                              <w:t>usredotočenost</w:t>
                            </w:r>
                            <w:proofErr w:type="spellEnd"/>
                            <w:r>
                              <w:t xml:space="preserve"> na činjenice, više na proces učenja;</w:t>
                            </w:r>
                          </w:p>
                          <w:p w14:paraId="529CD005" w14:textId="6AAC4EB5" w:rsidR="00813ACF" w:rsidRDefault="00813ACF" w:rsidP="009E5CAA">
                            <w:r>
                              <w:t>Prilagodite metode prema vašem nivou i učenicima za upotrebu tehnologije;</w:t>
                            </w:r>
                          </w:p>
                          <w:p w14:paraId="365FDECC" w14:textId="3B1F9375" w:rsidR="00813ACF" w:rsidRDefault="00813ACF" w:rsidP="009E5CAA">
                            <w:r>
                              <w:t>Posavetujte se kolegama profesionalnog aktiva;</w:t>
                            </w:r>
                          </w:p>
                          <w:p w14:paraId="5F6438F9" w14:textId="5EC7B4BC" w:rsidR="00813ACF" w:rsidRDefault="00813ACF" w:rsidP="009E5CAA">
                            <w:r>
                              <w:t xml:space="preserve">Imajte na umu </w:t>
                            </w:r>
                            <w:r w:rsidRPr="00AE6D27">
                              <w:rPr>
                                <w:lang w:val="bs-Latn-BA"/>
                              </w:rPr>
                              <w:t>djecu</w:t>
                            </w:r>
                            <w:r>
                              <w:t xml:space="preserve"> s poteškoćama u učenju i talentovanu decu. Zadaci ne moraju biti isti za sve učenike.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FA909E" id="_x0000_s1028" type="#_x0000_t202" style="position:absolute;left:0;text-align:left;margin-left:243pt;margin-top:26.6pt;width:201.15pt;height:25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" fillcolor="#bfbfbf [2412]">
                <v:textbox>
                  <w:txbxContent>
                    <w:p w14:paraId="731CEC4A" w14:textId="7AB144AF" w:rsidR="00813ACF" w:rsidRPr="00D57B91" w:rsidRDefault="00813ACF" w:rsidP="009E5CAA">
                      <w:pPr>
                        <w:rPr>
                          <w:b/>
                        </w:rPr>
                      </w:pPr>
                      <w:r>
                        <w:rPr>
                          <w:b/>
                        </w:rPr>
                        <w:t xml:space="preserve">Važno: </w:t>
                      </w:r>
                    </w:p>
                    <w:p w14:paraId="37A1B796" w14:textId="406B2C3C" w:rsidR="00813ACF" w:rsidRDefault="00813ACF" w:rsidP="009E5CAA">
                      <w:r>
                        <w:t>Koristite različite aktivnosti ocenjivanja kako biste osigurali integritet ocenjivanja;</w:t>
                      </w:r>
                    </w:p>
                    <w:p w14:paraId="40F7C116" w14:textId="6A8CE3AB" w:rsidR="00813ACF" w:rsidRDefault="00813ACF" w:rsidP="009E5CAA">
                      <w:r>
                        <w:t xml:space="preserve">Manje </w:t>
                      </w:r>
                      <w:proofErr w:type="spellStart"/>
                      <w:r>
                        <w:t>usredotočenost</w:t>
                      </w:r>
                      <w:proofErr w:type="spellEnd"/>
                      <w:r>
                        <w:t xml:space="preserve"> na činjenice, više na proces učenja;</w:t>
                      </w:r>
                    </w:p>
                    <w:p w14:paraId="529CD005" w14:textId="6AAC4EB5" w:rsidR="00813ACF" w:rsidRDefault="00813ACF" w:rsidP="009E5CAA">
                      <w:r>
                        <w:t>Prilagodite metode prema vašem nivou i učenicima za upotrebu tehnologije;</w:t>
                      </w:r>
                    </w:p>
                    <w:p w14:paraId="365FDECC" w14:textId="3B1F9375" w:rsidR="00813ACF" w:rsidRDefault="00813ACF" w:rsidP="009E5CAA">
                      <w:r>
                        <w:t>Posavetujte se kolegama profesionalnog aktiva;</w:t>
                      </w:r>
                    </w:p>
                    <w:p w14:paraId="5F6438F9" w14:textId="5EC7B4BC" w:rsidR="00813ACF" w:rsidRDefault="00813ACF" w:rsidP="009E5CAA">
                      <w:r>
                        <w:t xml:space="preserve">Imajte na umu </w:t>
                      </w:r>
                      <w:r w:rsidRPr="00AE6D27">
                        <w:rPr>
                          <w:lang w:val="bs-Latn-BA"/>
                        </w:rPr>
                        <w:t>djecu</w:t>
                      </w:r>
                      <w:r>
                        <w:t xml:space="preserve"> s poteškoćama u učenju i talentovanu decu. Zadaci ne moraju biti isti za sve učenike.</w:t>
                      </w:r>
                    </w:p>
                  </w:txbxContent>
                </v:textbox>
                <w10:wrap type="square"/>
              </v:shape>
            </w:pict>
          </mc:Fallback>
        </mc:AlternateContent>
      </w:r>
      <w:r w:rsidRPr="00050923">
        <w:rPr>
          <w:lang w:val="bs-Latn-BA"/>
        </w:rPr>
        <w:t>U trenutnim uslovima učenja na daljinu nastavnik/</w:t>
      </w:r>
      <w:proofErr w:type="spellStart"/>
      <w:r w:rsidRPr="00050923">
        <w:rPr>
          <w:lang w:val="bs-Latn-BA"/>
        </w:rPr>
        <w:t>ca</w:t>
      </w:r>
      <w:proofErr w:type="spellEnd"/>
      <w:r w:rsidRPr="00050923">
        <w:rPr>
          <w:lang w:val="bs-Latn-BA"/>
        </w:rPr>
        <w:t xml:space="preserve"> mora pažljivo da odabere metode ocjenjivanja. Treba da prilagode sa nivou pripreme samih nastavnika (kao i učenika) za upotrebu digitalnih alata, sa uslovima za rad koji imaju učenici kod kuće i, naravno, s opremom koju imaju na raspolaganju. </w:t>
      </w:r>
    </w:p>
    <w:p w14:paraId="5F886EF3" w14:textId="45F7B081" w:rsidR="004F5057" w:rsidRPr="00050923" w:rsidRDefault="00694DFB" w:rsidP="0031237D">
      <w:pPr>
        <w:pStyle w:val="ListParagraph"/>
        <w:numPr>
          <w:ilvl w:val="0"/>
          <w:numId w:val="12"/>
        </w:numPr>
        <w:spacing w:before="120" w:after="0" w:line="276" w:lineRule="auto"/>
        <w:ind w:left="357" w:hanging="357"/>
        <w:contextualSpacing w:val="0"/>
        <w:rPr>
          <w:rFonts w:cstheme="minorHAnsi"/>
          <w:lang w:val="bs-Latn-BA"/>
        </w:rPr>
      </w:pPr>
      <w:r w:rsidRPr="00050923">
        <w:rPr>
          <w:lang w:val="bs-Latn-BA"/>
        </w:rPr>
        <w:t xml:space="preserve">Stoga, preko potrebna je bolja  koordinacija nastavnika, profesionalnih aktiva, koordinatora kvalitete, pedagoga i školskih psihologa i roditelja radi prilagođavanja učenja na daljinu i procjena stvorenim uslovima. </w:t>
      </w:r>
    </w:p>
    <w:p w14:paraId="4CB74E9C" w14:textId="38676452" w:rsidR="00381255" w:rsidRPr="00050923" w:rsidRDefault="00381255" w:rsidP="0031237D">
      <w:pPr>
        <w:pStyle w:val="ListParagraph"/>
        <w:numPr>
          <w:ilvl w:val="0"/>
          <w:numId w:val="12"/>
        </w:numPr>
        <w:spacing w:before="120" w:after="0" w:line="276" w:lineRule="auto"/>
        <w:ind w:left="357" w:hanging="357"/>
        <w:contextualSpacing w:val="0"/>
        <w:rPr>
          <w:rFonts w:cstheme="minorHAnsi"/>
          <w:lang w:val="bs-Latn-BA"/>
        </w:rPr>
      </w:pPr>
      <w:r w:rsidRPr="00050923">
        <w:rPr>
          <w:lang w:val="bs-Latn-BA"/>
        </w:rPr>
        <w:t xml:space="preserve">Zadaci ne moraju biti isti za sve učenike. Potrebno je imati u vidu učenike sa posebnim potrebama, i talentovane učenike, Nastavnici, u saradnji sa koordinatorima kvaliteta i školskog  menadžmenta, treba, da i u ovim okolnostima, izvrše usklađivanje i individualizaciju nastave.  Zadaci koje se </w:t>
      </w:r>
      <w:proofErr w:type="spellStart"/>
      <w:r w:rsidRPr="00050923">
        <w:rPr>
          <w:lang w:val="bs-Latn-BA"/>
        </w:rPr>
        <w:t>zahtjevaju</w:t>
      </w:r>
      <w:proofErr w:type="spellEnd"/>
      <w:r w:rsidRPr="00050923">
        <w:rPr>
          <w:lang w:val="bs-Latn-BA"/>
        </w:rPr>
        <w:t xml:space="preserve"> od učenika mora da budu usklađeni sa sposobnostima učenika kako bi imali korist svi, kao što su učenici sa poteškoćama u učenju ili talentovane učenike. Nastava na daljini </w:t>
      </w:r>
      <w:r w:rsidR="00AE6D27" w:rsidRPr="00050923">
        <w:rPr>
          <w:lang w:val="bs-Latn-BA"/>
        </w:rPr>
        <w:t>zahtjeva</w:t>
      </w:r>
      <w:r w:rsidRPr="00050923">
        <w:rPr>
          <w:lang w:val="bs-Latn-BA"/>
        </w:rPr>
        <w:t xml:space="preserve"> usklađivanje i balans između vrijeme i </w:t>
      </w:r>
      <w:proofErr w:type="spellStart"/>
      <w:r w:rsidRPr="00050923">
        <w:rPr>
          <w:lang w:val="bs-Latn-BA"/>
        </w:rPr>
        <w:t>obuhvatanje</w:t>
      </w:r>
      <w:proofErr w:type="spellEnd"/>
      <w:r w:rsidRPr="00050923">
        <w:rPr>
          <w:lang w:val="bs-Latn-BA"/>
        </w:rPr>
        <w:t xml:space="preserve"> zahtjeva za realizaciju zadataka sa potrebama učenika  </w:t>
      </w:r>
    </w:p>
    <w:p w14:paraId="32CB972F" w14:textId="77777777" w:rsidR="004422A3" w:rsidRPr="00050923" w:rsidRDefault="004422A3" w:rsidP="00D800F2">
      <w:pPr>
        <w:pStyle w:val="ListParagraph"/>
        <w:spacing w:before="240" w:line="276" w:lineRule="auto"/>
        <w:jc w:val="both"/>
        <w:rPr>
          <w:rFonts w:cstheme="minorHAnsi"/>
          <w:lang w:val="bs-Latn-BA"/>
        </w:rPr>
      </w:pPr>
    </w:p>
    <w:p w14:paraId="2F4F8892" w14:textId="0C5C9181" w:rsidR="00381255" w:rsidRPr="00050923" w:rsidRDefault="0031237D" w:rsidP="0031237D">
      <w:pPr>
        <w:pStyle w:val="Heading2"/>
        <w:rPr>
          <w:lang w:val="bs-Latn-BA"/>
        </w:rPr>
      </w:pPr>
      <w:bookmarkStart w:id="4" w:name="_Toc39439131"/>
      <w:r w:rsidRPr="00050923">
        <w:rPr>
          <w:lang w:val="bs-Latn-BA"/>
        </w:rPr>
        <w:t xml:space="preserve">3.1. Ocjenjivanje učenika prema zahtjevima </w:t>
      </w:r>
      <w:proofErr w:type="spellStart"/>
      <w:r w:rsidRPr="00050923">
        <w:rPr>
          <w:lang w:val="bs-Latn-BA"/>
        </w:rPr>
        <w:t>kurikuluma</w:t>
      </w:r>
      <w:proofErr w:type="spellEnd"/>
      <w:r w:rsidRPr="00050923">
        <w:rPr>
          <w:lang w:val="bs-Latn-BA"/>
        </w:rPr>
        <w:t xml:space="preserve"> i modalitet ocjenjivanje na daljini</w:t>
      </w:r>
      <w:bookmarkEnd w:id="4"/>
      <w:r w:rsidRPr="00050923">
        <w:rPr>
          <w:lang w:val="bs-Latn-BA"/>
        </w:rPr>
        <w:t xml:space="preserve"> </w:t>
      </w:r>
    </w:p>
    <w:p w14:paraId="193710F9" w14:textId="416AACBE" w:rsidR="00381255" w:rsidRPr="00050923" w:rsidRDefault="00381255" w:rsidP="0031237D">
      <w:pPr>
        <w:spacing w:before="120" w:after="0" w:line="276" w:lineRule="auto"/>
        <w:jc w:val="both"/>
        <w:rPr>
          <w:rFonts w:cstheme="minorHAnsi"/>
          <w:lang w:val="bs-Latn-BA"/>
        </w:rPr>
      </w:pPr>
      <w:r w:rsidRPr="00050923">
        <w:rPr>
          <w:lang w:val="bs-Latn-BA"/>
        </w:rPr>
        <w:t xml:space="preserve">Ocjenjivanje učenika prema zahtjevima </w:t>
      </w:r>
      <w:proofErr w:type="spellStart"/>
      <w:r w:rsidRPr="00050923">
        <w:rPr>
          <w:lang w:val="bs-Latn-BA"/>
        </w:rPr>
        <w:t>kurikuluma</w:t>
      </w:r>
      <w:proofErr w:type="spellEnd"/>
      <w:r w:rsidRPr="00050923">
        <w:rPr>
          <w:lang w:val="bs-Latn-BA"/>
        </w:rPr>
        <w:t xml:space="preserve"> zasniva se na rezultate učenja kompetencije (RUK), rezultate učenja </w:t>
      </w:r>
      <w:proofErr w:type="spellStart"/>
      <w:r w:rsidRPr="00050923">
        <w:rPr>
          <w:lang w:val="bs-Latn-BA"/>
        </w:rPr>
        <w:t>kurikularne</w:t>
      </w:r>
      <w:proofErr w:type="spellEnd"/>
      <w:r w:rsidRPr="00050923">
        <w:rPr>
          <w:lang w:val="bs-Latn-BA"/>
        </w:rPr>
        <w:t xml:space="preserve"> oblasti (RUO) i rezultati učenje predmeta (RUP). Prema </w:t>
      </w:r>
      <w:proofErr w:type="spellStart"/>
      <w:r w:rsidRPr="00050923">
        <w:rPr>
          <w:lang w:val="bs-Latn-BA"/>
        </w:rPr>
        <w:t>Kurikularnim</w:t>
      </w:r>
      <w:proofErr w:type="spellEnd"/>
      <w:r w:rsidRPr="00050923">
        <w:rPr>
          <w:lang w:val="bs-Latn-BA"/>
        </w:rPr>
        <w:t xml:space="preserve"> okvirom (2016), glavni cilj ocjenjivanja je podrška </w:t>
      </w:r>
      <w:r w:rsidR="00AE6D27" w:rsidRPr="00050923">
        <w:rPr>
          <w:lang w:val="bs-Latn-BA"/>
        </w:rPr>
        <w:t>podstic</w:t>
      </w:r>
      <w:r w:rsidR="00AE6D27">
        <w:rPr>
          <w:lang w:val="bs-Latn-BA"/>
        </w:rPr>
        <w:t xml:space="preserve">aj u </w:t>
      </w:r>
      <w:r w:rsidRPr="00050923">
        <w:rPr>
          <w:lang w:val="bs-Latn-BA"/>
        </w:rPr>
        <w:t>učen</w:t>
      </w:r>
      <w:r w:rsidR="00AE6D27">
        <w:rPr>
          <w:lang w:val="bs-Latn-BA"/>
        </w:rPr>
        <w:t>ju</w:t>
      </w:r>
      <w:r w:rsidRPr="00050923">
        <w:rPr>
          <w:lang w:val="bs-Latn-BA"/>
        </w:rPr>
        <w:t xml:space="preserve">.  Ovaj cilj, zajedno s principima ocjenjivanje učenja na daljinu, trebao bi da vode proces ocjenjivanja na daljinu. </w:t>
      </w:r>
    </w:p>
    <w:p w14:paraId="34BA62FE" w14:textId="27766364" w:rsidR="00381255" w:rsidRPr="00050923" w:rsidRDefault="00381255" w:rsidP="0031237D">
      <w:pPr>
        <w:spacing w:before="120" w:after="0" w:line="276" w:lineRule="auto"/>
        <w:jc w:val="both"/>
        <w:rPr>
          <w:rFonts w:cstheme="minorHAnsi"/>
          <w:lang w:val="bs-Latn-BA"/>
        </w:rPr>
      </w:pPr>
      <w:r w:rsidRPr="00050923">
        <w:rPr>
          <w:lang w:val="bs-Latn-BA"/>
        </w:rPr>
        <w:t xml:space="preserve">Pozivajući se na </w:t>
      </w:r>
      <w:proofErr w:type="spellStart"/>
      <w:r w:rsidRPr="00050923">
        <w:rPr>
          <w:lang w:val="bs-Latn-BA"/>
        </w:rPr>
        <w:t>kurikularne</w:t>
      </w:r>
      <w:proofErr w:type="spellEnd"/>
      <w:r w:rsidRPr="00050923">
        <w:rPr>
          <w:lang w:val="bs-Latn-BA"/>
        </w:rPr>
        <w:t xml:space="preserve"> dokumente i Odluku MONTI-a o procedurama realizacije ocjenjivanje učenika tokom učenja na daljinu, formativno ocjenjivanje i završno ocjenjivanje su ocjenjivanja koja primjenjuje učitelj, odnosno nastavnik odgovarajućeg predmeta, a koji će se </w:t>
      </w:r>
      <w:r w:rsidRPr="00050923">
        <w:rPr>
          <w:b/>
          <w:bCs/>
          <w:lang w:val="bs-Latn-BA"/>
        </w:rPr>
        <w:t>realizovati integrirano za vrijeme učenja na daljinu</w:t>
      </w:r>
      <w:r w:rsidRPr="00050923">
        <w:rPr>
          <w:lang w:val="bs-Latn-BA"/>
        </w:rPr>
        <w:t xml:space="preserve"> , bez da ima potrebu da se dijeli na ocjenjivanje prema nastavnim periodima i podjela na </w:t>
      </w:r>
      <w:proofErr w:type="spellStart"/>
      <w:r w:rsidRPr="00050923">
        <w:rPr>
          <w:lang w:val="bs-Latn-BA"/>
        </w:rPr>
        <w:t>sumativno</w:t>
      </w:r>
      <w:proofErr w:type="spellEnd"/>
      <w:r w:rsidRPr="00050923">
        <w:rPr>
          <w:lang w:val="bs-Latn-BA"/>
        </w:rPr>
        <w:t xml:space="preserve"> ocjenjivanje VP1 i VP2 na nivoima obrazovanja II i III. </w:t>
      </w:r>
    </w:p>
    <w:p w14:paraId="41F806C4" w14:textId="401FAB9A" w:rsidR="00B31961" w:rsidRPr="00050923" w:rsidRDefault="00B31961" w:rsidP="00D800F2">
      <w:pPr>
        <w:pStyle w:val="ListParagraph"/>
        <w:spacing w:before="240" w:line="276" w:lineRule="auto"/>
        <w:jc w:val="both"/>
        <w:rPr>
          <w:rFonts w:cstheme="minorHAnsi"/>
          <w:lang w:val="bs-Latn-BA"/>
        </w:rPr>
      </w:pPr>
    </w:p>
    <w:p w14:paraId="6D7474C0" w14:textId="44150A3A" w:rsidR="00381255" w:rsidRPr="00050923" w:rsidRDefault="0031237D" w:rsidP="0031237D">
      <w:pPr>
        <w:pStyle w:val="Heading2"/>
        <w:rPr>
          <w:lang w:val="bs-Latn-BA"/>
        </w:rPr>
      </w:pPr>
      <w:bookmarkStart w:id="5" w:name="_Toc39439132"/>
      <w:r w:rsidRPr="00050923">
        <w:rPr>
          <w:lang w:val="bs-Latn-BA"/>
        </w:rPr>
        <w:t xml:space="preserve">3.2. </w:t>
      </w:r>
      <w:r w:rsidR="00050923">
        <w:rPr>
          <w:lang w:val="bs-Latn-BA"/>
        </w:rPr>
        <w:t xml:space="preserve">Ocjenjivanje </w:t>
      </w:r>
      <w:r w:rsidRPr="00050923">
        <w:rPr>
          <w:lang w:val="bs-Latn-BA"/>
        </w:rPr>
        <w:t xml:space="preserve">u vreme </w:t>
      </w:r>
      <w:proofErr w:type="spellStart"/>
      <w:r w:rsidRPr="00050923">
        <w:rPr>
          <w:lang w:val="bs-Latn-BA"/>
        </w:rPr>
        <w:t>pandemije</w:t>
      </w:r>
      <w:proofErr w:type="spellEnd"/>
      <w:r w:rsidRPr="00050923">
        <w:rPr>
          <w:lang w:val="bs-Latn-BA"/>
        </w:rPr>
        <w:t xml:space="preserve"> COVID-19</w:t>
      </w:r>
      <w:bookmarkEnd w:id="5"/>
    </w:p>
    <w:p w14:paraId="2019E522" w14:textId="676092AF" w:rsidR="00381255" w:rsidRPr="00050923" w:rsidRDefault="00B31961" w:rsidP="0031237D">
      <w:pPr>
        <w:spacing w:before="120" w:after="0" w:line="276" w:lineRule="auto"/>
        <w:jc w:val="both"/>
        <w:rPr>
          <w:rFonts w:cstheme="minorHAnsi"/>
          <w:lang w:val="bs-Latn-BA"/>
        </w:rPr>
      </w:pPr>
      <w:r w:rsidRPr="00050923">
        <w:rPr>
          <w:i/>
          <w:lang w:val="bs-Latn-BA"/>
        </w:rPr>
        <w:t xml:space="preserve">U nastalim okolnostima </w:t>
      </w:r>
      <w:proofErr w:type="spellStart"/>
      <w:r w:rsidRPr="00050923">
        <w:rPr>
          <w:i/>
          <w:lang w:val="bs-Latn-BA"/>
        </w:rPr>
        <w:t>Pandemija</w:t>
      </w:r>
      <w:proofErr w:type="spellEnd"/>
      <w:r w:rsidRPr="00050923">
        <w:rPr>
          <w:i/>
          <w:lang w:val="bs-Latn-BA"/>
        </w:rPr>
        <w:t xml:space="preserve"> COVID-19, </w:t>
      </w:r>
      <w:r w:rsidRPr="00050923">
        <w:rPr>
          <w:b/>
          <w:bCs/>
          <w:i/>
          <w:lang w:val="bs-Latn-BA"/>
        </w:rPr>
        <w:t>preporučuje se ocjenjuje ono što je bitno</w:t>
      </w:r>
      <w:r w:rsidRPr="00050923">
        <w:rPr>
          <w:i/>
          <w:lang w:val="bs-Latn-BA"/>
        </w:rPr>
        <w:t xml:space="preserve"> za zadatke, angažmane, praktične aktivnosti i rezultate učenja vezano za vrstu učenja koje se odvija i pristupe </w:t>
      </w:r>
      <w:proofErr w:type="spellStart"/>
      <w:r w:rsidRPr="00050923">
        <w:rPr>
          <w:i/>
          <w:lang w:val="bs-Latn-BA"/>
        </w:rPr>
        <w:t>podučavanju</w:t>
      </w:r>
      <w:proofErr w:type="spellEnd"/>
      <w:r w:rsidRPr="00050923">
        <w:rPr>
          <w:i/>
          <w:lang w:val="bs-Latn-BA"/>
        </w:rPr>
        <w:t xml:space="preserve"> koji se primjenjuju tokom učenja na daljinu. Također, neki će se učenici pozivati na zadatke koji proizilaze iz vi</w:t>
      </w:r>
      <w:r w:rsidR="00050923">
        <w:rPr>
          <w:i/>
          <w:lang w:val="bs-Latn-BA"/>
        </w:rPr>
        <w:t xml:space="preserve">dio </w:t>
      </w:r>
      <w:r w:rsidRPr="00050923">
        <w:rPr>
          <w:i/>
          <w:lang w:val="bs-Latn-BA"/>
        </w:rPr>
        <w:t xml:space="preserve"> prezentacija na javnoj televiziji, a nastavnici treba pažljivo da prate te zahtjeve kako </w:t>
      </w:r>
      <w:r w:rsidRPr="00050923">
        <w:rPr>
          <w:i/>
          <w:lang w:val="bs-Latn-BA"/>
        </w:rPr>
        <w:lastRenderedPageBreak/>
        <w:t>ih ne bi preopteretili i zbunili učenike.</w:t>
      </w:r>
      <w:r w:rsidRPr="00050923">
        <w:rPr>
          <w:lang w:val="bs-Latn-BA"/>
        </w:rPr>
        <w:t xml:space="preserve"> </w:t>
      </w:r>
      <w:r w:rsidRPr="00050923">
        <w:rPr>
          <w:i/>
          <w:lang w:val="bs-Latn-BA"/>
        </w:rPr>
        <w:t xml:space="preserve">Naglasak treba staviti na dobrobit učenika i više na njihovo </w:t>
      </w:r>
      <w:proofErr w:type="spellStart"/>
      <w:r w:rsidRPr="00050923">
        <w:rPr>
          <w:i/>
          <w:lang w:val="bs-Latn-BA"/>
        </w:rPr>
        <w:t>podsticanje</w:t>
      </w:r>
      <w:proofErr w:type="spellEnd"/>
      <w:r w:rsidRPr="00050923">
        <w:rPr>
          <w:i/>
          <w:lang w:val="bs-Latn-BA"/>
        </w:rPr>
        <w:t xml:space="preserve"> na učenje, nego na njihovo vrednovanje onoga što su </w:t>
      </w:r>
      <w:proofErr w:type="spellStart"/>
      <w:r w:rsidRPr="00050923">
        <w:rPr>
          <w:i/>
          <w:lang w:val="bs-Latn-BA"/>
        </w:rPr>
        <w:t>naučili</w:t>
      </w:r>
      <w:proofErr w:type="spellEnd"/>
      <w:r w:rsidRPr="00050923">
        <w:rPr>
          <w:i/>
          <w:lang w:val="bs-Latn-BA"/>
        </w:rPr>
        <w:t>.</w:t>
      </w:r>
      <w:r w:rsidRPr="00050923">
        <w:rPr>
          <w:i/>
          <w:lang w:val="bs-Latn-BA"/>
        </w:rPr>
        <w:cr/>
      </w:r>
      <w:r w:rsidRPr="00050923">
        <w:rPr>
          <w:i/>
          <w:lang w:val="bs-Latn-BA"/>
        </w:rPr>
        <w:br/>
      </w:r>
    </w:p>
    <w:p w14:paraId="082A3B9E" w14:textId="77777777" w:rsidR="005851CE" w:rsidRPr="00050923" w:rsidRDefault="005851CE" w:rsidP="00D800F2">
      <w:pPr>
        <w:pStyle w:val="NoSpacing"/>
        <w:spacing w:line="276" w:lineRule="auto"/>
        <w:rPr>
          <w:lang w:val="bs-Latn-BA"/>
        </w:rPr>
      </w:pPr>
    </w:p>
    <w:p w14:paraId="299CC088" w14:textId="16516E7E" w:rsidR="00381255" w:rsidRPr="00050923" w:rsidRDefault="005851CE" w:rsidP="0031237D">
      <w:pPr>
        <w:pStyle w:val="Heading3"/>
        <w:rPr>
          <w:lang w:val="bs-Latn-BA"/>
        </w:rPr>
      </w:pPr>
      <w:bookmarkStart w:id="6" w:name="_Toc39439133"/>
      <w:r w:rsidRPr="00050923">
        <w:rPr>
          <w:lang w:val="bs-Latn-BA"/>
        </w:rPr>
        <w:t>Formativno 3.2.1.Vlerësimi tokom učenja na daljinu</w:t>
      </w:r>
      <w:bookmarkEnd w:id="6"/>
    </w:p>
    <w:p w14:paraId="31B647F0" w14:textId="6486010A" w:rsidR="00381255" w:rsidRPr="00050923" w:rsidRDefault="00B31961" w:rsidP="0031237D">
      <w:pPr>
        <w:spacing w:before="120" w:after="0" w:line="276" w:lineRule="auto"/>
        <w:jc w:val="both"/>
        <w:rPr>
          <w:rFonts w:cstheme="minorHAnsi"/>
          <w:lang w:val="bs-Latn-BA"/>
        </w:rPr>
      </w:pPr>
      <w:r w:rsidRPr="00050923">
        <w:rPr>
          <w:noProof/>
          <w:lang w:val="bs-Latn-BA"/>
        </w:rPr>
        <mc:AlternateContent>
          <mc:Choice Requires="wps">
            <w:drawing>
              <wp:anchor distT="0" distB="0" distL="114300" distR="114300" simplePos="0" relativeHeight="251672576" behindDoc="0" locked="0" layoutInCell="1" allowOverlap="1" wp14:anchorId="696D1386" wp14:editId="6A024E0C">
                <wp:simplePos x="0" y="0"/>
                <wp:positionH relativeFrom="margin">
                  <wp:align>left</wp:align>
                </wp:positionH>
                <wp:positionV relativeFrom="paragraph">
                  <wp:posOffset>857250</wp:posOffset>
                </wp:positionV>
                <wp:extent cx="2828925" cy="1314450"/>
                <wp:effectExtent l="0" t="0" r="2857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314450"/>
                        </a:xfrm>
                        <a:prstGeom prst="rect">
                          <a:avLst/>
                        </a:prstGeom>
                        <a:solidFill>
                          <a:schemeClr val="bg1">
                            <a:lumMod val="75000"/>
                          </a:schemeClr>
                        </a:solidFill>
                        <a:ln w="9525">
                          <a:solidFill>
                            <a:srgbClr val="000000"/>
                          </a:solidFill>
                          <a:miter lim="800000"/>
                          <a:headEnd/>
                          <a:tailEnd/>
                        </a:ln>
                      </wps:spPr>
                      <wps:txbx>
                        <w:txbxContent>
                          <w:p w14:paraId="54B05075" w14:textId="326FF05C" w:rsidR="00813ACF" w:rsidRPr="00D57B91" w:rsidRDefault="00813ACF" w:rsidP="00B31961">
                            <w:pPr>
                              <w:rPr>
                                <w:b/>
                              </w:rPr>
                            </w:pPr>
                            <w:r>
                              <w:rPr>
                                <w:b/>
                              </w:rPr>
                              <w:t xml:space="preserve">Metode i tehnike formativnog ocenjivanja </w:t>
                            </w:r>
                          </w:p>
                          <w:p w14:paraId="0B0B7FC2" w14:textId="77777777" w:rsidR="00813ACF" w:rsidRDefault="00813ACF" w:rsidP="00B31961">
                            <w:r>
                              <w:t xml:space="preserve">Kontrolne </w:t>
                            </w:r>
                            <w:r w:rsidRPr="00AE6D27">
                              <w:rPr>
                                <w:lang w:val="bs-Latn-BA"/>
                              </w:rPr>
                              <w:t>vježbe</w:t>
                            </w:r>
                            <w:r>
                              <w:t xml:space="preserve">, pitanja, </w:t>
                            </w:r>
                            <w:proofErr w:type="spellStart"/>
                            <w:r>
                              <w:t>ese</w:t>
                            </w:r>
                            <w:proofErr w:type="spellEnd"/>
                            <w:r>
                              <w:t>, istraživački zadaci, debate test znanja iz neke platforme koju lako koriste učenici elektronski portfolio i drugo.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D1386" id="_x0000_s1029" type="#_x0000_t202" style="position:absolute;left:0;text-align:left;margin-left:0;margin-top:67.5pt;width:222.75pt;height:103.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" fillcolor="#bfbfbf [2412]">
                <v:textbox>
                  <w:txbxContent>
                    <w:p w14:paraId="54B05075" w14:textId="326FF05C" w:rsidR="00813ACF" w:rsidRPr="00D57B91" w:rsidRDefault="00813ACF" w:rsidP="00B31961">
                      <w:pPr>
                        <w:rPr>
                          <w:b/>
                        </w:rPr>
                      </w:pPr>
                      <w:r>
                        <w:rPr>
                          <w:b/>
                        </w:rPr>
                        <w:t xml:space="preserve">Metode i tehnike formativnog ocenjivanja </w:t>
                      </w:r>
                    </w:p>
                    <w:p w14:paraId="0B0B7FC2" w14:textId="77777777" w:rsidR="00813ACF" w:rsidRDefault="00813ACF" w:rsidP="00B31961">
                      <w:r>
                        <w:t xml:space="preserve">Kontrolne </w:t>
                      </w:r>
                      <w:r w:rsidRPr="00AE6D27">
                        <w:rPr>
                          <w:lang w:val="bs-Latn-BA"/>
                        </w:rPr>
                        <w:t>vježbe</w:t>
                      </w:r>
                      <w:r>
                        <w:t xml:space="preserve">, pitanja, </w:t>
                      </w:r>
                      <w:proofErr w:type="spellStart"/>
                      <w:r>
                        <w:t>ese</w:t>
                      </w:r>
                      <w:proofErr w:type="spellEnd"/>
                      <w:r>
                        <w:t>, istraživački zadaci, debate test znanja iz neke platforme koju lako koriste učenici elektronski portfolio i drugo.</w:t>
                      </w:r>
                    </w:p>
                  </w:txbxContent>
                </v:textbox>
                <w10:wrap type="square" anchorx="margin"/>
              </v:shape>
            </w:pict>
          </mc:Fallback>
        </mc:AlternateContent>
      </w:r>
      <w:r w:rsidRPr="00050923">
        <w:rPr>
          <w:lang w:val="bs-Latn-BA"/>
        </w:rPr>
        <w:t xml:space="preserve">U uslovima realizacije nastave na daljinu, formativno ocjenjivanje/ocjenjivanje za učenje </w:t>
      </w:r>
      <w:proofErr w:type="spellStart"/>
      <w:r w:rsidRPr="00050923">
        <w:rPr>
          <w:lang w:val="bs-Latn-BA"/>
        </w:rPr>
        <w:t>preporućuje</w:t>
      </w:r>
      <w:proofErr w:type="spellEnd"/>
      <w:r w:rsidRPr="00050923">
        <w:rPr>
          <w:lang w:val="bs-Latn-BA"/>
        </w:rPr>
        <w:t xml:space="preserve"> se da se više fokusira na pružanju povratnih informacija u cilju </w:t>
      </w:r>
      <w:proofErr w:type="spellStart"/>
      <w:r w:rsidRPr="00050923">
        <w:rPr>
          <w:lang w:val="bs-Latn-BA"/>
        </w:rPr>
        <w:t>poboljšanje</w:t>
      </w:r>
      <w:proofErr w:type="spellEnd"/>
      <w:r w:rsidRPr="00050923">
        <w:rPr>
          <w:lang w:val="bs-Latn-BA"/>
        </w:rPr>
        <w:t xml:space="preserve"> učenja i na motivaciju učenika za dalje učenje. Metode i tehnike formativnog ocjenjivanja/ ocjenjivanje za učenje u okolnostima nastave na daljinu, mogu se razlikovati od razred do razred, od predmet do predmet, u zavisnosti od nastavni pristup koji</w:t>
      </w:r>
      <w:r w:rsidR="00AE6D27">
        <w:rPr>
          <w:lang w:val="bs-Latn-BA"/>
        </w:rPr>
        <w:t>m</w:t>
      </w:r>
      <w:r w:rsidRPr="00050923">
        <w:rPr>
          <w:lang w:val="bs-Latn-BA"/>
        </w:rPr>
        <w:t xml:space="preserve"> se </w:t>
      </w:r>
      <w:proofErr w:type="spellStart"/>
      <w:r w:rsidRPr="00050923">
        <w:rPr>
          <w:lang w:val="bs-Latn-BA"/>
        </w:rPr>
        <w:t>omogućav</w:t>
      </w:r>
      <w:r w:rsidR="00AE6D27">
        <w:rPr>
          <w:lang w:val="bs-Latn-BA"/>
        </w:rPr>
        <w:t>a</w:t>
      </w:r>
      <w:proofErr w:type="spellEnd"/>
      <w:r w:rsidRPr="00050923">
        <w:rPr>
          <w:lang w:val="bs-Latn-BA"/>
        </w:rPr>
        <w:t xml:space="preserve"> i tehničkih </w:t>
      </w:r>
      <w:r w:rsidR="00AE6D27" w:rsidRPr="00050923">
        <w:rPr>
          <w:lang w:val="bs-Latn-BA"/>
        </w:rPr>
        <w:t>mogućosti</w:t>
      </w:r>
      <w:r w:rsidRPr="00050923">
        <w:rPr>
          <w:lang w:val="bs-Latn-BA"/>
        </w:rPr>
        <w:t xml:space="preserve"> koje ima na raspolaganju nastavnik i učenik. A to može biti: kontrolne </w:t>
      </w:r>
      <w:r w:rsidR="00AE6D27" w:rsidRPr="00050923">
        <w:rPr>
          <w:lang w:val="bs-Latn-BA"/>
        </w:rPr>
        <w:t>vježbe</w:t>
      </w:r>
      <w:r w:rsidRPr="00050923">
        <w:rPr>
          <w:lang w:val="bs-Latn-BA"/>
        </w:rPr>
        <w:t xml:space="preserve">, pitanja, </w:t>
      </w:r>
      <w:proofErr w:type="spellStart"/>
      <w:r w:rsidRPr="00050923">
        <w:rPr>
          <w:lang w:val="bs-Latn-BA"/>
        </w:rPr>
        <w:t>ese</w:t>
      </w:r>
      <w:proofErr w:type="spellEnd"/>
      <w:r w:rsidRPr="00050923">
        <w:rPr>
          <w:lang w:val="bs-Latn-BA"/>
        </w:rPr>
        <w:t>, istraživački zadaci, debate test znanja iz neke platforme koju lako koriste učenici elektronski portfolio i drugo.   Povratne informacije za učenika/</w:t>
      </w:r>
      <w:proofErr w:type="spellStart"/>
      <w:r w:rsidRPr="00050923">
        <w:rPr>
          <w:lang w:val="bs-Latn-BA"/>
        </w:rPr>
        <w:t>ke</w:t>
      </w:r>
      <w:proofErr w:type="spellEnd"/>
      <w:r w:rsidRPr="00050923">
        <w:rPr>
          <w:lang w:val="bs-Latn-BA"/>
        </w:rPr>
        <w:t xml:space="preserve"> treba </w:t>
      </w:r>
      <w:proofErr w:type="spellStart"/>
      <w:r w:rsidR="00AE6D27">
        <w:rPr>
          <w:lang w:val="bs-Latn-BA"/>
        </w:rPr>
        <w:t>praktikovati</w:t>
      </w:r>
      <w:proofErr w:type="spellEnd"/>
      <w:r w:rsidR="00AE6D27">
        <w:rPr>
          <w:lang w:val="bs-Latn-BA"/>
        </w:rPr>
        <w:t xml:space="preserve"> </w:t>
      </w:r>
      <w:r w:rsidRPr="00050923">
        <w:rPr>
          <w:lang w:val="bs-Latn-BA"/>
        </w:rPr>
        <w:t xml:space="preserve">usmeno i/ili pismeno. Treba da budu pozitivni, </w:t>
      </w:r>
      <w:proofErr w:type="spellStart"/>
      <w:r w:rsidRPr="00050923">
        <w:rPr>
          <w:lang w:val="bs-Latn-BA"/>
        </w:rPr>
        <w:t>podsticajni</w:t>
      </w:r>
      <w:proofErr w:type="spellEnd"/>
      <w:r w:rsidRPr="00050923">
        <w:rPr>
          <w:lang w:val="bs-Latn-BA"/>
        </w:rPr>
        <w:t xml:space="preserve">, </w:t>
      </w:r>
      <w:proofErr w:type="spellStart"/>
      <w:r w:rsidRPr="00050923">
        <w:rPr>
          <w:lang w:val="bs-Latn-BA"/>
        </w:rPr>
        <w:t>obrazloživi</w:t>
      </w:r>
      <w:proofErr w:type="spellEnd"/>
      <w:r w:rsidRPr="00050923">
        <w:rPr>
          <w:lang w:val="bs-Latn-BA"/>
        </w:rPr>
        <w:t xml:space="preserve">, popravni, razvojni i </w:t>
      </w:r>
      <w:proofErr w:type="spellStart"/>
      <w:r w:rsidRPr="00050923">
        <w:rPr>
          <w:lang w:val="bs-Latn-BA"/>
        </w:rPr>
        <w:t>ocjenjivajući</w:t>
      </w:r>
      <w:proofErr w:type="spellEnd"/>
      <w:r w:rsidRPr="00050923">
        <w:rPr>
          <w:lang w:val="bs-Latn-BA"/>
        </w:rPr>
        <w:t xml:space="preserve">. Preporučuje se da nastavnici vode evidenciju u svoj lični dnevnik metodama i tehnikama koje koriste i  povratne informacije prikazane za učenike i za napredak učenika.   </w:t>
      </w:r>
    </w:p>
    <w:p w14:paraId="2197590F" w14:textId="77777777" w:rsidR="00345316" w:rsidRPr="00050923" w:rsidRDefault="00345316" w:rsidP="0031237D">
      <w:pPr>
        <w:spacing w:before="120" w:after="0" w:line="276" w:lineRule="auto"/>
        <w:jc w:val="both"/>
        <w:rPr>
          <w:rFonts w:cstheme="minorHAnsi"/>
          <w:lang w:val="bs-Latn-BA"/>
        </w:rPr>
      </w:pPr>
    </w:p>
    <w:p w14:paraId="38F298BB" w14:textId="0E484F14" w:rsidR="00381255" w:rsidRPr="00050923" w:rsidRDefault="005851CE" w:rsidP="0031237D">
      <w:pPr>
        <w:pStyle w:val="Heading3"/>
        <w:rPr>
          <w:lang w:val="bs-Latn-BA"/>
        </w:rPr>
      </w:pPr>
      <w:bookmarkStart w:id="7" w:name="_Toc39439134"/>
      <w:r w:rsidRPr="00050923">
        <w:rPr>
          <w:lang w:val="bs-Latn-BA"/>
        </w:rPr>
        <w:t xml:space="preserve">3.2.2. Završno </w:t>
      </w:r>
      <w:r w:rsidR="00050923">
        <w:rPr>
          <w:lang w:val="bs-Latn-BA"/>
        </w:rPr>
        <w:t xml:space="preserve">ocjenjivanje </w:t>
      </w:r>
      <w:r w:rsidRPr="00050923">
        <w:rPr>
          <w:lang w:val="bs-Latn-BA"/>
        </w:rPr>
        <w:t>tokom učenja na daljinu</w:t>
      </w:r>
      <w:bookmarkEnd w:id="7"/>
    </w:p>
    <w:p w14:paraId="04D9772B" w14:textId="0D186C9D" w:rsidR="00B636BA" w:rsidRPr="00050923" w:rsidRDefault="00D11CFD" w:rsidP="0031237D">
      <w:pPr>
        <w:spacing w:before="120" w:after="0" w:line="276" w:lineRule="auto"/>
        <w:jc w:val="both"/>
        <w:rPr>
          <w:rFonts w:cstheme="minorHAnsi"/>
          <w:lang w:val="bs-Latn-BA"/>
        </w:rPr>
      </w:pPr>
      <w:r w:rsidRPr="00050923">
        <w:rPr>
          <w:lang w:val="bs-Latn-BA"/>
        </w:rPr>
        <w:t xml:space="preserve">Završno ocjenjivanje u okolnostima realizacije učenja na daljinu vodi se principima ovog vodiča. Nastavnici, završno ocjenjivanje bi trebali smatrati više kao proces stavljanje ocjena na temelju angažovanje učenika i zaključaka </w:t>
      </w:r>
      <w:r w:rsidR="00AE6D27" w:rsidRPr="00050923">
        <w:rPr>
          <w:lang w:val="bs-Latn-BA"/>
        </w:rPr>
        <w:t>odbijenih</w:t>
      </w:r>
      <w:r w:rsidRPr="00050923">
        <w:rPr>
          <w:lang w:val="bs-Latn-BA"/>
        </w:rPr>
        <w:t xml:space="preserve"> iz formativnog i </w:t>
      </w:r>
      <w:proofErr w:type="spellStart"/>
      <w:r w:rsidRPr="00050923">
        <w:rPr>
          <w:lang w:val="bs-Latn-BA"/>
        </w:rPr>
        <w:t>sumativnog</w:t>
      </w:r>
      <w:proofErr w:type="spellEnd"/>
      <w:r w:rsidRPr="00050923">
        <w:rPr>
          <w:lang w:val="bs-Latn-BA"/>
        </w:rPr>
        <w:t xml:space="preserve"> ocjenjivanja. U vrijeme učenja na daljinu, nastavnici ne bi trebali žuriti sa sadržajnim ocjenjivanjem, već da se posvete zahtjevima formativnog ocjenjivanja. To se odnosi kao na razrede u kojima se radi na osnovu kompetencijama, </w:t>
      </w:r>
      <w:r w:rsidR="00A459C1">
        <w:rPr>
          <w:lang w:val="bs-Latn-BA"/>
        </w:rPr>
        <w:t>gdje</w:t>
      </w:r>
      <w:r w:rsidRPr="00050923">
        <w:rPr>
          <w:lang w:val="bs-Latn-BA"/>
        </w:rPr>
        <w:t xml:space="preserve"> se ocjenjivanje organizovano u tri nastavna perioda, tako i za razrede 4, 5, 9 (prema prethodnom </w:t>
      </w:r>
      <w:proofErr w:type="spellStart"/>
      <w:r w:rsidRPr="00050923">
        <w:rPr>
          <w:lang w:val="bs-Latn-BA"/>
        </w:rPr>
        <w:t>kurikulumu</w:t>
      </w:r>
      <w:proofErr w:type="spellEnd"/>
      <w:r w:rsidRPr="00050923">
        <w:rPr>
          <w:lang w:val="bs-Latn-BA"/>
        </w:rPr>
        <w:t xml:space="preserve">) i na profesionalne škole u kojima je ocjenjivanje organizirano u dva </w:t>
      </w:r>
      <w:proofErr w:type="spellStart"/>
      <w:r w:rsidRPr="00050923">
        <w:rPr>
          <w:lang w:val="bs-Latn-BA"/>
        </w:rPr>
        <w:t>polugodišta</w:t>
      </w:r>
      <w:proofErr w:type="spellEnd"/>
      <w:r w:rsidRPr="00050923">
        <w:rPr>
          <w:lang w:val="bs-Latn-BA"/>
        </w:rPr>
        <w:t>.</w:t>
      </w:r>
    </w:p>
    <w:p w14:paraId="5FAE613B" w14:textId="2B0DE20C" w:rsidR="00D11CFD" w:rsidRPr="00050923" w:rsidRDefault="00D11CFD" w:rsidP="0031237D">
      <w:pPr>
        <w:spacing w:before="120" w:after="0" w:line="276" w:lineRule="auto"/>
        <w:jc w:val="both"/>
        <w:rPr>
          <w:rFonts w:cstheme="minorHAnsi"/>
          <w:lang w:val="bs-Latn-BA"/>
        </w:rPr>
      </w:pPr>
      <w:r w:rsidRPr="00050923">
        <w:rPr>
          <w:lang w:val="bs-Latn-BA"/>
        </w:rPr>
        <w:t xml:space="preserve">Za postizanje ciljeva konačnog ocjenjivanja tokom učenja na daljinu, nastavnicima se preporučuje da kroz domaće zadatke, projekte  i drugih oblika, da angažuju učenike u procesima  razmišljanja višeg nivoa, da </w:t>
      </w:r>
      <w:r w:rsidR="00AE6D27" w:rsidRPr="00050923">
        <w:rPr>
          <w:lang w:val="bs-Latn-BA"/>
        </w:rPr>
        <w:t>primjenjuju</w:t>
      </w:r>
      <w:r w:rsidRPr="00050923">
        <w:rPr>
          <w:lang w:val="bs-Latn-BA"/>
        </w:rPr>
        <w:t xml:space="preserve"> različite metode ocjenjivanja koje uključuju učenike u ovom procesu, i da obratite pažnju međusobnoj  komunikaciju koja pomaže u </w:t>
      </w:r>
      <w:proofErr w:type="spellStart"/>
      <w:r w:rsidRPr="00050923">
        <w:rPr>
          <w:lang w:val="bs-Latn-BA"/>
        </w:rPr>
        <w:t>ob</w:t>
      </w:r>
      <w:r w:rsidR="00AE6D27">
        <w:rPr>
          <w:lang w:val="bs-Latn-BA"/>
        </w:rPr>
        <w:t>ezbeđivanje</w:t>
      </w:r>
      <w:proofErr w:type="spellEnd"/>
      <w:r w:rsidR="00AE6D27">
        <w:rPr>
          <w:lang w:val="bs-Latn-BA"/>
        </w:rPr>
        <w:t xml:space="preserve"> </w:t>
      </w:r>
      <w:r w:rsidRPr="00050923">
        <w:rPr>
          <w:lang w:val="bs-Latn-BA"/>
        </w:rPr>
        <w:t xml:space="preserve">dokaza o napretku učenika, kao što je predloženo u sekciji 3.3 i poglavlju 4 ovog Vodiča. </w:t>
      </w:r>
    </w:p>
    <w:p w14:paraId="3FD4FCF5" w14:textId="735550E9" w:rsidR="00D11CFD" w:rsidRPr="00050923" w:rsidRDefault="00D11CFD" w:rsidP="0031237D">
      <w:pPr>
        <w:spacing w:before="120" w:after="0" w:line="276" w:lineRule="auto"/>
        <w:jc w:val="both"/>
        <w:rPr>
          <w:rFonts w:cstheme="minorHAnsi"/>
          <w:lang w:val="bs-Latn-BA"/>
        </w:rPr>
      </w:pPr>
      <w:r w:rsidRPr="00050923">
        <w:rPr>
          <w:lang w:val="bs-Latn-BA"/>
        </w:rPr>
        <w:t xml:space="preserve">Oblici rada za </w:t>
      </w:r>
      <w:proofErr w:type="spellStart"/>
      <w:r w:rsidRPr="00050923">
        <w:rPr>
          <w:lang w:val="bs-Latn-BA"/>
        </w:rPr>
        <w:t>obezbeđivanje</w:t>
      </w:r>
      <w:proofErr w:type="spellEnd"/>
      <w:r w:rsidRPr="00050923">
        <w:rPr>
          <w:lang w:val="bs-Latn-BA"/>
        </w:rPr>
        <w:t xml:space="preserve"> dokaza o angažmanu učenika u zadacima, projektima i drugim aktivnostima, kao i metode i instrumenti za </w:t>
      </w:r>
      <w:r w:rsidR="00AE6D27">
        <w:rPr>
          <w:lang w:val="bs-Latn-BA"/>
        </w:rPr>
        <w:t>ocjenjivanje</w:t>
      </w:r>
      <w:r w:rsidRPr="00050923">
        <w:rPr>
          <w:lang w:val="bs-Latn-BA"/>
        </w:rPr>
        <w:t xml:space="preserve">, u cilju postizanje konačne ocjene, učitelj određuje sam, </w:t>
      </w:r>
      <w:proofErr w:type="spellStart"/>
      <w:r w:rsidRPr="00050923">
        <w:rPr>
          <w:lang w:val="bs-Latn-BA"/>
        </w:rPr>
        <w:t>uvjek</w:t>
      </w:r>
      <w:proofErr w:type="spellEnd"/>
      <w:r w:rsidRPr="00050923">
        <w:rPr>
          <w:lang w:val="bs-Latn-BA"/>
        </w:rPr>
        <w:t xml:space="preserve"> vodeći računa da ne dođe do preopterećenje učenika. Ovi oblici rada biraju se ovisno o:</w:t>
      </w:r>
    </w:p>
    <w:p w14:paraId="68F92BC0" w14:textId="23A64820" w:rsidR="00D11CFD" w:rsidRPr="00050923" w:rsidRDefault="00D11CFD" w:rsidP="0031237D">
      <w:pPr>
        <w:pStyle w:val="ListParagraph"/>
        <w:numPr>
          <w:ilvl w:val="0"/>
          <w:numId w:val="21"/>
        </w:numPr>
        <w:spacing w:before="120" w:after="0" w:line="276" w:lineRule="auto"/>
        <w:jc w:val="both"/>
        <w:rPr>
          <w:rFonts w:cstheme="minorHAnsi"/>
          <w:lang w:val="bs-Latn-BA"/>
        </w:rPr>
      </w:pPr>
      <w:r w:rsidRPr="00050923">
        <w:rPr>
          <w:lang w:val="bs-Latn-BA"/>
        </w:rPr>
        <w:t xml:space="preserve">tehničke </w:t>
      </w:r>
      <w:r w:rsidR="00AE6D27" w:rsidRPr="00050923">
        <w:rPr>
          <w:lang w:val="bs-Latn-BA"/>
        </w:rPr>
        <w:t>mogućosti</w:t>
      </w:r>
      <w:r w:rsidRPr="00050923">
        <w:rPr>
          <w:lang w:val="bs-Latn-BA"/>
        </w:rPr>
        <w:t xml:space="preserve"> učešće učenika u učenju na daljinu i takva ocjenjivanja;</w:t>
      </w:r>
    </w:p>
    <w:p w14:paraId="3A106268" w14:textId="10A94ACA" w:rsidR="00D11CFD" w:rsidRPr="00050923" w:rsidRDefault="00D11CFD" w:rsidP="0031237D">
      <w:pPr>
        <w:pStyle w:val="ListParagraph"/>
        <w:numPr>
          <w:ilvl w:val="0"/>
          <w:numId w:val="21"/>
        </w:numPr>
        <w:spacing w:before="120" w:after="0" w:line="276" w:lineRule="auto"/>
        <w:jc w:val="both"/>
        <w:rPr>
          <w:rFonts w:cstheme="minorHAnsi"/>
          <w:lang w:val="bs-Latn-BA"/>
        </w:rPr>
      </w:pPr>
      <w:r w:rsidRPr="00050923">
        <w:rPr>
          <w:lang w:val="bs-Latn-BA"/>
        </w:rPr>
        <w:t>sedmični broj nastavnih časova prema predmetu;</w:t>
      </w:r>
    </w:p>
    <w:p w14:paraId="219BFAB6" w14:textId="49FB0C0A" w:rsidR="00D11CFD" w:rsidRPr="00050923" w:rsidRDefault="00D11CFD" w:rsidP="0031237D">
      <w:pPr>
        <w:pStyle w:val="ListParagraph"/>
        <w:numPr>
          <w:ilvl w:val="0"/>
          <w:numId w:val="21"/>
        </w:numPr>
        <w:spacing w:before="120" w:after="0" w:line="276" w:lineRule="auto"/>
        <w:jc w:val="both"/>
        <w:rPr>
          <w:rFonts w:cstheme="minorHAnsi"/>
          <w:lang w:val="bs-Latn-BA"/>
        </w:rPr>
      </w:pPr>
      <w:r w:rsidRPr="00050923">
        <w:rPr>
          <w:lang w:val="bs-Latn-BA"/>
        </w:rPr>
        <w:lastRenderedPageBreak/>
        <w:t xml:space="preserve">vrijeme učenje sa učenicima u okolnostima učenja na daljinu; i  </w:t>
      </w:r>
    </w:p>
    <w:p w14:paraId="4328C329" w14:textId="5E796CF1" w:rsidR="00D11CFD" w:rsidRPr="00050923" w:rsidRDefault="00D11CFD" w:rsidP="0031237D">
      <w:pPr>
        <w:pStyle w:val="ListParagraph"/>
        <w:numPr>
          <w:ilvl w:val="0"/>
          <w:numId w:val="21"/>
        </w:numPr>
        <w:spacing w:before="120" w:after="0" w:line="276" w:lineRule="auto"/>
        <w:jc w:val="both"/>
        <w:rPr>
          <w:rFonts w:cstheme="minorHAnsi"/>
          <w:lang w:val="bs-Latn-BA"/>
        </w:rPr>
      </w:pPr>
      <w:r w:rsidRPr="00050923">
        <w:rPr>
          <w:lang w:val="bs-Latn-BA"/>
        </w:rPr>
        <w:t xml:space="preserve">tehničke </w:t>
      </w:r>
      <w:r w:rsidR="00AE6D27" w:rsidRPr="00050923">
        <w:rPr>
          <w:lang w:val="bs-Latn-BA"/>
        </w:rPr>
        <w:t>mogućosti</w:t>
      </w:r>
      <w:r w:rsidRPr="00050923">
        <w:rPr>
          <w:lang w:val="bs-Latn-BA"/>
        </w:rPr>
        <w:t xml:space="preserve"> koje </w:t>
      </w:r>
      <w:r w:rsidR="00AE6D27" w:rsidRPr="00050923">
        <w:rPr>
          <w:lang w:val="bs-Latn-BA"/>
        </w:rPr>
        <w:t>obezbjeđuju</w:t>
      </w:r>
      <w:r w:rsidRPr="00050923">
        <w:rPr>
          <w:lang w:val="bs-Latn-BA"/>
        </w:rPr>
        <w:t xml:space="preserve"> </w:t>
      </w:r>
      <w:r w:rsidR="00AE6D27" w:rsidRPr="00050923">
        <w:rPr>
          <w:lang w:val="bs-Latn-BA"/>
        </w:rPr>
        <w:t>kvalitete</w:t>
      </w:r>
      <w:r w:rsidRPr="00050923">
        <w:rPr>
          <w:lang w:val="bs-Latn-BA"/>
        </w:rPr>
        <w:t xml:space="preserve"> u ocjenjivanju učenika.</w:t>
      </w:r>
    </w:p>
    <w:p w14:paraId="184FD978" w14:textId="5DF33835" w:rsidR="00DE3F68" w:rsidRPr="00050923" w:rsidRDefault="00DE3F68" w:rsidP="0031237D">
      <w:pPr>
        <w:spacing w:before="120" w:after="0" w:line="276" w:lineRule="auto"/>
        <w:jc w:val="both"/>
        <w:rPr>
          <w:rFonts w:cstheme="minorHAnsi"/>
          <w:lang w:val="bs-Latn-BA"/>
        </w:rPr>
      </w:pPr>
      <w:r w:rsidRPr="00050923">
        <w:rPr>
          <w:noProof/>
          <w:lang w:val="bs-Latn-BA"/>
        </w:rPr>
        <mc:AlternateContent>
          <mc:Choice Requires="wps">
            <w:drawing>
              <wp:anchor distT="0" distB="0" distL="114300" distR="114300" simplePos="0" relativeHeight="251663360" behindDoc="0" locked="0" layoutInCell="1" allowOverlap="1" wp14:anchorId="32A920C6" wp14:editId="632072C0">
                <wp:simplePos x="0" y="0"/>
                <wp:positionH relativeFrom="column">
                  <wp:posOffset>2429510</wp:posOffset>
                </wp:positionH>
                <wp:positionV relativeFrom="paragraph">
                  <wp:posOffset>252730</wp:posOffset>
                </wp:positionV>
                <wp:extent cx="3373120" cy="2018030"/>
                <wp:effectExtent l="0" t="0" r="1778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120" cy="2018030"/>
                        </a:xfrm>
                        <a:prstGeom prst="rect">
                          <a:avLst/>
                        </a:prstGeom>
                        <a:solidFill>
                          <a:schemeClr val="bg1">
                            <a:lumMod val="75000"/>
                          </a:schemeClr>
                        </a:solidFill>
                        <a:ln w="9525">
                          <a:solidFill>
                            <a:srgbClr val="000000"/>
                          </a:solidFill>
                          <a:miter lim="800000"/>
                          <a:headEnd/>
                          <a:tailEnd/>
                        </a:ln>
                      </wps:spPr>
                      <wps:txbx>
                        <w:txbxContent>
                          <w:p w14:paraId="5B2D588D" w14:textId="2E4FA0A6" w:rsidR="00813ACF" w:rsidRPr="00AE6D27" w:rsidRDefault="00813ACF" w:rsidP="00DE3F68">
                            <w:pPr>
                              <w:rPr>
                                <w:lang w:val="bs-Latn-BA"/>
                              </w:rPr>
                            </w:pPr>
                            <w:r w:rsidRPr="00AE6D27">
                              <w:rPr>
                                <w:lang w:val="bs-Latn-BA"/>
                              </w:rPr>
                              <w:t xml:space="preserve">U posebnim slučajevima, ako iz nekog objektivnog razloga, kao što je nesposobnost učenika da učestvuje u učenju na daljini ili kada nastavnik oblasti/ predmeta </w:t>
                            </w:r>
                            <w:proofErr w:type="spellStart"/>
                            <w:r w:rsidRPr="00AE6D27">
                              <w:rPr>
                                <w:lang w:val="bs-Latn-BA"/>
                              </w:rPr>
                              <w:t>kurikularnog</w:t>
                            </w:r>
                            <w:proofErr w:type="spellEnd"/>
                            <w:r w:rsidRPr="00AE6D27">
                              <w:rPr>
                                <w:lang w:val="bs-Latn-BA"/>
                              </w:rPr>
                              <w:t xml:space="preserve"> nije uspeo da prikupi dovoljno dokaza za rad učenika, on / ona će </w:t>
                            </w:r>
                            <w:proofErr w:type="spellStart"/>
                            <w:r w:rsidRPr="00AE6D27">
                              <w:rPr>
                                <w:lang w:val="bs-Latn-BA"/>
                              </w:rPr>
                              <w:t>omogućiti</w:t>
                            </w:r>
                            <w:proofErr w:type="spellEnd"/>
                            <w:r w:rsidRPr="00AE6D27">
                              <w:rPr>
                                <w:lang w:val="bs-Latn-BA"/>
                              </w:rPr>
                              <w:t xml:space="preserve"> učeniku da podleže završnom ocjenjivanju pomoću jedne od standardnih ili inovativnih metoda opisanih u ovom vodiču (3.3.1 i 3.3.2).</w:t>
                            </w:r>
                          </w:p>
                          <w:p w14:paraId="75AB0125" w14:textId="2E1BE56B" w:rsidR="00813ACF" w:rsidRDefault="00813ACF" w:rsidP="00DE3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920C6" id="_x0000_s1030" type="#_x0000_t202" style="position:absolute;left:0;text-align:left;margin-left:191.3pt;margin-top:19.9pt;width:265.6pt;height:1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" fillcolor="#bfbfbf [2412]">
                <v:textbox>
                  <w:txbxContent>
                    <w:p w14:paraId="5B2D588D" w14:textId="2E4FA0A6" w:rsidR="00813ACF" w:rsidRPr="00AE6D27" w:rsidRDefault="00813ACF" w:rsidP="00DE3F68">
                      <w:pPr>
                        <w:rPr>
                          <w:lang w:val="bs-Latn-BA"/>
                        </w:rPr>
                      </w:pPr>
                      <w:r w:rsidRPr="00AE6D27">
                        <w:rPr>
                          <w:lang w:val="bs-Latn-BA"/>
                        </w:rPr>
                        <w:t xml:space="preserve">U posebnim slučajevima, ako iz nekog objektivnog razloga, kao što je nesposobnost učenika da učestvuje u učenju na daljini ili kada nastavnik oblasti/ predmeta </w:t>
                      </w:r>
                      <w:proofErr w:type="spellStart"/>
                      <w:r w:rsidRPr="00AE6D27">
                        <w:rPr>
                          <w:lang w:val="bs-Latn-BA"/>
                        </w:rPr>
                        <w:t>kurikularnog</w:t>
                      </w:r>
                      <w:proofErr w:type="spellEnd"/>
                      <w:r w:rsidRPr="00AE6D27">
                        <w:rPr>
                          <w:lang w:val="bs-Latn-BA"/>
                        </w:rPr>
                        <w:t xml:space="preserve"> nije uspeo da prikupi dovoljno dokaza za rad učenika, on / ona će </w:t>
                      </w:r>
                      <w:proofErr w:type="spellStart"/>
                      <w:r w:rsidRPr="00AE6D27">
                        <w:rPr>
                          <w:lang w:val="bs-Latn-BA"/>
                        </w:rPr>
                        <w:t>omogućiti</w:t>
                      </w:r>
                      <w:proofErr w:type="spellEnd"/>
                      <w:r w:rsidRPr="00AE6D27">
                        <w:rPr>
                          <w:lang w:val="bs-Latn-BA"/>
                        </w:rPr>
                        <w:t xml:space="preserve"> učeniku da podleže završnom ocjenjivanju pomoću jedne od standardnih ili inovativnih metoda opisanih u ovom vodiču (3.3.1 i 3.3.2).</w:t>
                      </w:r>
                    </w:p>
                    <w:p w14:paraId="75AB0125" w14:textId="2E1BE56B" w:rsidR="00813ACF" w:rsidRDefault="00813ACF" w:rsidP="00DE3F68"/>
                  </w:txbxContent>
                </v:textbox>
                <w10:wrap type="square"/>
              </v:shape>
            </w:pict>
          </mc:Fallback>
        </mc:AlternateContent>
      </w:r>
      <w:r w:rsidRPr="00050923">
        <w:rPr>
          <w:noProof/>
          <w:lang w:val="bs-Latn-BA"/>
        </w:rPr>
        <mc:AlternateContent>
          <mc:Choice Requires="wps">
            <w:drawing>
              <wp:anchor distT="0" distB="0" distL="114300" distR="114300" simplePos="0" relativeHeight="251657216" behindDoc="0" locked="0" layoutInCell="1" allowOverlap="1" wp14:anchorId="36BD3351" wp14:editId="56C0391F">
                <wp:simplePos x="0" y="0"/>
                <wp:positionH relativeFrom="column">
                  <wp:posOffset>0</wp:posOffset>
                </wp:positionH>
                <wp:positionV relativeFrom="paragraph">
                  <wp:posOffset>247650</wp:posOffset>
                </wp:positionV>
                <wp:extent cx="2301240" cy="2023745"/>
                <wp:effectExtent l="0" t="0" r="2286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2023745"/>
                        </a:xfrm>
                        <a:prstGeom prst="rect">
                          <a:avLst/>
                        </a:prstGeom>
                        <a:solidFill>
                          <a:schemeClr val="bg1">
                            <a:lumMod val="75000"/>
                          </a:schemeClr>
                        </a:solidFill>
                        <a:ln w="9525">
                          <a:solidFill>
                            <a:srgbClr val="000000"/>
                          </a:solidFill>
                          <a:miter lim="800000"/>
                          <a:headEnd/>
                          <a:tailEnd/>
                        </a:ln>
                      </wps:spPr>
                      <wps:txbx>
                        <w:txbxContent>
                          <w:p w14:paraId="21E40ED7" w14:textId="4079B419" w:rsidR="00813ACF" w:rsidRPr="00AE6D27" w:rsidRDefault="00813ACF" w:rsidP="00DE3F68">
                            <w:pPr>
                              <w:spacing w:before="240" w:line="276" w:lineRule="auto"/>
                              <w:rPr>
                                <w:rFonts w:cstheme="minorHAnsi"/>
                                <w:lang w:val="bs-Latn-BA"/>
                              </w:rPr>
                            </w:pPr>
                            <w:r w:rsidRPr="00AE6D27">
                              <w:rPr>
                                <w:lang w:val="bs-Latn-BA"/>
                              </w:rPr>
                              <w:t xml:space="preserve">Završna ocjena školske/nastavne godine je odraz ocjene rada učenika prije prekida redovne školske nastave (12. marta ) i formativnog ocjenjivanja ostvarenog tokom učenja na daljinu. Konačna ocjena ne smije biti niža od postojeće ocjene od datuma 11. marta. </w:t>
                            </w:r>
                          </w:p>
                          <w:p w14:paraId="4BC34309" w14:textId="77B97C57" w:rsidR="00813ACF" w:rsidRPr="00AE6D27" w:rsidRDefault="00813ACF" w:rsidP="00DE3F68">
                            <w:pPr>
                              <w:rPr>
                                <w:lang w:val="bs-Latn-BA"/>
                              </w:rPr>
                            </w:pPr>
                          </w:p>
                          <w:p w14:paraId="1CEF8F48" w14:textId="3C6CFC2D" w:rsidR="00813ACF" w:rsidRDefault="00813ACF" w:rsidP="00DE3F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D3351" id="_x0000_s1031" type="#_x0000_t202" style="position:absolute;left:0;text-align:left;margin-left:0;margin-top:19.5pt;width:181.2pt;height:15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" fillcolor="#bfbfbf [2412]">
                <v:textbox>
                  <w:txbxContent>
                    <w:p w14:paraId="21E40ED7" w14:textId="4079B419" w:rsidR="00813ACF" w:rsidRPr="00AE6D27" w:rsidRDefault="00813ACF" w:rsidP="00DE3F68">
                      <w:pPr>
                        <w:spacing w:before="240" w:line="276" w:lineRule="auto"/>
                        <w:rPr>
                          <w:rFonts w:cstheme="minorHAnsi"/>
                          <w:lang w:val="bs-Latn-BA"/>
                        </w:rPr>
                      </w:pPr>
                      <w:r w:rsidRPr="00AE6D27">
                        <w:rPr>
                          <w:lang w:val="bs-Latn-BA"/>
                        </w:rPr>
                        <w:t xml:space="preserve">Završna ocjena školske/nastavne godine je odraz ocjene rada učenika prije prekida redovne školske nastave (12. marta ) i formativnog ocjenjivanja ostvarenog tokom učenja na daljinu. Konačna ocjena ne smije biti niža od postojeće ocjene od datuma 11. marta. </w:t>
                      </w:r>
                    </w:p>
                    <w:p w14:paraId="4BC34309" w14:textId="77B97C57" w:rsidR="00813ACF" w:rsidRPr="00AE6D27" w:rsidRDefault="00813ACF" w:rsidP="00DE3F68">
                      <w:pPr>
                        <w:rPr>
                          <w:lang w:val="bs-Latn-BA"/>
                        </w:rPr>
                      </w:pPr>
                    </w:p>
                    <w:p w14:paraId="1CEF8F48" w14:textId="3C6CFC2D" w:rsidR="00813ACF" w:rsidRDefault="00813ACF" w:rsidP="00DE3F68"/>
                  </w:txbxContent>
                </v:textbox>
                <w10:wrap type="square"/>
              </v:shape>
            </w:pict>
          </mc:Fallback>
        </mc:AlternateContent>
      </w:r>
    </w:p>
    <w:p w14:paraId="623D0A96" w14:textId="77777777" w:rsidR="00147201" w:rsidRPr="00050923" w:rsidRDefault="00147201" w:rsidP="0031237D">
      <w:pPr>
        <w:tabs>
          <w:tab w:val="left" w:pos="1291"/>
        </w:tabs>
        <w:spacing w:before="120" w:after="0" w:line="276" w:lineRule="auto"/>
        <w:jc w:val="both"/>
        <w:rPr>
          <w:rFonts w:cstheme="minorHAnsi"/>
          <w:lang w:val="bs-Latn-BA"/>
        </w:rPr>
      </w:pPr>
    </w:p>
    <w:p w14:paraId="28334918" w14:textId="341EB59C" w:rsidR="00DE3F68" w:rsidRPr="00050923" w:rsidRDefault="00147201" w:rsidP="0031237D">
      <w:pPr>
        <w:tabs>
          <w:tab w:val="left" w:pos="1291"/>
        </w:tabs>
        <w:spacing w:before="120" w:after="0" w:line="276" w:lineRule="auto"/>
        <w:jc w:val="both"/>
        <w:rPr>
          <w:rFonts w:cstheme="minorHAnsi"/>
          <w:lang w:val="bs-Latn-BA"/>
        </w:rPr>
      </w:pPr>
      <w:r w:rsidRPr="00050923">
        <w:rPr>
          <w:lang w:val="bs-Latn-BA"/>
        </w:rPr>
        <w:t xml:space="preserve">U trenutnoj situaciji, moguće je da određeni broj učenika, iz objektivnih razloga, da ne budu u stanju redovno da prate učenje na daljinu te će stoga biti podvrgnut formalnoj procjeni tokom učenja na daljinu. Takvi slučajevi mogu biti opravdani zbog bolesti, nedostatka komunikacijske opreme ili drugih životnih okolnosti izvan </w:t>
      </w:r>
      <w:proofErr w:type="spellStart"/>
      <w:r w:rsidRPr="00050923">
        <w:rPr>
          <w:lang w:val="bs-Latn-BA"/>
        </w:rPr>
        <w:t>mogućnosti</w:t>
      </w:r>
      <w:proofErr w:type="spellEnd"/>
      <w:r w:rsidRPr="00050923">
        <w:rPr>
          <w:lang w:val="bs-Latn-BA"/>
        </w:rPr>
        <w:t xml:space="preserve"> utjecaja  učenika, a </w:t>
      </w:r>
      <w:r w:rsidR="008D02C4" w:rsidRPr="00050923">
        <w:rPr>
          <w:lang w:val="bs-Latn-BA"/>
        </w:rPr>
        <w:t>u</w:t>
      </w:r>
      <w:r w:rsidR="008D02C4">
        <w:rPr>
          <w:lang w:val="bs-Latn-BA"/>
        </w:rPr>
        <w:t>vi</w:t>
      </w:r>
      <w:r w:rsidR="008D02C4" w:rsidRPr="00050923">
        <w:rPr>
          <w:lang w:val="bs-Latn-BA"/>
        </w:rPr>
        <w:t>jek</w:t>
      </w:r>
      <w:r w:rsidRPr="00050923">
        <w:rPr>
          <w:lang w:val="bs-Latn-BA"/>
        </w:rPr>
        <w:t xml:space="preserve"> prema procjeni škole. U nastavku su predstavljene dvije šeme za ocjenjivanje učenika koji iz objektivnih razloga nisu redovno </w:t>
      </w:r>
      <w:proofErr w:type="spellStart"/>
      <w:r w:rsidRPr="00050923">
        <w:rPr>
          <w:lang w:val="bs-Latn-BA"/>
        </w:rPr>
        <w:t>pohađali</w:t>
      </w:r>
      <w:proofErr w:type="spellEnd"/>
      <w:r w:rsidRPr="00050923">
        <w:rPr>
          <w:lang w:val="bs-Latn-BA"/>
        </w:rPr>
        <w:t xml:space="preserve"> online nastavu.</w:t>
      </w:r>
    </w:p>
    <w:p w14:paraId="647E4D3D" w14:textId="251FF0F5" w:rsidR="001A5584" w:rsidRPr="00050923" w:rsidRDefault="001A5584" w:rsidP="0031237D">
      <w:pPr>
        <w:spacing w:before="120" w:after="0" w:line="276" w:lineRule="auto"/>
        <w:jc w:val="both"/>
        <w:rPr>
          <w:rFonts w:ascii="Calibri" w:hAnsi="Calibri" w:cs="Calibri"/>
          <w:lang w:val="bs-Latn-BA"/>
        </w:rPr>
      </w:pPr>
      <w:r w:rsidRPr="00050923">
        <w:rPr>
          <w:b/>
          <w:bCs/>
          <w:lang w:val="bs-Latn-BA"/>
        </w:rPr>
        <w:t>Scenarij 1</w:t>
      </w:r>
      <w:r w:rsidRPr="00050923">
        <w:rPr>
          <w:lang w:val="bs-Latn-BA"/>
        </w:rPr>
        <w:t xml:space="preserve"> - ako se nastavi proces učenja učenjem na daljinu do kraja školske/nastavne  godine, učenik</w:t>
      </w:r>
      <w:bookmarkStart w:id="8" w:name="_Hlk38184855"/>
      <w:r w:rsidRPr="00050923">
        <w:rPr>
          <w:lang w:val="bs-Latn-BA"/>
        </w:rPr>
        <w:t xml:space="preserve"> koji iz objektivnih razloga nije redovno </w:t>
      </w:r>
      <w:proofErr w:type="spellStart"/>
      <w:r w:rsidRPr="00050923">
        <w:rPr>
          <w:lang w:val="bs-Latn-BA"/>
        </w:rPr>
        <w:t>pohađao</w:t>
      </w:r>
      <w:proofErr w:type="spellEnd"/>
      <w:r w:rsidRPr="00050923">
        <w:rPr>
          <w:lang w:val="bs-Latn-BA"/>
        </w:rPr>
        <w:t xml:space="preserve"> nastavu,</w:t>
      </w:r>
      <w:bookmarkEnd w:id="8"/>
      <w:r w:rsidRPr="00050923">
        <w:rPr>
          <w:lang w:val="bs-Latn-BA"/>
        </w:rPr>
        <w:t xml:space="preserve"> podvrgava se konačnoj procjeni o onome što je </w:t>
      </w:r>
      <w:proofErr w:type="spellStart"/>
      <w:r w:rsidRPr="00050923">
        <w:rPr>
          <w:lang w:val="bs-Latn-BA"/>
        </w:rPr>
        <w:t>naučio</w:t>
      </w:r>
      <w:proofErr w:type="spellEnd"/>
      <w:r w:rsidRPr="00050923">
        <w:rPr>
          <w:lang w:val="bs-Latn-BA"/>
        </w:rPr>
        <w:t xml:space="preserve"> tokom učenja na daljinu, putem jedne od  standardne i inovativne metode ocjenjivanje na daljinu:</w:t>
      </w:r>
      <w:r w:rsidRPr="00050923">
        <w:rPr>
          <w:rFonts w:ascii="Calibri" w:hAnsi="Calibri"/>
          <w:lang w:val="bs-Latn-BA"/>
        </w:rPr>
        <w:t xml:space="preserve"> (i) Online pismeni test; (ii) Zbirni zadatak; (iii) Istraživački </w:t>
      </w:r>
      <w:proofErr w:type="spellStart"/>
      <w:r w:rsidRPr="00050923">
        <w:rPr>
          <w:rFonts w:ascii="Calibri" w:hAnsi="Calibri"/>
          <w:lang w:val="bs-Latn-BA"/>
        </w:rPr>
        <w:t>projekat</w:t>
      </w:r>
      <w:proofErr w:type="spellEnd"/>
      <w:r w:rsidRPr="00050923">
        <w:rPr>
          <w:rFonts w:ascii="Calibri" w:hAnsi="Calibri"/>
          <w:lang w:val="bs-Latn-BA"/>
        </w:rPr>
        <w:t xml:space="preserve">; (iv) </w:t>
      </w:r>
      <w:proofErr w:type="spellStart"/>
      <w:r w:rsidRPr="00050923">
        <w:rPr>
          <w:rFonts w:ascii="Calibri" w:hAnsi="Calibri"/>
          <w:lang w:val="bs-Latn-BA"/>
        </w:rPr>
        <w:t>Riješavanje</w:t>
      </w:r>
      <w:proofErr w:type="spellEnd"/>
      <w:r w:rsidRPr="00050923">
        <w:rPr>
          <w:rFonts w:ascii="Calibri" w:hAnsi="Calibri"/>
          <w:lang w:val="bs-Latn-BA"/>
        </w:rPr>
        <w:t xml:space="preserve"> problema; i (v) Usmeni ispit putem bilo koje od primjenjivih platformi. </w:t>
      </w:r>
    </w:p>
    <w:p w14:paraId="4ECA2C49" w14:textId="271C241B" w:rsidR="001A5584" w:rsidRPr="00050923" w:rsidRDefault="001A5584" w:rsidP="0031237D">
      <w:pPr>
        <w:spacing w:before="120" w:after="0" w:line="276" w:lineRule="auto"/>
        <w:jc w:val="both"/>
        <w:rPr>
          <w:rFonts w:ascii="Calibri" w:hAnsi="Calibri" w:cs="Calibri"/>
          <w:lang w:val="bs-Latn-BA"/>
        </w:rPr>
      </w:pPr>
      <w:r w:rsidRPr="00050923">
        <w:rPr>
          <w:b/>
          <w:bCs/>
          <w:lang w:val="bs-Latn-BA"/>
        </w:rPr>
        <w:t>Scenarij 2</w:t>
      </w:r>
      <w:r w:rsidRPr="00050923">
        <w:rPr>
          <w:lang w:val="bs-Latn-BA"/>
        </w:rPr>
        <w:t xml:space="preserve"> - ako se nastavni proces vrati i nastavi unutar edukativno obrazovnih institucija prije kraja školske godine, učenik koji iz objektivnih razloga nije redovno </w:t>
      </w:r>
      <w:proofErr w:type="spellStart"/>
      <w:r w:rsidRPr="00050923">
        <w:rPr>
          <w:lang w:val="bs-Latn-BA"/>
        </w:rPr>
        <w:t>pohađao</w:t>
      </w:r>
      <w:proofErr w:type="spellEnd"/>
      <w:r w:rsidRPr="00050923">
        <w:rPr>
          <w:lang w:val="bs-Latn-BA"/>
        </w:rPr>
        <w:t xml:space="preserve"> nastavu, biće podvrgnut konačnoj procjeni onoga što je izučavano u toku učenja na daljinu i nakon povratka u školi, putem jedne od standardnih metoda ocjenjivanja:</w:t>
      </w:r>
      <w:r w:rsidRPr="00050923">
        <w:rPr>
          <w:rFonts w:ascii="Calibri" w:hAnsi="Calibri"/>
          <w:lang w:val="bs-Latn-BA"/>
        </w:rPr>
        <w:t xml:space="preserve"> (i) Pismeni test; (ii) Zbirni zadatak; (iii) Istraživački </w:t>
      </w:r>
      <w:r w:rsidR="008D02C4" w:rsidRPr="00050923">
        <w:rPr>
          <w:rFonts w:ascii="Calibri" w:hAnsi="Calibri"/>
          <w:lang w:val="bs-Latn-BA"/>
        </w:rPr>
        <w:t>projekt</w:t>
      </w:r>
      <w:r w:rsidRPr="00050923">
        <w:rPr>
          <w:rFonts w:ascii="Calibri" w:hAnsi="Calibri"/>
          <w:lang w:val="bs-Latn-BA"/>
        </w:rPr>
        <w:t xml:space="preserve">; (iv) </w:t>
      </w:r>
      <w:r w:rsidR="008D02C4" w:rsidRPr="00050923">
        <w:rPr>
          <w:rFonts w:ascii="Calibri" w:hAnsi="Calibri"/>
          <w:lang w:val="bs-Latn-BA"/>
        </w:rPr>
        <w:t>Rješavanje</w:t>
      </w:r>
      <w:r w:rsidRPr="00050923">
        <w:rPr>
          <w:rFonts w:ascii="Calibri" w:hAnsi="Calibri"/>
          <w:lang w:val="bs-Latn-BA"/>
        </w:rPr>
        <w:t xml:space="preserve"> problema; (v) Usmeni ispit; (vi) Prezentacija učenika.</w:t>
      </w:r>
    </w:p>
    <w:p w14:paraId="6132B064" w14:textId="3A4D96C1" w:rsidR="00E86115" w:rsidRPr="00050923" w:rsidRDefault="007567F6" w:rsidP="0031237D">
      <w:pPr>
        <w:spacing w:before="120" w:after="0" w:line="276" w:lineRule="auto"/>
        <w:jc w:val="both"/>
        <w:rPr>
          <w:rFonts w:ascii="Calibri" w:hAnsi="Calibri" w:cs="Calibri"/>
          <w:lang w:val="bs-Latn-BA"/>
        </w:rPr>
      </w:pPr>
      <w:r w:rsidRPr="00050923">
        <w:rPr>
          <w:rFonts w:ascii="Calibri" w:hAnsi="Calibri"/>
          <w:lang w:val="bs-Latn-BA"/>
        </w:rPr>
        <w:t xml:space="preserve">Pored ovih scenarija, u slučajevima kada učenik  nije zadovoljan završnom ocjenom, podleže završnom ocjenjivanju pomoću jedne od standardnih metoda ocjenjivanja: (i) Pismeni test; (ii) Zbirni zadatak; (iii) Istraživački </w:t>
      </w:r>
      <w:r w:rsidR="008D02C4" w:rsidRPr="00050923">
        <w:rPr>
          <w:rFonts w:ascii="Calibri" w:hAnsi="Calibri"/>
          <w:lang w:val="bs-Latn-BA"/>
        </w:rPr>
        <w:t>projek</w:t>
      </w:r>
      <w:r w:rsidR="008D02C4">
        <w:rPr>
          <w:rFonts w:ascii="Calibri" w:hAnsi="Calibri"/>
          <w:lang w:val="bs-Latn-BA"/>
        </w:rPr>
        <w:t>t</w:t>
      </w:r>
      <w:r w:rsidRPr="00050923">
        <w:rPr>
          <w:rFonts w:ascii="Calibri" w:hAnsi="Calibri"/>
          <w:lang w:val="bs-Latn-BA"/>
        </w:rPr>
        <w:t xml:space="preserve">; (iv) </w:t>
      </w:r>
      <w:r w:rsidR="008D02C4" w:rsidRPr="00050923">
        <w:rPr>
          <w:rFonts w:ascii="Calibri" w:hAnsi="Calibri"/>
          <w:lang w:val="bs-Latn-BA"/>
        </w:rPr>
        <w:t>Rješavanje</w:t>
      </w:r>
      <w:r w:rsidRPr="00050923">
        <w:rPr>
          <w:rFonts w:ascii="Calibri" w:hAnsi="Calibri"/>
          <w:lang w:val="bs-Latn-BA"/>
        </w:rPr>
        <w:t xml:space="preserve"> problema; (v) Usmeni ispit; (vi) Prezentacija učenika. </w:t>
      </w:r>
    </w:p>
    <w:p w14:paraId="327A2BEE" w14:textId="77777777" w:rsidR="00E86115" w:rsidRPr="00050923" w:rsidRDefault="00E86115" w:rsidP="00D800F2">
      <w:pPr>
        <w:spacing w:before="120" w:after="0" w:line="276" w:lineRule="auto"/>
        <w:jc w:val="both"/>
        <w:rPr>
          <w:rFonts w:ascii="Calibri" w:hAnsi="Calibri" w:cs="Calibri"/>
          <w:lang w:val="bs-Latn-BA"/>
        </w:rPr>
      </w:pPr>
    </w:p>
    <w:p w14:paraId="2D5E0061" w14:textId="77777777" w:rsidR="00D6318C" w:rsidRPr="00050923" w:rsidRDefault="00D6318C" w:rsidP="00D800F2">
      <w:pPr>
        <w:spacing w:line="276" w:lineRule="auto"/>
        <w:jc w:val="both"/>
        <w:rPr>
          <w:rFonts w:cstheme="minorHAnsi"/>
          <w:b/>
          <w:lang w:val="bs-Latn-BA"/>
        </w:rPr>
      </w:pPr>
    </w:p>
    <w:p w14:paraId="4E18B566" w14:textId="284932CF" w:rsidR="00381255" w:rsidRPr="00050923" w:rsidRDefault="0031237D" w:rsidP="0031237D">
      <w:pPr>
        <w:pStyle w:val="Heading2"/>
        <w:rPr>
          <w:lang w:val="bs-Latn-BA"/>
        </w:rPr>
      </w:pPr>
      <w:bookmarkStart w:id="9" w:name="_Toc39439135"/>
      <w:r w:rsidRPr="00050923">
        <w:rPr>
          <w:lang w:val="bs-Latn-BA"/>
        </w:rPr>
        <w:t xml:space="preserve">3.3. Metode </w:t>
      </w:r>
      <w:r w:rsidR="00050923">
        <w:rPr>
          <w:lang w:val="bs-Latn-BA"/>
        </w:rPr>
        <w:t xml:space="preserve">ocjenjivanje </w:t>
      </w:r>
      <w:r w:rsidRPr="00050923">
        <w:rPr>
          <w:lang w:val="bs-Latn-BA"/>
        </w:rPr>
        <w:t>tokom učenja na daljinu</w:t>
      </w:r>
      <w:bookmarkEnd w:id="9"/>
    </w:p>
    <w:p w14:paraId="3D2406B9" w14:textId="5B99ED6A" w:rsidR="00381255" w:rsidRPr="00050923" w:rsidRDefault="00381255" w:rsidP="0031237D">
      <w:pPr>
        <w:spacing w:before="120" w:after="0" w:line="276" w:lineRule="auto"/>
        <w:jc w:val="both"/>
        <w:rPr>
          <w:rFonts w:cstheme="minorHAnsi"/>
          <w:lang w:val="bs-Latn-BA"/>
        </w:rPr>
      </w:pPr>
      <w:r w:rsidRPr="00050923">
        <w:rPr>
          <w:lang w:val="bs-Latn-BA"/>
        </w:rPr>
        <w:t xml:space="preserve">U okolnostima učenja na daljinu očekuje se da nastavnici da primjene neke standardne pristupe i kreativne i interaktivne pristupe koji pružaju podršku u učenju učenika, što je glavni cilj </w:t>
      </w:r>
      <w:r w:rsidR="008D02C4" w:rsidRPr="00050923">
        <w:rPr>
          <w:lang w:val="bs-Latn-BA"/>
        </w:rPr>
        <w:t>ocjenjivanja</w:t>
      </w:r>
      <w:r w:rsidRPr="00050923">
        <w:rPr>
          <w:lang w:val="bs-Latn-BA"/>
        </w:rPr>
        <w:t>.</w:t>
      </w:r>
    </w:p>
    <w:p w14:paraId="50C3BB93" w14:textId="77777777" w:rsidR="0031237D" w:rsidRPr="00050923" w:rsidRDefault="0031237D" w:rsidP="0031237D">
      <w:pPr>
        <w:spacing w:before="120" w:after="0" w:line="276" w:lineRule="auto"/>
        <w:jc w:val="both"/>
        <w:rPr>
          <w:rFonts w:cstheme="minorHAnsi"/>
          <w:lang w:val="bs-Latn-BA"/>
        </w:rPr>
      </w:pPr>
    </w:p>
    <w:p w14:paraId="12D8F516" w14:textId="547157D6" w:rsidR="00381255" w:rsidRPr="00050923" w:rsidRDefault="0031237D" w:rsidP="0031237D">
      <w:pPr>
        <w:pStyle w:val="Heading3"/>
        <w:rPr>
          <w:lang w:val="bs-Latn-BA"/>
        </w:rPr>
      </w:pPr>
      <w:bookmarkStart w:id="10" w:name="_Toc39439136"/>
      <w:r w:rsidRPr="00050923">
        <w:rPr>
          <w:lang w:val="bs-Latn-BA"/>
        </w:rPr>
        <w:t>3.3.1 Standardne metode</w:t>
      </w:r>
      <w:bookmarkEnd w:id="10"/>
    </w:p>
    <w:p w14:paraId="1446CA2A" w14:textId="50B23078" w:rsidR="00381255" w:rsidRPr="00050923" w:rsidRDefault="00381255" w:rsidP="0031237D">
      <w:pPr>
        <w:spacing w:before="120" w:after="0" w:line="276" w:lineRule="auto"/>
        <w:jc w:val="both"/>
        <w:rPr>
          <w:rFonts w:cstheme="minorHAnsi"/>
          <w:lang w:val="bs-Latn-BA"/>
        </w:rPr>
      </w:pPr>
      <w:r w:rsidRPr="00050923">
        <w:rPr>
          <w:lang w:val="bs-Latn-BA"/>
        </w:rPr>
        <w:t xml:space="preserve">Standardne metode ocjenjivanja u uslovima učenja u školi, uključuju one koje se temelje na kontroli zadataka, usmenom i pismenom ocjenjivanju (testovi, ispiti) itd. S toga, pozivajući se na </w:t>
      </w:r>
      <w:proofErr w:type="spellStart"/>
      <w:r w:rsidRPr="00050923">
        <w:rPr>
          <w:lang w:val="bs-Latn-BA"/>
        </w:rPr>
        <w:t>mogućnosti</w:t>
      </w:r>
      <w:proofErr w:type="spellEnd"/>
      <w:r w:rsidRPr="00050923">
        <w:rPr>
          <w:lang w:val="bs-Latn-BA"/>
        </w:rPr>
        <w:t xml:space="preserve"> i iskustva nastavnika, preporučuje se da se ove standardne metode primjenjuju tokom ocjenjivanja na daljinu. Primjena standardnih metoda / pristupa ocjenjivanja na daljinu i njihova učestalost zavisi od nastavni predmet (uključujući nedeljni fond nastavnih časova), nastavne teme, nastavne jedinica koje se odvijaju tokom učenja na daljinu, a posebno o rezultatima učenika koji se mjere i da se ocjene.</w:t>
      </w:r>
    </w:p>
    <w:p w14:paraId="25CB04FA" w14:textId="2D4CF612" w:rsidR="00381255" w:rsidRPr="00050923" w:rsidRDefault="00381255" w:rsidP="0031237D">
      <w:pPr>
        <w:pStyle w:val="ListParagraph"/>
        <w:numPr>
          <w:ilvl w:val="0"/>
          <w:numId w:val="15"/>
        </w:numPr>
        <w:spacing w:before="120" w:after="0" w:line="276" w:lineRule="auto"/>
        <w:jc w:val="both"/>
        <w:rPr>
          <w:rFonts w:cstheme="minorHAnsi"/>
          <w:lang w:val="bs-Latn-BA"/>
        </w:rPr>
      </w:pPr>
      <w:proofErr w:type="spellStart"/>
      <w:r w:rsidRPr="00050923">
        <w:rPr>
          <w:b/>
          <w:bCs/>
          <w:lang w:val="bs-Latn-BA"/>
        </w:rPr>
        <w:t>Kontrolisanje</w:t>
      </w:r>
      <w:proofErr w:type="spellEnd"/>
      <w:r w:rsidRPr="00050923">
        <w:rPr>
          <w:b/>
          <w:bCs/>
          <w:lang w:val="bs-Latn-BA"/>
        </w:rPr>
        <w:t xml:space="preserve"> zadataka </w:t>
      </w:r>
      <w:r w:rsidRPr="00050923">
        <w:rPr>
          <w:lang w:val="bs-Latn-BA"/>
        </w:rPr>
        <w:t xml:space="preserve"> Domaće zadatke učitelji u većini slučajeva upućuju da se preuzmu i u osnovnih udžbenika za učenike posvećene za samostalni rad. Ali, u drugim se slučajevima, za domaće zadatke može smatrati i druge aktivnosti, kao na primjer "</w:t>
      </w:r>
      <w:proofErr w:type="spellStart"/>
      <w:r w:rsidRPr="00050923">
        <w:rPr>
          <w:lang w:val="bs-Latn-BA"/>
        </w:rPr>
        <w:t>istraživanja</w:t>
      </w:r>
      <w:proofErr w:type="spellEnd"/>
      <w:r w:rsidRPr="00050923">
        <w:rPr>
          <w:lang w:val="bs-Latn-BA"/>
        </w:rPr>
        <w:t xml:space="preserve">" u okviru realizacije projekta, refleksija učenika ili </w:t>
      </w:r>
      <w:proofErr w:type="spellStart"/>
      <w:r w:rsidRPr="00050923">
        <w:rPr>
          <w:lang w:val="bs-Latn-BA"/>
        </w:rPr>
        <w:t>formulisanje</w:t>
      </w:r>
      <w:proofErr w:type="spellEnd"/>
      <w:r w:rsidRPr="00050923">
        <w:rPr>
          <w:lang w:val="bs-Latn-BA"/>
        </w:rPr>
        <w:t xml:space="preserve"> problema i njihovog rješavanja od strane samih učenika. </w:t>
      </w:r>
    </w:p>
    <w:p w14:paraId="788ABB24" w14:textId="5921F375" w:rsidR="00381255" w:rsidRPr="00050923" w:rsidRDefault="00381255" w:rsidP="0031237D">
      <w:pPr>
        <w:spacing w:before="120" w:after="0" w:line="276" w:lineRule="auto"/>
        <w:ind w:left="360"/>
        <w:jc w:val="both"/>
        <w:rPr>
          <w:rFonts w:cstheme="minorHAnsi"/>
          <w:lang w:val="bs-Latn-BA"/>
        </w:rPr>
      </w:pPr>
      <w:r w:rsidRPr="00050923">
        <w:rPr>
          <w:lang w:val="bs-Latn-BA"/>
        </w:rPr>
        <w:t xml:space="preserve">Imajući u vidu da u virtualnim učionicama, nije uvijek moguće učenici da dobiju povratne informacije o izvršenim zadacima, upućuje se / preporučuje se da se za domaći zadatak daju pitanja koja učenicima omogućuju samorefleksiju, a nastavnici, da se bolje </w:t>
      </w:r>
      <w:proofErr w:type="spellStart"/>
      <w:r w:rsidRPr="00050923">
        <w:rPr>
          <w:lang w:val="bs-Latn-BA"/>
        </w:rPr>
        <w:t>informišu</w:t>
      </w:r>
      <w:proofErr w:type="spellEnd"/>
      <w:r w:rsidRPr="00050923">
        <w:rPr>
          <w:lang w:val="bs-Latn-BA"/>
        </w:rPr>
        <w:t xml:space="preserve"> za potrebe učenika za eventualna </w:t>
      </w:r>
      <w:proofErr w:type="spellStart"/>
      <w:r w:rsidRPr="00050923">
        <w:rPr>
          <w:lang w:val="bs-Latn-BA"/>
        </w:rPr>
        <w:t>poboljšanja</w:t>
      </w:r>
      <w:proofErr w:type="spellEnd"/>
      <w:r w:rsidRPr="00050923">
        <w:rPr>
          <w:lang w:val="bs-Latn-BA"/>
        </w:rPr>
        <w:t xml:space="preserve">. Ove informacije su puno vrijedne da ih nastavnik koristiti kao uputstvo za individualni rad sa učenicima. Primjer koji se može koristiti za pitanja vezano  za domaće zadatke je list sa tri pitanja („Moja refleksija“): </w:t>
      </w:r>
    </w:p>
    <w:p w14:paraId="7D3A497D" w14:textId="42809725" w:rsidR="00381255" w:rsidRPr="00050923" w:rsidRDefault="00381255" w:rsidP="0031237D">
      <w:pPr>
        <w:pStyle w:val="ListParagraph"/>
        <w:numPr>
          <w:ilvl w:val="0"/>
          <w:numId w:val="31"/>
        </w:numPr>
        <w:spacing w:before="120" w:after="0" w:line="276" w:lineRule="auto"/>
        <w:ind w:left="1080"/>
        <w:jc w:val="both"/>
        <w:rPr>
          <w:rFonts w:cstheme="minorHAnsi"/>
          <w:lang w:val="bs-Latn-BA"/>
        </w:rPr>
      </w:pPr>
      <w:r w:rsidRPr="00050923">
        <w:rPr>
          <w:lang w:val="bs-Latn-BA"/>
        </w:rPr>
        <w:t>Koja je bila glavna ideja koju ste</w:t>
      </w:r>
      <w:r w:rsidR="008D02C4">
        <w:rPr>
          <w:lang w:val="bs-Latn-BA"/>
        </w:rPr>
        <w:t xml:space="preserve">  učili </w:t>
      </w:r>
      <w:r w:rsidRPr="00050923">
        <w:rPr>
          <w:lang w:val="bs-Latn-BA"/>
        </w:rPr>
        <w:t>danas?</w:t>
      </w:r>
    </w:p>
    <w:p w14:paraId="40223287" w14:textId="50B6B7EA" w:rsidR="00381255" w:rsidRPr="00050923" w:rsidRDefault="00381255" w:rsidP="0031237D">
      <w:pPr>
        <w:pStyle w:val="ListParagraph"/>
        <w:numPr>
          <w:ilvl w:val="0"/>
          <w:numId w:val="31"/>
        </w:numPr>
        <w:spacing w:before="120" w:after="0" w:line="276" w:lineRule="auto"/>
        <w:ind w:left="1080"/>
        <w:jc w:val="both"/>
        <w:rPr>
          <w:rFonts w:cstheme="minorHAnsi"/>
          <w:lang w:val="bs-Latn-BA"/>
        </w:rPr>
      </w:pPr>
      <w:r w:rsidRPr="00050923">
        <w:rPr>
          <w:lang w:val="bs-Latn-BA"/>
        </w:rPr>
        <w:t xml:space="preserve">Dali postoji nešto za koje još </w:t>
      </w:r>
      <w:r w:rsidR="008D02C4" w:rsidRPr="00050923">
        <w:rPr>
          <w:lang w:val="bs-Latn-BA"/>
        </w:rPr>
        <w:t>uvijek</w:t>
      </w:r>
      <w:r w:rsidRPr="00050923">
        <w:rPr>
          <w:lang w:val="bs-Latn-BA"/>
        </w:rPr>
        <w:t xml:space="preserve"> imate nejasnoće, sumnje ili za koje imate pitanje?</w:t>
      </w:r>
    </w:p>
    <w:p w14:paraId="7AF93118" w14:textId="1B42DA4A" w:rsidR="00381255" w:rsidRPr="00050923" w:rsidRDefault="00381255" w:rsidP="0031237D">
      <w:pPr>
        <w:pStyle w:val="ListParagraph"/>
        <w:numPr>
          <w:ilvl w:val="0"/>
          <w:numId w:val="31"/>
        </w:numPr>
        <w:spacing w:before="120" w:after="0" w:line="276" w:lineRule="auto"/>
        <w:ind w:left="1080"/>
        <w:jc w:val="both"/>
        <w:rPr>
          <w:rFonts w:cstheme="minorHAnsi"/>
          <w:lang w:val="bs-Latn-BA"/>
        </w:rPr>
      </w:pPr>
      <w:r w:rsidRPr="00050923">
        <w:rPr>
          <w:lang w:val="bs-Latn-BA"/>
        </w:rPr>
        <w:t>Kako možete koristiti ideje iz lekcije koju ste danas u</w:t>
      </w:r>
      <w:r w:rsidR="008D02C4">
        <w:rPr>
          <w:lang w:val="bs-Latn-BA"/>
        </w:rPr>
        <w:t xml:space="preserve">čili </w:t>
      </w:r>
      <w:r w:rsidRPr="00050923">
        <w:rPr>
          <w:lang w:val="bs-Latn-BA"/>
        </w:rPr>
        <w:t xml:space="preserve">u svom svakodnevnom životu? </w:t>
      </w:r>
    </w:p>
    <w:p w14:paraId="44DD4D92" w14:textId="5226B152" w:rsidR="00381255" w:rsidRPr="00050923" w:rsidRDefault="00E45553" w:rsidP="0031237D">
      <w:pPr>
        <w:spacing w:before="120" w:after="0" w:line="276" w:lineRule="auto"/>
        <w:ind w:left="360"/>
        <w:jc w:val="both"/>
        <w:rPr>
          <w:rFonts w:cstheme="minorHAnsi"/>
          <w:lang w:val="bs-Latn-BA"/>
        </w:rPr>
      </w:pPr>
      <w:r w:rsidRPr="00050923">
        <w:rPr>
          <w:noProof/>
          <w:lang w:val="bs-Latn-BA"/>
        </w:rPr>
        <mc:AlternateContent>
          <mc:Choice Requires="wps">
            <w:drawing>
              <wp:anchor distT="0" distB="0" distL="114300" distR="114300" simplePos="0" relativeHeight="251653120" behindDoc="0" locked="0" layoutInCell="1" allowOverlap="1" wp14:anchorId="67DA4783" wp14:editId="42315C96">
                <wp:simplePos x="0" y="0"/>
                <wp:positionH relativeFrom="column">
                  <wp:posOffset>3113677</wp:posOffset>
                </wp:positionH>
                <wp:positionV relativeFrom="paragraph">
                  <wp:posOffset>408396</wp:posOffset>
                </wp:positionV>
                <wp:extent cx="2828925" cy="1417320"/>
                <wp:effectExtent l="0" t="0" r="28575"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17320"/>
                        </a:xfrm>
                        <a:prstGeom prst="rect">
                          <a:avLst/>
                        </a:prstGeom>
                        <a:solidFill>
                          <a:schemeClr val="bg1">
                            <a:lumMod val="75000"/>
                          </a:schemeClr>
                        </a:solidFill>
                        <a:ln w="9525">
                          <a:solidFill>
                            <a:srgbClr val="000000"/>
                          </a:solidFill>
                          <a:miter lim="800000"/>
                          <a:headEnd/>
                          <a:tailEnd/>
                        </a:ln>
                      </wps:spPr>
                      <wps:txbx>
                        <w:txbxContent>
                          <w:p w14:paraId="10590400" w14:textId="0F531B73" w:rsidR="00813ACF" w:rsidRPr="008D02C4" w:rsidRDefault="00813ACF" w:rsidP="00BC7848">
                            <w:pPr>
                              <w:spacing w:after="0"/>
                              <w:rPr>
                                <w:b/>
                                <w:lang w:val="bs-Latn-BA"/>
                              </w:rPr>
                            </w:pPr>
                            <w:r w:rsidRPr="008D02C4">
                              <w:rPr>
                                <w:b/>
                                <w:lang w:val="bs-Latn-BA"/>
                              </w:rPr>
                              <w:t xml:space="preserve">Neki </w:t>
                            </w:r>
                            <w:proofErr w:type="spellStart"/>
                            <w:r w:rsidRPr="008D02C4">
                              <w:rPr>
                                <w:b/>
                                <w:lang w:val="bs-Latn-BA"/>
                              </w:rPr>
                              <w:t>kriterijumi</w:t>
                            </w:r>
                            <w:proofErr w:type="spellEnd"/>
                            <w:r w:rsidRPr="008D02C4">
                              <w:rPr>
                                <w:b/>
                                <w:lang w:val="bs-Latn-BA"/>
                              </w:rPr>
                              <w:t xml:space="preserve"> za ocjenjivanje zadataka</w:t>
                            </w:r>
                          </w:p>
                          <w:p w14:paraId="41FB33EA" w14:textId="3A07D070" w:rsidR="00813ACF" w:rsidRPr="008D02C4" w:rsidRDefault="00813ACF" w:rsidP="00BC7848">
                            <w:pPr>
                              <w:spacing w:after="0"/>
                              <w:rPr>
                                <w:lang w:val="bs-Latn-BA"/>
                              </w:rPr>
                            </w:pPr>
                            <w:r w:rsidRPr="008D02C4">
                              <w:rPr>
                                <w:lang w:val="bs-Latn-BA"/>
                              </w:rPr>
                              <w:t xml:space="preserve">Pravovremena isporuka (u razumnim vremenskim rokovima) </w:t>
                            </w:r>
                          </w:p>
                          <w:p w14:paraId="42CD84A1" w14:textId="3E04766D" w:rsidR="00813ACF" w:rsidRPr="008D02C4" w:rsidRDefault="00813ACF" w:rsidP="00BC7848">
                            <w:pPr>
                              <w:spacing w:after="0"/>
                              <w:rPr>
                                <w:lang w:val="bs-Latn-BA"/>
                              </w:rPr>
                            </w:pPr>
                            <w:r w:rsidRPr="008D02C4">
                              <w:rPr>
                                <w:lang w:val="bs-Latn-BA"/>
                              </w:rPr>
                              <w:t xml:space="preserve">Angažman učenika </w:t>
                            </w:r>
                          </w:p>
                          <w:p w14:paraId="655C7FB6" w14:textId="7E1B90BE" w:rsidR="00813ACF" w:rsidRPr="008D02C4" w:rsidRDefault="00813ACF" w:rsidP="00BC7848">
                            <w:pPr>
                              <w:spacing w:after="0"/>
                              <w:rPr>
                                <w:lang w:val="bs-Latn-BA"/>
                              </w:rPr>
                            </w:pPr>
                            <w:r w:rsidRPr="008D02C4">
                              <w:rPr>
                                <w:lang w:val="bs-Latn-BA"/>
                              </w:rPr>
                              <w:t>Kreativnost</w:t>
                            </w:r>
                          </w:p>
                          <w:p w14:paraId="4C4009B1" w14:textId="63E1B7FE" w:rsidR="00813ACF" w:rsidRPr="008D02C4" w:rsidRDefault="00813ACF" w:rsidP="00BC7848">
                            <w:pPr>
                              <w:spacing w:after="0"/>
                              <w:rPr>
                                <w:lang w:val="bs-Latn-BA"/>
                              </w:rPr>
                            </w:pPr>
                            <w:r w:rsidRPr="008D02C4">
                              <w:rPr>
                                <w:lang w:val="bs-Latn-BA"/>
                              </w:rPr>
                              <w:t>Tačnost rezultata</w:t>
                            </w:r>
                          </w:p>
                          <w:p w14:paraId="19DD80CF" w14:textId="206E06C6" w:rsidR="00813ACF" w:rsidRPr="008D02C4" w:rsidRDefault="00813ACF" w:rsidP="00BC7848">
                            <w:pPr>
                              <w:spacing w:after="0"/>
                              <w:rPr>
                                <w:lang w:val="bs-Latn-BA"/>
                              </w:rPr>
                            </w:pPr>
                            <w:r w:rsidRPr="008D02C4">
                              <w:rPr>
                                <w:lang w:val="bs-Latn-BA"/>
                              </w:rPr>
                              <w:t xml:space="preserve">Tok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A4783" id="_x0000_s1032" type="#_x0000_t202" style="position:absolute;left:0;text-align:left;margin-left:245.15pt;margin-top:32.15pt;width:222.75pt;height:11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" fillcolor="#bfbfbf [2412]">
                <v:textbox>
                  <w:txbxContent>
                    <w:p w14:paraId="10590400" w14:textId="0F531B73" w:rsidR="00813ACF" w:rsidRPr="008D02C4" w:rsidRDefault="00813ACF" w:rsidP="00BC7848">
                      <w:pPr>
                        <w:spacing w:after="0"/>
                        <w:rPr>
                          <w:b/>
                          <w:lang w:val="bs-Latn-BA"/>
                        </w:rPr>
                      </w:pPr>
                      <w:r w:rsidRPr="008D02C4">
                        <w:rPr>
                          <w:b/>
                          <w:lang w:val="bs-Latn-BA"/>
                        </w:rPr>
                        <w:t xml:space="preserve">Neki </w:t>
                      </w:r>
                      <w:proofErr w:type="spellStart"/>
                      <w:r w:rsidRPr="008D02C4">
                        <w:rPr>
                          <w:b/>
                          <w:lang w:val="bs-Latn-BA"/>
                        </w:rPr>
                        <w:t>kriterijumi</w:t>
                      </w:r>
                      <w:proofErr w:type="spellEnd"/>
                      <w:r w:rsidRPr="008D02C4">
                        <w:rPr>
                          <w:b/>
                          <w:lang w:val="bs-Latn-BA"/>
                        </w:rPr>
                        <w:t xml:space="preserve"> za ocjenjivanje zadataka</w:t>
                      </w:r>
                    </w:p>
                    <w:p w14:paraId="41FB33EA" w14:textId="3A07D070" w:rsidR="00813ACF" w:rsidRPr="008D02C4" w:rsidRDefault="00813ACF" w:rsidP="00BC7848">
                      <w:pPr>
                        <w:spacing w:after="0"/>
                        <w:rPr>
                          <w:lang w:val="bs-Latn-BA"/>
                        </w:rPr>
                      </w:pPr>
                      <w:r w:rsidRPr="008D02C4">
                        <w:rPr>
                          <w:lang w:val="bs-Latn-BA"/>
                        </w:rPr>
                        <w:t xml:space="preserve">Pravovremena isporuka (u razumnim vremenskim rokovima) </w:t>
                      </w:r>
                    </w:p>
                    <w:p w14:paraId="42CD84A1" w14:textId="3E04766D" w:rsidR="00813ACF" w:rsidRPr="008D02C4" w:rsidRDefault="00813ACF" w:rsidP="00BC7848">
                      <w:pPr>
                        <w:spacing w:after="0"/>
                        <w:rPr>
                          <w:lang w:val="bs-Latn-BA"/>
                        </w:rPr>
                      </w:pPr>
                      <w:r w:rsidRPr="008D02C4">
                        <w:rPr>
                          <w:lang w:val="bs-Latn-BA"/>
                        </w:rPr>
                        <w:t xml:space="preserve">Angažman učenika </w:t>
                      </w:r>
                    </w:p>
                    <w:p w14:paraId="655C7FB6" w14:textId="7E1B90BE" w:rsidR="00813ACF" w:rsidRPr="008D02C4" w:rsidRDefault="00813ACF" w:rsidP="00BC7848">
                      <w:pPr>
                        <w:spacing w:after="0"/>
                        <w:rPr>
                          <w:lang w:val="bs-Latn-BA"/>
                        </w:rPr>
                      </w:pPr>
                      <w:r w:rsidRPr="008D02C4">
                        <w:rPr>
                          <w:lang w:val="bs-Latn-BA"/>
                        </w:rPr>
                        <w:t>Kreativnost</w:t>
                      </w:r>
                    </w:p>
                    <w:p w14:paraId="4C4009B1" w14:textId="63E1B7FE" w:rsidR="00813ACF" w:rsidRPr="008D02C4" w:rsidRDefault="00813ACF" w:rsidP="00BC7848">
                      <w:pPr>
                        <w:spacing w:after="0"/>
                        <w:rPr>
                          <w:lang w:val="bs-Latn-BA"/>
                        </w:rPr>
                      </w:pPr>
                      <w:r w:rsidRPr="008D02C4">
                        <w:rPr>
                          <w:lang w:val="bs-Latn-BA"/>
                        </w:rPr>
                        <w:t>Tačnost rezultata</w:t>
                      </w:r>
                    </w:p>
                    <w:p w14:paraId="19DD80CF" w14:textId="206E06C6" w:rsidR="00813ACF" w:rsidRPr="008D02C4" w:rsidRDefault="00813ACF" w:rsidP="00BC7848">
                      <w:pPr>
                        <w:spacing w:after="0"/>
                        <w:rPr>
                          <w:lang w:val="bs-Latn-BA"/>
                        </w:rPr>
                      </w:pPr>
                      <w:r w:rsidRPr="008D02C4">
                        <w:rPr>
                          <w:lang w:val="bs-Latn-BA"/>
                        </w:rPr>
                        <w:t xml:space="preserve">Tok </w:t>
                      </w:r>
                    </w:p>
                  </w:txbxContent>
                </v:textbox>
                <w10:wrap type="square"/>
              </v:shape>
            </w:pict>
          </mc:Fallback>
        </mc:AlternateContent>
      </w:r>
      <w:r w:rsidRPr="00050923">
        <w:rPr>
          <w:lang w:val="bs-Latn-BA"/>
        </w:rPr>
        <w:t xml:space="preserve">Takve refleksije čine da učenici povećaju </w:t>
      </w:r>
      <w:r w:rsidR="008D02C4" w:rsidRPr="00050923">
        <w:rPr>
          <w:lang w:val="bs-Latn-BA"/>
        </w:rPr>
        <w:t>svijest</w:t>
      </w:r>
      <w:r w:rsidRPr="00050923">
        <w:rPr>
          <w:lang w:val="bs-Latn-BA"/>
        </w:rPr>
        <w:t xml:space="preserve"> o važnosti koju ima nezavisno </w:t>
      </w:r>
      <w:proofErr w:type="spellStart"/>
      <w:r w:rsidRPr="00050923">
        <w:rPr>
          <w:lang w:val="bs-Latn-BA"/>
        </w:rPr>
        <w:t>izvršavanje</w:t>
      </w:r>
      <w:proofErr w:type="spellEnd"/>
      <w:r w:rsidRPr="00050923">
        <w:rPr>
          <w:lang w:val="bs-Latn-BA"/>
        </w:rPr>
        <w:t xml:space="preserve">  zadatka i čini da ih da preuzmu odgovornost za vlastito učenje.</w:t>
      </w:r>
    </w:p>
    <w:p w14:paraId="78F5AA95" w14:textId="4DB4CB9A" w:rsidR="00381255" w:rsidRPr="00050923" w:rsidRDefault="00BC7848" w:rsidP="0031237D">
      <w:pPr>
        <w:spacing w:before="120" w:after="0" w:line="276" w:lineRule="auto"/>
        <w:ind w:left="360"/>
        <w:jc w:val="both"/>
        <w:rPr>
          <w:rFonts w:cstheme="minorHAnsi"/>
          <w:lang w:val="bs-Latn-BA"/>
        </w:rPr>
      </w:pPr>
      <w:r w:rsidRPr="00050923">
        <w:rPr>
          <w:lang w:val="bs-Latn-BA"/>
        </w:rPr>
        <w:t xml:space="preserve">Nastavnici bi trebali biti oprezni u pogledu količinu zadataka, njihovu strukturu i sadržaj, u odnosu na dob učenika, temu / nastavnu jedinicu i rezultate učenja koji se mogu prikazati kroz zadatke i korake primijenjenih za njihovu realizaciju. Nastavnici bi trebali da koriste kriterije ocjenjivanja za zadatke koje </w:t>
      </w:r>
      <w:proofErr w:type="spellStart"/>
      <w:r w:rsidRPr="00050923">
        <w:rPr>
          <w:lang w:val="bs-Latn-BA"/>
        </w:rPr>
        <w:t>kontrolišu</w:t>
      </w:r>
      <w:proofErr w:type="spellEnd"/>
      <w:r w:rsidRPr="00050923">
        <w:rPr>
          <w:lang w:val="bs-Latn-BA"/>
        </w:rPr>
        <w:t xml:space="preserve">, kao što su pravovremenost, pokazana angažovanost učenika, alternativni i kreativni oblici obavljanje zadatka, tačnost rezultata zadatka i pridržavanje potrebnih koraka i procedura. Kada je </w:t>
      </w:r>
      <w:r w:rsidR="008D02C4" w:rsidRPr="00050923">
        <w:rPr>
          <w:lang w:val="bs-Latn-BA"/>
        </w:rPr>
        <w:t>riječ</w:t>
      </w:r>
      <w:r w:rsidRPr="00050923">
        <w:rPr>
          <w:lang w:val="bs-Latn-BA"/>
        </w:rPr>
        <w:t xml:space="preserve"> o pravovremenom </w:t>
      </w:r>
      <w:proofErr w:type="spellStart"/>
      <w:r w:rsidRPr="00050923">
        <w:rPr>
          <w:lang w:val="bs-Latn-BA"/>
        </w:rPr>
        <w:t>izvršavanja</w:t>
      </w:r>
      <w:proofErr w:type="spellEnd"/>
      <w:r w:rsidRPr="00050923">
        <w:rPr>
          <w:lang w:val="bs-Latn-BA"/>
        </w:rPr>
        <w:t>, nastavnici trebaju postaviti rokove koji ostaju u okviru kreativne mobilizacije i koji ne uzrokuju pretjerani pritisak i frustraciju kod učenika. Zadaci bi se trebali da budu prema individualnom modelu rada, koji ima angažovani učenik, izbjegava kopiranje i potiče učenika da radi samostalno.</w:t>
      </w:r>
    </w:p>
    <w:p w14:paraId="21EAF051" w14:textId="79E60D38" w:rsidR="00381255" w:rsidRPr="00050923" w:rsidRDefault="00381255" w:rsidP="0031237D">
      <w:pPr>
        <w:pStyle w:val="ListParagraph"/>
        <w:numPr>
          <w:ilvl w:val="0"/>
          <w:numId w:val="15"/>
        </w:numPr>
        <w:spacing w:before="120" w:after="0" w:line="276" w:lineRule="auto"/>
        <w:jc w:val="both"/>
        <w:rPr>
          <w:rFonts w:cstheme="minorHAnsi"/>
          <w:lang w:val="bs-Latn-BA"/>
        </w:rPr>
      </w:pPr>
      <w:r w:rsidRPr="00050923">
        <w:rPr>
          <w:b/>
          <w:lang w:val="bs-Latn-BA"/>
        </w:rPr>
        <w:t>Pismeno ocjenjivanje</w:t>
      </w:r>
      <w:r w:rsidRPr="00050923">
        <w:rPr>
          <w:lang w:val="bs-Latn-BA"/>
        </w:rPr>
        <w:t xml:space="preserve"> Za upotrebu metode pismenog ocjenjivanja, nastavnici mogu koristiti upitnik i kviz kao alat za sastavljanje zadataka sa i pitanja višestrukim izborom, otvorena pitanja, pitanja sa dopunom i kratkim odgovorima. Zahtjevi/pitanja postavljena za ocjenjivanje učenika treba da </w:t>
      </w:r>
      <w:proofErr w:type="spellStart"/>
      <w:r w:rsidRPr="008D02C4">
        <w:rPr>
          <w:color w:val="FF0000"/>
          <w:lang w:val="bs-Latn-BA"/>
        </w:rPr>
        <w:lastRenderedPageBreak/>
        <w:t>obezbjede</w:t>
      </w:r>
      <w:proofErr w:type="spellEnd"/>
      <w:r w:rsidRPr="008D02C4">
        <w:rPr>
          <w:color w:val="FF0000"/>
          <w:lang w:val="bs-Latn-BA"/>
        </w:rPr>
        <w:t xml:space="preserve"> minimalne standarde za nivoe poteškoće, specifičnosti razreda i učenika, uključujući i učenike sa posebnim potrebama. Postoji više </w:t>
      </w:r>
      <w:proofErr w:type="spellStart"/>
      <w:r w:rsidRPr="008D02C4">
        <w:rPr>
          <w:color w:val="FF0000"/>
          <w:lang w:val="bs-Latn-BA"/>
        </w:rPr>
        <w:t>mogućnosti</w:t>
      </w:r>
      <w:proofErr w:type="spellEnd"/>
      <w:r w:rsidRPr="008D02C4">
        <w:rPr>
          <w:color w:val="FF0000"/>
          <w:lang w:val="bs-Latn-BA"/>
        </w:rPr>
        <w:t xml:space="preserve"> za </w:t>
      </w:r>
      <w:proofErr w:type="spellStart"/>
      <w:r w:rsidRPr="008D02C4">
        <w:rPr>
          <w:color w:val="FF0000"/>
          <w:lang w:val="bs-Latn-BA"/>
        </w:rPr>
        <w:t>podelu</w:t>
      </w:r>
      <w:proofErr w:type="spellEnd"/>
      <w:r w:rsidRPr="008D02C4">
        <w:rPr>
          <w:color w:val="FF0000"/>
          <w:lang w:val="bs-Latn-BA"/>
        </w:rPr>
        <w:t xml:space="preserve"> materijala sa učenicima i interakciju s njima putem online platformi koje koriste škole. U nekim je predmetima, poput matematike, fizike ili hemije, uobičajeno da se provjeri ne samo tačnost odgovora, već i proces rješavanje zadataka. U tim slučajevima, nastavnici mogu tražiti od učenika da dodaju dodatni papir za objašnjenja rješenja koje </w:t>
      </w:r>
      <w:proofErr w:type="spellStart"/>
      <w:r w:rsidRPr="008D02C4">
        <w:rPr>
          <w:color w:val="FF0000"/>
          <w:lang w:val="bs-Latn-BA"/>
        </w:rPr>
        <w:t>omogućava</w:t>
      </w:r>
      <w:proofErr w:type="spellEnd"/>
      <w:r w:rsidRPr="008D02C4">
        <w:rPr>
          <w:color w:val="FF0000"/>
          <w:lang w:val="bs-Latn-BA"/>
        </w:rPr>
        <w:t xml:space="preserve"> relevantna platforma ili da slikaju rješenja i da pošalju na određeno vrijeme putem aplikacije koja se koristi za komunikaciju. </w:t>
      </w:r>
      <w:r w:rsidR="006F0528">
        <w:rPr>
          <w:color w:val="FF0000"/>
          <w:lang w:val="bs-Latn-BA"/>
        </w:rPr>
        <w:t xml:space="preserve">Ovo drugo </w:t>
      </w:r>
      <w:r w:rsidRPr="008D02C4">
        <w:rPr>
          <w:color w:val="FF0000"/>
          <w:lang w:val="bs-Latn-BA"/>
        </w:rPr>
        <w:t xml:space="preserve">je moguće čak i u slučajevima kada postoje prepreke za upotrebu posebne opreme i platformi. </w:t>
      </w:r>
    </w:p>
    <w:p w14:paraId="4D1204CE" w14:textId="2054E4DF" w:rsidR="00381255" w:rsidRPr="00050923" w:rsidRDefault="006E1F99" w:rsidP="0031237D">
      <w:pPr>
        <w:spacing w:before="120" w:after="0" w:line="276" w:lineRule="auto"/>
        <w:ind w:left="360"/>
        <w:jc w:val="both"/>
        <w:rPr>
          <w:rFonts w:cstheme="minorHAnsi"/>
          <w:lang w:val="bs-Latn-BA"/>
        </w:rPr>
      </w:pPr>
      <w:r w:rsidRPr="00050923">
        <w:rPr>
          <w:lang w:val="bs-Latn-BA"/>
        </w:rPr>
        <w:t xml:space="preserve">Kako bi se izbjegla zabrinutost oko integriteta odgovora, to jest ako je učenik samostalno riješio zadatke, može biti od pomoći činjenica da nastavnici uglavnom poznaju svoje učenike, i ako kontinuirano prate njihov napredak u različitim fazama procesa učenja. Nakon provjere testova, može se </w:t>
      </w:r>
      <w:proofErr w:type="spellStart"/>
      <w:r w:rsidRPr="00050923">
        <w:rPr>
          <w:lang w:val="bs-Latn-BA"/>
        </w:rPr>
        <w:t>organizovati</w:t>
      </w:r>
      <w:proofErr w:type="spellEnd"/>
      <w:r w:rsidRPr="00050923">
        <w:rPr>
          <w:lang w:val="bs-Latn-BA"/>
        </w:rPr>
        <w:t xml:space="preserve"> kratak usmeni intervju/ispit, kako bi učitelj mogao objasniti poteškoće koje su se pojavile tokom rješavanju zadataka, i u budućem </w:t>
      </w:r>
      <w:r w:rsidR="006F0528" w:rsidRPr="00050923">
        <w:rPr>
          <w:lang w:val="bs-Latn-BA"/>
        </w:rPr>
        <w:t>gdje</w:t>
      </w:r>
      <w:r w:rsidRPr="00050923">
        <w:rPr>
          <w:lang w:val="bs-Latn-BA"/>
        </w:rPr>
        <w:t xml:space="preserve"> treba da se poboljša. Kombinacija online ocjenjivanje pismeno i usmenog ocjenjivanja može se organizirati i u posebnim slučajevima kada postoji potreba da učenici postignu višu ocjenu ili kada je nemoguće da učenik bude uključen u pismeni ispit. Svakako, u bilo kojem slučaju mora se poštovati  sloboda djelovanja učitelja/</w:t>
      </w:r>
      <w:proofErr w:type="spellStart"/>
      <w:r w:rsidRPr="00050923">
        <w:rPr>
          <w:lang w:val="bs-Latn-BA"/>
        </w:rPr>
        <w:t>ca</w:t>
      </w:r>
      <w:proofErr w:type="spellEnd"/>
      <w:r w:rsidRPr="00050923">
        <w:rPr>
          <w:lang w:val="bs-Latn-BA"/>
        </w:rPr>
        <w:t>. Nastavnici će biti oprezni da ne opterete učenike sa pretjeranim testovima kako ne bi stvorili napetost i frustraciju kod učenika.</w:t>
      </w:r>
    </w:p>
    <w:p w14:paraId="0B9B53F6" w14:textId="3F7A7C2A" w:rsidR="00381255" w:rsidRPr="00050923" w:rsidRDefault="00A23492" w:rsidP="0031237D">
      <w:pPr>
        <w:pStyle w:val="ListParagraph"/>
        <w:numPr>
          <w:ilvl w:val="0"/>
          <w:numId w:val="15"/>
        </w:numPr>
        <w:spacing w:before="120" w:after="0" w:line="276" w:lineRule="auto"/>
        <w:jc w:val="both"/>
        <w:rPr>
          <w:rFonts w:cstheme="minorHAnsi"/>
          <w:lang w:val="bs-Latn-BA"/>
        </w:rPr>
      </w:pPr>
      <w:r w:rsidRPr="00050923">
        <w:rPr>
          <w:noProof/>
          <w:lang w:val="bs-Latn-BA"/>
        </w:rPr>
        <mc:AlternateContent>
          <mc:Choice Requires="wps">
            <w:drawing>
              <wp:anchor distT="0" distB="0" distL="114300" distR="114300" simplePos="0" relativeHeight="251661312" behindDoc="0" locked="0" layoutInCell="1" allowOverlap="1" wp14:anchorId="2359B6AF" wp14:editId="6FEA5138">
                <wp:simplePos x="0" y="0"/>
                <wp:positionH relativeFrom="column">
                  <wp:posOffset>2682240</wp:posOffset>
                </wp:positionH>
                <wp:positionV relativeFrom="paragraph">
                  <wp:posOffset>459105</wp:posOffset>
                </wp:positionV>
                <wp:extent cx="3208020" cy="1656080"/>
                <wp:effectExtent l="0" t="0" r="11430" b="2032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656080"/>
                        </a:xfrm>
                        <a:prstGeom prst="rect">
                          <a:avLst/>
                        </a:prstGeom>
                        <a:solidFill>
                          <a:schemeClr val="bg1">
                            <a:lumMod val="75000"/>
                          </a:schemeClr>
                        </a:solidFill>
                        <a:ln w="9525">
                          <a:solidFill>
                            <a:srgbClr val="000000"/>
                          </a:solidFill>
                          <a:miter lim="800000"/>
                          <a:headEnd/>
                          <a:tailEnd/>
                        </a:ln>
                      </wps:spPr>
                      <wps:txbx>
                        <w:txbxContent>
                          <w:p w14:paraId="1EE1361B" w14:textId="7E164485" w:rsidR="00813ACF" w:rsidRPr="006F0528" w:rsidRDefault="00813ACF" w:rsidP="00A23492">
                            <w:pPr>
                              <w:jc w:val="both"/>
                              <w:rPr>
                                <w:rFonts w:cstheme="minorHAnsi"/>
                                <w:lang w:val="bs-Latn-BA"/>
                              </w:rPr>
                            </w:pPr>
                            <w:r w:rsidRPr="006F0528">
                              <w:rPr>
                                <w:lang w:val="bs-Latn-BA"/>
                              </w:rPr>
                              <w:t>Usmeno ocjenjivanje treba da bude izvedeno samo jednom do kraja školske godine, u slučajevima kada ocjenjivanje ima utjecaj na završnu ocjenu. Usmeno ocjenjivanje treba obaviti iz nastavne predmete koji imaju 4 ili više nastavna časa sedmično.</w:t>
                            </w:r>
                          </w:p>
                          <w:p w14:paraId="13E568BD" w14:textId="564810D9" w:rsidR="00813ACF" w:rsidRPr="006F0528" w:rsidRDefault="00813ACF" w:rsidP="00A23492">
                            <w:pPr>
                              <w:jc w:val="both"/>
                              <w:rPr>
                                <w:rFonts w:cstheme="minorHAnsi"/>
                                <w:lang w:val="bs-Latn-BA"/>
                              </w:rPr>
                            </w:pPr>
                            <w:r w:rsidRPr="006F0528">
                              <w:rPr>
                                <w:lang w:val="bs-Latn-BA"/>
                              </w:rPr>
                              <w:t>U međuvremenu, kod nastavnih predmeta koji imaju 3 ili manje nastavna časa sedmično, usmeno ocjenjivanje se vrši samo u posebnim slučajevima.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9B6AF" id="_x0000_s1033" type="#_x0000_t202" style="position:absolute;left:0;text-align:left;margin-left:211.2pt;margin-top:36.15pt;width:252.6pt;height:13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" fillcolor="#bfbfbf [2412]">
                <v:textbox>
                  <w:txbxContent>
                    <w:p w14:paraId="1EE1361B" w14:textId="7E164485" w:rsidR="00813ACF" w:rsidRPr="006F0528" w:rsidRDefault="00813ACF" w:rsidP="00A23492">
                      <w:pPr>
                        <w:jc w:val="both"/>
                        <w:rPr>
                          <w:rFonts w:cstheme="minorHAnsi"/>
                          <w:lang w:val="bs-Latn-BA"/>
                        </w:rPr>
                      </w:pPr>
                      <w:r w:rsidRPr="006F0528">
                        <w:rPr>
                          <w:lang w:val="bs-Latn-BA"/>
                        </w:rPr>
                        <w:t>Usmeno ocjenjivanje treba da bude izvedeno samo jednom do kraja školske godine, u slučajevima kada ocjenjivanje ima utjecaj na završnu ocjenu. Usmeno ocjenjivanje treba obaviti iz nastavne predmete koji imaju 4 ili više nastavna časa sedmično.</w:t>
                      </w:r>
                    </w:p>
                    <w:p w14:paraId="13E568BD" w14:textId="564810D9" w:rsidR="00813ACF" w:rsidRPr="006F0528" w:rsidRDefault="00813ACF" w:rsidP="00A23492">
                      <w:pPr>
                        <w:jc w:val="both"/>
                        <w:rPr>
                          <w:rFonts w:cstheme="minorHAnsi"/>
                          <w:lang w:val="bs-Latn-BA"/>
                        </w:rPr>
                      </w:pPr>
                      <w:r w:rsidRPr="006F0528">
                        <w:rPr>
                          <w:lang w:val="bs-Latn-BA"/>
                        </w:rPr>
                        <w:t>U međuvremenu, kod nastavnih predmeta koji imaju 3 ili manje nastavna časa sedmično, usmeno ocjenjivanje se vrši samo u posebnim slučajevima.</w:t>
                      </w:r>
                    </w:p>
                  </w:txbxContent>
                </v:textbox>
                <w10:wrap type="square"/>
              </v:shape>
            </w:pict>
          </mc:Fallback>
        </mc:AlternateContent>
      </w:r>
      <w:r w:rsidRPr="00050923">
        <w:rPr>
          <w:b/>
          <w:lang w:val="bs-Latn-BA"/>
        </w:rPr>
        <w:t>Usmeno ocjenjivanje online</w:t>
      </w:r>
      <w:r w:rsidRPr="00050923">
        <w:rPr>
          <w:lang w:val="bs-Latn-BA"/>
        </w:rPr>
        <w:t xml:space="preserve"> Najjednostavniji način usmenog ocjenjivanja je putem virtualnih vi</w:t>
      </w:r>
      <w:r w:rsidR="00050923">
        <w:rPr>
          <w:lang w:val="bs-Latn-BA"/>
        </w:rPr>
        <w:t xml:space="preserve">dio </w:t>
      </w:r>
      <w:r w:rsidRPr="00050923">
        <w:rPr>
          <w:lang w:val="bs-Latn-BA"/>
        </w:rPr>
        <w:t xml:space="preserve"> sastanaka koji se mogu direktno </w:t>
      </w:r>
      <w:proofErr w:type="spellStart"/>
      <w:r w:rsidRPr="00050923">
        <w:rPr>
          <w:lang w:val="bs-Latn-BA"/>
        </w:rPr>
        <w:t>održavati</w:t>
      </w:r>
      <w:proofErr w:type="spellEnd"/>
      <w:r w:rsidRPr="00050923">
        <w:rPr>
          <w:lang w:val="bs-Latn-BA"/>
        </w:rPr>
        <w:t xml:space="preserve"> pomoću platforme koje nastavnici </w:t>
      </w:r>
      <w:r w:rsidR="006F0528">
        <w:rPr>
          <w:lang w:val="bs-Latn-BA"/>
        </w:rPr>
        <w:t xml:space="preserve">lako </w:t>
      </w:r>
      <w:r w:rsidRPr="00050923">
        <w:rPr>
          <w:lang w:val="bs-Latn-BA"/>
        </w:rPr>
        <w:t xml:space="preserve">koriste sa svojim učenicima. Preporučuje se da se usmeno ocjenjivanje ne realizuje u svaki nastavni predmet, jer će to preopterećivati bespotrebno nastavnike i učenike, kao i realizaciju učenja na daljinu, pozivajući se na njegove ciljeve. Međutim, za nastavne predmete koji imaju nedeljni fond od 4 sata ili više, usmeno ocjenjivanje koje ima utjecaja na ocjenu završnog nastavnog perioda, treba uraditi jednom do kraja školske godine, posebno ako nastavnik i učenici imaju dileme o ocjeni nastavnog perioda, odnosno u završnoj ocjeni. Za nastavne predmete, sa fondom od 3 ili manje časa sedmično, preporučuje da se usmeno ocjenjivanje tokom učenja na daljinu </w:t>
      </w:r>
      <w:r w:rsidR="006F0528">
        <w:rPr>
          <w:lang w:val="bs-Latn-BA"/>
        </w:rPr>
        <w:t xml:space="preserve">primjenjuje se </w:t>
      </w:r>
      <w:r w:rsidRPr="00050923">
        <w:rPr>
          <w:lang w:val="bs-Latn-BA"/>
        </w:rPr>
        <w:t xml:space="preserve">samo u slučajevima kada nastavnik </w:t>
      </w:r>
      <w:r w:rsidR="00506FDB">
        <w:rPr>
          <w:lang w:val="bs-Latn-BA"/>
        </w:rPr>
        <w:t xml:space="preserve">dože do zaključak </w:t>
      </w:r>
      <w:r w:rsidRPr="00050923">
        <w:rPr>
          <w:lang w:val="bs-Latn-BA"/>
        </w:rPr>
        <w:t xml:space="preserve">da ima nedovoljno elemenata za završetak ocjenjivanja s maksimalnom ocjenom, kao što je ocjenjivanje ocjenom odličan. </w:t>
      </w:r>
    </w:p>
    <w:p w14:paraId="2F98CD44" w14:textId="77777777" w:rsidR="00677B73" w:rsidRPr="00050923" w:rsidRDefault="00677B73" w:rsidP="00D800F2">
      <w:pPr>
        <w:spacing w:line="276" w:lineRule="auto"/>
        <w:jc w:val="both"/>
        <w:rPr>
          <w:rFonts w:cstheme="minorHAnsi"/>
          <w:b/>
          <w:bCs/>
          <w:lang w:val="bs-Latn-BA"/>
        </w:rPr>
      </w:pPr>
    </w:p>
    <w:p w14:paraId="5A9FD56F" w14:textId="40A1F052" w:rsidR="00381255" w:rsidRPr="00050923" w:rsidRDefault="0031237D" w:rsidP="0031237D">
      <w:pPr>
        <w:pStyle w:val="Heading3"/>
        <w:rPr>
          <w:lang w:val="bs-Latn-BA"/>
        </w:rPr>
      </w:pPr>
      <w:bookmarkStart w:id="11" w:name="_Toc39439137"/>
      <w:r w:rsidRPr="00050923">
        <w:rPr>
          <w:lang w:val="bs-Latn-BA"/>
        </w:rPr>
        <w:t>3.3.2. Inovativne metode (kreativne i interaktivne )</w:t>
      </w:r>
      <w:bookmarkEnd w:id="11"/>
      <w:r w:rsidRPr="00050923">
        <w:rPr>
          <w:lang w:val="bs-Latn-BA"/>
        </w:rPr>
        <w:t xml:space="preserve"> </w:t>
      </w:r>
    </w:p>
    <w:p w14:paraId="1DD98194" w14:textId="59436811" w:rsidR="0031237D" w:rsidRPr="00050923" w:rsidRDefault="00381255" w:rsidP="002A35E1">
      <w:pPr>
        <w:spacing w:before="120" w:after="0" w:line="276" w:lineRule="auto"/>
        <w:jc w:val="both"/>
        <w:rPr>
          <w:rFonts w:cstheme="minorHAnsi"/>
          <w:lang w:val="bs-Latn-BA"/>
        </w:rPr>
      </w:pPr>
      <w:r w:rsidRPr="00050923">
        <w:rPr>
          <w:lang w:val="bs-Latn-BA"/>
        </w:rPr>
        <w:t>S novom nastavnom paradigmom koju zaht</w:t>
      </w:r>
      <w:r w:rsidR="00506FDB">
        <w:rPr>
          <w:lang w:val="bs-Latn-BA"/>
        </w:rPr>
        <w:t>j</w:t>
      </w:r>
      <w:r w:rsidRPr="00050923">
        <w:rPr>
          <w:lang w:val="bs-Latn-BA"/>
        </w:rPr>
        <w:t xml:space="preserve">eva Kosovski </w:t>
      </w:r>
      <w:proofErr w:type="spellStart"/>
      <w:r w:rsidRPr="00050923">
        <w:rPr>
          <w:lang w:val="bs-Latn-BA"/>
        </w:rPr>
        <w:t>kurikulum</w:t>
      </w:r>
      <w:proofErr w:type="spellEnd"/>
      <w:r w:rsidRPr="00050923">
        <w:rPr>
          <w:lang w:val="bs-Latn-BA"/>
        </w:rPr>
        <w:t>, učenik mora biti aktivan u svim aktivnostima koje se odvijaju u učionici i izvan nje. Ovaj zahtjev se mora uzeti u obzir u virtualnim učionicama. Pažljiv odabir nastavnih metoda zaht</w:t>
      </w:r>
      <w:r w:rsidR="00506FDB">
        <w:rPr>
          <w:lang w:val="bs-Latn-BA"/>
        </w:rPr>
        <w:t>j</w:t>
      </w:r>
      <w:r w:rsidRPr="00050923">
        <w:rPr>
          <w:lang w:val="bs-Latn-BA"/>
        </w:rPr>
        <w:t xml:space="preserve">eva da se ima u vidu i ocjenjivanje, kao važan proces koji „usmjerava učenje“. S toga, u virtualnom </w:t>
      </w:r>
      <w:proofErr w:type="spellStart"/>
      <w:r w:rsidRPr="00050923">
        <w:rPr>
          <w:lang w:val="bs-Latn-BA"/>
        </w:rPr>
        <w:t>okruženju</w:t>
      </w:r>
      <w:proofErr w:type="spellEnd"/>
      <w:r w:rsidRPr="00050923">
        <w:rPr>
          <w:lang w:val="bs-Latn-BA"/>
        </w:rPr>
        <w:t xml:space="preserve"> imamo priliku da </w:t>
      </w:r>
      <w:r w:rsidR="00506FDB" w:rsidRPr="00050923">
        <w:rPr>
          <w:lang w:val="bs-Latn-BA"/>
        </w:rPr>
        <w:t>primijenimo</w:t>
      </w:r>
      <w:r w:rsidRPr="00050923">
        <w:rPr>
          <w:lang w:val="bs-Latn-BA"/>
        </w:rPr>
        <w:t xml:space="preserve"> veliki broj </w:t>
      </w:r>
      <w:r w:rsidRPr="00050923">
        <w:rPr>
          <w:lang w:val="bs-Latn-BA"/>
        </w:rPr>
        <w:lastRenderedPageBreak/>
        <w:t xml:space="preserve">inovativnih metoda ocjenjivanja koje su pogodnije za ocjenjivanje viših nivoa kognitivnih procesa, ali i poticajnije za učenike. </w:t>
      </w:r>
    </w:p>
    <w:p w14:paraId="695D7581" w14:textId="7C2F7DFA" w:rsidR="00381255" w:rsidRPr="00050923" w:rsidRDefault="00506FDB" w:rsidP="002A35E1">
      <w:pPr>
        <w:spacing w:before="120" w:after="0" w:line="276" w:lineRule="auto"/>
        <w:jc w:val="both"/>
        <w:rPr>
          <w:rFonts w:cstheme="minorHAnsi"/>
          <w:lang w:val="bs-Latn-BA"/>
        </w:rPr>
      </w:pPr>
      <w:r>
        <w:rPr>
          <w:lang w:val="bs-Latn-BA"/>
        </w:rPr>
        <w:t xml:space="preserve">Refleksija u vezi </w:t>
      </w:r>
      <w:r w:rsidR="00381255" w:rsidRPr="00050923">
        <w:rPr>
          <w:lang w:val="bs-Latn-BA"/>
        </w:rPr>
        <w:t>domaći</w:t>
      </w:r>
      <w:r>
        <w:rPr>
          <w:lang w:val="bs-Latn-BA"/>
        </w:rPr>
        <w:t>h</w:t>
      </w:r>
      <w:r w:rsidR="00381255" w:rsidRPr="00050923">
        <w:rPr>
          <w:lang w:val="bs-Latn-BA"/>
        </w:rPr>
        <w:t xml:space="preserve"> zada</w:t>
      </w:r>
      <w:r>
        <w:rPr>
          <w:lang w:val="bs-Latn-BA"/>
        </w:rPr>
        <w:t>tak</w:t>
      </w:r>
      <w:r w:rsidR="00381255" w:rsidRPr="00050923">
        <w:rPr>
          <w:lang w:val="bs-Latn-BA"/>
        </w:rPr>
        <w:t xml:space="preserve">, izrada e-portfelja, projekti, kvizovi, rješavanje problema, su neke od inovativnih metoda za koje </w:t>
      </w:r>
      <w:r>
        <w:rPr>
          <w:lang w:val="bs-Latn-BA"/>
        </w:rPr>
        <w:t xml:space="preserve">su </w:t>
      </w:r>
      <w:r w:rsidR="00381255" w:rsidRPr="00050923">
        <w:rPr>
          <w:lang w:val="bs-Latn-BA"/>
        </w:rPr>
        <w:t xml:space="preserve">se pokazale uspješne u primjeni tokom procesa učenja. Takve se metode  smatraju kao motivaciono sredstvo za veće angažovanje učenika u nastavnom procesu. One </w:t>
      </w:r>
      <w:proofErr w:type="spellStart"/>
      <w:r w:rsidR="00381255" w:rsidRPr="00050923">
        <w:rPr>
          <w:lang w:val="bs-Latn-BA"/>
        </w:rPr>
        <w:t>omogućavaju</w:t>
      </w:r>
      <w:proofErr w:type="spellEnd"/>
      <w:r w:rsidR="00381255" w:rsidRPr="00050923">
        <w:rPr>
          <w:lang w:val="bs-Latn-BA"/>
        </w:rPr>
        <w:t xml:space="preserve"> učenicima da </w:t>
      </w:r>
      <w:proofErr w:type="spellStart"/>
      <w:r w:rsidR="00381255" w:rsidRPr="00050923">
        <w:rPr>
          <w:lang w:val="bs-Latn-BA"/>
        </w:rPr>
        <w:t>kontrolišu</w:t>
      </w:r>
      <w:proofErr w:type="spellEnd"/>
      <w:r w:rsidR="00381255" w:rsidRPr="00050923">
        <w:rPr>
          <w:lang w:val="bs-Latn-BA"/>
        </w:rPr>
        <w:t xml:space="preserve"> </w:t>
      </w:r>
      <w:r>
        <w:rPr>
          <w:lang w:val="bs-Latn-BA"/>
        </w:rPr>
        <w:t>njihovo shvaćanje</w:t>
      </w:r>
      <w:r w:rsidR="00381255" w:rsidRPr="00050923">
        <w:rPr>
          <w:lang w:val="bs-Latn-BA"/>
        </w:rPr>
        <w:t xml:space="preserve">, da izvršavaju određene zadatke i istovremeno su kreativne u rješavanju zadataka i problema sa sveopštim kontekstima. </w:t>
      </w:r>
    </w:p>
    <w:p w14:paraId="4171BCF7" w14:textId="2FF69474" w:rsidR="00381255" w:rsidRPr="00050923" w:rsidRDefault="00381255" w:rsidP="002A35E1">
      <w:pPr>
        <w:spacing w:before="120" w:after="0" w:line="276" w:lineRule="auto"/>
        <w:jc w:val="both"/>
        <w:rPr>
          <w:rFonts w:cstheme="minorHAnsi"/>
          <w:lang w:val="bs-Latn-BA"/>
        </w:rPr>
      </w:pPr>
      <w:r w:rsidRPr="00050923">
        <w:rPr>
          <w:lang w:val="bs-Latn-BA"/>
        </w:rPr>
        <w:t xml:space="preserve">Takve aktivnosti su prikladne da koriste nastavnici svih nivoa, a posebno su prikladne da koriste nastavnici predmeta koji se ne emituju na RTK-u (uključujući izborne </w:t>
      </w:r>
      <w:r w:rsidR="00506FDB">
        <w:rPr>
          <w:lang w:val="bs-Latn-BA"/>
        </w:rPr>
        <w:t>predmete</w:t>
      </w:r>
      <w:r w:rsidRPr="00050923">
        <w:rPr>
          <w:lang w:val="bs-Latn-BA"/>
        </w:rPr>
        <w:t xml:space="preserve">). </w:t>
      </w:r>
    </w:p>
    <w:p w14:paraId="1FB01CA0" w14:textId="0944768C" w:rsidR="00381255" w:rsidRPr="00050923" w:rsidRDefault="00381255" w:rsidP="002A35E1">
      <w:pPr>
        <w:spacing w:before="120" w:after="0" w:line="276" w:lineRule="auto"/>
        <w:jc w:val="both"/>
        <w:rPr>
          <w:rFonts w:cstheme="minorHAnsi"/>
          <w:lang w:val="bs-Latn-BA"/>
        </w:rPr>
      </w:pPr>
      <w:r w:rsidRPr="00050923">
        <w:rPr>
          <w:lang w:val="bs-Latn-BA"/>
        </w:rPr>
        <w:t xml:space="preserve">Upotreba različitih metoda ocjenjivanja i njihova učestalost zavisi od tema, pod tema, nastavnih jedinica koje se </w:t>
      </w:r>
      <w:r w:rsidR="00506FDB">
        <w:rPr>
          <w:lang w:val="bs-Latn-BA"/>
        </w:rPr>
        <w:t xml:space="preserve">odvijaju </w:t>
      </w:r>
      <w:r w:rsidRPr="00050923">
        <w:rPr>
          <w:lang w:val="bs-Latn-BA"/>
        </w:rPr>
        <w:t>tokom učenja na daljinu, a posebno od rezultate za koje se očekuje da ispune učenici. Međutim, ne treba zanemariti i druge ekonomske i socijalne faktore. U nastavku predstavljamo nekoliko inovativnih  metoda za ocjenjivanje učenika tokom online učenja.</w:t>
      </w:r>
    </w:p>
    <w:p w14:paraId="4246F83F" w14:textId="1591E8D0" w:rsidR="00381255" w:rsidRPr="00050923" w:rsidRDefault="00381255" w:rsidP="002A35E1">
      <w:pPr>
        <w:pStyle w:val="ListParagraph"/>
        <w:numPr>
          <w:ilvl w:val="0"/>
          <w:numId w:val="16"/>
        </w:numPr>
        <w:spacing w:before="120" w:after="0" w:line="276" w:lineRule="auto"/>
        <w:jc w:val="both"/>
        <w:rPr>
          <w:rFonts w:cstheme="minorHAnsi"/>
          <w:b/>
          <w:bCs/>
          <w:lang w:val="bs-Latn-BA"/>
        </w:rPr>
      </w:pPr>
      <w:r w:rsidRPr="00050923">
        <w:rPr>
          <w:b/>
          <w:bCs/>
          <w:lang w:val="bs-Latn-BA"/>
        </w:rPr>
        <w:t xml:space="preserve">Elektronski portfolio </w:t>
      </w:r>
    </w:p>
    <w:p w14:paraId="38814612" w14:textId="1F5564FE" w:rsidR="00381255" w:rsidRPr="00050923" w:rsidRDefault="002F6742" w:rsidP="002A35E1">
      <w:pPr>
        <w:spacing w:before="120" w:after="0" w:line="276" w:lineRule="auto"/>
        <w:ind w:left="360"/>
        <w:jc w:val="both"/>
        <w:rPr>
          <w:rFonts w:cstheme="minorHAnsi"/>
          <w:lang w:val="bs-Latn-BA"/>
        </w:rPr>
      </w:pPr>
      <w:r w:rsidRPr="00050923">
        <w:rPr>
          <w:lang w:val="bs-Latn-BA"/>
        </w:rPr>
        <w:t xml:space="preserve">U cilju tačne i ispravne procjene napretka učenika, drugi </w:t>
      </w:r>
      <w:r w:rsidR="00506FDB" w:rsidRPr="00050923">
        <w:rPr>
          <w:lang w:val="bs-Latn-BA"/>
        </w:rPr>
        <w:t>također</w:t>
      </w:r>
      <w:r w:rsidRPr="00050923">
        <w:rPr>
          <w:lang w:val="bs-Latn-BA"/>
        </w:rPr>
        <w:t xml:space="preserve"> veoma važan alat je portfolio ili dosije učenika/</w:t>
      </w:r>
      <w:proofErr w:type="spellStart"/>
      <w:r w:rsidRPr="00050923">
        <w:rPr>
          <w:lang w:val="bs-Latn-BA"/>
        </w:rPr>
        <w:t>ce</w:t>
      </w:r>
      <w:proofErr w:type="spellEnd"/>
      <w:r w:rsidRPr="00050923">
        <w:rPr>
          <w:lang w:val="bs-Latn-BA"/>
        </w:rPr>
        <w:t>. On predstavlja namjernu „</w:t>
      </w:r>
      <w:r w:rsidR="00506FDB">
        <w:rPr>
          <w:lang w:val="bs-Latn-BA"/>
        </w:rPr>
        <w:t>kolekciju</w:t>
      </w:r>
      <w:r w:rsidRPr="00050923">
        <w:rPr>
          <w:lang w:val="bs-Latn-BA"/>
        </w:rPr>
        <w:t>“ rada učenika i pokazuje njegov/njen trud, napredak i dostignuća u određenom predmetu / oblasti. Nek</w:t>
      </w:r>
      <w:r w:rsidR="003C0D7B">
        <w:rPr>
          <w:lang w:val="bs-Latn-BA"/>
        </w:rPr>
        <w:t xml:space="preserve">oliko </w:t>
      </w:r>
      <w:r w:rsidRPr="00050923">
        <w:rPr>
          <w:lang w:val="bs-Latn-BA"/>
        </w:rPr>
        <w:t>smjernice za procjenu elektronskog portfolio:</w:t>
      </w:r>
    </w:p>
    <w:p w14:paraId="5269EE8A" w14:textId="2342F8B8" w:rsidR="00381255" w:rsidRPr="00050923" w:rsidRDefault="00381255" w:rsidP="002A35E1">
      <w:pPr>
        <w:pStyle w:val="ListParagraph"/>
        <w:numPr>
          <w:ilvl w:val="0"/>
          <w:numId w:val="32"/>
        </w:numPr>
        <w:spacing w:before="120" w:after="0" w:line="276" w:lineRule="auto"/>
        <w:ind w:left="720"/>
        <w:jc w:val="both"/>
        <w:rPr>
          <w:rFonts w:cstheme="minorHAnsi"/>
          <w:lang w:val="bs-Latn-BA"/>
        </w:rPr>
      </w:pPr>
      <w:r w:rsidRPr="00050923">
        <w:rPr>
          <w:lang w:val="bs-Latn-BA"/>
        </w:rPr>
        <w:t>Započnite s manje zahtjeva ako imate veliki broj učenika.</w:t>
      </w:r>
    </w:p>
    <w:p w14:paraId="44F10158" w14:textId="27AD4D2C" w:rsidR="00381255" w:rsidRPr="00050923" w:rsidRDefault="00381255" w:rsidP="002A35E1">
      <w:pPr>
        <w:pStyle w:val="ListParagraph"/>
        <w:numPr>
          <w:ilvl w:val="0"/>
          <w:numId w:val="32"/>
        </w:numPr>
        <w:spacing w:before="120" w:after="0" w:line="276" w:lineRule="auto"/>
        <w:ind w:left="720"/>
        <w:jc w:val="both"/>
        <w:rPr>
          <w:rFonts w:cstheme="minorHAnsi"/>
          <w:lang w:val="bs-Latn-BA"/>
        </w:rPr>
      </w:pPr>
      <w:r w:rsidRPr="00050923">
        <w:rPr>
          <w:lang w:val="bs-Latn-BA"/>
        </w:rPr>
        <w:t xml:space="preserve">Opravdajte: Koja je svrha </w:t>
      </w:r>
      <w:proofErr w:type="spellStart"/>
      <w:r w:rsidRPr="00050923">
        <w:rPr>
          <w:lang w:val="bs-Latn-BA"/>
        </w:rPr>
        <w:t>održavanje</w:t>
      </w:r>
      <w:proofErr w:type="spellEnd"/>
      <w:r w:rsidRPr="00050923">
        <w:rPr>
          <w:lang w:val="bs-Latn-BA"/>
        </w:rPr>
        <w:t xml:space="preserve"> portfolija? Jasno </w:t>
      </w:r>
      <w:r w:rsidR="003C0D7B">
        <w:rPr>
          <w:lang w:val="bs-Latn-BA"/>
        </w:rPr>
        <w:t xml:space="preserve">obavijestite </w:t>
      </w:r>
      <w:r w:rsidRPr="00050923">
        <w:rPr>
          <w:lang w:val="bs-Latn-BA"/>
        </w:rPr>
        <w:t xml:space="preserve">učenike i njihove roditelje o </w:t>
      </w:r>
      <w:r w:rsidR="003C0D7B" w:rsidRPr="00050923">
        <w:rPr>
          <w:lang w:val="bs-Latn-BA"/>
        </w:rPr>
        <w:t>kriterijima</w:t>
      </w:r>
      <w:r w:rsidRPr="00050923">
        <w:rPr>
          <w:lang w:val="bs-Latn-BA"/>
        </w:rPr>
        <w:t xml:space="preserve"> za ocjenjivanje. Predstavite primjere rada koji će biti dio portfolija. </w:t>
      </w:r>
    </w:p>
    <w:p w14:paraId="6CCD654F" w14:textId="24F3C809" w:rsidR="00381255" w:rsidRPr="00050923" w:rsidRDefault="00381255" w:rsidP="002A35E1">
      <w:pPr>
        <w:pStyle w:val="ListParagraph"/>
        <w:numPr>
          <w:ilvl w:val="0"/>
          <w:numId w:val="32"/>
        </w:numPr>
        <w:spacing w:before="120" w:after="0" w:line="276" w:lineRule="auto"/>
        <w:ind w:left="720"/>
        <w:jc w:val="both"/>
        <w:rPr>
          <w:rFonts w:cstheme="minorHAnsi"/>
          <w:lang w:val="bs-Latn-BA"/>
        </w:rPr>
      </w:pPr>
      <w:r w:rsidRPr="00050923">
        <w:rPr>
          <w:lang w:val="bs-Latn-BA"/>
        </w:rPr>
        <w:t>Odredite vrijeme pregleda portfolija i pružanje povratnih informacija kako bi učenici dobili tačne upute i poboljšali svoj rad.</w:t>
      </w:r>
    </w:p>
    <w:p w14:paraId="1EB46776" w14:textId="55E18767" w:rsidR="00381255" w:rsidRPr="00050923" w:rsidRDefault="00FC1EB4" w:rsidP="002A35E1">
      <w:pPr>
        <w:pStyle w:val="ListParagraph"/>
        <w:numPr>
          <w:ilvl w:val="0"/>
          <w:numId w:val="32"/>
        </w:numPr>
        <w:spacing w:before="120" w:after="0" w:line="276" w:lineRule="auto"/>
        <w:ind w:left="720"/>
        <w:jc w:val="both"/>
        <w:rPr>
          <w:rFonts w:cstheme="minorHAnsi"/>
          <w:lang w:val="bs-Latn-BA"/>
        </w:rPr>
      </w:pPr>
      <w:r w:rsidRPr="00050923">
        <w:rPr>
          <w:noProof/>
          <w:lang w:val="bs-Latn-BA"/>
        </w:rPr>
        <mc:AlternateContent>
          <mc:Choice Requires="wps">
            <w:drawing>
              <wp:anchor distT="0" distB="0" distL="114300" distR="114300" simplePos="0" relativeHeight="251662336" behindDoc="0" locked="0" layoutInCell="1" allowOverlap="1" wp14:anchorId="0585427F" wp14:editId="4269A08F">
                <wp:simplePos x="0" y="0"/>
                <wp:positionH relativeFrom="column">
                  <wp:posOffset>2708275</wp:posOffset>
                </wp:positionH>
                <wp:positionV relativeFrom="paragraph">
                  <wp:posOffset>504411</wp:posOffset>
                </wp:positionV>
                <wp:extent cx="3208020" cy="1267460"/>
                <wp:effectExtent l="0" t="0" r="11430" b="279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267460"/>
                        </a:xfrm>
                        <a:prstGeom prst="rect">
                          <a:avLst/>
                        </a:prstGeom>
                        <a:solidFill>
                          <a:schemeClr val="bg1">
                            <a:lumMod val="75000"/>
                          </a:schemeClr>
                        </a:solidFill>
                        <a:ln w="9525">
                          <a:solidFill>
                            <a:srgbClr val="000000"/>
                          </a:solidFill>
                          <a:miter lim="800000"/>
                          <a:headEnd/>
                          <a:tailEnd/>
                        </a:ln>
                      </wps:spPr>
                      <wps:txbx>
                        <w:txbxContent>
                          <w:p w14:paraId="07B7753F" w14:textId="2103EBBC" w:rsidR="00813ACF" w:rsidRPr="003C0D7B" w:rsidRDefault="00813ACF" w:rsidP="001625CC">
                            <w:pPr>
                              <w:spacing w:after="0"/>
                              <w:jc w:val="both"/>
                              <w:rPr>
                                <w:rFonts w:cstheme="minorHAnsi"/>
                                <w:b/>
                                <w:lang w:val="bs-Latn-BA"/>
                              </w:rPr>
                            </w:pPr>
                            <w:r w:rsidRPr="003C0D7B">
                              <w:rPr>
                                <w:b/>
                                <w:lang w:val="bs-Latn-BA"/>
                              </w:rPr>
                              <w:t xml:space="preserve">Primjer portfolio učenika </w:t>
                            </w:r>
                          </w:p>
                          <w:p w14:paraId="5E8DD65B" w14:textId="55FA0C87" w:rsidR="00813ACF" w:rsidRPr="003C0D7B" w:rsidRDefault="00813ACF" w:rsidP="001625CC">
                            <w:pPr>
                              <w:spacing w:after="0" w:line="276" w:lineRule="auto"/>
                              <w:rPr>
                                <w:rFonts w:cstheme="minorHAnsi"/>
                                <w:lang w:val="bs-Latn-BA"/>
                              </w:rPr>
                            </w:pPr>
                            <w:r w:rsidRPr="003C0D7B">
                              <w:rPr>
                                <w:lang w:val="bs-Latn-BA"/>
                              </w:rPr>
                              <w:t>3 domaća zadatka</w:t>
                            </w:r>
                          </w:p>
                          <w:p w14:paraId="02654B00" w14:textId="51C878EE" w:rsidR="00813ACF" w:rsidRPr="003C0D7B" w:rsidRDefault="00813ACF" w:rsidP="001625CC">
                            <w:pPr>
                              <w:spacing w:after="0" w:line="276" w:lineRule="auto"/>
                              <w:rPr>
                                <w:rFonts w:cstheme="minorHAnsi"/>
                                <w:lang w:val="bs-Latn-BA"/>
                              </w:rPr>
                            </w:pPr>
                            <w:r w:rsidRPr="003C0D7B">
                              <w:rPr>
                                <w:lang w:val="bs-Latn-BA"/>
                              </w:rPr>
                              <w:t>2 primjera bilješke tokom učenja na daljinu</w:t>
                            </w:r>
                          </w:p>
                          <w:p w14:paraId="02FB036A" w14:textId="715C0C76" w:rsidR="00813ACF" w:rsidRPr="003C0D7B" w:rsidRDefault="00813ACF" w:rsidP="001625CC">
                            <w:pPr>
                              <w:spacing w:after="0" w:line="276" w:lineRule="auto"/>
                              <w:rPr>
                                <w:rFonts w:cstheme="minorHAnsi"/>
                                <w:lang w:val="bs-Latn-BA"/>
                              </w:rPr>
                            </w:pPr>
                            <w:r w:rsidRPr="003C0D7B">
                              <w:rPr>
                                <w:lang w:val="bs-Latn-BA"/>
                              </w:rPr>
                              <w:t>3 testa/kontrolni zadatak</w:t>
                            </w:r>
                          </w:p>
                          <w:p w14:paraId="7564F7CC" w14:textId="26C43B6D" w:rsidR="00813ACF" w:rsidRPr="003C0D7B" w:rsidRDefault="00813ACF" w:rsidP="001625CC">
                            <w:pPr>
                              <w:spacing w:after="0" w:line="276" w:lineRule="auto"/>
                              <w:rPr>
                                <w:rFonts w:cstheme="minorHAnsi"/>
                                <w:lang w:val="bs-Latn-BA"/>
                              </w:rPr>
                            </w:pPr>
                            <w:r w:rsidRPr="003C0D7B">
                              <w:rPr>
                                <w:lang w:val="bs-Latn-BA"/>
                              </w:rPr>
                              <w:t>1 primjer doprinosa u timskom radu</w:t>
                            </w:r>
                          </w:p>
                          <w:p w14:paraId="5FE64326" w14:textId="47CE0893" w:rsidR="00813ACF" w:rsidRPr="003C0D7B" w:rsidRDefault="00813ACF" w:rsidP="001625CC">
                            <w:pPr>
                              <w:spacing w:after="0" w:line="276" w:lineRule="auto"/>
                              <w:rPr>
                                <w:rFonts w:cstheme="minorHAnsi"/>
                                <w:lang w:val="bs-Latn-BA"/>
                              </w:rPr>
                            </w:pPr>
                            <w:r w:rsidRPr="003C0D7B">
                              <w:rPr>
                                <w:lang w:val="bs-Latn-BA"/>
                              </w:rPr>
                              <w:t>1 primjer rada na nastavnom projektu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5427F" id="_x0000_s1034" type="#_x0000_t202" style="position:absolute;left:0;text-align:left;margin-left:213.25pt;margin-top:39.7pt;width:252.6pt;height:9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" fillcolor="#bfbfbf [2412]">
                <v:textbox>
                  <w:txbxContent>
                    <w:p w14:paraId="07B7753F" w14:textId="2103EBBC" w:rsidR="00813ACF" w:rsidRPr="003C0D7B" w:rsidRDefault="00813ACF" w:rsidP="001625CC">
                      <w:pPr>
                        <w:spacing w:after="0"/>
                        <w:jc w:val="both"/>
                        <w:rPr>
                          <w:rFonts w:cstheme="minorHAnsi"/>
                          <w:b/>
                          <w:lang w:val="bs-Latn-BA"/>
                        </w:rPr>
                      </w:pPr>
                      <w:r w:rsidRPr="003C0D7B">
                        <w:rPr>
                          <w:b/>
                          <w:lang w:val="bs-Latn-BA"/>
                        </w:rPr>
                        <w:t xml:space="preserve">Primjer portfolio učenika </w:t>
                      </w:r>
                    </w:p>
                    <w:p w14:paraId="5E8DD65B" w14:textId="55FA0C87" w:rsidR="00813ACF" w:rsidRPr="003C0D7B" w:rsidRDefault="00813ACF" w:rsidP="001625CC">
                      <w:pPr>
                        <w:spacing w:after="0" w:line="276" w:lineRule="auto"/>
                        <w:rPr>
                          <w:rFonts w:cstheme="minorHAnsi"/>
                          <w:lang w:val="bs-Latn-BA"/>
                        </w:rPr>
                      </w:pPr>
                      <w:r w:rsidRPr="003C0D7B">
                        <w:rPr>
                          <w:lang w:val="bs-Latn-BA"/>
                        </w:rPr>
                        <w:t>3 domaća zadatka</w:t>
                      </w:r>
                    </w:p>
                    <w:p w14:paraId="02654B00" w14:textId="51C878EE" w:rsidR="00813ACF" w:rsidRPr="003C0D7B" w:rsidRDefault="00813ACF" w:rsidP="001625CC">
                      <w:pPr>
                        <w:spacing w:after="0" w:line="276" w:lineRule="auto"/>
                        <w:rPr>
                          <w:rFonts w:cstheme="minorHAnsi"/>
                          <w:lang w:val="bs-Latn-BA"/>
                        </w:rPr>
                      </w:pPr>
                      <w:r w:rsidRPr="003C0D7B">
                        <w:rPr>
                          <w:lang w:val="bs-Latn-BA"/>
                        </w:rPr>
                        <w:t>2 primjera bilješke tokom učenja na daljinu</w:t>
                      </w:r>
                    </w:p>
                    <w:p w14:paraId="02FB036A" w14:textId="715C0C76" w:rsidR="00813ACF" w:rsidRPr="003C0D7B" w:rsidRDefault="00813ACF" w:rsidP="001625CC">
                      <w:pPr>
                        <w:spacing w:after="0" w:line="276" w:lineRule="auto"/>
                        <w:rPr>
                          <w:rFonts w:cstheme="minorHAnsi"/>
                          <w:lang w:val="bs-Latn-BA"/>
                        </w:rPr>
                      </w:pPr>
                      <w:r w:rsidRPr="003C0D7B">
                        <w:rPr>
                          <w:lang w:val="bs-Latn-BA"/>
                        </w:rPr>
                        <w:t>3 testa/kontrolni zadatak</w:t>
                      </w:r>
                    </w:p>
                    <w:p w14:paraId="7564F7CC" w14:textId="26C43B6D" w:rsidR="00813ACF" w:rsidRPr="003C0D7B" w:rsidRDefault="00813ACF" w:rsidP="001625CC">
                      <w:pPr>
                        <w:spacing w:after="0" w:line="276" w:lineRule="auto"/>
                        <w:rPr>
                          <w:rFonts w:cstheme="minorHAnsi"/>
                          <w:lang w:val="bs-Latn-BA"/>
                        </w:rPr>
                      </w:pPr>
                      <w:r w:rsidRPr="003C0D7B">
                        <w:rPr>
                          <w:lang w:val="bs-Latn-BA"/>
                        </w:rPr>
                        <w:t>1 primjer doprinosa u timskom radu</w:t>
                      </w:r>
                    </w:p>
                    <w:p w14:paraId="5FE64326" w14:textId="47CE0893" w:rsidR="00813ACF" w:rsidRPr="003C0D7B" w:rsidRDefault="00813ACF" w:rsidP="001625CC">
                      <w:pPr>
                        <w:spacing w:after="0" w:line="276" w:lineRule="auto"/>
                        <w:rPr>
                          <w:rFonts w:cstheme="minorHAnsi"/>
                          <w:lang w:val="bs-Latn-BA"/>
                        </w:rPr>
                      </w:pPr>
                      <w:r w:rsidRPr="003C0D7B">
                        <w:rPr>
                          <w:lang w:val="bs-Latn-BA"/>
                        </w:rPr>
                        <w:t>1 primjer rada na nastavnom projektu</w:t>
                      </w:r>
                    </w:p>
                  </w:txbxContent>
                </v:textbox>
                <w10:wrap type="square"/>
              </v:shape>
            </w:pict>
          </mc:Fallback>
        </mc:AlternateContent>
      </w:r>
      <w:r w:rsidRPr="00050923">
        <w:rPr>
          <w:lang w:val="bs-Latn-BA"/>
        </w:rPr>
        <w:t xml:space="preserve">Jasno odredite kriterije ocjenjivanja i dali će te </w:t>
      </w:r>
      <w:r w:rsidR="003C0D7B" w:rsidRPr="00050923">
        <w:rPr>
          <w:lang w:val="bs-Latn-BA"/>
        </w:rPr>
        <w:t>ocjenjivati</w:t>
      </w:r>
      <w:r w:rsidRPr="00050923">
        <w:rPr>
          <w:lang w:val="bs-Latn-BA"/>
        </w:rPr>
        <w:t xml:space="preserve"> samo poboljšane primjere ili i početni rad. Da li ćete tražiti pismeni odraz? Ako se portfolio koristi za </w:t>
      </w:r>
      <w:proofErr w:type="spellStart"/>
      <w:r w:rsidRPr="00050923">
        <w:rPr>
          <w:lang w:val="bs-Latn-BA"/>
        </w:rPr>
        <w:t>sumativno</w:t>
      </w:r>
      <w:proofErr w:type="spellEnd"/>
      <w:r w:rsidRPr="00050923">
        <w:rPr>
          <w:lang w:val="bs-Latn-BA"/>
        </w:rPr>
        <w:t xml:space="preserve"> ocjenjivanje, kažite koji su kriteriji?</w:t>
      </w:r>
    </w:p>
    <w:p w14:paraId="51C6A4F7" w14:textId="696BE7BC" w:rsidR="00381255" w:rsidRPr="00050923" w:rsidRDefault="00381255" w:rsidP="002A35E1">
      <w:pPr>
        <w:spacing w:before="120" w:after="0" w:line="276" w:lineRule="auto"/>
        <w:ind w:left="360"/>
        <w:jc w:val="both"/>
        <w:rPr>
          <w:rFonts w:eastAsia="Calibri" w:cstheme="minorHAnsi"/>
          <w:bCs/>
          <w:lang w:val="bs-Latn-BA"/>
        </w:rPr>
      </w:pPr>
      <w:r w:rsidRPr="00050923">
        <w:rPr>
          <w:lang w:val="bs-Latn-BA"/>
        </w:rPr>
        <w:t xml:space="preserve">Dakle, elektronski portfolio u učenju na daljinu može se iskoristiti ne samo za ocjenjivanje znanja učenika, već i za razvijanje pozitivnih vještina i vrijednosti za rad. </w:t>
      </w:r>
    </w:p>
    <w:p w14:paraId="22A2CD80" w14:textId="35B7A899" w:rsidR="001625CC" w:rsidRPr="00050923" w:rsidRDefault="001625CC" w:rsidP="002A35E1">
      <w:pPr>
        <w:spacing w:before="120" w:after="0" w:line="276" w:lineRule="auto"/>
        <w:ind w:left="360"/>
        <w:jc w:val="both"/>
        <w:rPr>
          <w:rFonts w:eastAsia="Calibri" w:cstheme="minorHAnsi"/>
          <w:bCs/>
          <w:lang w:val="bs-Latn-BA"/>
        </w:rPr>
      </w:pPr>
      <w:r w:rsidRPr="00050923">
        <w:rPr>
          <w:lang w:val="bs-Latn-BA"/>
        </w:rPr>
        <w:t>Kriteriji za povratne informacije u vezi s ocjenjivanje sadržaja portfolio preporučuju se da bude:</w:t>
      </w:r>
    </w:p>
    <w:p w14:paraId="5AB27A5F" w14:textId="7FBACA64" w:rsidR="001625CC" w:rsidRPr="00050923" w:rsidRDefault="00D95DB8" w:rsidP="002A35E1">
      <w:pPr>
        <w:pStyle w:val="ListParagraph"/>
        <w:numPr>
          <w:ilvl w:val="0"/>
          <w:numId w:val="22"/>
        </w:numPr>
        <w:spacing w:before="120" w:after="0" w:line="276" w:lineRule="auto"/>
        <w:ind w:left="717" w:hanging="357"/>
        <w:contextualSpacing w:val="0"/>
        <w:jc w:val="both"/>
        <w:rPr>
          <w:rFonts w:eastAsia="Calibri" w:cstheme="minorHAnsi"/>
          <w:bCs/>
          <w:lang w:val="bs-Latn-BA"/>
        </w:rPr>
      </w:pPr>
      <w:r w:rsidRPr="00050923">
        <w:rPr>
          <w:lang w:val="bs-Latn-BA"/>
        </w:rPr>
        <w:t>Redovno obavljanje domaćih zadataka: kontinuirana angažovanost u obavljanju svih pismenih zadataka.</w:t>
      </w:r>
    </w:p>
    <w:p w14:paraId="21CAFB43" w14:textId="07E832B6" w:rsidR="00D95DB8" w:rsidRPr="00050923" w:rsidRDefault="00D95DB8" w:rsidP="002A35E1">
      <w:pPr>
        <w:pStyle w:val="ListParagraph"/>
        <w:numPr>
          <w:ilvl w:val="0"/>
          <w:numId w:val="22"/>
        </w:numPr>
        <w:spacing w:before="120" w:after="0" w:line="276" w:lineRule="auto"/>
        <w:ind w:left="717" w:hanging="357"/>
        <w:contextualSpacing w:val="0"/>
        <w:jc w:val="both"/>
        <w:rPr>
          <w:rFonts w:eastAsia="Calibri" w:cstheme="minorHAnsi"/>
          <w:bCs/>
          <w:lang w:val="bs-Latn-BA"/>
        </w:rPr>
      </w:pPr>
      <w:r w:rsidRPr="00050923">
        <w:rPr>
          <w:lang w:val="bs-Latn-BA"/>
        </w:rPr>
        <w:t>Tačnost domaćih zadataka: poslati su na vrijeme, bili su tačni ili su vraćeni sa prijedlozima (koliko puta).</w:t>
      </w:r>
    </w:p>
    <w:p w14:paraId="0C0D644F" w14:textId="19FA8D70" w:rsidR="001625CC" w:rsidRPr="00050923" w:rsidRDefault="001625CC" w:rsidP="002A35E1">
      <w:pPr>
        <w:pStyle w:val="ListParagraph"/>
        <w:numPr>
          <w:ilvl w:val="0"/>
          <w:numId w:val="22"/>
        </w:numPr>
        <w:spacing w:before="120" w:after="0" w:line="276" w:lineRule="auto"/>
        <w:ind w:left="717" w:hanging="357"/>
        <w:contextualSpacing w:val="0"/>
        <w:jc w:val="both"/>
        <w:rPr>
          <w:rFonts w:eastAsia="Calibri" w:cstheme="minorHAnsi"/>
          <w:bCs/>
          <w:lang w:val="bs-Latn-BA"/>
        </w:rPr>
      </w:pPr>
      <w:r w:rsidRPr="00050923">
        <w:rPr>
          <w:lang w:val="bs-Latn-BA"/>
        </w:rPr>
        <w:lastRenderedPageBreak/>
        <w:t xml:space="preserve">Kvaliteta i originalnost i kreativnost dokaza, </w:t>
      </w:r>
      <w:proofErr w:type="spellStart"/>
      <w:r w:rsidRPr="00050923">
        <w:rPr>
          <w:lang w:val="bs-Latn-BA"/>
        </w:rPr>
        <w:t>odražavanja</w:t>
      </w:r>
      <w:proofErr w:type="spellEnd"/>
      <w:r w:rsidRPr="00050923">
        <w:rPr>
          <w:lang w:val="bs-Latn-BA"/>
        </w:rPr>
        <w:t xml:space="preserve">, </w:t>
      </w:r>
      <w:r w:rsidR="003C0D7B" w:rsidRPr="00050923">
        <w:rPr>
          <w:lang w:val="bs-Latn-BA"/>
        </w:rPr>
        <w:t>samo ocjenjivanje</w:t>
      </w:r>
      <w:r w:rsidRPr="00050923">
        <w:rPr>
          <w:lang w:val="bs-Latn-BA"/>
        </w:rPr>
        <w:t xml:space="preserve">: koliko su originalni, način/procedura rješenja, utjecaj na dopunjavanje znanja, vještina i navika i vrijednosti učenika. </w:t>
      </w:r>
    </w:p>
    <w:p w14:paraId="78CDDD59" w14:textId="46AC8CC8" w:rsidR="001625CC" w:rsidRPr="00050923" w:rsidRDefault="001625CC" w:rsidP="002A35E1">
      <w:pPr>
        <w:pStyle w:val="ListParagraph"/>
        <w:numPr>
          <w:ilvl w:val="0"/>
          <w:numId w:val="22"/>
        </w:numPr>
        <w:spacing w:before="120" w:after="0" w:line="276" w:lineRule="auto"/>
        <w:ind w:left="717" w:hanging="357"/>
        <w:contextualSpacing w:val="0"/>
        <w:jc w:val="both"/>
        <w:rPr>
          <w:rFonts w:eastAsia="Calibri" w:cstheme="minorHAnsi"/>
          <w:bCs/>
          <w:lang w:val="bs-Latn-BA"/>
        </w:rPr>
      </w:pPr>
      <w:r w:rsidRPr="00050923">
        <w:rPr>
          <w:lang w:val="bs-Latn-BA"/>
        </w:rPr>
        <w:t xml:space="preserve">Struktura samostalnih radova: Jezički aspekt, </w:t>
      </w:r>
      <w:proofErr w:type="spellStart"/>
      <w:r w:rsidRPr="00050923">
        <w:rPr>
          <w:lang w:val="bs-Latn-BA"/>
        </w:rPr>
        <w:t>izražavanje</w:t>
      </w:r>
      <w:proofErr w:type="spellEnd"/>
      <w:r w:rsidRPr="00050923">
        <w:rPr>
          <w:lang w:val="bs-Latn-BA"/>
        </w:rPr>
        <w:t xml:space="preserve">, logički redoslijed, objektivnost </w:t>
      </w:r>
      <w:r w:rsidR="003C0D7B" w:rsidRPr="00050923">
        <w:rPr>
          <w:lang w:val="bs-Latn-BA"/>
        </w:rPr>
        <w:t>samo ocjenjivanja</w:t>
      </w:r>
      <w:r w:rsidRPr="00050923">
        <w:rPr>
          <w:lang w:val="bs-Latn-BA"/>
        </w:rPr>
        <w:t>.</w:t>
      </w:r>
    </w:p>
    <w:p w14:paraId="7063D3F1" w14:textId="042211D0" w:rsidR="001625CC" w:rsidRPr="00050923" w:rsidRDefault="001625CC" w:rsidP="002A35E1">
      <w:pPr>
        <w:pStyle w:val="ListParagraph"/>
        <w:numPr>
          <w:ilvl w:val="0"/>
          <w:numId w:val="22"/>
        </w:numPr>
        <w:spacing w:before="120" w:after="0" w:line="276" w:lineRule="auto"/>
        <w:ind w:left="717" w:hanging="357"/>
        <w:contextualSpacing w:val="0"/>
        <w:jc w:val="both"/>
        <w:rPr>
          <w:rFonts w:eastAsia="Calibri" w:cstheme="minorHAnsi"/>
          <w:bCs/>
          <w:lang w:val="bs-Latn-BA"/>
        </w:rPr>
      </w:pPr>
      <w:r w:rsidRPr="00050923">
        <w:rPr>
          <w:lang w:val="bs-Latn-BA"/>
        </w:rPr>
        <w:t>Preciznost i kreativnost odgovora na postavljena pitanja o određenim temama.</w:t>
      </w:r>
    </w:p>
    <w:p w14:paraId="457E4B4D" w14:textId="77777777" w:rsidR="001625CC" w:rsidRPr="00050923" w:rsidRDefault="001625CC" w:rsidP="002A35E1">
      <w:pPr>
        <w:spacing w:before="120" w:after="0" w:line="276" w:lineRule="auto"/>
        <w:ind w:firstLine="720"/>
        <w:jc w:val="both"/>
        <w:rPr>
          <w:rFonts w:eastAsia="Calibri" w:cstheme="minorHAnsi"/>
          <w:bCs/>
          <w:lang w:val="bs-Latn-BA"/>
        </w:rPr>
      </w:pPr>
    </w:p>
    <w:p w14:paraId="4CB37611" w14:textId="5E2E76C8" w:rsidR="00381255" w:rsidRPr="00050923" w:rsidRDefault="00381255" w:rsidP="002A35E1">
      <w:pPr>
        <w:pStyle w:val="ListParagraph"/>
        <w:numPr>
          <w:ilvl w:val="0"/>
          <w:numId w:val="16"/>
        </w:numPr>
        <w:spacing w:before="120" w:after="0" w:line="276" w:lineRule="auto"/>
        <w:jc w:val="both"/>
        <w:rPr>
          <w:rFonts w:eastAsia="Calibri" w:cstheme="minorHAnsi"/>
          <w:bCs/>
          <w:lang w:val="bs-Latn-BA"/>
        </w:rPr>
      </w:pPr>
      <w:r w:rsidRPr="00050923">
        <w:rPr>
          <w:b/>
          <w:lang w:val="bs-Latn-BA"/>
        </w:rPr>
        <w:t>Rješavanje problema</w:t>
      </w:r>
    </w:p>
    <w:p w14:paraId="45BD1775" w14:textId="799C7EAE" w:rsidR="000E37D2" w:rsidRPr="00050923" w:rsidRDefault="00381255" w:rsidP="002A35E1">
      <w:pPr>
        <w:spacing w:before="120" w:after="0" w:line="276" w:lineRule="auto"/>
        <w:ind w:left="360"/>
        <w:jc w:val="both"/>
        <w:rPr>
          <w:rFonts w:cstheme="minorHAnsi"/>
          <w:lang w:val="bs-Latn-BA"/>
        </w:rPr>
      </w:pPr>
      <w:r w:rsidRPr="00050923">
        <w:rPr>
          <w:lang w:val="bs-Latn-BA"/>
        </w:rPr>
        <w:t xml:space="preserve">Učenje na daljinu </w:t>
      </w:r>
      <w:proofErr w:type="spellStart"/>
      <w:r w:rsidRPr="00050923">
        <w:rPr>
          <w:lang w:val="bs-Latn-BA"/>
        </w:rPr>
        <w:t>omogućava</w:t>
      </w:r>
      <w:proofErr w:type="spellEnd"/>
      <w:r w:rsidRPr="00050923">
        <w:rPr>
          <w:lang w:val="bs-Latn-BA"/>
        </w:rPr>
        <w:t xml:space="preserve"> da se iskoristi učenja pomoću rješavanja problema koje predstavlja moćan alat koji višestruko podstiče kreativno i stvaralačko razmišljanje. Stvaranje virtualnog </w:t>
      </w:r>
      <w:proofErr w:type="spellStart"/>
      <w:r w:rsidRPr="00050923">
        <w:rPr>
          <w:lang w:val="bs-Latn-BA"/>
        </w:rPr>
        <w:t>okruženja</w:t>
      </w:r>
      <w:proofErr w:type="spellEnd"/>
      <w:r w:rsidRPr="00050923">
        <w:rPr>
          <w:lang w:val="bs-Latn-BA"/>
        </w:rPr>
        <w:t xml:space="preserve"> u kojem učenici istražuju i bave se nizom strategija za rješavanja problema osposobljava ih da istražuju alternative i razviju njihovo samopouzdanje za učenje. Zadatak rješavanja problema sadrži sledeće elemente: a) </w:t>
      </w:r>
      <w:proofErr w:type="spellStart"/>
      <w:r w:rsidRPr="00050923">
        <w:rPr>
          <w:lang w:val="bs-Latn-BA"/>
        </w:rPr>
        <w:t>određivanje</w:t>
      </w:r>
      <w:proofErr w:type="spellEnd"/>
      <w:r w:rsidRPr="00050923">
        <w:rPr>
          <w:lang w:val="bs-Latn-BA"/>
        </w:rPr>
        <w:t xml:space="preserve"> i identifikovanje problema; b) analiza problema; c) identifikacija mogućeg rješenja; d) odabir najboljeg rješenja; e) ocjenjivanje rješenja; f) razvoj akcionog plana; g) </w:t>
      </w:r>
      <w:r w:rsidR="003C0D7B" w:rsidRPr="00050923">
        <w:rPr>
          <w:lang w:val="bs-Latn-BA"/>
        </w:rPr>
        <w:t>iznošenije</w:t>
      </w:r>
      <w:r w:rsidRPr="00050923">
        <w:rPr>
          <w:lang w:val="bs-Latn-BA"/>
        </w:rPr>
        <w:t xml:space="preserve"> rešenja</w:t>
      </w:r>
      <w:r w:rsidR="003C0D7B">
        <w:rPr>
          <w:lang w:val="bs-Latn-BA"/>
        </w:rPr>
        <w:t>.</w:t>
      </w:r>
      <w:r w:rsidRPr="00050923">
        <w:rPr>
          <w:lang w:val="bs-Latn-BA"/>
        </w:rPr>
        <w:t xml:space="preserve">  Problemi mogu biti takve prirode da, za njihovo </w:t>
      </w:r>
      <w:r w:rsidR="003C0D7B" w:rsidRPr="00050923">
        <w:rPr>
          <w:lang w:val="bs-Latn-BA"/>
        </w:rPr>
        <w:t>rješavanje</w:t>
      </w:r>
      <w:r w:rsidRPr="00050923">
        <w:rPr>
          <w:lang w:val="bs-Latn-BA"/>
        </w:rPr>
        <w:t xml:space="preserve"> učenici treba da istražuju na Internet koristeći i svoje jezičke vještine. </w:t>
      </w:r>
    </w:p>
    <w:p w14:paraId="1BC537F4" w14:textId="42FAA7A9" w:rsidR="00381255" w:rsidRPr="00050923" w:rsidRDefault="00381255" w:rsidP="002A35E1">
      <w:pPr>
        <w:spacing w:before="120" w:after="0" w:line="276" w:lineRule="auto"/>
        <w:jc w:val="both"/>
        <w:rPr>
          <w:rFonts w:cstheme="minorHAnsi"/>
          <w:lang w:val="bs-Latn-BA"/>
        </w:rPr>
      </w:pPr>
    </w:p>
    <w:p w14:paraId="780053F1" w14:textId="2D3AE772" w:rsidR="00381255" w:rsidRPr="00050923" w:rsidRDefault="00381255" w:rsidP="002A35E1">
      <w:pPr>
        <w:pStyle w:val="ListParagraph"/>
        <w:numPr>
          <w:ilvl w:val="0"/>
          <w:numId w:val="16"/>
        </w:numPr>
        <w:spacing w:before="120" w:after="0" w:line="276" w:lineRule="auto"/>
        <w:jc w:val="both"/>
        <w:rPr>
          <w:rFonts w:cstheme="minorHAnsi"/>
          <w:b/>
          <w:bCs/>
          <w:lang w:val="bs-Latn-BA"/>
        </w:rPr>
      </w:pPr>
      <w:r w:rsidRPr="00050923">
        <w:rPr>
          <w:b/>
          <w:bCs/>
          <w:lang w:val="bs-Latn-BA"/>
        </w:rPr>
        <w:t xml:space="preserve">Brza ocjenjivanja (kvizovi) </w:t>
      </w:r>
    </w:p>
    <w:p w14:paraId="3FA14F9E" w14:textId="1F0E6E99" w:rsidR="00381255" w:rsidRPr="00050923" w:rsidRDefault="00381255" w:rsidP="002A35E1">
      <w:pPr>
        <w:spacing w:before="120" w:after="0" w:line="276" w:lineRule="auto"/>
        <w:ind w:left="360"/>
        <w:jc w:val="both"/>
        <w:rPr>
          <w:rFonts w:cstheme="minorHAnsi"/>
          <w:lang w:val="bs-Latn-BA"/>
        </w:rPr>
      </w:pPr>
      <w:r w:rsidRPr="00050923">
        <w:rPr>
          <w:lang w:val="bs-Latn-BA"/>
        </w:rPr>
        <w:t xml:space="preserve">Pri ocjenjivanju znanja za razumijevanje koncepata ili vještina za pravilno korištenje procedura obično se koriste testovi </w:t>
      </w:r>
      <w:r w:rsidR="003C0D7B" w:rsidRPr="00050923">
        <w:rPr>
          <w:lang w:val="bs-Latn-BA"/>
        </w:rPr>
        <w:t>gdje</w:t>
      </w:r>
      <w:r w:rsidRPr="00050923">
        <w:rPr>
          <w:lang w:val="bs-Latn-BA"/>
        </w:rPr>
        <w:t xml:space="preserve"> pitanja mogu imati dva odgovora (ili alternative), više alternative, uz uparivanje ili dopunu. Ali i ne treba zanemariti </w:t>
      </w:r>
      <w:r w:rsidR="003C0D7B">
        <w:rPr>
          <w:lang w:val="bs-Latn-BA"/>
        </w:rPr>
        <w:t xml:space="preserve">i </w:t>
      </w:r>
      <w:r w:rsidR="003C0D7B" w:rsidRPr="00050923">
        <w:rPr>
          <w:lang w:val="bs-Latn-BA"/>
        </w:rPr>
        <w:t>testove gdje</w:t>
      </w:r>
      <w:r w:rsidRPr="00050923">
        <w:rPr>
          <w:lang w:val="bs-Latn-BA"/>
        </w:rPr>
        <w:t xml:space="preserve"> treba opravdati odgovore ili kada treba dati objašnjenje o proceduri rješavanja. Zadaci uključeni u takve testove treba da budu u funkciji postizanja rezultate učenja i razvijanja sposobnosti učenika da opravda, argumentovao i da razmišlja kritički i kreativno. Kroz rješavanje zadataka/problema, bilo onih koji zahtijevaju nizak nivo znanja, ili onih zadataka koji zahtijevaju razmišljanje na visokom nivou, fokus mora biti usmjeren na postizanje rezultate učenja. </w:t>
      </w:r>
    </w:p>
    <w:p w14:paraId="2A783F09" w14:textId="604DB934" w:rsidR="00381255" w:rsidRPr="00050923" w:rsidRDefault="00381255" w:rsidP="002A35E1">
      <w:pPr>
        <w:spacing w:before="120" w:after="0" w:line="276" w:lineRule="auto"/>
        <w:ind w:left="360"/>
        <w:jc w:val="both"/>
        <w:rPr>
          <w:rFonts w:cstheme="minorHAnsi"/>
          <w:lang w:val="bs-Latn-BA"/>
        </w:rPr>
      </w:pPr>
      <w:r w:rsidRPr="00050923">
        <w:rPr>
          <w:lang w:val="bs-Latn-BA"/>
        </w:rPr>
        <w:t xml:space="preserve">Da pomognete učenicima da budu uspješniji, nakon svake cjeline, dobro je da se </w:t>
      </w:r>
      <w:proofErr w:type="spellStart"/>
      <w:r w:rsidRPr="00050923">
        <w:rPr>
          <w:lang w:val="bs-Latn-BA"/>
        </w:rPr>
        <w:t>organizuje</w:t>
      </w:r>
      <w:proofErr w:type="spellEnd"/>
      <w:r w:rsidRPr="00050923">
        <w:rPr>
          <w:lang w:val="bs-Latn-BA"/>
        </w:rPr>
        <w:t xml:space="preserve"> kratak  test kako bi se utvrdilo dali postoje nedostaci ili nesporazumi u vezi odrađenim jedinicama. Slično kao kod pismeni test, mogu se koristiti različite platforme komunikacija kako bi učinili  vidljivim komunikaciju između nastavnika i učenika. </w:t>
      </w:r>
    </w:p>
    <w:p w14:paraId="542FEE35" w14:textId="0DABCD31" w:rsidR="00E7731A" w:rsidRPr="00050923" w:rsidRDefault="002A16CD" w:rsidP="002A35E1">
      <w:pPr>
        <w:spacing w:before="120" w:after="0" w:line="276" w:lineRule="auto"/>
        <w:ind w:left="360"/>
        <w:jc w:val="both"/>
        <w:rPr>
          <w:rFonts w:cstheme="minorHAnsi"/>
          <w:lang w:val="bs-Latn-BA"/>
        </w:rPr>
      </w:pPr>
      <w:r w:rsidRPr="00050923">
        <w:rPr>
          <w:lang w:val="bs-Latn-BA"/>
        </w:rPr>
        <w:t xml:space="preserve">Kvizovi preuzetih sa interneta (ili koje su pripremili nastavnici) pružaju informacije koje daju povratne informacije kako bi se uradila potrebna modifikacija za </w:t>
      </w:r>
      <w:proofErr w:type="spellStart"/>
      <w:r w:rsidRPr="00050923">
        <w:rPr>
          <w:lang w:val="bs-Latn-BA"/>
        </w:rPr>
        <w:t>poboljšanje</w:t>
      </w:r>
      <w:proofErr w:type="spellEnd"/>
      <w:r w:rsidRPr="00050923">
        <w:rPr>
          <w:lang w:val="bs-Latn-BA"/>
        </w:rPr>
        <w:t xml:space="preserve"> učenja. </w:t>
      </w:r>
    </w:p>
    <w:p w14:paraId="12EB7A77" w14:textId="77777777" w:rsidR="00A800D2" w:rsidRPr="00050923" w:rsidRDefault="00A800D2" w:rsidP="002A35E1">
      <w:pPr>
        <w:spacing w:before="120" w:after="0" w:line="276" w:lineRule="auto"/>
        <w:ind w:left="360"/>
        <w:jc w:val="both"/>
        <w:rPr>
          <w:rFonts w:cstheme="minorHAnsi"/>
          <w:lang w:val="bs-Latn-BA"/>
        </w:rPr>
      </w:pPr>
    </w:p>
    <w:p w14:paraId="476113C5" w14:textId="60AAAF2B" w:rsidR="00381255" w:rsidRPr="00050923" w:rsidRDefault="00381255" w:rsidP="002A35E1">
      <w:pPr>
        <w:pStyle w:val="ListParagraph"/>
        <w:numPr>
          <w:ilvl w:val="0"/>
          <w:numId w:val="16"/>
        </w:numPr>
        <w:spacing w:before="120" w:after="0" w:line="276" w:lineRule="auto"/>
        <w:jc w:val="both"/>
        <w:rPr>
          <w:rFonts w:cstheme="minorHAnsi"/>
          <w:b/>
          <w:bCs/>
          <w:lang w:val="bs-Latn-BA"/>
        </w:rPr>
      </w:pPr>
      <w:r w:rsidRPr="00050923">
        <w:rPr>
          <w:b/>
          <w:bCs/>
          <w:lang w:val="bs-Latn-BA"/>
        </w:rPr>
        <w:t xml:space="preserve">Nastava zasnovana na projektima </w:t>
      </w:r>
    </w:p>
    <w:p w14:paraId="72403D1D" w14:textId="14512B19" w:rsidR="00381255" w:rsidRPr="00050923" w:rsidRDefault="00381255" w:rsidP="002A35E1">
      <w:pPr>
        <w:spacing w:before="120" w:after="0" w:line="276" w:lineRule="auto"/>
        <w:ind w:left="360"/>
        <w:jc w:val="both"/>
        <w:rPr>
          <w:rFonts w:cstheme="minorHAnsi"/>
          <w:lang w:val="bs-Latn-BA"/>
        </w:rPr>
      </w:pPr>
      <w:r w:rsidRPr="00050923">
        <w:rPr>
          <w:lang w:val="bs-Latn-BA"/>
        </w:rPr>
        <w:t xml:space="preserve">Nastava zasnovana na projektima odnosi se na svaki programski pristup koji pomaže učenicima da sarađuju i razvijaju životne i radne vještine. Ovaj pristup je nastavna metoda orijentisana na učenika u centru, koja </w:t>
      </w:r>
      <w:proofErr w:type="spellStart"/>
      <w:r w:rsidRPr="00050923">
        <w:rPr>
          <w:lang w:val="bs-Latn-BA"/>
        </w:rPr>
        <w:t>podržava</w:t>
      </w:r>
      <w:proofErr w:type="spellEnd"/>
      <w:r w:rsidRPr="00050923">
        <w:rPr>
          <w:lang w:val="bs-Latn-BA"/>
        </w:rPr>
        <w:t xml:space="preserve"> učenje kroz angažovanje učenika u </w:t>
      </w:r>
      <w:proofErr w:type="spellStart"/>
      <w:r w:rsidRPr="00050923">
        <w:rPr>
          <w:lang w:val="bs-Latn-BA"/>
        </w:rPr>
        <w:t>istraživanje</w:t>
      </w:r>
      <w:proofErr w:type="spellEnd"/>
      <w:r w:rsidRPr="00050923">
        <w:rPr>
          <w:lang w:val="bs-Latn-BA"/>
        </w:rPr>
        <w:t xml:space="preserve"> određene teme kako bi saznali </w:t>
      </w:r>
      <w:r w:rsidRPr="00050923">
        <w:rPr>
          <w:lang w:val="bs-Latn-BA"/>
        </w:rPr>
        <w:lastRenderedPageBreak/>
        <w:t xml:space="preserve">više i proširili svoje znanje o toj temi. Dakle, učenje zasnovano na projektima usko je povezano sa konceptom autentičnog učenja, radi </w:t>
      </w:r>
      <w:r w:rsidR="009470C3" w:rsidRPr="00050923">
        <w:rPr>
          <w:lang w:val="bs-Latn-BA"/>
        </w:rPr>
        <w:t>rješavanja</w:t>
      </w:r>
      <w:r w:rsidRPr="00050923">
        <w:rPr>
          <w:lang w:val="bs-Latn-BA"/>
        </w:rPr>
        <w:t xml:space="preserve"> problema i pitanja realnog svijeta. Tokom rada na projektima, od učenike se zahtjeva da istraž</w:t>
      </w:r>
      <w:r w:rsidR="009470C3">
        <w:rPr>
          <w:lang w:val="bs-Latn-BA"/>
        </w:rPr>
        <w:t xml:space="preserve">uju </w:t>
      </w:r>
      <w:r w:rsidRPr="00050923">
        <w:rPr>
          <w:lang w:val="bs-Latn-BA"/>
        </w:rPr>
        <w:t xml:space="preserve">i analiziraju njihovu složenost, međusobne veze i njihove nejasnoće. Iz tog razloga, učenje zasnovano na projektima može se nazvati i nastava zasnovana na </w:t>
      </w:r>
      <w:proofErr w:type="spellStart"/>
      <w:r w:rsidRPr="00050923">
        <w:rPr>
          <w:lang w:val="bs-Latn-BA"/>
        </w:rPr>
        <w:t>istraživanje</w:t>
      </w:r>
      <w:proofErr w:type="spellEnd"/>
      <w:r w:rsidRPr="00050923">
        <w:rPr>
          <w:lang w:val="bs-Latn-BA"/>
        </w:rPr>
        <w:t xml:space="preserve">, ili učenje </w:t>
      </w:r>
      <w:r w:rsidR="009470C3">
        <w:rPr>
          <w:lang w:val="bs-Latn-BA"/>
        </w:rPr>
        <w:t xml:space="preserve">kroz </w:t>
      </w:r>
      <w:r w:rsidRPr="00050923">
        <w:rPr>
          <w:lang w:val="bs-Latn-BA"/>
        </w:rPr>
        <w:t>rad. Za ocjenjivanje rada koje su radili zajedno učenici koriste se rubrike za ocjenjivanje, koje nastavnik/</w:t>
      </w:r>
      <w:proofErr w:type="spellStart"/>
      <w:r w:rsidRPr="00050923">
        <w:rPr>
          <w:lang w:val="bs-Latn-BA"/>
        </w:rPr>
        <w:t>ca</w:t>
      </w:r>
      <w:proofErr w:type="spellEnd"/>
      <w:r w:rsidRPr="00050923">
        <w:rPr>
          <w:lang w:val="bs-Latn-BA"/>
        </w:rPr>
        <w:t xml:space="preserve"> </w:t>
      </w:r>
      <w:r w:rsidR="009470C3" w:rsidRPr="00050923">
        <w:rPr>
          <w:lang w:val="bs-Latn-BA"/>
        </w:rPr>
        <w:t>unap</w:t>
      </w:r>
      <w:r w:rsidR="009470C3">
        <w:rPr>
          <w:lang w:val="bs-Latn-BA"/>
        </w:rPr>
        <w:t>ri</w:t>
      </w:r>
      <w:r w:rsidR="009470C3" w:rsidRPr="00050923">
        <w:rPr>
          <w:lang w:val="bs-Latn-BA"/>
        </w:rPr>
        <w:t>jed</w:t>
      </w:r>
      <w:r w:rsidRPr="00050923">
        <w:rPr>
          <w:lang w:val="bs-Latn-BA"/>
        </w:rPr>
        <w:t xml:space="preserve"> podjeli sa učenicima. Zahtjevi predstavljeni u ovim rubrikama služe učenicima kao smjernice </w:t>
      </w:r>
      <w:r w:rsidR="009470C3">
        <w:rPr>
          <w:lang w:val="bs-Latn-BA"/>
        </w:rPr>
        <w:t xml:space="preserve">za </w:t>
      </w:r>
      <w:r w:rsidRPr="00050923">
        <w:rPr>
          <w:lang w:val="bs-Latn-BA"/>
        </w:rPr>
        <w:t>rad koj</w:t>
      </w:r>
      <w:r w:rsidR="009470C3">
        <w:rPr>
          <w:lang w:val="bs-Latn-BA"/>
        </w:rPr>
        <w:t>i</w:t>
      </w:r>
      <w:r w:rsidRPr="00050923">
        <w:rPr>
          <w:lang w:val="bs-Latn-BA"/>
        </w:rPr>
        <w:t xml:space="preserve"> treba najbolje da obave. </w:t>
      </w:r>
    </w:p>
    <w:p w14:paraId="2575657E" w14:textId="1700EE93" w:rsidR="00381255" w:rsidRPr="00050923" w:rsidRDefault="00381255" w:rsidP="002A35E1">
      <w:pPr>
        <w:spacing w:before="120" w:after="0" w:line="276" w:lineRule="auto"/>
        <w:ind w:left="360"/>
        <w:jc w:val="both"/>
        <w:rPr>
          <w:rFonts w:cstheme="minorHAnsi"/>
          <w:lang w:val="bs-Latn-BA"/>
        </w:rPr>
      </w:pPr>
      <w:r w:rsidRPr="00050923">
        <w:rPr>
          <w:lang w:val="bs-Latn-BA"/>
        </w:rPr>
        <w:t xml:space="preserve">Takvi projekti tokom učenja na daljinu mogu biti zadaci da podstaknu saradnju između učenika, ali nastavnik mora da bude siguran da je takva saradnja moguća i kada rade oni i od kuće. </w:t>
      </w:r>
    </w:p>
    <w:p w14:paraId="3B36FB44" w14:textId="77777777" w:rsidR="00B47339" w:rsidRPr="00050923" w:rsidRDefault="00B47339" w:rsidP="00D800F2">
      <w:pPr>
        <w:spacing w:before="120" w:line="276" w:lineRule="auto"/>
        <w:ind w:firstLine="360"/>
        <w:jc w:val="both"/>
        <w:rPr>
          <w:rFonts w:cstheme="minorHAnsi"/>
          <w:lang w:val="bs-Latn-BA"/>
        </w:rPr>
      </w:pPr>
    </w:p>
    <w:p w14:paraId="3E8BF9D1" w14:textId="77777777" w:rsidR="00B47339" w:rsidRPr="00050923" w:rsidRDefault="00B47339" w:rsidP="00A800D2">
      <w:pPr>
        <w:pStyle w:val="Heading2"/>
        <w:rPr>
          <w:lang w:val="bs-Latn-BA"/>
        </w:rPr>
      </w:pPr>
      <w:bookmarkStart w:id="12" w:name="_Toc39439138"/>
      <w:r w:rsidRPr="00050923">
        <w:rPr>
          <w:lang w:val="bs-Latn-BA"/>
        </w:rPr>
        <w:t xml:space="preserve">3.4. </w:t>
      </w:r>
      <w:proofErr w:type="spellStart"/>
      <w:r w:rsidRPr="00050923">
        <w:rPr>
          <w:lang w:val="bs-Latn-BA"/>
        </w:rPr>
        <w:t>Menažiranje</w:t>
      </w:r>
      <w:proofErr w:type="spellEnd"/>
      <w:r w:rsidRPr="00050923">
        <w:rPr>
          <w:lang w:val="bs-Latn-BA"/>
        </w:rPr>
        <w:t xml:space="preserve"> ocjenjivanja</w:t>
      </w:r>
      <w:bookmarkEnd w:id="12"/>
      <w:r w:rsidRPr="00050923">
        <w:rPr>
          <w:lang w:val="bs-Latn-BA"/>
        </w:rPr>
        <w:t xml:space="preserve"> </w:t>
      </w:r>
    </w:p>
    <w:p w14:paraId="1AFBA8DC" w14:textId="0DC507B4" w:rsidR="00B47339" w:rsidRPr="00050923" w:rsidRDefault="00B47339" w:rsidP="00A800D2">
      <w:pPr>
        <w:spacing w:before="120" w:after="0" w:line="276" w:lineRule="auto"/>
        <w:jc w:val="both"/>
        <w:rPr>
          <w:rFonts w:cstheme="minorHAnsi"/>
          <w:lang w:val="bs-Latn-BA"/>
        </w:rPr>
      </w:pPr>
      <w:r w:rsidRPr="00050923">
        <w:rPr>
          <w:lang w:val="bs-Latn-BA"/>
        </w:rPr>
        <w:t xml:space="preserve">Kao što je rečeno i u uvod ovog vodiča, ovaj Vodič ne nudi gotova </w:t>
      </w:r>
      <w:r w:rsidR="009470C3" w:rsidRPr="00050923">
        <w:rPr>
          <w:lang w:val="bs-Latn-BA"/>
        </w:rPr>
        <w:t>rješenja</w:t>
      </w:r>
      <w:r w:rsidRPr="00050923">
        <w:rPr>
          <w:lang w:val="bs-Latn-BA"/>
        </w:rPr>
        <w:t xml:space="preserve"> za </w:t>
      </w:r>
      <w:r w:rsidR="00050923">
        <w:rPr>
          <w:lang w:val="bs-Latn-BA"/>
        </w:rPr>
        <w:t xml:space="preserve">ocjenjivanje </w:t>
      </w:r>
      <w:r w:rsidRPr="00050923">
        <w:rPr>
          <w:lang w:val="bs-Latn-BA"/>
        </w:rPr>
        <w:t xml:space="preserve">učenika, već ideje za djelovanje koje bi trebalo </w:t>
      </w:r>
      <w:r w:rsidR="009470C3" w:rsidRPr="00050923">
        <w:rPr>
          <w:lang w:val="bs-Latn-BA"/>
        </w:rPr>
        <w:t>primijeniti</w:t>
      </w:r>
      <w:r w:rsidRPr="00050923">
        <w:rPr>
          <w:lang w:val="bs-Latn-BA"/>
        </w:rPr>
        <w:t xml:space="preserve"> prilagođavajući se kontekstu i okolnostima. Međutim, i u okolnostima nastavak učenja na daljinu, zahtjeva se pravilno </w:t>
      </w:r>
      <w:proofErr w:type="spellStart"/>
      <w:r w:rsidRPr="00050923">
        <w:rPr>
          <w:lang w:val="bs-Latn-BA"/>
        </w:rPr>
        <w:t>menadžiranje</w:t>
      </w:r>
      <w:proofErr w:type="spellEnd"/>
      <w:r w:rsidRPr="00050923">
        <w:rPr>
          <w:lang w:val="bs-Latn-BA"/>
        </w:rPr>
        <w:t xml:space="preserve"> </w:t>
      </w:r>
      <w:r w:rsidR="009470C3" w:rsidRPr="00050923">
        <w:rPr>
          <w:lang w:val="bs-Latn-BA"/>
        </w:rPr>
        <w:t>ocjenjivanja</w:t>
      </w:r>
      <w:r w:rsidRPr="00050923">
        <w:rPr>
          <w:lang w:val="bs-Latn-BA"/>
        </w:rPr>
        <w:t>, kao preduslov za postizanje ciljeva ocjenjivanje na daljinu, pozivajući se na principe navedene u ovom vodiču.</w:t>
      </w:r>
    </w:p>
    <w:p w14:paraId="4389C2E8" w14:textId="1D787A01" w:rsidR="00B47339" w:rsidRPr="00050923" w:rsidRDefault="00B47339" w:rsidP="00A800D2">
      <w:pPr>
        <w:spacing w:before="120" w:after="0" w:line="276" w:lineRule="auto"/>
        <w:jc w:val="both"/>
        <w:rPr>
          <w:rFonts w:cstheme="minorHAnsi"/>
          <w:lang w:val="bs-Latn-BA"/>
        </w:rPr>
      </w:pPr>
      <w:proofErr w:type="spellStart"/>
      <w:r w:rsidRPr="00050923">
        <w:rPr>
          <w:lang w:val="bs-Latn-BA"/>
        </w:rPr>
        <w:t>Objezbeđivanje</w:t>
      </w:r>
      <w:proofErr w:type="spellEnd"/>
      <w:r w:rsidRPr="00050923">
        <w:rPr>
          <w:lang w:val="bs-Latn-BA"/>
        </w:rPr>
        <w:t xml:space="preserve"> evidencije i dokaza o ocjenjivanju, monitoring procesa i </w:t>
      </w:r>
      <w:r w:rsidR="009470C3" w:rsidRPr="00050923">
        <w:rPr>
          <w:lang w:val="bs-Latn-BA"/>
        </w:rPr>
        <w:t>izvještavanje</w:t>
      </w:r>
      <w:r w:rsidRPr="00050923">
        <w:rPr>
          <w:lang w:val="bs-Latn-BA"/>
        </w:rPr>
        <w:t xml:space="preserve"> predstavljaju osnovu </w:t>
      </w:r>
      <w:proofErr w:type="spellStart"/>
      <w:r w:rsidRPr="00050923">
        <w:rPr>
          <w:lang w:val="bs-Latn-BA"/>
        </w:rPr>
        <w:t>manadžiranje</w:t>
      </w:r>
      <w:proofErr w:type="spellEnd"/>
      <w:r w:rsidRPr="00050923">
        <w:rPr>
          <w:lang w:val="bs-Latn-BA"/>
        </w:rPr>
        <w:t xml:space="preserve"> </w:t>
      </w:r>
      <w:r w:rsidR="00050923">
        <w:rPr>
          <w:lang w:val="bs-Latn-BA"/>
        </w:rPr>
        <w:t xml:space="preserve">ocjenjivanje </w:t>
      </w:r>
      <w:r w:rsidRPr="00050923">
        <w:rPr>
          <w:lang w:val="bs-Latn-BA"/>
        </w:rPr>
        <w:t>na daljinu. Oni zahtijevaju da:</w:t>
      </w:r>
    </w:p>
    <w:p w14:paraId="170726F5" w14:textId="77777777" w:rsidR="00B47339" w:rsidRPr="00050923" w:rsidRDefault="00B47339" w:rsidP="00A800D2">
      <w:pPr>
        <w:pStyle w:val="ListParagraph"/>
        <w:numPr>
          <w:ilvl w:val="0"/>
          <w:numId w:val="33"/>
        </w:numPr>
        <w:spacing w:before="120" w:after="0" w:line="276" w:lineRule="auto"/>
        <w:jc w:val="both"/>
        <w:rPr>
          <w:rFonts w:cstheme="minorHAnsi"/>
          <w:lang w:val="bs-Latn-BA"/>
        </w:rPr>
      </w:pPr>
      <w:r w:rsidRPr="00050923">
        <w:rPr>
          <w:lang w:val="bs-Latn-BA"/>
        </w:rPr>
        <w:t>Nastavnik u svom ličnom dnevniku za ocjenjivanje vodi evidenciju o ocjenjivanju i upisuje dodatne komentare, za svakog učenika;</w:t>
      </w:r>
    </w:p>
    <w:p w14:paraId="086E5555" w14:textId="1FC8E188" w:rsidR="00B47339" w:rsidRPr="00050923" w:rsidRDefault="00B47339" w:rsidP="00A800D2">
      <w:pPr>
        <w:pStyle w:val="ListParagraph"/>
        <w:numPr>
          <w:ilvl w:val="0"/>
          <w:numId w:val="33"/>
        </w:numPr>
        <w:spacing w:before="120" w:after="0" w:line="276" w:lineRule="auto"/>
        <w:jc w:val="both"/>
        <w:rPr>
          <w:rFonts w:cstheme="minorHAnsi"/>
          <w:lang w:val="bs-Latn-BA"/>
        </w:rPr>
      </w:pPr>
      <w:r w:rsidRPr="00050923">
        <w:rPr>
          <w:lang w:val="bs-Latn-BA"/>
        </w:rPr>
        <w:t xml:space="preserve">Na kraju školske godine nastavnik priprema kratki obrazac izvještaja o metodama </w:t>
      </w:r>
      <w:r w:rsidR="009470C3">
        <w:rPr>
          <w:lang w:val="bs-Latn-BA"/>
        </w:rPr>
        <w:t xml:space="preserve">primjene </w:t>
      </w:r>
      <w:r w:rsidRPr="00050923">
        <w:rPr>
          <w:lang w:val="bs-Latn-BA"/>
        </w:rPr>
        <w:t xml:space="preserve">ocjenjivanja tokom  ocjenjivanje na daljinu, argumenti zašto su korišteni i kako su </w:t>
      </w:r>
      <w:r w:rsidR="009470C3" w:rsidRPr="00050923">
        <w:rPr>
          <w:lang w:val="bs-Latn-BA"/>
        </w:rPr>
        <w:t>primijenjeni</w:t>
      </w:r>
      <w:r w:rsidRPr="00050923">
        <w:rPr>
          <w:lang w:val="bs-Latn-BA"/>
        </w:rPr>
        <w:t>. Izvještaj se šalje školskoj direkciji;</w:t>
      </w:r>
    </w:p>
    <w:p w14:paraId="0BCC4692" w14:textId="46CE0971" w:rsidR="00B47339" w:rsidRPr="00050923" w:rsidRDefault="00B47339" w:rsidP="00A800D2">
      <w:pPr>
        <w:pStyle w:val="ListParagraph"/>
        <w:numPr>
          <w:ilvl w:val="0"/>
          <w:numId w:val="33"/>
        </w:numPr>
        <w:spacing w:before="120" w:after="0" w:line="276" w:lineRule="auto"/>
        <w:jc w:val="both"/>
        <w:rPr>
          <w:rFonts w:cstheme="minorHAnsi"/>
          <w:lang w:val="bs-Latn-BA"/>
        </w:rPr>
      </w:pPr>
      <w:r w:rsidRPr="00050923">
        <w:rPr>
          <w:lang w:val="bs-Latn-BA"/>
        </w:rPr>
        <w:t xml:space="preserve">Na kraju školske godine nastavnik, pozivajući se na lični dnevnik ocjenjivanja, upisuje konačnu ocjenu svakog učenika i izvještava školske organe, prema procedurama koje se </w:t>
      </w:r>
      <w:r w:rsidR="009470C3" w:rsidRPr="00050923">
        <w:rPr>
          <w:lang w:val="bs-Latn-BA"/>
        </w:rPr>
        <w:t>zaht</w:t>
      </w:r>
      <w:r w:rsidR="009470C3">
        <w:rPr>
          <w:lang w:val="bs-Latn-BA"/>
        </w:rPr>
        <w:t>i</w:t>
      </w:r>
      <w:r w:rsidR="009470C3" w:rsidRPr="00050923">
        <w:rPr>
          <w:lang w:val="bs-Latn-BA"/>
        </w:rPr>
        <w:t>jevaju</w:t>
      </w:r>
      <w:r w:rsidRPr="00050923">
        <w:rPr>
          <w:lang w:val="bs-Latn-BA"/>
        </w:rPr>
        <w:t xml:space="preserve"> u okolnostima </w:t>
      </w:r>
      <w:proofErr w:type="spellStart"/>
      <w:r w:rsidRPr="00050923">
        <w:rPr>
          <w:lang w:val="bs-Latn-BA"/>
        </w:rPr>
        <w:t>pandemije</w:t>
      </w:r>
      <w:proofErr w:type="spellEnd"/>
      <w:r w:rsidRPr="00050923">
        <w:rPr>
          <w:lang w:val="bs-Latn-BA"/>
        </w:rPr>
        <w:t>. Ako se zahtjeva dodatna objašnjenja, ona treba da budu argumentovana evidencijom i dokazima o ocjenjivanju iz lični dnevnik ocjenjivanje i metode i instrumentima primenjivim za ocjenjivanje;</w:t>
      </w:r>
    </w:p>
    <w:p w14:paraId="36BBF45B" w14:textId="77777777" w:rsidR="00B47339" w:rsidRPr="00050923" w:rsidRDefault="00B47339" w:rsidP="00A800D2">
      <w:pPr>
        <w:pStyle w:val="ListParagraph"/>
        <w:numPr>
          <w:ilvl w:val="0"/>
          <w:numId w:val="33"/>
        </w:numPr>
        <w:spacing w:before="120" w:after="0" w:line="276" w:lineRule="auto"/>
        <w:jc w:val="both"/>
        <w:rPr>
          <w:rFonts w:cstheme="minorHAnsi"/>
          <w:lang w:val="bs-Latn-BA"/>
        </w:rPr>
      </w:pPr>
      <w:r w:rsidRPr="00050923">
        <w:rPr>
          <w:lang w:val="bs-Latn-BA"/>
        </w:rPr>
        <w:t>Direktori škola treba da budu u stalnom kontaktu sa nastavnicima, da nadziru proces, da pružaju  potrebnu podršku i da izvještavaju na kraju školske godine.</w:t>
      </w:r>
    </w:p>
    <w:p w14:paraId="639A0C11" w14:textId="1772E210" w:rsidR="00B47339" w:rsidRPr="00050923" w:rsidRDefault="009470C3" w:rsidP="00A800D2">
      <w:pPr>
        <w:spacing w:before="120" w:after="0" w:line="276" w:lineRule="auto"/>
        <w:jc w:val="both"/>
        <w:rPr>
          <w:rFonts w:cstheme="minorHAnsi"/>
          <w:lang w:val="bs-Latn-BA"/>
        </w:rPr>
      </w:pPr>
      <w:r>
        <w:rPr>
          <w:lang w:val="bs-Latn-BA"/>
        </w:rPr>
        <w:t>U nastavku je dat f</w:t>
      </w:r>
      <w:r w:rsidR="00B47339" w:rsidRPr="00050923">
        <w:rPr>
          <w:lang w:val="bs-Latn-BA"/>
        </w:rPr>
        <w:t>ormat izvještavanja  predložen za metode ocjenjivanja primijenjene tokom ocjenjivanje na daljinu.</w:t>
      </w:r>
    </w:p>
    <w:p w14:paraId="291B8997" w14:textId="6925D293" w:rsidR="00FC1EB4" w:rsidRPr="00050923" w:rsidRDefault="00FC1EB4">
      <w:pPr>
        <w:rPr>
          <w:rFonts w:cstheme="minorHAnsi"/>
          <w:lang w:val="bs-Latn-BA"/>
        </w:rPr>
      </w:pPr>
      <w:r w:rsidRPr="00050923">
        <w:rPr>
          <w:lang w:val="bs-Latn-BA"/>
        </w:rPr>
        <w:br w:type="page"/>
      </w:r>
    </w:p>
    <w:p w14:paraId="6B0C3FD8" w14:textId="77777777" w:rsidR="00A800D2" w:rsidRPr="00050923" w:rsidRDefault="00A800D2" w:rsidP="00A800D2">
      <w:pPr>
        <w:spacing w:before="120" w:after="0" w:line="276" w:lineRule="auto"/>
        <w:jc w:val="both"/>
        <w:rPr>
          <w:rFonts w:cstheme="minorHAnsi"/>
          <w:lang w:val="bs-Latn-BA"/>
        </w:rPr>
      </w:pPr>
    </w:p>
    <w:tbl>
      <w:tblPr>
        <w:tblStyle w:val="TableGrid"/>
        <w:tblW w:w="0" w:type="auto"/>
        <w:tblLook w:val="04A0" w:firstRow="1" w:lastRow="0" w:firstColumn="1" w:lastColumn="0" w:noHBand="0" w:noVBand="1"/>
      </w:tblPr>
      <w:tblGrid>
        <w:gridCol w:w="3116"/>
        <w:gridCol w:w="3117"/>
        <w:gridCol w:w="3117"/>
      </w:tblGrid>
      <w:tr w:rsidR="00B47339" w:rsidRPr="00050923" w14:paraId="029677BA" w14:textId="77777777" w:rsidTr="00BE2B21">
        <w:tc>
          <w:tcPr>
            <w:tcW w:w="9350" w:type="dxa"/>
            <w:gridSpan w:val="3"/>
          </w:tcPr>
          <w:p w14:paraId="27CDCD2E" w14:textId="77777777" w:rsidR="00B47339" w:rsidRPr="00050923" w:rsidRDefault="00B47339" w:rsidP="00D800F2">
            <w:pPr>
              <w:spacing w:before="240" w:line="276" w:lineRule="auto"/>
              <w:jc w:val="both"/>
              <w:rPr>
                <w:rFonts w:cstheme="minorHAnsi"/>
                <w:lang w:val="bs-Latn-BA"/>
              </w:rPr>
            </w:pPr>
            <w:r w:rsidRPr="00050923">
              <w:rPr>
                <w:lang w:val="bs-Latn-BA"/>
              </w:rPr>
              <w:t>Nastavnik: ________________________________</w:t>
            </w:r>
          </w:p>
          <w:p w14:paraId="1D4531DC" w14:textId="77777777" w:rsidR="00B47339" w:rsidRPr="00050923" w:rsidRDefault="00B47339" w:rsidP="00D800F2">
            <w:pPr>
              <w:spacing w:before="240" w:line="276" w:lineRule="auto"/>
              <w:jc w:val="both"/>
              <w:rPr>
                <w:rFonts w:cstheme="minorHAnsi"/>
                <w:lang w:val="bs-Latn-BA"/>
              </w:rPr>
            </w:pPr>
            <w:r w:rsidRPr="00050923">
              <w:rPr>
                <w:lang w:val="bs-Latn-BA"/>
              </w:rPr>
              <w:t>Razred/</w:t>
            </w:r>
            <w:proofErr w:type="spellStart"/>
            <w:r w:rsidRPr="00050923">
              <w:rPr>
                <w:lang w:val="bs-Latn-BA"/>
              </w:rPr>
              <w:t>kurikularni</w:t>
            </w:r>
            <w:proofErr w:type="spellEnd"/>
            <w:r w:rsidRPr="00050923">
              <w:rPr>
                <w:lang w:val="bs-Latn-BA"/>
              </w:rPr>
              <w:t xml:space="preserve"> predmet ___________________________</w:t>
            </w:r>
          </w:p>
        </w:tc>
      </w:tr>
      <w:tr w:rsidR="00B47339" w:rsidRPr="00050923" w14:paraId="5F2889F2" w14:textId="77777777" w:rsidTr="00BE2B21">
        <w:tc>
          <w:tcPr>
            <w:tcW w:w="3116" w:type="dxa"/>
            <w:shd w:val="clear" w:color="auto" w:fill="9CC2E5" w:themeFill="accent1" w:themeFillTint="99"/>
          </w:tcPr>
          <w:p w14:paraId="617BD3E4" w14:textId="211482A9" w:rsidR="00B47339" w:rsidRPr="00050923" w:rsidRDefault="00B47339" w:rsidP="00D800F2">
            <w:pPr>
              <w:spacing w:before="240" w:line="276" w:lineRule="auto"/>
              <w:jc w:val="both"/>
              <w:rPr>
                <w:rFonts w:cstheme="minorHAnsi"/>
                <w:lang w:val="bs-Latn-BA"/>
              </w:rPr>
            </w:pPr>
            <w:r w:rsidRPr="00050923">
              <w:rPr>
                <w:lang w:val="bs-Latn-BA"/>
              </w:rPr>
              <w:t xml:space="preserve">Metode </w:t>
            </w:r>
            <w:r w:rsidR="009470C3" w:rsidRPr="00050923">
              <w:rPr>
                <w:lang w:val="bs-Latn-BA"/>
              </w:rPr>
              <w:t>ocjenjivanja</w:t>
            </w:r>
            <w:r w:rsidRPr="00050923">
              <w:rPr>
                <w:lang w:val="bs-Latn-BA"/>
              </w:rPr>
              <w:t xml:space="preserve"> </w:t>
            </w:r>
            <w:r w:rsidR="009470C3" w:rsidRPr="00050923">
              <w:rPr>
                <w:lang w:val="bs-Latn-BA"/>
              </w:rPr>
              <w:t>primijenjene</w:t>
            </w:r>
            <w:r w:rsidRPr="00050923">
              <w:rPr>
                <w:lang w:val="bs-Latn-BA"/>
              </w:rPr>
              <w:t xml:space="preserve"> tokom učenja na daljinu</w:t>
            </w:r>
          </w:p>
        </w:tc>
        <w:tc>
          <w:tcPr>
            <w:tcW w:w="3117" w:type="dxa"/>
            <w:shd w:val="clear" w:color="auto" w:fill="9CC2E5" w:themeFill="accent1" w:themeFillTint="99"/>
          </w:tcPr>
          <w:p w14:paraId="667CA9F2" w14:textId="77777777" w:rsidR="00B47339" w:rsidRPr="00050923" w:rsidRDefault="00B47339" w:rsidP="00D800F2">
            <w:pPr>
              <w:spacing w:before="240" w:line="276" w:lineRule="auto"/>
              <w:jc w:val="both"/>
              <w:rPr>
                <w:rFonts w:cstheme="minorHAnsi"/>
                <w:lang w:val="bs-Latn-BA"/>
              </w:rPr>
            </w:pPr>
            <w:r w:rsidRPr="00050923">
              <w:rPr>
                <w:lang w:val="bs-Latn-BA"/>
              </w:rPr>
              <w:t>Glavni argumenti za odabir metode ocjenjivanja korištenih za vreme učenja na daljinu</w:t>
            </w:r>
          </w:p>
        </w:tc>
        <w:tc>
          <w:tcPr>
            <w:tcW w:w="3117" w:type="dxa"/>
            <w:shd w:val="clear" w:color="auto" w:fill="9CC2E5" w:themeFill="accent1" w:themeFillTint="99"/>
          </w:tcPr>
          <w:p w14:paraId="57908AC5" w14:textId="01CFE26A" w:rsidR="00B47339" w:rsidRPr="00050923" w:rsidRDefault="00B47339" w:rsidP="00D800F2">
            <w:pPr>
              <w:spacing w:before="240" w:line="276" w:lineRule="auto"/>
              <w:jc w:val="both"/>
              <w:rPr>
                <w:rFonts w:cstheme="minorHAnsi"/>
                <w:lang w:val="bs-Latn-BA"/>
              </w:rPr>
            </w:pPr>
            <w:r w:rsidRPr="00050923">
              <w:rPr>
                <w:lang w:val="bs-Latn-BA"/>
              </w:rPr>
              <w:t xml:space="preserve">Kratak opis metodologije kako je </w:t>
            </w:r>
            <w:r w:rsidR="009470C3" w:rsidRPr="00050923">
              <w:rPr>
                <w:lang w:val="bs-Latn-BA"/>
              </w:rPr>
              <w:t>primijenjena</w:t>
            </w:r>
            <w:r w:rsidRPr="00050923">
              <w:rPr>
                <w:lang w:val="bs-Latn-BA"/>
              </w:rPr>
              <w:t xml:space="preserve"> metoda tokom ocjenjivanja učenika</w:t>
            </w:r>
          </w:p>
        </w:tc>
      </w:tr>
      <w:tr w:rsidR="00B47339" w:rsidRPr="00050923" w14:paraId="3116B4AC" w14:textId="77777777" w:rsidTr="00BE2B21">
        <w:tc>
          <w:tcPr>
            <w:tcW w:w="3116" w:type="dxa"/>
          </w:tcPr>
          <w:p w14:paraId="3140F5B6" w14:textId="77777777" w:rsidR="00B47339" w:rsidRPr="00050923" w:rsidRDefault="00B47339" w:rsidP="00D800F2">
            <w:pPr>
              <w:spacing w:before="240" w:line="276" w:lineRule="auto"/>
              <w:jc w:val="both"/>
              <w:rPr>
                <w:rFonts w:cstheme="minorHAnsi"/>
                <w:lang w:val="bs-Latn-BA"/>
              </w:rPr>
            </w:pPr>
            <w:r w:rsidRPr="00050923">
              <w:rPr>
                <w:lang w:val="bs-Latn-BA"/>
              </w:rPr>
              <w:t>1.</w:t>
            </w:r>
          </w:p>
        </w:tc>
        <w:tc>
          <w:tcPr>
            <w:tcW w:w="3117" w:type="dxa"/>
          </w:tcPr>
          <w:p w14:paraId="241F1711" w14:textId="77777777" w:rsidR="00B47339" w:rsidRPr="00050923" w:rsidRDefault="00B47339" w:rsidP="00D800F2">
            <w:pPr>
              <w:spacing w:before="240" w:line="276" w:lineRule="auto"/>
              <w:jc w:val="both"/>
              <w:rPr>
                <w:rFonts w:cstheme="minorHAnsi"/>
                <w:lang w:val="bs-Latn-BA"/>
              </w:rPr>
            </w:pPr>
          </w:p>
        </w:tc>
        <w:tc>
          <w:tcPr>
            <w:tcW w:w="3117" w:type="dxa"/>
          </w:tcPr>
          <w:p w14:paraId="57C4B9BF" w14:textId="77777777" w:rsidR="00B47339" w:rsidRPr="00050923" w:rsidRDefault="00B47339" w:rsidP="00D800F2">
            <w:pPr>
              <w:spacing w:before="240" w:line="276" w:lineRule="auto"/>
              <w:jc w:val="both"/>
              <w:rPr>
                <w:rFonts w:cstheme="minorHAnsi"/>
                <w:lang w:val="bs-Latn-BA"/>
              </w:rPr>
            </w:pPr>
          </w:p>
        </w:tc>
      </w:tr>
      <w:tr w:rsidR="00B47339" w:rsidRPr="00050923" w14:paraId="623A3BC8" w14:textId="77777777" w:rsidTr="00BE2B21">
        <w:tc>
          <w:tcPr>
            <w:tcW w:w="3116" w:type="dxa"/>
          </w:tcPr>
          <w:p w14:paraId="4F1DED9F" w14:textId="77777777" w:rsidR="00B47339" w:rsidRPr="00050923" w:rsidRDefault="00B47339" w:rsidP="00D800F2">
            <w:pPr>
              <w:spacing w:before="240" w:line="276" w:lineRule="auto"/>
              <w:jc w:val="both"/>
              <w:rPr>
                <w:rFonts w:cstheme="minorHAnsi"/>
                <w:lang w:val="bs-Latn-BA"/>
              </w:rPr>
            </w:pPr>
            <w:r w:rsidRPr="00050923">
              <w:rPr>
                <w:lang w:val="bs-Latn-BA"/>
              </w:rPr>
              <w:t>2.</w:t>
            </w:r>
          </w:p>
        </w:tc>
        <w:tc>
          <w:tcPr>
            <w:tcW w:w="3117" w:type="dxa"/>
          </w:tcPr>
          <w:p w14:paraId="4A31BD02" w14:textId="77777777" w:rsidR="00B47339" w:rsidRPr="00050923" w:rsidRDefault="00B47339" w:rsidP="00D800F2">
            <w:pPr>
              <w:spacing w:before="240" w:line="276" w:lineRule="auto"/>
              <w:jc w:val="both"/>
              <w:rPr>
                <w:rFonts w:cstheme="minorHAnsi"/>
                <w:lang w:val="bs-Latn-BA"/>
              </w:rPr>
            </w:pPr>
          </w:p>
        </w:tc>
        <w:tc>
          <w:tcPr>
            <w:tcW w:w="3117" w:type="dxa"/>
          </w:tcPr>
          <w:p w14:paraId="712CE42B" w14:textId="77777777" w:rsidR="00B47339" w:rsidRPr="00050923" w:rsidRDefault="00B47339" w:rsidP="00D800F2">
            <w:pPr>
              <w:spacing w:before="240" w:line="276" w:lineRule="auto"/>
              <w:jc w:val="both"/>
              <w:rPr>
                <w:rFonts w:cstheme="minorHAnsi"/>
                <w:lang w:val="bs-Latn-BA"/>
              </w:rPr>
            </w:pPr>
          </w:p>
        </w:tc>
      </w:tr>
      <w:tr w:rsidR="00B47339" w:rsidRPr="00050923" w14:paraId="3AFAC9CB" w14:textId="77777777" w:rsidTr="00BE2B21">
        <w:tc>
          <w:tcPr>
            <w:tcW w:w="3116" w:type="dxa"/>
          </w:tcPr>
          <w:p w14:paraId="6F1452BA" w14:textId="77777777" w:rsidR="00B47339" w:rsidRPr="00050923" w:rsidRDefault="00B47339" w:rsidP="00D800F2">
            <w:pPr>
              <w:spacing w:before="240" w:line="276" w:lineRule="auto"/>
              <w:jc w:val="both"/>
              <w:rPr>
                <w:rFonts w:cstheme="minorHAnsi"/>
                <w:lang w:val="bs-Latn-BA"/>
              </w:rPr>
            </w:pPr>
            <w:r w:rsidRPr="00050923">
              <w:rPr>
                <w:lang w:val="bs-Latn-BA"/>
              </w:rPr>
              <w:t>..</w:t>
            </w:r>
          </w:p>
        </w:tc>
        <w:tc>
          <w:tcPr>
            <w:tcW w:w="3117" w:type="dxa"/>
          </w:tcPr>
          <w:p w14:paraId="79B6990F" w14:textId="77777777" w:rsidR="00B47339" w:rsidRPr="00050923" w:rsidRDefault="00B47339" w:rsidP="00D800F2">
            <w:pPr>
              <w:spacing w:before="240" w:line="276" w:lineRule="auto"/>
              <w:jc w:val="both"/>
              <w:rPr>
                <w:rFonts w:cstheme="minorHAnsi"/>
                <w:lang w:val="bs-Latn-BA"/>
              </w:rPr>
            </w:pPr>
          </w:p>
        </w:tc>
        <w:tc>
          <w:tcPr>
            <w:tcW w:w="3117" w:type="dxa"/>
          </w:tcPr>
          <w:p w14:paraId="6D1ADF70" w14:textId="77777777" w:rsidR="00B47339" w:rsidRPr="00050923" w:rsidRDefault="00B47339" w:rsidP="00D800F2">
            <w:pPr>
              <w:spacing w:before="240" w:line="276" w:lineRule="auto"/>
              <w:jc w:val="both"/>
              <w:rPr>
                <w:rFonts w:cstheme="minorHAnsi"/>
                <w:lang w:val="bs-Latn-BA"/>
              </w:rPr>
            </w:pPr>
          </w:p>
        </w:tc>
      </w:tr>
    </w:tbl>
    <w:p w14:paraId="421C3F32" w14:textId="77777777" w:rsidR="00B47339" w:rsidRPr="00050923" w:rsidRDefault="00B47339" w:rsidP="00D800F2">
      <w:pPr>
        <w:spacing w:before="240" w:after="0" w:line="276" w:lineRule="auto"/>
        <w:jc w:val="both"/>
        <w:rPr>
          <w:rFonts w:cstheme="minorHAnsi"/>
          <w:lang w:val="bs-Latn-BA"/>
        </w:rPr>
      </w:pPr>
    </w:p>
    <w:p w14:paraId="558E4057" w14:textId="77777777" w:rsidR="00F368F7" w:rsidRPr="00050923" w:rsidRDefault="00F368F7" w:rsidP="00D800F2">
      <w:pPr>
        <w:autoSpaceDE w:val="0"/>
        <w:autoSpaceDN w:val="0"/>
        <w:adjustRightInd w:val="0"/>
        <w:spacing w:after="0" w:line="276" w:lineRule="auto"/>
        <w:jc w:val="both"/>
        <w:rPr>
          <w:rFonts w:cstheme="minorHAnsi"/>
          <w:b/>
          <w:bCs/>
          <w:color w:val="000000"/>
          <w:lang w:val="bs-Latn-BA"/>
        </w:rPr>
      </w:pPr>
    </w:p>
    <w:p w14:paraId="310E737B" w14:textId="22374AAE" w:rsidR="008116EE" w:rsidRPr="00050923" w:rsidRDefault="008116EE" w:rsidP="00D800F2">
      <w:pPr>
        <w:pStyle w:val="Heading1"/>
        <w:spacing w:line="276" w:lineRule="auto"/>
        <w:rPr>
          <w:lang w:val="bs-Latn-BA"/>
        </w:rPr>
      </w:pPr>
      <w:bookmarkStart w:id="13" w:name="_Toc39439139"/>
      <w:r w:rsidRPr="00050923">
        <w:rPr>
          <w:lang w:val="bs-Latn-BA"/>
        </w:rPr>
        <w:t xml:space="preserve">4. </w:t>
      </w:r>
      <w:r w:rsidR="009470C3" w:rsidRPr="00050923">
        <w:rPr>
          <w:lang w:val="bs-Latn-BA"/>
        </w:rPr>
        <w:t>Modaliteti</w:t>
      </w:r>
      <w:r w:rsidRPr="00050923">
        <w:rPr>
          <w:lang w:val="bs-Latn-BA"/>
        </w:rPr>
        <w:t xml:space="preserve"> </w:t>
      </w:r>
      <w:r w:rsidR="009470C3" w:rsidRPr="00050923">
        <w:rPr>
          <w:lang w:val="bs-Latn-BA"/>
        </w:rPr>
        <w:t>ocjenjivanja</w:t>
      </w:r>
      <w:r w:rsidRPr="00050923">
        <w:rPr>
          <w:lang w:val="bs-Latn-BA"/>
        </w:rPr>
        <w:t xml:space="preserve"> u specifičnim slučajevima</w:t>
      </w:r>
      <w:bookmarkEnd w:id="13"/>
      <w:r w:rsidRPr="00050923">
        <w:rPr>
          <w:lang w:val="bs-Latn-BA"/>
        </w:rPr>
        <w:t xml:space="preserve"> </w:t>
      </w:r>
    </w:p>
    <w:p w14:paraId="2A2142FA" w14:textId="250D50EF" w:rsidR="00EA6A9F" w:rsidRPr="00050923" w:rsidRDefault="00DB23AB" w:rsidP="00A800D2">
      <w:pPr>
        <w:spacing w:before="120" w:after="0" w:line="276" w:lineRule="auto"/>
        <w:rPr>
          <w:lang w:val="bs-Latn-BA"/>
        </w:rPr>
      </w:pPr>
      <w:r>
        <w:rPr>
          <w:lang w:val="bs-Latn-BA"/>
        </w:rPr>
        <w:t>U p</w:t>
      </w:r>
      <w:r w:rsidR="001A6049" w:rsidRPr="00050923">
        <w:rPr>
          <w:lang w:val="bs-Latn-BA"/>
        </w:rPr>
        <w:t xml:space="preserve">oglavlje 3 </w:t>
      </w:r>
      <w:proofErr w:type="spellStart"/>
      <w:r w:rsidR="009470C3" w:rsidRPr="00050923">
        <w:rPr>
          <w:lang w:val="bs-Latn-BA"/>
        </w:rPr>
        <w:t>predstavlj</w:t>
      </w:r>
      <w:r>
        <w:rPr>
          <w:lang w:val="bs-Latn-BA"/>
        </w:rPr>
        <w:t>e</w:t>
      </w:r>
      <w:proofErr w:type="spellEnd"/>
      <w:r w:rsidR="001A6049" w:rsidRPr="00050923">
        <w:rPr>
          <w:lang w:val="bs-Latn-BA"/>
        </w:rPr>
        <w:t xml:space="preserve"> su opće metode i preporuke za </w:t>
      </w:r>
      <w:r w:rsidR="00050923">
        <w:rPr>
          <w:lang w:val="bs-Latn-BA"/>
        </w:rPr>
        <w:t xml:space="preserve">ocjenjivanje </w:t>
      </w:r>
      <w:r w:rsidR="001A6049" w:rsidRPr="00050923">
        <w:rPr>
          <w:lang w:val="bs-Latn-BA"/>
        </w:rPr>
        <w:t>tokom učenja na daljinu, koje, uz malo modifikacije, mogu se primjenjivati na sve starosne grupe i nastavne predmete. Međutim, poglavlje 4 razlaže neke modalitete oc</w:t>
      </w:r>
      <w:r>
        <w:rPr>
          <w:lang w:val="bs-Latn-BA"/>
        </w:rPr>
        <w:t>j</w:t>
      </w:r>
      <w:r w:rsidR="001A6049" w:rsidRPr="00050923">
        <w:rPr>
          <w:lang w:val="bs-Latn-BA"/>
        </w:rPr>
        <w:t>enjivanja za specifične slučajeve, poput različitih nivoa školovanja, predmete</w:t>
      </w:r>
      <w:r>
        <w:rPr>
          <w:lang w:val="bs-Latn-BA"/>
        </w:rPr>
        <w:t xml:space="preserve"> umjetnosti</w:t>
      </w:r>
      <w:r w:rsidR="001A6049" w:rsidRPr="00050923">
        <w:rPr>
          <w:lang w:val="bs-Latn-BA"/>
        </w:rPr>
        <w:t xml:space="preserve"> i d</w:t>
      </w:r>
      <w:r>
        <w:rPr>
          <w:lang w:val="bs-Latn-BA"/>
        </w:rPr>
        <w:t>j</w:t>
      </w:r>
      <w:r w:rsidR="001A6049" w:rsidRPr="00050923">
        <w:rPr>
          <w:lang w:val="bs-Latn-BA"/>
        </w:rPr>
        <w:t xml:space="preserve">ece sa posebnim potrebama. Nastavnici se mogu posvetiti određenim dijelovima poglavlja 4, u zavisnosti od njihove potrebe, bez da su obavezni da čitaju i one dijelove koje se ne odnose na njihovim radnim  zadacima. Samim tim, obavezno je da, prije odabira što će pročitati iz poglavlje 4 svaki nastavnik </w:t>
      </w:r>
      <w:r w:rsidR="001A6049" w:rsidRPr="00050923">
        <w:rPr>
          <w:b/>
          <w:bCs/>
          <w:lang w:val="bs-Latn-BA"/>
        </w:rPr>
        <w:t>pažljivo i cjelovito pročita poglavlja 1-3 ovog Vodiča</w:t>
      </w:r>
      <w:r w:rsidR="001A6049" w:rsidRPr="00050923">
        <w:rPr>
          <w:lang w:val="bs-Latn-BA"/>
        </w:rPr>
        <w:t>.</w:t>
      </w:r>
    </w:p>
    <w:p w14:paraId="42077822" w14:textId="77777777" w:rsidR="00AA2786" w:rsidRPr="00050923" w:rsidRDefault="00AA2786" w:rsidP="00A800D2">
      <w:pPr>
        <w:spacing w:before="120" w:after="0" w:line="276" w:lineRule="auto"/>
        <w:rPr>
          <w:b/>
          <w:lang w:val="bs-Latn-BA"/>
        </w:rPr>
      </w:pPr>
    </w:p>
    <w:p w14:paraId="1270F54D" w14:textId="0D90AAC5" w:rsidR="008116EE" w:rsidRPr="00050923" w:rsidRDefault="00EA6A9F" w:rsidP="00A800D2">
      <w:pPr>
        <w:pStyle w:val="Heading2"/>
        <w:spacing w:before="120"/>
        <w:rPr>
          <w:lang w:val="bs-Latn-BA"/>
        </w:rPr>
      </w:pPr>
      <w:bookmarkStart w:id="14" w:name="_Toc39439140"/>
      <w:r w:rsidRPr="00050923">
        <w:rPr>
          <w:lang w:val="bs-Latn-BA"/>
        </w:rPr>
        <w:t xml:space="preserve">4.1. </w:t>
      </w:r>
      <w:r w:rsidR="00050923">
        <w:rPr>
          <w:lang w:val="bs-Latn-BA"/>
        </w:rPr>
        <w:t xml:space="preserve">Ocjenjivanje </w:t>
      </w:r>
      <w:r w:rsidRPr="00050923">
        <w:rPr>
          <w:lang w:val="bs-Latn-BA"/>
        </w:rPr>
        <w:t>predškolskog nivoa</w:t>
      </w:r>
      <w:bookmarkEnd w:id="14"/>
    </w:p>
    <w:p w14:paraId="0825A8B3" w14:textId="5E23C7D4" w:rsidR="00AE3DF2" w:rsidRPr="00050923" w:rsidRDefault="00AE3DF2" w:rsidP="00A800D2">
      <w:pPr>
        <w:spacing w:before="120" w:after="0" w:line="276" w:lineRule="auto"/>
        <w:jc w:val="both"/>
        <w:rPr>
          <w:rFonts w:cstheme="minorHAnsi"/>
          <w:lang w:val="bs-Latn-BA"/>
        </w:rPr>
      </w:pPr>
      <w:r w:rsidRPr="00050923">
        <w:rPr>
          <w:lang w:val="bs-Latn-BA"/>
        </w:rPr>
        <w:t xml:space="preserve">Ocjenjivanje u ranom djetinjstvu vrši se radi prikupljanja podataka o razvoju djeteta i učenju, iz </w:t>
      </w:r>
      <w:proofErr w:type="spellStart"/>
      <w:r w:rsidRPr="00050923">
        <w:rPr>
          <w:lang w:val="bs-Latn-BA"/>
        </w:rPr>
        <w:t>okruženja</w:t>
      </w:r>
      <w:proofErr w:type="spellEnd"/>
      <w:r w:rsidRPr="00050923">
        <w:rPr>
          <w:lang w:val="bs-Latn-BA"/>
        </w:rPr>
        <w:t xml:space="preserve"> koje mu </w:t>
      </w:r>
      <w:proofErr w:type="spellStart"/>
      <w:r w:rsidRPr="00050923">
        <w:rPr>
          <w:lang w:val="bs-Latn-BA"/>
        </w:rPr>
        <w:t>omogućava</w:t>
      </w:r>
      <w:proofErr w:type="spellEnd"/>
      <w:r w:rsidRPr="00050923">
        <w:rPr>
          <w:lang w:val="bs-Latn-BA"/>
        </w:rPr>
        <w:t xml:space="preserve"> i iz svih obrazovnih aktivnosti koje </w:t>
      </w:r>
      <w:proofErr w:type="spellStart"/>
      <w:r w:rsidRPr="00050923">
        <w:rPr>
          <w:lang w:val="bs-Latn-BA"/>
        </w:rPr>
        <w:t>organizuju</w:t>
      </w:r>
      <w:proofErr w:type="spellEnd"/>
      <w:r w:rsidRPr="00050923">
        <w:rPr>
          <w:lang w:val="bs-Latn-BA"/>
        </w:rPr>
        <w:t xml:space="preserve"> </w:t>
      </w:r>
      <w:r w:rsidR="00DB23AB" w:rsidRPr="00050923">
        <w:rPr>
          <w:lang w:val="bs-Latn-BA"/>
        </w:rPr>
        <w:t>vaspitača</w:t>
      </w:r>
      <w:r w:rsidRPr="00050923">
        <w:rPr>
          <w:lang w:val="bs-Latn-BA"/>
        </w:rPr>
        <w:t>/</w:t>
      </w:r>
      <w:proofErr w:type="spellStart"/>
      <w:r w:rsidRPr="00050923">
        <w:rPr>
          <w:lang w:val="bs-Latn-BA"/>
        </w:rPr>
        <w:t>ce</w:t>
      </w:r>
      <w:proofErr w:type="spellEnd"/>
      <w:r w:rsidRPr="00050923">
        <w:rPr>
          <w:lang w:val="bs-Latn-BA"/>
        </w:rPr>
        <w:t xml:space="preserve"> i roditelji, u cilju podrške i pomoći za djecu u procesu razvoja i učenja. Svakodnevne </w:t>
      </w:r>
      <w:r w:rsidR="00DB23AB" w:rsidRPr="00050923">
        <w:rPr>
          <w:lang w:val="bs-Latn-BA"/>
        </w:rPr>
        <w:t>djelatnosti</w:t>
      </w:r>
      <w:r w:rsidRPr="00050923">
        <w:rPr>
          <w:lang w:val="bs-Latn-BA"/>
        </w:rPr>
        <w:t xml:space="preserve"> i aktivnosti poput uključivanja i angažovanje u igrama i individualnim ili grupnim aktivnostima (s djecom i odraslima), crtanje, pjevanje, ples, izrada blokova, razgovori sa djecom i odraslima, fizičke vježbe, hrana, odmor, </w:t>
      </w:r>
      <w:proofErr w:type="spellStart"/>
      <w:r w:rsidRPr="00050923">
        <w:rPr>
          <w:lang w:val="bs-Latn-BA"/>
        </w:rPr>
        <w:t>itd</w:t>
      </w:r>
      <w:proofErr w:type="spellEnd"/>
      <w:r w:rsidR="00DB23AB">
        <w:rPr>
          <w:lang w:val="bs-Latn-BA"/>
        </w:rPr>
        <w:t xml:space="preserve">, </w:t>
      </w:r>
      <w:r w:rsidRPr="00050923">
        <w:rPr>
          <w:lang w:val="bs-Latn-BA"/>
        </w:rPr>
        <w:t xml:space="preserve">su osnova za ocjenjivanje u ranom djetinjstvu. Pozivajući se na ove zahtjeve i uslove učenja na daljinu, </w:t>
      </w:r>
      <w:r w:rsidR="00050923">
        <w:rPr>
          <w:lang w:val="bs-Latn-BA"/>
        </w:rPr>
        <w:t xml:space="preserve">ocjenjivanje </w:t>
      </w:r>
      <w:r w:rsidRPr="00050923">
        <w:rPr>
          <w:lang w:val="bs-Latn-BA"/>
        </w:rPr>
        <w:t xml:space="preserve">u </w:t>
      </w:r>
      <w:r w:rsidR="00DB23AB" w:rsidRPr="00050923">
        <w:rPr>
          <w:lang w:val="bs-Latn-BA"/>
        </w:rPr>
        <w:t>djetinjstvu</w:t>
      </w:r>
      <w:r w:rsidRPr="00050923">
        <w:rPr>
          <w:lang w:val="bs-Latn-BA"/>
        </w:rPr>
        <w:t xml:space="preserve"> se ne može izvršiti bez saradnje sa roditeljima.</w:t>
      </w:r>
    </w:p>
    <w:p w14:paraId="6D44520E" w14:textId="6E85FE7F" w:rsidR="001743B8" w:rsidRPr="00050923" w:rsidRDefault="00D800F2" w:rsidP="00A800D2">
      <w:pPr>
        <w:spacing w:before="120" w:after="0" w:line="276" w:lineRule="auto"/>
        <w:jc w:val="both"/>
        <w:rPr>
          <w:rFonts w:cstheme="minorHAnsi"/>
          <w:bCs/>
          <w:lang w:val="bs-Latn-BA"/>
        </w:rPr>
      </w:pPr>
      <w:r w:rsidRPr="00050923">
        <w:rPr>
          <w:lang w:val="bs-Latn-BA"/>
        </w:rPr>
        <w:t xml:space="preserve">Okolina i emocionalna stanja djece mogu utjecati na učešće i angažovanje djeteta u edukativnim  aktivnostima, s toga treba se uzeti u obzir tokom </w:t>
      </w:r>
      <w:r w:rsidR="00DB23AB" w:rsidRPr="00050923">
        <w:rPr>
          <w:lang w:val="bs-Latn-BA"/>
        </w:rPr>
        <w:t>ocjenjivanja</w:t>
      </w:r>
      <w:r w:rsidRPr="00050923">
        <w:rPr>
          <w:lang w:val="bs-Latn-BA"/>
        </w:rPr>
        <w:t xml:space="preserve"> u ranom djetinjstvu, dakle i za predškolski nivou. Ocjenjivanje djece u dobi ranog </w:t>
      </w:r>
      <w:proofErr w:type="spellStart"/>
      <w:r w:rsidRPr="00050923">
        <w:rPr>
          <w:lang w:val="bs-Latn-BA"/>
        </w:rPr>
        <w:t>djetistva</w:t>
      </w:r>
      <w:proofErr w:type="spellEnd"/>
      <w:r w:rsidRPr="00050923">
        <w:rPr>
          <w:lang w:val="bs-Latn-BA"/>
        </w:rPr>
        <w:t xml:space="preserve"> je relativno izazovna. Proces ocjenjivanja onoga što mala djeca znaju i mogu učiniti, predstavlja određene izazove, i procjena djece je često "nepouzdana", obzirom </w:t>
      </w:r>
      <w:r w:rsidRPr="00050923">
        <w:rPr>
          <w:lang w:val="bs-Latn-BA"/>
        </w:rPr>
        <w:lastRenderedPageBreak/>
        <w:t>da performansa male djece nije nužno održiva čak i za kraće vremensko razdoblje. Utjecaji okoline i emotivno stanje djece mogu utjecati na način na koji će oni izaći tokom ocjenjivanje. Štaviše, mala djeca se razvijaju vrlo različitim ritmom i njihov model razvoja i učenja može biti epizodn</w:t>
      </w:r>
      <w:r w:rsidR="00DB23AB">
        <w:rPr>
          <w:lang w:val="bs-Latn-BA"/>
        </w:rPr>
        <w:t>o</w:t>
      </w:r>
      <w:r w:rsidRPr="00050923">
        <w:rPr>
          <w:lang w:val="bs-Latn-BA"/>
        </w:rPr>
        <w:t xml:space="preserve">, nejednako i brzo. </w:t>
      </w:r>
    </w:p>
    <w:p w14:paraId="710CC8C3" w14:textId="6C8CBDA9" w:rsidR="001743B8" w:rsidRPr="00050923" w:rsidRDefault="001743B8" w:rsidP="00A800D2">
      <w:pPr>
        <w:spacing w:before="120" w:after="0" w:line="276" w:lineRule="auto"/>
        <w:jc w:val="both"/>
        <w:rPr>
          <w:rFonts w:cstheme="minorHAnsi"/>
          <w:color w:val="000000"/>
          <w:lang w:val="bs-Latn-BA"/>
        </w:rPr>
      </w:pPr>
      <w:r w:rsidRPr="00050923">
        <w:rPr>
          <w:color w:val="000000"/>
          <w:lang w:val="bs-Latn-BA"/>
        </w:rPr>
        <w:t xml:space="preserve">Preporučuje se da ocjenjivanje kod djece </w:t>
      </w:r>
      <w:r w:rsidR="00DB23AB" w:rsidRPr="00050923">
        <w:rPr>
          <w:color w:val="000000"/>
          <w:lang w:val="bs-Latn-BA"/>
        </w:rPr>
        <w:t>pred osnovnog</w:t>
      </w:r>
      <w:r w:rsidRPr="00050923">
        <w:rPr>
          <w:color w:val="000000"/>
          <w:lang w:val="bs-Latn-BA"/>
        </w:rPr>
        <w:t xml:space="preserve"> uzrasta bude </w:t>
      </w:r>
      <w:r w:rsidR="00DB23AB" w:rsidRPr="00050923">
        <w:rPr>
          <w:color w:val="000000"/>
          <w:lang w:val="bs-Latn-BA"/>
        </w:rPr>
        <w:t>usredsređeno</w:t>
      </w:r>
      <w:r w:rsidRPr="00050923">
        <w:rPr>
          <w:color w:val="000000"/>
          <w:lang w:val="bs-Latn-BA"/>
        </w:rPr>
        <w:t xml:space="preserve"> na:</w:t>
      </w:r>
    </w:p>
    <w:p w14:paraId="0189EAD4" w14:textId="55429EB5" w:rsidR="001743B8" w:rsidRPr="00050923" w:rsidRDefault="001743B8" w:rsidP="00A800D2">
      <w:pPr>
        <w:pStyle w:val="ListParagraph"/>
        <w:numPr>
          <w:ilvl w:val="0"/>
          <w:numId w:val="30"/>
        </w:numPr>
        <w:spacing w:before="120" w:after="0" w:line="276" w:lineRule="auto"/>
        <w:ind w:left="357" w:hanging="357"/>
        <w:contextualSpacing w:val="0"/>
        <w:jc w:val="both"/>
        <w:rPr>
          <w:rFonts w:cstheme="minorHAnsi"/>
          <w:bCs/>
          <w:lang w:val="bs-Latn-BA"/>
        </w:rPr>
      </w:pPr>
      <w:r w:rsidRPr="00050923">
        <w:rPr>
          <w:lang w:val="bs-Latn-BA"/>
        </w:rPr>
        <w:t xml:space="preserve">stvarne situacije koje </w:t>
      </w:r>
      <w:proofErr w:type="spellStart"/>
      <w:r w:rsidRPr="00050923">
        <w:rPr>
          <w:lang w:val="bs-Latn-BA"/>
        </w:rPr>
        <w:t>odražavaju</w:t>
      </w:r>
      <w:proofErr w:type="spellEnd"/>
      <w:r w:rsidRPr="00050923">
        <w:rPr>
          <w:lang w:val="bs-Latn-BA"/>
        </w:rPr>
        <w:t xml:space="preserve"> ono što dijete trenutno radi;</w:t>
      </w:r>
    </w:p>
    <w:p w14:paraId="23027852" w14:textId="41245063" w:rsidR="001743B8" w:rsidRPr="00050923" w:rsidRDefault="001743B8" w:rsidP="00A800D2">
      <w:pPr>
        <w:pStyle w:val="ListParagraph"/>
        <w:numPr>
          <w:ilvl w:val="0"/>
          <w:numId w:val="30"/>
        </w:numPr>
        <w:spacing w:before="120" w:after="0" w:line="276" w:lineRule="auto"/>
        <w:ind w:left="357" w:hanging="357"/>
        <w:contextualSpacing w:val="0"/>
        <w:jc w:val="both"/>
        <w:rPr>
          <w:rFonts w:cstheme="minorHAnsi"/>
          <w:bCs/>
          <w:lang w:val="bs-Latn-BA"/>
        </w:rPr>
      </w:pPr>
      <w:proofErr w:type="spellStart"/>
      <w:r w:rsidRPr="00050923">
        <w:rPr>
          <w:lang w:val="bs-Latn-BA"/>
        </w:rPr>
        <w:t>praćenje</w:t>
      </w:r>
      <w:proofErr w:type="spellEnd"/>
      <w:r w:rsidRPr="00050923">
        <w:rPr>
          <w:lang w:val="bs-Latn-BA"/>
        </w:rPr>
        <w:t xml:space="preserve"> i zadaci koji se dešavaju u kontekstu redovne igre ili aktivnosti; </w:t>
      </w:r>
    </w:p>
    <w:p w14:paraId="30CEA933" w14:textId="54A0746E" w:rsidR="001743B8" w:rsidRPr="00050923" w:rsidRDefault="001743B8" w:rsidP="00A800D2">
      <w:pPr>
        <w:pStyle w:val="ListParagraph"/>
        <w:numPr>
          <w:ilvl w:val="0"/>
          <w:numId w:val="30"/>
        </w:numPr>
        <w:spacing w:before="120" w:after="0" w:line="276" w:lineRule="auto"/>
        <w:ind w:left="357" w:hanging="357"/>
        <w:contextualSpacing w:val="0"/>
        <w:jc w:val="both"/>
        <w:rPr>
          <w:rFonts w:cstheme="minorHAnsi"/>
          <w:bCs/>
          <w:lang w:val="bs-Latn-BA"/>
        </w:rPr>
      </w:pPr>
      <w:r w:rsidRPr="00050923">
        <w:rPr>
          <w:lang w:val="bs-Latn-BA"/>
        </w:rPr>
        <w:t xml:space="preserve">dječja interaktivnost koja rezultira na informacije  u vezi </w:t>
      </w:r>
      <w:r w:rsidR="00DB23AB" w:rsidRPr="00050923">
        <w:rPr>
          <w:lang w:val="bs-Latn-BA"/>
        </w:rPr>
        <w:t>dječje</w:t>
      </w:r>
      <w:r w:rsidRPr="00050923">
        <w:rPr>
          <w:lang w:val="bs-Latn-BA"/>
        </w:rPr>
        <w:t xml:space="preserve"> sposobnosti za interakciju sa svakodnevnim </w:t>
      </w:r>
      <w:r w:rsidR="00DB23AB" w:rsidRPr="00050923">
        <w:rPr>
          <w:lang w:val="bs-Latn-BA"/>
        </w:rPr>
        <w:t>okuženjem</w:t>
      </w:r>
      <w:r w:rsidRPr="00050923">
        <w:rPr>
          <w:lang w:val="bs-Latn-BA"/>
        </w:rPr>
        <w:t>;</w:t>
      </w:r>
    </w:p>
    <w:p w14:paraId="40EC80BA" w14:textId="45272717" w:rsidR="001743B8" w:rsidRPr="00050923" w:rsidRDefault="001743B8" w:rsidP="00A800D2">
      <w:pPr>
        <w:pStyle w:val="ListParagraph"/>
        <w:numPr>
          <w:ilvl w:val="0"/>
          <w:numId w:val="30"/>
        </w:numPr>
        <w:spacing w:before="120" w:after="0" w:line="276" w:lineRule="auto"/>
        <w:ind w:left="357" w:hanging="357"/>
        <w:contextualSpacing w:val="0"/>
        <w:jc w:val="both"/>
        <w:rPr>
          <w:rFonts w:cstheme="minorHAnsi"/>
          <w:bCs/>
          <w:lang w:val="bs-Latn-BA"/>
        </w:rPr>
      </w:pPr>
      <w:r w:rsidRPr="00050923">
        <w:rPr>
          <w:lang w:val="bs-Latn-BA"/>
        </w:rPr>
        <w:t xml:space="preserve">originalnost u </w:t>
      </w:r>
      <w:r w:rsidR="00DB23AB" w:rsidRPr="00050923">
        <w:rPr>
          <w:lang w:val="bs-Latn-BA"/>
        </w:rPr>
        <w:t>ponašajnu</w:t>
      </w:r>
      <w:r w:rsidRPr="00050923">
        <w:rPr>
          <w:lang w:val="bs-Latn-BA"/>
        </w:rPr>
        <w:t xml:space="preserve">, stvarajući višestruke i česte </w:t>
      </w:r>
      <w:proofErr w:type="spellStart"/>
      <w:r w:rsidRPr="00050923">
        <w:rPr>
          <w:lang w:val="bs-Latn-BA"/>
        </w:rPr>
        <w:t>mogućnosti</w:t>
      </w:r>
      <w:proofErr w:type="spellEnd"/>
      <w:r w:rsidRPr="00050923">
        <w:rPr>
          <w:lang w:val="bs-Latn-BA"/>
        </w:rPr>
        <w:t xml:space="preserve"> da pokaže jedno </w:t>
      </w:r>
      <w:proofErr w:type="spellStart"/>
      <w:r w:rsidRPr="00050923">
        <w:rPr>
          <w:lang w:val="bs-Latn-BA"/>
        </w:rPr>
        <w:t>ponašanje</w:t>
      </w:r>
      <w:proofErr w:type="spellEnd"/>
      <w:r w:rsidRPr="00050923">
        <w:rPr>
          <w:lang w:val="bs-Latn-BA"/>
        </w:rPr>
        <w:t xml:space="preserve"> ili sposobnosti i slično.</w:t>
      </w:r>
    </w:p>
    <w:p w14:paraId="74598E44" w14:textId="547F11EB" w:rsidR="0002285C" w:rsidRPr="00050923" w:rsidRDefault="0002285C" w:rsidP="00A800D2">
      <w:pPr>
        <w:spacing w:before="120" w:after="0" w:line="276" w:lineRule="auto"/>
        <w:jc w:val="both"/>
        <w:rPr>
          <w:rFonts w:cstheme="minorHAnsi"/>
          <w:color w:val="000000"/>
          <w:lang w:val="bs-Latn-BA"/>
        </w:rPr>
      </w:pPr>
      <w:r w:rsidRPr="00050923">
        <w:rPr>
          <w:color w:val="000000"/>
          <w:lang w:val="bs-Latn-BA"/>
        </w:rPr>
        <w:t xml:space="preserve">Imajući u vidu situaciju nastalom </w:t>
      </w:r>
      <w:proofErr w:type="spellStart"/>
      <w:r w:rsidRPr="00050923">
        <w:rPr>
          <w:color w:val="000000"/>
          <w:lang w:val="bs-Latn-BA"/>
        </w:rPr>
        <w:t>pandemijom</w:t>
      </w:r>
      <w:proofErr w:type="spellEnd"/>
      <w:r w:rsidRPr="00050923">
        <w:rPr>
          <w:color w:val="000000"/>
          <w:lang w:val="bs-Latn-BA"/>
        </w:rPr>
        <w:t xml:space="preserve"> COVID-19, MONTI je od dana 15.04.2020 godine, pokrenuo online platformu "Obrazovanje na daljinu - briga, razvoj i edukacija u ranom djetinjstvu, za starosnu dobu od 0-6 godina." Ova platforma je stvorena u cilju podrške roditeljima/zakonskim starateljima, djeci i </w:t>
      </w:r>
      <w:proofErr w:type="spellStart"/>
      <w:r w:rsidRPr="00050923">
        <w:rPr>
          <w:color w:val="000000"/>
          <w:lang w:val="bs-Latn-BA"/>
        </w:rPr>
        <w:t>vaspitačima</w:t>
      </w:r>
      <w:proofErr w:type="spellEnd"/>
      <w:r w:rsidRPr="00050923">
        <w:rPr>
          <w:color w:val="000000"/>
          <w:lang w:val="bs-Latn-BA"/>
        </w:rPr>
        <w:t xml:space="preserve"> u realizaciji svakodnevnih aktivnosti sa djecom kod kuće. Sadržaj aktivnosti predstavljenim u ovoj platformi, stimuliše djecu za njihov razvoj u svim razvojnim oblastima u zavisnosti od njihovoj dobi kao što je fizička , </w:t>
      </w:r>
      <w:proofErr w:type="spellStart"/>
      <w:r w:rsidRPr="00050923">
        <w:rPr>
          <w:color w:val="000000"/>
          <w:lang w:val="bs-Latn-BA"/>
        </w:rPr>
        <w:t>poznavalačka</w:t>
      </w:r>
      <w:proofErr w:type="spellEnd"/>
      <w:r w:rsidRPr="00050923">
        <w:rPr>
          <w:color w:val="000000"/>
          <w:lang w:val="bs-Latn-BA"/>
        </w:rPr>
        <w:t xml:space="preserve">, emocionalna, matematička i kreativna S toga, aktivnosti koje će se realizovati u ovom periodu u uslovima kod kuće za djecu u dobi od 0 - 6 godina, roditelji/zakonski staratelji će obavljati, zajedno sa djecom ove starosne grupe. </w:t>
      </w:r>
    </w:p>
    <w:p w14:paraId="3181910B" w14:textId="5F967DF2" w:rsidR="0002285C" w:rsidRPr="00050923" w:rsidRDefault="00D800F2" w:rsidP="00A800D2">
      <w:pPr>
        <w:spacing w:before="120" w:after="0" w:line="276" w:lineRule="auto"/>
        <w:jc w:val="both"/>
        <w:rPr>
          <w:rFonts w:cstheme="minorHAnsi"/>
          <w:color w:val="000000"/>
          <w:lang w:val="bs-Latn-BA"/>
        </w:rPr>
      </w:pPr>
      <w:r w:rsidRPr="00050923">
        <w:rPr>
          <w:noProof/>
          <w:lang w:val="bs-Latn-BA"/>
        </w:rPr>
        <mc:AlternateContent>
          <mc:Choice Requires="wps">
            <w:drawing>
              <wp:anchor distT="0" distB="0" distL="114300" distR="114300" simplePos="0" relativeHeight="251664384" behindDoc="0" locked="0" layoutInCell="1" allowOverlap="1" wp14:anchorId="688A7C3C" wp14:editId="4E1036A5">
                <wp:simplePos x="0" y="0"/>
                <wp:positionH relativeFrom="column">
                  <wp:posOffset>0</wp:posOffset>
                </wp:positionH>
                <wp:positionV relativeFrom="paragraph">
                  <wp:posOffset>509270</wp:posOffset>
                </wp:positionV>
                <wp:extent cx="3208020" cy="1136650"/>
                <wp:effectExtent l="0" t="0" r="114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136650"/>
                        </a:xfrm>
                        <a:prstGeom prst="rect">
                          <a:avLst/>
                        </a:prstGeom>
                        <a:solidFill>
                          <a:schemeClr val="bg1">
                            <a:lumMod val="75000"/>
                          </a:schemeClr>
                        </a:solidFill>
                        <a:ln w="9525">
                          <a:solidFill>
                            <a:srgbClr val="000000"/>
                          </a:solidFill>
                          <a:miter lim="800000"/>
                          <a:headEnd/>
                          <a:tailEnd/>
                        </a:ln>
                      </wps:spPr>
                      <wps:txbx>
                        <w:txbxContent>
                          <w:p w14:paraId="5ADE35D6" w14:textId="1F0A443A" w:rsidR="00813ACF" w:rsidRPr="00116603" w:rsidRDefault="00813ACF" w:rsidP="00D800F2">
                            <w:pPr>
                              <w:spacing w:after="0" w:line="240" w:lineRule="auto"/>
                              <w:rPr>
                                <w:rFonts w:cstheme="minorHAnsi"/>
                                <w:color w:val="000000"/>
                                <w:lang w:val="bs-Latn-BA"/>
                              </w:rPr>
                            </w:pPr>
                            <w:r w:rsidRPr="00116603">
                              <w:rPr>
                                <w:color w:val="000000"/>
                                <w:lang w:val="bs-Latn-BA"/>
                              </w:rPr>
                              <w:t xml:space="preserve">Uloga vaspitača u ovom procesu, je saradnja sa roditeljima, u pružanje podrške u realizaciji svakodnevnih aktivnosti sa djecom i dobivanje povratnih informacija od roditelja o angažovanju djece u organizovanim aktivnostima.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8A7C3C" id="_x0000_s1035" type="#_x0000_t202" style="position:absolute;left:0;text-align:left;margin-left:0;margin-top:40.1pt;width:252.6pt;height: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" fillcolor="#bfbfbf [2412]">
                <v:textbox>
                  <w:txbxContent>
                    <w:p w14:paraId="5ADE35D6" w14:textId="1F0A443A" w:rsidR="00813ACF" w:rsidRPr="00116603" w:rsidRDefault="00813ACF" w:rsidP="00D800F2">
                      <w:pPr>
                        <w:spacing w:after="0" w:line="240" w:lineRule="auto"/>
                        <w:rPr>
                          <w:rFonts w:cstheme="minorHAnsi"/>
                          <w:color w:val="000000"/>
                          <w:lang w:val="bs-Latn-BA"/>
                        </w:rPr>
                      </w:pPr>
                      <w:r w:rsidRPr="00116603">
                        <w:rPr>
                          <w:color w:val="000000"/>
                          <w:lang w:val="bs-Latn-BA"/>
                        </w:rPr>
                        <w:t xml:space="preserve">Uloga vaspitača u ovom procesu, je saradnja sa roditeljima, u pružanje podrške u realizaciji svakodnevnih aktivnosti sa djecom i dobivanje povratnih informacija od roditelja o angažovanju djece u organizovanim aktivnostima. </w:t>
                      </w:r>
                    </w:p>
                  </w:txbxContent>
                </v:textbox>
                <w10:wrap type="square"/>
              </v:shape>
            </w:pict>
          </mc:Fallback>
        </mc:AlternateContent>
      </w:r>
      <w:r w:rsidR="00050923">
        <w:rPr>
          <w:lang w:val="bs-Latn-BA"/>
        </w:rPr>
        <w:t xml:space="preserve">Dio </w:t>
      </w:r>
      <w:r w:rsidRPr="00050923">
        <w:rPr>
          <w:lang w:val="bs-Latn-BA"/>
        </w:rPr>
        <w:t xml:space="preserve"> online platforme je i </w:t>
      </w:r>
      <w:r w:rsidR="00116603">
        <w:rPr>
          <w:lang w:val="bs-Latn-BA"/>
        </w:rPr>
        <w:t>O</w:t>
      </w:r>
      <w:r w:rsidRPr="00050923">
        <w:rPr>
          <w:lang w:val="bs-Latn-BA"/>
        </w:rPr>
        <w:t xml:space="preserve">brazac </w:t>
      </w:r>
      <w:r w:rsidR="00116603">
        <w:rPr>
          <w:lang w:val="bs-Latn-BA"/>
        </w:rPr>
        <w:t>o</w:t>
      </w:r>
      <w:r w:rsidRPr="00050923">
        <w:rPr>
          <w:lang w:val="bs-Latn-BA"/>
        </w:rPr>
        <w:t xml:space="preserve"> izvještavanj</w:t>
      </w:r>
      <w:r w:rsidR="00116603">
        <w:rPr>
          <w:lang w:val="bs-Latn-BA"/>
        </w:rPr>
        <w:t>u</w:t>
      </w:r>
      <w:r w:rsidRPr="00050923">
        <w:rPr>
          <w:lang w:val="bs-Latn-BA"/>
        </w:rPr>
        <w:t xml:space="preserve"> vaspitača na sedmičnoj osnovi.</w:t>
      </w:r>
      <w:r w:rsidRPr="00050923">
        <w:rPr>
          <w:color w:val="000000"/>
          <w:lang w:val="bs-Latn-BA"/>
        </w:rPr>
        <w:t xml:space="preserve"> Ovaj izvještaj popunjavaju </w:t>
      </w:r>
      <w:proofErr w:type="spellStart"/>
      <w:r w:rsidRPr="00050923">
        <w:rPr>
          <w:color w:val="000000"/>
          <w:lang w:val="bs-Latn-BA"/>
        </w:rPr>
        <w:t>vaspitači</w:t>
      </w:r>
      <w:proofErr w:type="spellEnd"/>
      <w:r w:rsidRPr="00050923">
        <w:rPr>
          <w:color w:val="000000"/>
          <w:lang w:val="bs-Latn-BA"/>
        </w:rPr>
        <w:t xml:space="preserve"> grupe kako bi dokazali svoju saradnju i njihovu podršku za roditelje tokom realizacije svakodnevnih/sedmičnih aktivnosti, u uslovima kod kuće predstavljenim u platformi Edukacija na daljinu - Njega, razvoj i edukacija u ranom djetinjstvu 0-6 godina. Kroz ovaj izvještaj, </w:t>
      </w:r>
      <w:proofErr w:type="spellStart"/>
      <w:r w:rsidRPr="00050923">
        <w:rPr>
          <w:color w:val="000000"/>
          <w:lang w:val="bs-Latn-BA"/>
        </w:rPr>
        <w:t>vaspitači</w:t>
      </w:r>
      <w:proofErr w:type="spellEnd"/>
      <w:r w:rsidRPr="00050923">
        <w:rPr>
          <w:color w:val="000000"/>
          <w:lang w:val="bs-Latn-BA"/>
        </w:rPr>
        <w:t xml:space="preserve"> će opisati sedmične aktivnosti realizovane prema online platformi, prate  putem saradnje sa roditeljima/zakonskim starateljima, broj djece angažovana u aktivnostima pomoću različite tehnološke alate i platforme te će odraziti za sedmične aktivnosti i uključivanje djece u ovim aktivnostima dokazujući fotografijama angažovanje djece. Dakle, u ovom periodu </w:t>
      </w:r>
      <w:proofErr w:type="spellStart"/>
      <w:r w:rsidRPr="00050923">
        <w:rPr>
          <w:color w:val="000000"/>
          <w:lang w:val="bs-Latn-BA"/>
        </w:rPr>
        <w:t>vaspitačima</w:t>
      </w:r>
      <w:proofErr w:type="spellEnd"/>
      <w:r w:rsidRPr="00050923">
        <w:rPr>
          <w:color w:val="000000"/>
          <w:lang w:val="bs-Latn-BA"/>
        </w:rPr>
        <w:t xml:space="preserve"> svih starosnih grupa,</w:t>
      </w:r>
      <w:r w:rsidR="00116603">
        <w:rPr>
          <w:color w:val="000000"/>
          <w:lang w:val="bs-Latn-BA"/>
        </w:rPr>
        <w:t xml:space="preserve"> će treba </w:t>
      </w:r>
      <w:r w:rsidRPr="00050923">
        <w:rPr>
          <w:color w:val="000000"/>
          <w:lang w:val="bs-Latn-BA"/>
        </w:rPr>
        <w:t>da urade dosije (portfolio) za svako dijete u grupi, što je važno sredstvo za komunikaciju ne samo za učenje djeteta, već takođe</w:t>
      </w:r>
      <w:r w:rsidR="00116603">
        <w:rPr>
          <w:color w:val="000000"/>
          <w:lang w:val="bs-Latn-BA"/>
        </w:rPr>
        <w:t>r</w:t>
      </w:r>
      <w:r w:rsidRPr="00050923">
        <w:rPr>
          <w:color w:val="000000"/>
          <w:lang w:val="bs-Latn-BA"/>
        </w:rPr>
        <w:t xml:space="preserve"> i za pružanje dokaze kojim bi se podržali zaključci vaspitača u vezi čvrste tačke, sposobnosti i vještine djeteta.</w:t>
      </w:r>
    </w:p>
    <w:p w14:paraId="1A29788B" w14:textId="7A1FD39E" w:rsidR="001743B8" w:rsidRPr="00050923" w:rsidRDefault="0002285C" w:rsidP="00A800D2">
      <w:pPr>
        <w:spacing w:before="120" w:after="0" w:line="276" w:lineRule="auto"/>
        <w:jc w:val="both"/>
        <w:rPr>
          <w:rFonts w:cstheme="minorHAnsi"/>
          <w:color w:val="000000"/>
          <w:lang w:val="bs-Latn-BA"/>
        </w:rPr>
      </w:pPr>
      <w:r w:rsidRPr="00050923">
        <w:rPr>
          <w:color w:val="000000"/>
          <w:lang w:val="bs-Latn-BA"/>
        </w:rPr>
        <w:t xml:space="preserve">Dosije sadrži primjere </w:t>
      </w:r>
      <w:r w:rsidR="00116603" w:rsidRPr="00050923">
        <w:rPr>
          <w:color w:val="000000"/>
          <w:lang w:val="bs-Latn-BA"/>
        </w:rPr>
        <w:t>dječjeg</w:t>
      </w:r>
      <w:r w:rsidRPr="00050923">
        <w:rPr>
          <w:color w:val="000000"/>
          <w:lang w:val="bs-Latn-BA"/>
        </w:rPr>
        <w:t xml:space="preserve"> rada u njihovom angažovanju aktivnostima u različitim oblastima tokom ovog perioda boravka u porodici. Ovi primjeri trebaju predstavljati tipičan rad djeteta (ne samo najbolji ili najgori) i da prikaže proces angažovanje djece (ne samo konačni proizvod). Također, dosijei sadrže i kratke, činjenične </w:t>
      </w:r>
      <w:r w:rsidR="00116603" w:rsidRPr="00050923">
        <w:rPr>
          <w:color w:val="000000"/>
          <w:lang w:val="bs-Latn-BA"/>
        </w:rPr>
        <w:t>bilješke</w:t>
      </w:r>
      <w:r w:rsidRPr="00050923">
        <w:rPr>
          <w:color w:val="000000"/>
          <w:lang w:val="bs-Latn-BA"/>
        </w:rPr>
        <w:t xml:space="preserve"> od strane vaspitača, proistekle iz </w:t>
      </w:r>
      <w:proofErr w:type="spellStart"/>
      <w:r w:rsidRPr="00050923">
        <w:rPr>
          <w:color w:val="000000"/>
          <w:lang w:val="bs-Latn-BA"/>
        </w:rPr>
        <w:t>praćenje</w:t>
      </w:r>
      <w:proofErr w:type="spellEnd"/>
      <w:r w:rsidRPr="00050923">
        <w:rPr>
          <w:color w:val="000000"/>
          <w:lang w:val="bs-Latn-BA"/>
        </w:rPr>
        <w:t xml:space="preserve"> djece, ili informacije koje su dobili od roditelja/staratelja. Dosije bi trebala da sadrži informacije o tome kako djeca napreduju u određenim </w:t>
      </w:r>
      <w:r w:rsidRPr="00050923">
        <w:rPr>
          <w:color w:val="000000"/>
          <w:lang w:val="bs-Latn-BA"/>
        </w:rPr>
        <w:lastRenderedPageBreak/>
        <w:t xml:space="preserve">oblastima ili u razvijanju vještina. Što je bogatiji dječji dosije "radom" djece, to će lakše biti </w:t>
      </w:r>
      <w:proofErr w:type="spellStart"/>
      <w:r w:rsidRPr="00050923">
        <w:rPr>
          <w:color w:val="000000"/>
          <w:lang w:val="bs-Latn-BA"/>
        </w:rPr>
        <w:t>vaspitaću</w:t>
      </w:r>
      <w:proofErr w:type="spellEnd"/>
      <w:r w:rsidRPr="00050923">
        <w:rPr>
          <w:color w:val="000000"/>
          <w:lang w:val="bs-Latn-BA"/>
        </w:rPr>
        <w:t xml:space="preserve"> da to primjene  i da bude siguran u njihovom napretku. Kako bismo odgovorili na nastaloj situaciji, za ovu godinu će biti dovoljno godišnje opisno ocjenjivanje djece prema područjima razvoja.</w:t>
      </w:r>
    </w:p>
    <w:p w14:paraId="12231719" w14:textId="77777777" w:rsidR="0002285C" w:rsidRPr="00050923" w:rsidRDefault="0002285C" w:rsidP="00A800D2">
      <w:pPr>
        <w:spacing w:before="120" w:after="0" w:line="276" w:lineRule="auto"/>
        <w:rPr>
          <w:b/>
          <w:lang w:val="bs-Latn-BA"/>
        </w:rPr>
      </w:pPr>
    </w:p>
    <w:p w14:paraId="127F469E" w14:textId="195FD63F" w:rsidR="008116EE" w:rsidRPr="00050923" w:rsidRDefault="00EA6A9F" w:rsidP="00A800D2">
      <w:pPr>
        <w:pStyle w:val="Heading2"/>
        <w:spacing w:before="120"/>
        <w:rPr>
          <w:lang w:val="bs-Latn-BA"/>
        </w:rPr>
      </w:pPr>
      <w:bookmarkStart w:id="15" w:name="_Toc39439141"/>
      <w:r w:rsidRPr="00050923">
        <w:rPr>
          <w:lang w:val="bs-Latn-BA"/>
        </w:rPr>
        <w:t xml:space="preserve">4.2. </w:t>
      </w:r>
      <w:r w:rsidR="00050923">
        <w:rPr>
          <w:lang w:val="bs-Latn-BA"/>
        </w:rPr>
        <w:t xml:space="preserve">Ocjenjivanje </w:t>
      </w:r>
      <w:r w:rsidRPr="00050923">
        <w:rPr>
          <w:lang w:val="bs-Latn-BA"/>
        </w:rPr>
        <w:t>u osnovno obrazovanje</w:t>
      </w:r>
      <w:bookmarkEnd w:id="15"/>
    </w:p>
    <w:p w14:paraId="1929E596" w14:textId="4BECC483" w:rsidR="00B34544" w:rsidRPr="00050923" w:rsidRDefault="00B34544" w:rsidP="00A800D2">
      <w:pPr>
        <w:spacing w:before="120" w:after="0" w:line="276" w:lineRule="auto"/>
        <w:jc w:val="both"/>
        <w:rPr>
          <w:rFonts w:cstheme="minorHAnsi"/>
          <w:lang w:val="bs-Latn-BA"/>
        </w:rPr>
      </w:pPr>
      <w:r w:rsidRPr="00050923">
        <w:rPr>
          <w:lang w:val="bs-Latn-BA"/>
        </w:rPr>
        <w:t xml:space="preserve">Ocjenjivanje dostignuće učenika u osnovnom obrazovanju (od 1 - 5 razred) tokom učenja na daljinu trebalo bi se obavljati oslanjajući se na </w:t>
      </w:r>
      <w:r w:rsidR="00116603">
        <w:rPr>
          <w:lang w:val="bs-Latn-BA"/>
        </w:rPr>
        <w:t xml:space="preserve">odvijanim </w:t>
      </w:r>
      <w:r w:rsidRPr="00050923">
        <w:rPr>
          <w:lang w:val="bs-Latn-BA"/>
        </w:rPr>
        <w:t>nastavnim aktivnostima, kao i samostal</w:t>
      </w:r>
      <w:r w:rsidR="00116603">
        <w:rPr>
          <w:lang w:val="bs-Latn-BA"/>
        </w:rPr>
        <w:t>a</w:t>
      </w:r>
      <w:r w:rsidRPr="00050923">
        <w:rPr>
          <w:lang w:val="bs-Latn-BA"/>
        </w:rPr>
        <w:t>n rad kući svakog učenika. Nastavnik/</w:t>
      </w:r>
      <w:proofErr w:type="spellStart"/>
      <w:r w:rsidRPr="00050923">
        <w:rPr>
          <w:lang w:val="bs-Latn-BA"/>
        </w:rPr>
        <w:t>ca</w:t>
      </w:r>
      <w:proofErr w:type="spellEnd"/>
      <w:r w:rsidRPr="00050923">
        <w:rPr>
          <w:lang w:val="bs-Latn-BA"/>
        </w:rPr>
        <w:t xml:space="preserve">, kroz nastavne aktivnosti koje se odvijaju sa njegovim učenicima i putem ocjenjivanje znanja, vještina, sposobnosti, vrijednosti i stavova, mora da </w:t>
      </w:r>
      <w:proofErr w:type="spellStart"/>
      <w:r w:rsidRPr="00050923">
        <w:rPr>
          <w:lang w:val="bs-Latn-BA"/>
        </w:rPr>
        <w:t>obezb</w:t>
      </w:r>
      <w:r w:rsidR="00116603">
        <w:rPr>
          <w:lang w:val="bs-Latn-BA"/>
        </w:rPr>
        <w:t>j</w:t>
      </w:r>
      <w:r w:rsidRPr="00050923">
        <w:rPr>
          <w:lang w:val="bs-Latn-BA"/>
        </w:rPr>
        <w:t>edi</w:t>
      </w:r>
      <w:proofErr w:type="spellEnd"/>
      <w:r w:rsidRPr="00050923">
        <w:rPr>
          <w:lang w:val="bs-Latn-BA"/>
        </w:rPr>
        <w:t xml:space="preserve"> ravnotežu između zahtjeva i </w:t>
      </w:r>
      <w:proofErr w:type="spellStart"/>
      <w:r w:rsidRPr="00050923">
        <w:rPr>
          <w:lang w:val="bs-Latn-BA"/>
        </w:rPr>
        <w:t>kurikuluma</w:t>
      </w:r>
      <w:proofErr w:type="spellEnd"/>
      <w:r w:rsidRPr="00050923">
        <w:rPr>
          <w:lang w:val="bs-Latn-BA"/>
        </w:rPr>
        <w:t xml:space="preserve"> u osnovnom obrazovanju (relevantni razred) i okolnosti učenja i ocjenjivanje na daljinu . To </w:t>
      </w:r>
      <w:r w:rsidR="00116603" w:rsidRPr="00050923">
        <w:rPr>
          <w:lang w:val="bs-Latn-BA"/>
        </w:rPr>
        <w:t>podrazum</w:t>
      </w:r>
      <w:r w:rsidR="00116603">
        <w:rPr>
          <w:lang w:val="bs-Latn-BA"/>
        </w:rPr>
        <w:t>i</w:t>
      </w:r>
      <w:r w:rsidR="00116603" w:rsidRPr="00050923">
        <w:rPr>
          <w:lang w:val="bs-Latn-BA"/>
        </w:rPr>
        <w:t>jeva</w:t>
      </w:r>
      <w:r w:rsidRPr="00050923">
        <w:rPr>
          <w:lang w:val="bs-Latn-BA"/>
        </w:rPr>
        <w:t xml:space="preserve"> da će učitelj/</w:t>
      </w:r>
      <w:proofErr w:type="spellStart"/>
      <w:r w:rsidRPr="00050923">
        <w:rPr>
          <w:lang w:val="bs-Latn-BA"/>
        </w:rPr>
        <w:t>ca</w:t>
      </w:r>
      <w:proofErr w:type="spellEnd"/>
      <w:r w:rsidRPr="00050923">
        <w:rPr>
          <w:lang w:val="bs-Latn-BA"/>
        </w:rPr>
        <w:t xml:space="preserve"> i u tim okolnostima mora da angažuje učenike kroz razne aktivnosti koje mu pomažu da ocjeni napredak svakog učenika u usavršavanju osnovnog čitanja-pisanja, elementarne matematike, poznavanje prirodne i društvene sredine itd. i u kućnim uslovima učenja.</w:t>
      </w:r>
    </w:p>
    <w:p w14:paraId="2A9E10BC" w14:textId="52D0E982" w:rsidR="00B34544" w:rsidRPr="00050923" w:rsidRDefault="00B34544" w:rsidP="00A800D2">
      <w:pPr>
        <w:spacing w:before="120" w:after="0" w:line="276" w:lineRule="auto"/>
        <w:jc w:val="both"/>
        <w:rPr>
          <w:rFonts w:cstheme="minorHAnsi"/>
          <w:lang w:val="bs-Latn-BA"/>
        </w:rPr>
      </w:pPr>
      <w:r w:rsidRPr="00050923">
        <w:rPr>
          <w:lang w:val="bs-Latn-BA"/>
        </w:rPr>
        <w:t xml:space="preserve">Preporučuje se da u osnovnom obrazovanju (1-5 razred) ocjenjuje se samo ono što je bitno za teme i nastavne jedinice koje se odvijaju tokom učenja na daljinu, koje se odnose na rezultate učenja koji su fokus </w:t>
      </w:r>
      <w:r w:rsidR="00116603">
        <w:rPr>
          <w:lang w:val="bs-Latn-BA"/>
        </w:rPr>
        <w:t xml:space="preserve">i </w:t>
      </w:r>
      <w:r w:rsidRPr="00050923">
        <w:rPr>
          <w:lang w:val="bs-Latn-BA"/>
        </w:rPr>
        <w:t xml:space="preserve">imaju komunikaciju na maternjem jeziku, čitanje, pisanje i </w:t>
      </w:r>
      <w:r w:rsidR="00116603" w:rsidRPr="00050923">
        <w:rPr>
          <w:lang w:val="bs-Latn-BA"/>
        </w:rPr>
        <w:t>računanje</w:t>
      </w:r>
      <w:r w:rsidRPr="00050923">
        <w:rPr>
          <w:lang w:val="bs-Latn-BA"/>
        </w:rPr>
        <w:t xml:space="preserve"> brojevima, pravilna upotreba simbola, rješavanje problema, kreativno </w:t>
      </w:r>
      <w:proofErr w:type="spellStart"/>
      <w:r w:rsidRPr="00050923">
        <w:rPr>
          <w:lang w:val="bs-Latn-BA"/>
        </w:rPr>
        <w:t>izražavanje</w:t>
      </w:r>
      <w:proofErr w:type="spellEnd"/>
      <w:r w:rsidRPr="00050923">
        <w:rPr>
          <w:lang w:val="bs-Latn-BA"/>
        </w:rPr>
        <w:t xml:space="preserve"> itd. Nastavnici bi trebali da budu pažljivi kako ne bi došlo do preopterećenje učenika sa mnogim zadacima, a posebno sa zadacima koje ne mogu uraditi u uslovima kod kuće, koje ne mogu uraditi djeca samostalno i kojim se ne može </w:t>
      </w:r>
      <w:r w:rsidR="00116603" w:rsidRPr="00050923">
        <w:rPr>
          <w:lang w:val="bs-Latn-BA"/>
        </w:rPr>
        <w:t>ocijeniti</w:t>
      </w:r>
      <w:r w:rsidRPr="00050923">
        <w:rPr>
          <w:lang w:val="bs-Latn-BA"/>
        </w:rPr>
        <w:t xml:space="preserve"> samostalni rad učenika. </w:t>
      </w:r>
    </w:p>
    <w:p w14:paraId="74484D9A" w14:textId="221BB2E5" w:rsidR="00B34544" w:rsidRPr="00050923" w:rsidRDefault="00B34544" w:rsidP="00A800D2">
      <w:pPr>
        <w:spacing w:before="120" w:after="0" w:line="276" w:lineRule="auto"/>
        <w:jc w:val="both"/>
        <w:rPr>
          <w:rFonts w:cstheme="minorHAnsi"/>
          <w:lang w:val="bs-Latn-BA"/>
        </w:rPr>
      </w:pPr>
      <w:r w:rsidRPr="00050923">
        <w:rPr>
          <w:noProof/>
          <w:lang w:val="bs-Latn-BA"/>
        </w:rPr>
        <mc:AlternateContent>
          <mc:Choice Requires="wps">
            <w:drawing>
              <wp:anchor distT="0" distB="0" distL="114300" distR="114300" simplePos="0" relativeHeight="251651072" behindDoc="0" locked="0" layoutInCell="1" allowOverlap="1" wp14:anchorId="11161B59" wp14:editId="66BA2551">
                <wp:simplePos x="0" y="0"/>
                <wp:positionH relativeFrom="column">
                  <wp:posOffset>0</wp:posOffset>
                </wp:positionH>
                <wp:positionV relativeFrom="paragraph">
                  <wp:posOffset>274320</wp:posOffset>
                </wp:positionV>
                <wp:extent cx="3208020" cy="1397000"/>
                <wp:effectExtent l="0" t="0" r="1143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397000"/>
                        </a:xfrm>
                        <a:prstGeom prst="rect">
                          <a:avLst/>
                        </a:prstGeom>
                        <a:solidFill>
                          <a:schemeClr val="bg1">
                            <a:lumMod val="75000"/>
                          </a:schemeClr>
                        </a:solidFill>
                        <a:ln w="9525">
                          <a:solidFill>
                            <a:srgbClr val="000000"/>
                          </a:solidFill>
                          <a:miter lim="800000"/>
                          <a:headEnd/>
                          <a:tailEnd/>
                        </a:ln>
                      </wps:spPr>
                      <wps:txbx>
                        <w:txbxContent>
                          <w:p w14:paraId="6C2EB50B" w14:textId="5B4D11C9" w:rsidR="00813ACF" w:rsidRPr="001625CC" w:rsidRDefault="00813ACF" w:rsidP="00B34544">
                            <w:pPr>
                              <w:spacing w:after="0" w:line="276" w:lineRule="auto"/>
                              <w:rPr>
                                <w:rFonts w:cstheme="minorHAnsi"/>
                              </w:rPr>
                            </w:pPr>
                            <w:r w:rsidRPr="00913FDA">
                              <w:rPr>
                                <w:lang w:val="bs-Latn-BA"/>
                              </w:rPr>
                              <w:t xml:space="preserve">Povratne informacije treba da budu jasne u formuliranju učenika, sa bojama koje ukazuju na tačnost ili eventualne, pozitivne, ohrabrujuće, </w:t>
                            </w:r>
                            <w:proofErr w:type="spellStart"/>
                            <w:r w:rsidRPr="00913FDA">
                              <w:rPr>
                                <w:lang w:val="bs-Latn-BA"/>
                              </w:rPr>
                              <w:t>pojašnjavajuće</w:t>
                            </w:r>
                            <w:proofErr w:type="spellEnd"/>
                            <w:r w:rsidRPr="00913FDA">
                              <w:rPr>
                                <w:lang w:val="bs-Latn-BA"/>
                              </w:rPr>
                              <w:t>, korektivne, razvojne i ocjenjivačke propuste u vezi sa zadacima, prezentacijama ili drugim aktivnostima koje se realizuju tokom učenja na daljinu</w:t>
                            </w:r>
                            <w: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61B59" id="_x0000_s1036" type="#_x0000_t202" style="position:absolute;left:0;text-align:left;margin-left:0;margin-top:21.6pt;width:252.6pt;height:11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" fillcolor="#bfbfbf [2412]">
                <v:textbox>
                  <w:txbxContent>
                    <w:p w14:paraId="6C2EB50B" w14:textId="5B4D11C9" w:rsidR="00813ACF" w:rsidRPr="001625CC" w:rsidRDefault="00813ACF" w:rsidP="00B34544">
                      <w:pPr>
                        <w:spacing w:after="0" w:line="276" w:lineRule="auto"/>
                        <w:rPr>
                          <w:rFonts w:cstheme="minorHAnsi"/>
                        </w:rPr>
                      </w:pPr>
                      <w:r w:rsidRPr="00913FDA">
                        <w:rPr>
                          <w:lang w:val="bs-Latn-BA"/>
                        </w:rPr>
                        <w:t xml:space="preserve">Povratne informacije treba da budu jasne u formuliranju učenika, sa bojama koje ukazuju na tačnost ili eventualne, pozitivne, ohrabrujuće, </w:t>
                      </w:r>
                      <w:proofErr w:type="spellStart"/>
                      <w:r w:rsidRPr="00913FDA">
                        <w:rPr>
                          <w:lang w:val="bs-Latn-BA"/>
                        </w:rPr>
                        <w:t>pojašnjavajuće</w:t>
                      </w:r>
                      <w:proofErr w:type="spellEnd"/>
                      <w:r w:rsidRPr="00913FDA">
                        <w:rPr>
                          <w:lang w:val="bs-Latn-BA"/>
                        </w:rPr>
                        <w:t>, korektivne, razvojne i ocjenjivačke propuste u vezi sa zadacima, prezentacijama ili drugim aktivnostima koje se realizuju tokom učenja na daljinu</w:t>
                      </w:r>
                      <w:r>
                        <w:t>. .</w:t>
                      </w:r>
                    </w:p>
                  </w:txbxContent>
                </v:textbox>
                <w10:wrap type="square"/>
              </v:shape>
            </w:pict>
          </mc:Fallback>
        </mc:AlternateContent>
      </w:r>
      <w:r w:rsidRPr="00050923">
        <w:rPr>
          <w:lang w:val="bs-Latn-BA"/>
        </w:rPr>
        <w:t xml:space="preserve">Svaki učitelj je obavezna da </w:t>
      </w:r>
      <w:proofErr w:type="spellStart"/>
      <w:r w:rsidRPr="00050923">
        <w:rPr>
          <w:lang w:val="bs-Latn-BA"/>
        </w:rPr>
        <w:t>održava</w:t>
      </w:r>
      <w:proofErr w:type="spellEnd"/>
      <w:r w:rsidRPr="00050923">
        <w:rPr>
          <w:lang w:val="bs-Latn-BA"/>
        </w:rPr>
        <w:t xml:space="preserve"> direktne kontakte sa učenicima, preko roditelja ili zakonskih staratelja, da prate napredak učenika i pruže ohrabrujuće povratne informacije o napretku u učenju, eventualnim nedostacima, orijentacijama na koje bi učenje trebalo biti fokusirano i način kako učiti itd. Za vrijeme učenja na daljinu, povratne informacije za učenike u osnovnom obrazovanju </w:t>
      </w:r>
      <w:r w:rsidR="00913FDA" w:rsidRPr="00050923">
        <w:rPr>
          <w:lang w:val="bs-Latn-BA"/>
        </w:rPr>
        <w:t>preporučuje</w:t>
      </w:r>
      <w:r w:rsidRPr="00050923">
        <w:rPr>
          <w:lang w:val="bs-Latn-BA"/>
        </w:rPr>
        <w:t xml:space="preserve"> se da bude usmeno i pismeno i da bude izneto putem platformi koje učitelj/</w:t>
      </w:r>
      <w:proofErr w:type="spellStart"/>
      <w:r w:rsidRPr="00050923">
        <w:rPr>
          <w:lang w:val="bs-Latn-BA"/>
        </w:rPr>
        <w:t>ca</w:t>
      </w:r>
      <w:proofErr w:type="spellEnd"/>
      <w:r w:rsidRPr="00050923">
        <w:rPr>
          <w:lang w:val="bs-Latn-BA"/>
        </w:rPr>
        <w:t xml:space="preserve"> koristi sa svojim učenicima.</w:t>
      </w:r>
    </w:p>
    <w:p w14:paraId="738FC598" w14:textId="18720574" w:rsidR="00EA6A9F" w:rsidRPr="00050923" w:rsidRDefault="00944563" w:rsidP="00A800D2">
      <w:pPr>
        <w:spacing w:before="120" w:after="0" w:line="276" w:lineRule="auto"/>
        <w:jc w:val="both"/>
        <w:rPr>
          <w:rFonts w:cstheme="minorHAnsi"/>
          <w:lang w:val="bs-Latn-BA"/>
        </w:rPr>
      </w:pPr>
      <w:r w:rsidRPr="00050923">
        <w:rPr>
          <w:lang w:val="bs-Latn-BA"/>
        </w:rPr>
        <w:t>Obzirom da na osnovu nastavnih zahtjeva online učenja svaki učenik mora pokazati učitelju/ci pisane zadatke, ilustracije, skice i druge radove, s toga svaki učitelj/</w:t>
      </w:r>
      <w:proofErr w:type="spellStart"/>
      <w:r w:rsidRPr="00050923">
        <w:rPr>
          <w:lang w:val="bs-Latn-BA"/>
        </w:rPr>
        <w:t>ca</w:t>
      </w:r>
      <w:proofErr w:type="spellEnd"/>
      <w:r w:rsidRPr="00050923">
        <w:rPr>
          <w:lang w:val="bs-Latn-BA"/>
        </w:rPr>
        <w:t xml:space="preserve"> (treba) da to čuva u portfolio dotičnog učenika za ciljevi ocjenjivanja. U trenutnim uslovima, takvi portfolio moraju biti elektronski i učitelj/</w:t>
      </w:r>
      <w:proofErr w:type="spellStart"/>
      <w:r w:rsidRPr="00050923">
        <w:rPr>
          <w:lang w:val="bs-Latn-BA"/>
        </w:rPr>
        <w:t>ca</w:t>
      </w:r>
      <w:proofErr w:type="spellEnd"/>
      <w:r w:rsidRPr="00050923">
        <w:rPr>
          <w:lang w:val="bs-Latn-BA"/>
        </w:rPr>
        <w:t xml:space="preserve"> mora da </w:t>
      </w:r>
      <w:proofErr w:type="spellStart"/>
      <w:r w:rsidRPr="00050923">
        <w:rPr>
          <w:lang w:val="bs-Latn-BA"/>
        </w:rPr>
        <w:t>organizuje</w:t>
      </w:r>
      <w:proofErr w:type="spellEnd"/>
      <w:r w:rsidRPr="00050923">
        <w:rPr>
          <w:lang w:val="bs-Latn-BA"/>
        </w:rPr>
        <w:t xml:space="preserve"> zasebne datoteke (foldere) na kompjuter za svakog učenika i predmete u kojima će radovi učenika čuvati. Zatim, na osnovu sadržaja portfolio učenika: njihovu količinu, </w:t>
      </w:r>
      <w:proofErr w:type="spellStart"/>
      <w:r w:rsidRPr="00050923">
        <w:rPr>
          <w:lang w:val="bs-Latn-BA"/>
        </w:rPr>
        <w:t>kvalitet</w:t>
      </w:r>
      <w:proofErr w:type="spellEnd"/>
      <w:r w:rsidRPr="00050923">
        <w:rPr>
          <w:lang w:val="bs-Latn-BA"/>
        </w:rPr>
        <w:t>, kreativnost i originalnost, učitelj/</w:t>
      </w:r>
      <w:proofErr w:type="spellStart"/>
      <w:r w:rsidRPr="00050923">
        <w:rPr>
          <w:lang w:val="bs-Latn-BA"/>
        </w:rPr>
        <w:t>ca</w:t>
      </w:r>
      <w:proofErr w:type="spellEnd"/>
      <w:r w:rsidRPr="00050923">
        <w:rPr>
          <w:lang w:val="bs-Latn-BA"/>
        </w:rPr>
        <w:t xml:space="preserve"> vrši opisno ocjenjivanje za učenike, za 1-2 razred), dok za učenike 3,4,5 razreda </w:t>
      </w:r>
      <w:r w:rsidR="00913FDA" w:rsidRPr="00050923">
        <w:rPr>
          <w:lang w:val="bs-Latn-BA"/>
        </w:rPr>
        <w:t>ocjenjuje</w:t>
      </w:r>
      <w:r w:rsidRPr="00050923">
        <w:rPr>
          <w:lang w:val="bs-Latn-BA"/>
        </w:rPr>
        <w:t xml:space="preserve"> ih ocjenom. </w:t>
      </w:r>
    </w:p>
    <w:p w14:paraId="6A561D33" w14:textId="77777777" w:rsidR="00024847" w:rsidRPr="00050923" w:rsidRDefault="00024847" w:rsidP="00A800D2">
      <w:pPr>
        <w:spacing w:before="120" w:after="0" w:line="276" w:lineRule="auto"/>
        <w:rPr>
          <w:b/>
          <w:lang w:val="bs-Latn-BA"/>
        </w:rPr>
      </w:pPr>
    </w:p>
    <w:p w14:paraId="37C4E55A" w14:textId="47AE3425" w:rsidR="008116EE" w:rsidRPr="00050923" w:rsidRDefault="00EA6A9F" w:rsidP="00A800D2">
      <w:pPr>
        <w:pStyle w:val="Heading2"/>
        <w:spacing w:before="120"/>
        <w:rPr>
          <w:lang w:val="bs-Latn-BA"/>
        </w:rPr>
      </w:pPr>
      <w:bookmarkStart w:id="16" w:name="_Toc39439142"/>
      <w:r w:rsidRPr="00050923">
        <w:rPr>
          <w:lang w:val="bs-Latn-BA"/>
        </w:rPr>
        <w:lastRenderedPageBreak/>
        <w:t xml:space="preserve">4.3. </w:t>
      </w:r>
      <w:r w:rsidR="00050923">
        <w:rPr>
          <w:lang w:val="bs-Latn-BA"/>
        </w:rPr>
        <w:t xml:space="preserve">Ocjenjivanje </w:t>
      </w:r>
      <w:r w:rsidRPr="00050923">
        <w:rPr>
          <w:lang w:val="bs-Latn-BA"/>
        </w:rPr>
        <w:t>u niže srednje obrazovanje</w:t>
      </w:r>
      <w:bookmarkEnd w:id="16"/>
    </w:p>
    <w:p w14:paraId="01751B73" w14:textId="08EF2DA0" w:rsidR="0054764F" w:rsidRPr="00050923" w:rsidRDefault="0054764F" w:rsidP="00A800D2">
      <w:pPr>
        <w:spacing w:before="120" w:after="0" w:line="276" w:lineRule="auto"/>
        <w:jc w:val="both"/>
        <w:rPr>
          <w:color w:val="000000" w:themeColor="text1"/>
          <w:lang w:val="bs-Latn-BA"/>
        </w:rPr>
      </w:pPr>
      <w:r w:rsidRPr="00050923">
        <w:rPr>
          <w:color w:val="000000" w:themeColor="text1"/>
          <w:lang w:val="bs-Latn-BA"/>
        </w:rPr>
        <w:t xml:space="preserve">Učitelji nižeg srednjeg obrazovanja (6-9 razreda), kroz različite oblike učenja na daljinu, angažovani su da pomognu učenicima u </w:t>
      </w:r>
      <w:proofErr w:type="spellStart"/>
      <w:r w:rsidRPr="00050923">
        <w:rPr>
          <w:color w:val="000000" w:themeColor="text1"/>
          <w:lang w:val="bs-Latn-BA"/>
        </w:rPr>
        <w:t>izvršavanju</w:t>
      </w:r>
      <w:proofErr w:type="spellEnd"/>
      <w:r w:rsidRPr="00050923">
        <w:rPr>
          <w:color w:val="000000" w:themeColor="text1"/>
          <w:lang w:val="bs-Latn-BA"/>
        </w:rPr>
        <w:t xml:space="preserve"> zadataka koji su potrebni za orijentacionu nastavu koja se emituju na RTK-u. Oni, </w:t>
      </w:r>
      <w:proofErr w:type="spellStart"/>
      <w:r w:rsidRPr="00050923">
        <w:rPr>
          <w:color w:val="000000" w:themeColor="text1"/>
          <w:lang w:val="bs-Latn-BA"/>
        </w:rPr>
        <w:t>objašnjavaju</w:t>
      </w:r>
      <w:proofErr w:type="spellEnd"/>
      <w:r w:rsidRPr="00050923">
        <w:rPr>
          <w:color w:val="000000" w:themeColor="text1"/>
          <w:lang w:val="bs-Latn-BA"/>
        </w:rPr>
        <w:t xml:space="preserve"> </w:t>
      </w:r>
      <w:r w:rsidR="00913FDA" w:rsidRPr="00050923">
        <w:rPr>
          <w:color w:val="000000" w:themeColor="text1"/>
          <w:lang w:val="bs-Latn-BA"/>
        </w:rPr>
        <w:t>dijelove</w:t>
      </w:r>
      <w:r w:rsidRPr="00050923">
        <w:rPr>
          <w:color w:val="000000" w:themeColor="text1"/>
          <w:lang w:val="bs-Latn-BA"/>
        </w:rPr>
        <w:t xml:space="preserve"> sadržaja, dijele sa učenicima pripremljene materijale, </w:t>
      </w:r>
      <w:proofErr w:type="spellStart"/>
      <w:r w:rsidRPr="00050923">
        <w:rPr>
          <w:color w:val="000000" w:themeColor="text1"/>
          <w:lang w:val="bs-Latn-BA"/>
        </w:rPr>
        <w:t>objašnjavaju</w:t>
      </w:r>
      <w:proofErr w:type="spellEnd"/>
      <w:r w:rsidRPr="00050923">
        <w:rPr>
          <w:color w:val="000000" w:themeColor="text1"/>
          <w:lang w:val="bs-Latn-BA"/>
        </w:rPr>
        <w:t xml:space="preserve"> zadatke i prate učešće učenika u nastavi. Pored toga, nastavnici bi trebali ocjene znanje i vještine učenika da ispune zahtjeve </w:t>
      </w:r>
      <w:proofErr w:type="spellStart"/>
      <w:r w:rsidRPr="00050923">
        <w:rPr>
          <w:color w:val="000000" w:themeColor="text1"/>
          <w:lang w:val="bs-Latn-BA"/>
        </w:rPr>
        <w:t>kurikuluma</w:t>
      </w:r>
      <w:proofErr w:type="spellEnd"/>
      <w:r w:rsidRPr="00050923">
        <w:rPr>
          <w:color w:val="000000" w:themeColor="text1"/>
          <w:lang w:val="bs-Latn-BA"/>
        </w:rPr>
        <w:t xml:space="preserve">, na osnovu poglavlja 3 ovog vodiča. </w:t>
      </w:r>
    </w:p>
    <w:p w14:paraId="541CCBDE" w14:textId="592EFD4C" w:rsidR="0054764F" w:rsidRPr="00050923" w:rsidRDefault="00374A1C" w:rsidP="00A800D2">
      <w:pPr>
        <w:spacing w:before="120" w:after="0" w:line="276" w:lineRule="auto"/>
        <w:jc w:val="both"/>
        <w:rPr>
          <w:color w:val="000000" w:themeColor="text1"/>
          <w:lang w:val="bs-Latn-BA"/>
        </w:rPr>
      </w:pPr>
      <w:r w:rsidRPr="00050923">
        <w:rPr>
          <w:noProof/>
          <w:lang w:val="bs-Latn-BA"/>
        </w:rPr>
        <mc:AlternateContent>
          <mc:Choice Requires="wps">
            <w:drawing>
              <wp:anchor distT="0" distB="0" distL="114300" distR="114300" simplePos="0" relativeHeight="251652096" behindDoc="0" locked="0" layoutInCell="1" allowOverlap="1" wp14:anchorId="70C12EEB" wp14:editId="3950B060">
                <wp:simplePos x="0" y="0"/>
                <wp:positionH relativeFrom="column">
                  <wp:posOffset>-44450</wp:posOffset>
                </wp:positionH>
                <wp:positionV relativeFrom="paragraph">
                  <wp:posOffset>2595245</wp:posOffset>
                </wp:positionV>
                <wp:extent cx="3208020" cy="1551940"/>
                <wp:effectExtent l="0" t="0" r="11430"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8020" cy="1551940"/>
                        </a:xfrm>
                        <a:prstGeom prst="rect">
                          <a:avLst/>
                        </a:prstGeom>
                        <a:solidFill>
                          <a:schemeClr val="bg1">
                            <a:lumMod val="75000"/>
                          </a:schemeClr>
                        </a:solidFill>
                        <a:ln w="9525">
                          <a:solidFill>
                            <a:srgbClr val="000000"/>
                          </a:solidFill>
                          <a:miter lim="800000"/>
                          <a:headEnd/>
                          <a:tailEnd/>
                        </a:ln>
                      </wps:spPr>
                      <wps:txbx>
                        <w:txbxContent>
                          <w:p w14:paraId="39D972A9" w14:textId="3D337CB4" w:rsidR="00813ACF" w:rsidRPr="00813ACF" w:rsidRDefault="00813ACF" w:rsidP="0054764F">
                            <w:pPr>
                              <w:rPr>
                                <w:rFonts w:cstheme="minorHAnsi"/>
                                <w:iCs/>
                                <w:lang w:val="bs-Latn-BA"/>
                              </w:rPr>
                            </w:pPr>
                            <w:r w:rsidRPr="00813ACF">
                              <w:rPr>
                                <w:lang w:val="bs-Latn-BA"/>
                              </w:rPr>
                              <w:t>Nastavnici i nezavistan rad učenika treba podstaknuti i biti ocjenjeno pozitivno od strane učenika. Kada se daju povratne informacije, treba se uzeti u obzir potrebe svakog učenika. Neke od njih treba ohrabriti da dostignu jedna viši nivo i tretirati ih vrlo pažljivo kako se ne bi obeshrabrili i da ne nanesu štetu sebi u samo</w:t>
                            </w:r>
                            <w:r>
                              <w:rPr>
                                <w:lang w:val="bs-Latn-BA"/>
                              </w:rPr>
                              <w:t xml:space="preserve"> </w:t>
                            </w:r>
                            <w:r w:rsidRPr="00813ACF">
                              <w:rPr>
                                <w:lang w:val="bs-Latn-BA"/>
                              </w:rPr>
                              <w:t xml:space="preserve">povjerenje. </w:t>
                            </w:r>
                          </w:p>
                          <w:p w14:paraId="6EA4AEEF" w14:textId="12614D26" w:rsidR="00813ACF" w:rsidRPr="001625CC" w:rsidRDefault="00813ACF" w:rsidP="0054764F">
                            <w:pPr>
                              <w:spacing w:after="0" w:line="276" w:lineRule="auto"/>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12EEB" id="_x0000_s1037" type="#_x0000_t202" style="position:absolute;left:0;text-align:left;margin-left:-3.5pt;margin-top:204.35pt;width:252.6pt;height:122.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" fillcolor="#bfbfbf [2412]">
                <v:textbox>
                  <w:txbxContent>
                    <w:p w14:paraId="39D972A9" w14:textId="3D337CB4" w:rsidR="00813ACF" w:rsidRPr="00813ACF" w:rsidRDefault="00813ACF" w:rsidP="0054764F">
                      <w:pPr>
                        <w:rPr>
                          <w:rFonts w:cstheme="minorHAnsi"/>
                          <w:iCs/>
                          <w:lang w:val="bs-Latn-BA"/>
                        </w:rPr>
                      </w:pPr>
                      <w:r w:rsidRPr="00813ACF">
                        <w:rPr>
                          <w:lang w:val="bs-Latn-BA"/>
                        </w:rPr>
                        <w:t>Nastavnici i nezavistan rad učenika treba podstaknuti i biti ocjenjeno pozitivno od strane učenika. Kada se daju povratne informacije, treba se uzeti u obzir potrebe svakog učenika. Neke od njih treba ohrabriti da dostignu jedna viši nivo i tretirati ih vrlo pažljivo kako se ne bi obeshrabrili i da ne nanesu štetu sebi u samo</w:t>
                      </w:r>
                      <w:r>
                        <w:rPr>
                          <w:lang w:val="bs-Latn-BA"/>
                        </w:rPr>
                        <w:t xml:space="preserve"> </w:t>
                      </w:r>
                      <w:r w:rsidRPr="00813ACF">
                        <w:rPr>
                          <w:lang w:val="bs-Latn-BA"/>
                        </w:rPr>
                        <w:t xml:space="preserve">povjerenje. </w:t>
                      </w:r>
                    </w:p>
                    <w:p w14:paraId="6EA4AEEF" w14:textId="12614D26" w:rsidR="00813ACF" w:rsidRPr="001625CC" w:rsidRDefault="00813ACF" w:rsidP="0054764F">
                      <w:pPr>
                        <w:spacing w:after="0" w:line="276" w:lineRule="auto"/>
                        <w:rPr>
                          <w:rFonts w:cstheme="minorHAnsi"/>
                        </w:rPr>
                      </w:pPr>
                    </w:p>
                  </w:txbxContent>
                </v:textbox>
                <w10:wrap type="square"/>
              </v:shape>
            </w:pict>
          </mc:Fallback>
        </mc:AlternateContent>
      </w:r>
      <w:r w:rsidRPr="00050923">
        <w:rPr>
          <w:lang w:val="bs-Latn-BA"/>
        </w:rPr>
        <w:t>Obzirom na uslove učenika u njihovim domovima, materijali i drugi resursi potrebni za razvoj učenja na daljinu, metode ocjenjivanja treba da budu razumn</w:t>
      </w:r>
      <w:r w:rsidR="00913FDA">
        <w:rPr>
          <w:lang w:val="bs-Latn-BA"/>
        </w:rPr>
        <w:t>e</w:t>
      </w:r>
      <w:r w:rsidRPr="00050923">
        <w:rPr>
          <w:lang w:val="bs-Latn-BA"/>
        </w:rPr>
        <w:t xml:space="preserve"> i u najboljem </w:t>
      </w:r>
      <w:proofErr w:type="spellStart"/>
      <w:r w:rsidRPr="00050923">
        <w:rPr>
          <w:lang w:val="bs-Latn-BA"/>
        </w:rPr>
        <w:t>interesu</w:t>
      </w:r>
      <w:proofErr w:type="spellEnd"/>
      <w:r w:rsidRPr="00050923">
        <w:rPr>
          <w:lang w:val="bs-Latn-BA"/>
        </w:rPr>
        <w:t xml:space="preserve"> </w:t>
      </w:r>
      <w:r w:rsidR="00913FDA">
        <w:rPr>
          <w:lang w:val="bs-Latn-BA"/>
        </w:rPr>
        <w:t xml:space="preserve">za </w:t>
      </w:r>
      <w:r w:rsidRPr="00050923">
        <w:rPr>
          <w:lang w:val="bs-Latn-BA"/>
        </w:rPr>
        <w:t>učenika.</w:t>
      </w:r>
      <w:r w:rsidRPr="00050923">
        <w:rPr>
          <w:color w:val="000000" w:themeColor="text1"/>
          <w:lang w:val="bs-Latn-BA"/>
        </w:rPr>
        <w:t xml:space="preserve"> S toga, potrebno je izbjegavati metode procjene koje je se teško realizuju ili koje mogu </w:t>
      </w:r>
      <w:r w:rsidR="00813ACF" w:rsidRPr="00050923">
        <w:rPr>
          <w:color w:val="000000" w:themeColor="text1"/>
          <w:lang w:val="bs-Latn-BA"/>
        </w:rPr>
        <w:t>nanijeti</w:t>
      </w:r>
      <w:r w:rsidRPr="00050923">
        <w:rPr>
          <w:color w:val="000000" w:themeColor="text1"/>
          <w:lang w:val="bs-Latn-BA"/>
        </w:rPr>
        <w:t xml:space="preserve"> štetu mentalnom zdravlju i dobrobiti učenika. Važno je procijeniti vještine učenika za obavljanje zadataka i rješavanja problema, a ne znanje o sadržaju. U svim predmetima nastavnici treba da budu pažljivi u odabiru zadataka i aktivnosti, tako da budu stimulativni i istovremeno u službi sintetiziranja njihovog znanja.</w:t>
      </w:r>
      <w:r w:rsidRPr="00050923">
        <w:rPr>
          <w:bCs/>
          <w:color w:val="000000" w:themeColor="text1"/>
          <w:lang w:val="bs-Latn-BA"/>
        </w:rPr>
        <w:t xml:space="preserve"> </w:t>
      </w:r>
      <w:r w:rsidRPr="00050923">
        <w:rPr>
          <w:color w:val="000000" w:themeColor="text1"/>
          <w:lang w:val="bs-Latn-BA"/>
        </w:rPr>
        <w:t xml:space="preserve">Očekuje se da će fokus </w:t>
      </w:r>
      <w:r w:rsidR="00813ACF">
        <w:rPr>
          <w:color w:val="000000" w:themeColor="text1"/>
          <w:lang w:val="bs-Latn-BA"/>
        </w:rPr>
        <w:t xml:space="preserve">a </w:t>
      </w:r>
      <w:proofErr w:type="spellStart"/>
      <w:r w:rsidR="00813ACF">
        <w:rPr>
          <w:color w:val="000000" w:themeColor="text1"/>
          <w:lang w:val="bs-Latn-BA"/>
        </w:rPr>
        <w:t>d</w:t>
      </w:r>
      <w:r w:rsidRPr="00050923">
        <w:rPr>
          <w:color w:val="000000" w:themeColor="text1"/>
          <w:lang w:val="bs-Latn-BA"/>
        </w:rPr>
        <w:t>bude</w:t>
      </w:r>
      <w:proofErr w:type="spellEnd"/>
      <w:r w:rsidRPr="00050923">
        <w:rPr>
          <w:color w:val="000000" w:themeColor="text1"/>
          <w:lang w:val="bs-Latn-BA"/>
        </w:rPr>
        <w:t xml:space="preserve"> na zadacima iz matematike, jezika, prirodnih nauka i društvenih nauka, ali i na integraciji između predmeta. Svaki nastavnik nastavnog predmeta, na osnovu i prethodnog kontinuiranog </w:t>
      </w:r>
      <w:proofErr w:type="spellStart"/>
      <w:r w:rsidRPr="00050923">
        <w:rPr>
          <w:color w:val="000000" w:themeColor="text1"/>
          <w:lang w:val="bs-Latn-BA"/>
        </w:rPr>
        <w:t>praćenja</w:t>
      </w:r>
      <w:proofErr w:type="spellEnd"/>
      <w:r w:rsidRPr="00050923">
        <w:rPr>
          <w:color w:val="000000" w:themeColor="text1"/>
          <w:lang w:val="bs-Latn-BA"/>
        </w:rPr>
        <w:t xml:space="preserve"> i trenutnog </w:t>
      </w:r>
      <w:proofErr w:type="spellStart"/>
      <w:r w:rsidRPr="00050923">
        <w:rPr>
          <w:color w:val="000000" w:themeColor="text1"/>
          <w:lang w:val="bs-Latn-BA"/>
        </w:rPr>
        <w:t>praćenja</w:t>
      </w:r>
      <w:proofErr w:type="spellEnd"/>
      <w:r w:rsidRPr="00050923">
        <w:rPr>
          <w:color w:val="000000" w:themeColor="text1"/>
          <w:lang w:val="bs-Latn-BA"/>
        </w:rPr>
        <w:t xml:space="preserve">, vodi evidenciju o svim metodama i tehnikama ocjenjivanja i o </w:t>
      </w:r>
      <w:r w:rsidR="00813ACF">
        <w:rPr>
          <w:color w:val="000000" w:themeColor="text1"/>
          <w:lang w:val="bs-Latn-BA"/>
        </w:rPr>
        <w:t xml:space="preserve">aktivnostima </w:t>
      </w:r>
      <w:r w:rsidRPr="00050923">
        <w:rPr>
          <w:color w:val="000000" w:themeColor="text1"/>
          <w:lang w:val="bs-Latn-BA"/>
        </w:rPr>
        <w:t xml:space="preserve">učenika u lični dnevnik. </w:t>
      </w:r>
      <w:proofErr w:type="spellStart"/>
      <w:r w:rsidRPr="00050923">
        <w:rPr>
          <w:color w:val="000000" w:themeColor="text1"/>
          <w:lang w:val="bs-Latn-BA"/>
        </w:rPr>
        <w:t>Odr</w:t>
      </w:r>
      <w:r w:rsidR="00813ACF">
        <w:rPr>
          <w:color w:val="000000" w:themeColor="text1"/>
          <w:lang w:val="bs-Latn-BA"/>
        </w:rPr>
        <w:t>j</w:t>
      </w:r>
      <w:r w:rsidRPr="00050923">
        <w:rPr>
          <w:color w:val="000000" w:themeColor="text1"/>
          <w:lang w:val="bs-Latn-BA"/>
        </w:rPr>
        <w:t>eđivanje</w:t>
      </w:r>
      <w:proofErr w:type="spellEnd"/>
      <w:r w:rsidRPr="00050923">
        <w:rPr>
          <w:color w:val="000000" w:themeColor="text1"/>
          <w:lang w:val="bs-Latn-BA"/>
        </w:rPr>
        <w:t xml:space="preserve"> kriterija za </w:t>
      </w:r>
      <w:r w:rsidR="00050923">
        <w:rPr>
          <w:color w:val="000000" w:themeColor="text1"/>
          <w:lang w:val="bs-Latn-BA"/>
        </w:rPr>
        <w:t xml:space="preserve">ocjenjivanje </w:t>
      </w:r>
      <w:r w:rsidRPr="00050923">
        <w:rPr>
          <w:color w:val="000000" w:themeColor="text1"/>
          <w:lang w:val="bs-Latn-BA"/>
        </w:rPr>
        <w:t xml:space="preserve">je autonomije i odgovornosti svakog nastavnika, ali u ovom periodu oni bi trebali </w:t>
      </w:r>
      <w:proofErr w:type="spellStart"/>
      <w:r w:rsidRPr="00050923">
        <w:rPr>
          <w:color w:val="000000" w:themeColor="text1"/>
          <w:lang w:val="bs-Latn-BA"/>
        </w:rPr>
        <w:t>odražavati</w:t>
      </w:r>
      <w:proofErr w:type="spellEnd"/>
      <w:r w:rsidRPr="00050923">
        <w:rPr>
          <w:color w:val="000000" w:themeColor="text1"/>
          <w:lang w:val="bs-Latn-BA"/>
        </w:rPr>
        <w:t xml:space="preserve"> minimalnu angažovanost učenika. </w:t>
      </w:r>
    </w:p>
    <w:p w14:paraId="281C858D" w14:textId="130C43FE" w:rsidR="0054764F" w:rsidRPr="00050923" w:rsidRDefault="0054764F" w:rsidP="00A800D2">
      <w:pPr>
        <w:spacing w:before="120" w:after="0" w:line="276" w:lineRule="auto"/>
        <w:jc w:val="both"/>
        <w:rPr>
          <w:color w:val="000000" w:themeColor="text1"/>
          <w:lang w:val="bs-Latn-BA"/>
        </w:rPr>
      </w:pPr>
      <w:r w:rsidRPr="00050923">
        <w:rPr>
          <w:color w:val="000000" w:themeColor="text1"/>
          <w:lang w:val="bs-Latn-BA"/>
        </w:rPr>
        <w:t>Tokom učenja na daljinu prednost ima ocjenjivanje na osnovu inovativnim metodama (vidi. 3.3.2) koj</w:t>
      </w:r>
      <w:r w:rsidR="00813ACF">
        <w:rPr>
          <w:color w:val="000000" w:themeColor="text1"/>
          <w:lang w:val="bs-Latn-BA"/>
        </w:rPr>
        <w:t>e</w:t>
      </w:r>
      <w:r w:rsidRPr="00050923">
        <w:rPr>
          <w:color w:val="000000" w:themeColor="text1"/>
          <w:lang w:val="bs-Latn-BA"/>
        </w:rPr>
        <w:t xml:space="preserve"> </w:t>
      </w:r>
      <w:proofErr w:type="spellStart"/>
      <w:r w:rsidRPr="00050923">
        <w:rPr>
          <w:color w:val="000000" w:themeColor="text1"/>
          <w:lang w:val="bs-Latn-BA"/>
        </w:rPr>
        <w:t>omogućavaju</w:t>
      </w:r>
      <w:proofErr w:type="spellEnd"/>
      <w:r w:rsidRPr="00050923">
        <w:rPr>
          <w:color w:val="000000" w:themeColor="text1"/>
          <w:lang w:val="bs-Latn-BA"/>
        </w:rPr>
        <w:t xml:space="preserve"> aktiviranje učenika i njihovo uključivanje u diskusije tokom online učenja, obavljanje domaćih zadataka, kvizova, prezentacija, eseja i testova, realizacija zadataka koji se treba uključuju u individualni portfolio, rješavanje problema, </w:t>
      </w:r>
      <w:proofErr w:type="spellStart"/>
      <w:r w:rsidRPr="00050923">
        <w:rPr>
          <w:color w:val="000000" w:themeColor="text1"/>
          <w:lang w:val="bs-Latn-BA"/>
        </w:rPr>
        <w:t>istraživanje</w:t>
      </w:r>
      <w:proofErr w:type="spellEnd"/>
      <w:r w:rsidRPr="00050923">
        <w:rPr>
          <w:color w:val="000000" w:themeColor="text1"/>
          <w:lang w:val="bs-Latn-BA"/>
        </w:rPr>
        <w:t xml:space="preserve"> ili rad u saradnji tokom realizacije projekta. Da bi pomogli učenicima, posebno onima kojima je potrebna više podrška, povratne informacije o radu učenika smatraju se suštinskim. Važno je da se povratne informacije fokusiraju na ono što treba da uradi učenik kako bi poboljšao svoj rad, a ne da bude prosuđivački. Povratne informacije treba dati na vrijeme i da budu pozitivne (uvijek da započne komentar sa pozitivnog aspekta ), da bude detaljni (da sadrži informacije i objašnjenja koja pomažu učenicima da poboljšaju svoj rad), realistične (da uz</w:t>
      </w:r>
      <w:r w:rsidR="00813ACF">
        <w:rPr>
          <w:color w:val="000000" w:themeColor="text1"/>
          <w:lang w:val="bs-Latn-BA"/>
        </w:rPr>
        <w:t xml:space="preserve">imaju </w:t>
      </w:r>
      <w:r w:rsidRPr="00050923">
        <w:rPr>
          <w:color w:val="000000" w:themeColor="text1"/>
          <w:lang w:val="bs-Latn-BA"/>
        </w:rPr>
        <w:t xml:space="preserve">u obzir </w:t>
      </w:r>
      <w:r w:rsidR="00813ACF" w:rsidRPr="00050923">
        <w:rPr>
          <w:color w:val="000000" w:themeColor="text1"/>
          <w:lang w:val="bs-Latn-BA"/>
        </w:rPr>
        <w:t>mogućosti</w:t>
      </w:r>
      <w:r w:rsidRPr="00050923">
        <w:rPr>
          <w:color w:val="000000" w:themeColor="text1"/>
          <w:lang w:val="bs-Latn-BA"/>
        </w:rPr>
        <w:t xml:space="preserve"> i okolnosti u kojima učenik uči), i da budu motivirajuće (upotreba odgovarajućih i ohrabrujućih riječi je podsticaj za bolji rad u budućem). Prema potrebi i </w:t>
      </w:r>
      <w:proofErr w:type="spellStart"/>
      <w:r w:rsidRPr="00050923">
        <w:rPr>
          <w:color w:val="000000" w:themeColor="text1"/>
          <w:lang w:val="bs-Latn-BA"/>
        </w:rPr>
        <w:t>mogućnostima</w:t>
      </w:r>
      <w:proofErr w:type="spellEnd"/>
      <w:r w:rsidRPr="00050923">
        <w:rPr>
          <w:color w:val="000000" w:themeColor="text1"/>
          <w:lang w:val="bs-Latn-BA"/>
        </w:rPr>
        <w:t>, nastavnik/</w:t>
      </w:r>
      <w:proofErr w:type="spellStart"/>
      <w:r w:rsidRPr="00050923">
        <w:rPr>
          <w:color w:val="000000" w:themeColor="text1"/>
          <w:lang w:val="bs-Latn-BA"/>
        </w:rPr>
        <w:t>ca</w:t>
      </w:r>
      <w:proofErr w:type="spellEnd"/>
      <w:r w:rsidRPr="00050923">
        <w:rPr>
          <w:color w:val="000000" w:themeColor="text1"/>
          <w:lang w:val="bs-Latn-BA"/>
        </w:rPr>
        <w:t xml:space="preserve"> može snimiti vi</w:t>
      </w:r>
      <w:r w:rsidR="00050923">
        <w:rPr>
          <w:color w:val="000000" w:themeColor="text1"/>
          <w:lang w:val="bs-Latn-BA"/>
        </w:rPr>
        <w:t xml:space="preserve">dio </w:t>
      </w:r>
      <w:r w:rsidRPr="00050923">
        <w:rPr>
          <w:color w:val="000000" w:themeColor="text1"/>
          <w:lang w:val="bs-Latn-BA"/>
        </w:rPr>
        <w:t xml:space="preserve"> koji služi učenicima da dobiju povratne informacije i komentare o bilo kojem određenom problemu ili nejasnoći koje su imali veliki broj njih. </w:t>
      </w:r>
    </w:p>
    <w:p w14:paraId="343E7D68" w14:textId="284C83E1" w:rsidR="0054764F" w:rsidRPr="00050923" w:rsidRDefault="0054764F" w:rsidP="00A800D2">
      <w:pPr>
        <w:spacing w:before="120" w:after="0" w:line="276" w:lineRule="auto"/>
        <w:jc w:val="both"/>
        <w:rPr>
          <w:color w:val="000000" w:themeColor="text1"/>
          <w:lang w:val="bs-Latn-BA"/>
        </w:rPr>
      </w:pPr>
      <w:r w:rsidRPr="00050923">
        <w:rPr>
          <w:color w:val="000000" w:themeColor="text1"/>
          <w:lang w:val="bs-Latn-BA"/>
        </w:rPr>
        <w:t xml:space="preserve">Za ovaj nivo, roditelji </w:t>
      </w:r>
      <w:r w:rsidR="00813ACF" w:rsidRPr="00050923">
        <w:rPr>
          <w:color w:val="000000" w:themeColor="text1"/>
          <w:lang w:val="bs-Latn-BA"/>
        </w:rPr>
        <w:t>također</w:t>
      </w:r>
      <w:r w:rsidRPr="00050923">
        <w:rPr>
          <w:color w:val="000000" w:themeColor="text1"/>
          <w:lang w:val="bs-Latn-BA"/>
        </w:rPr>
        <w:t xml:space="preserve"> imaju vrlo važnu ulogu. Oni bi trebali uložiti napore u pronalaženju načina da pomognu svojoj djeci, angažirajući se na </w:t>
      </w:r>
      <w:proofErr w:type="spellStart"/>
      <w:r w:rsidRPr="00050923">
        <w:rPr>
          <w:color w:val="000000" w:themeColor="text1"/>
          <w:lang w:val="bs-Latn-BA"/>
        </w:rPr>
        <w:t>objezbeđivanje</w:t>
      </w:r>
      <w:proofErr w:type="spellEnd"/>
      <w:r w:rsidRPr="00050923">
        <w:rPr>
          <w:color w:val="000000" w:themeColor="text1"/>
          <w:lang w:val="bs-Latn-BA"/>
        </w:rPr>
        <w:t xml:space="preserve"> sredstava i resursa potrebnih za učenje, nadahnjujući ih i </w:t>
      </w:r>
      <w:proofErr w:type="spellStart"/>
      <w:r w:rsidR="00813ACF">
        <w:rPr>
          <w:color w:val="000000" w:themeColor="text1"/>
          <w:lang w:val="bs-Latn-BA"/>
        </w:rPr>
        <w:t>podsticajući</w:t>
      </w:r>
      <w:proofErr w:type="spellEnd"/>
      <w:r w:rsidR="00813ACF">
        <w:rPr>
          <w:color w:val="000000" w:themeColor="text1"/>
          <w:lang w:val="bs-Latn-BA"/>
        </w:rPr>
        <w:t xml:space="preserve"> ih </w:t>
      </w:r>
      <w:r w:rsidRPr="00050923">
        <w:rPr>
          <w:color w:val="000000" w:themeColor="text1"/>
          <w:lang w:val="bs-Latn-BA"/>
        </w:rPr>
        <w:t>da uče.</w:t>
      </w:r>
      <w:r w:rsidRPr="00050923">
        <w:rPr>
          <w:color w:val="000000" w:themeColor="text1"/>
          <w:lang w:val="bs-Latn-BA"/>
        </w:rPr>
        <w:cr/>
      </w:r>
      <w:r w:rsidRPr="00050923">
        <w:rPr>
          <w:color w:val="000000" w:themeColor="text1"/>
          <w:lang w:val="bs-Latn-BA"/>
        </w:rPr>
        <w:br/>
        <w:t xml:space="preserve"> U mnogim slučajevima roditelji mogu pomoći svojoj djeci stvarajući veze između onoga što uče i </w:t>
      </w:r>
      <w:r w:rsidRPr="00050923">
        <w:rPr>
          <w:color w:val="000000" w:themeColor="text1"/>
          <w:lang w:val="bs-Latn-BA"/>
        </w:rPr>
        <w:lastRenderedPageBreak/>
        <w:t xml:space="preserve">svakodnevnih iskustava kod kuće. Stoga, kad god je to moguće, komunikacija i a povećanje sa roditeljima treba da doprinesu na povećanje </w:t>
      </w:r>
      <w:r w:rsidR="00813ACF" w:rsidRPr="00050923">
        <w:rPr>
          <w:color w:val="000000" w:themeColor="text1"/>
          <w:lang w:val="bs-Latn-BA"/>
        </w:rPr>
        <w:t>svijesti</w:t>
      </w:r>
      <w:r w:rsidRPr="00050923">
        <w:rPr>
          <w:color w:val="000000" w:themeColor="text1"/>
          <w:lang w:val="bs-Latn-BA"/>
        </w:rPr>
        <w:t xml:space="preserve"> kod učenika o preuzimanju odgovornosti za svoje učenje. </w:t>
      </w:r>
    </w:p>
    <w:p w14:paraId="5C5DBC09" w14:textId="12AAD574" w:rsidR="0054764F" w:rsidRPr="00050923" w:rsidRDefault="0054764F" w:rsidP="00A800D2">
      <w:pPr>
        <w:spacing w:before="120" w:after="0" w:line="276" w:lineRule="auto"/>
        <w:jc w:val="both"/>
        <w:rPr>
          <w:color w:val="000000" w:themeColor="text1"/>
          <w:lang w:val="bs-Latn-BA"/>
        </w:rPr>
      </w:pPr>
    </w:p>
    <w:p w14:paraId="179F9240" w14:textId="3399B635" w:rsidR="008116EE" w:rsidRPr="00050923" w:rsidRDefault="00EA6A9F" w:rsidP="00A800D2">
      <w:pPr>
        <w:pStyle w:val="Heading2"/>
        <w:spacing w:before="120"/>
        <w:rPr>
          <w:lang w:val="bs-Latn-BA"/>
        </w:rPr>
      </w:pPr>
      <w:bookmarkStart w:id="17" w:name="_Toc39439143"/>
      <w:r w:rsidRPr="00050923">
        <w:rPr>
          <w:lang w:val="bs-Latn-BA"/>
        </w:rPr>
        <w:t xml:space="preserve">4.4. </w:t>
      </w:r>
      <w:r w:rsidR="00050923">
        <w:rPr>
          <w:lang w:val="bs-Latn-BA"/>
        </w:rPr>
        <w:t xml:space="preserve">Ocjenjivanje </w:t>
      </w:r>
      <w:r w:rsidRPr="00050923">
        <w:rPr>
          <w:lang w:val="bs-Latn-BA"/>
        </w:rPr>
        <w:t>u srednje visokom obrazovanje</w:t>
      </w:r>
      <w:bookmarkEnd w:id="17"/>
      <w:r w:rsidRPr="00050923">
        <w:rPr>
          <w:lang w:val="bs-Latn-BA"/>
        </w:rPr>
        <w:t xml:space="preserve"> </w:t>
      </w:r>
    </w:p>
    <w:p w14:paraId="4F3D6B68" w14:textId="7A5555DB" w:rsidR="002C0F3C" w:rsidRPr="00050923" w:rsidRDefault="006A046E" w:rsidP="00A800D2">
      <w:pPr>
        <w:spacing w:before="120" w:after="0" w:line="276" w:lineRule="auto"/>
        <w:jc w:val="both"/>
        <w:rPr>
          <w:rFonts w:cstheme="minorHAnsi"/>
          <w:szCs w:val="24"/>
          <w:lang w:val="bs-Latn-BA"/>
        </w:rPr>
      </w:pPr>
      <w:r w:rsidRPr="00050923">
        <w:rPr>
          <w:lang w:val="bs-Latn-BA"/>
        </w:rPr>
        <w:t xml:space="preserve">Za razliku od </w:t>
      </w:r>
      <w:r w:rsidR="00813ACF" w:rsidRPr="00050923">
        <w:rPr>
          <w:lang w:val="bs-Latn-BA"/>
        </w:rPr>
        <w:t>pred osnovnog</w:t>
      </w:r>
      <w:r w:rsidRPr="00050923">
        <w:rPr>
          <w:lang w:val="bs-Latn-BA"/>
        </w:rPr>
        <w:t xml:space="preserve">, osnovnog i nižeg srednjeg obrazovanja, gdje se učenje na daljinu </w:t>
      </w:r>
      <w:r w:rsidR="00813ACF">
        <w:rPr>
          <w:lang w:val="bs-Latn-BA"/>
        </w:rPr>
        <w:t xml:space="preserve">usmjerava prema </w:t>
      </w:r>
      <w:r w:rsidRPr="00050923">
        <w:rPr>
          <w:lang w:val="bs-Latn-BA"/>
        </w:rPr>
        <w:t xml:space="preserve">nastavnih materijala koje priprema MONTI, institucije visokog srednjeg obrazovanja (od 10 - 12 razred) imaju potpunu odgovornost za </w:t>
      </w:r>
      <w:proofErr w:type="spellStart"/>
      <w:r w:rsidRPr="00050923">
        <w:rPr>
          <w:lang w:val="bs-Latn-BA"/>
        </w:rPr>
        <w:t>organizovanje</w:t>
      </w:r>
      <w:proofErr w:type="spellEnd"/>
      <w:r w:rsidRPr="00050923">
        <w:rPr>
          <w:lang w:val="bs-Latn-BA"/>
        </w:rPr>
        <w:t xml:space="preserve"> nastavnog procesa u vreme</w:t>
      </w:r>
      <w:r w:rsidR="00EC5DB4">
        <w:rPr>
          <w:lang w:val="bs-Latn-BA"/>
        </w:rPr>
        <w:t xml:space="preserve"> </w:t>
      </w:r>
      <w:proofErr w:type="spellStart"/>
      <w:r w:rsidR="00EC5DB4">
        <w:rPr>
          <w:lang w:val="bs-Latn-BA"/>
        </w:rPr>
        <w:t>pandemije</w:t>
      </w:r>
      <w:proofErr w:type="spellEnd"/>
      <w:r w:rsidRPr="00050923">
        <w:rPr>
          <w:lang w:val="bs-Latn-BA"/>
        </w:rPr>
        <w:t xml:space="preserve">. </w:t>
      </w:r>
      <w:r w:rsidR="00EC5DB4">
        <w:rPr>
          <w:rFonts w:cstheme="minorHAnsi"/>
          <w:szCs w:val="24"/>
        </w:rPr>
        <w:t xml:space="preserve">S toga, je  obaveza i profesionalna odgovornost svakog nastavnika da izvrši odabir najbitnijeg </w:t>
      </w:r>
      <w:r w:rsidR="00EC5DB4">
        <w:rPr>
          <w:lang w:val="bs-Latn-BA"/>
        </w:rPr>
        <w:t xml:space="preserve">   </w:t>
      </w:r>
      <w:r w:rsidRPr="00050923">
        <w:rPr>
          <w:lang w:val="bs-Latn-BA"/>
        </w:rPr>
        <w:t xml:space="preserve">sadržaj, neophodnim za postizanje kompetencije učenika i koji se može razviti u uslovima učenja kući, i oni da budu osnova za ocjenjivanje dostignuća. Učenici se angažuju kroz domaće zadatke, projekte i druga angažovanja, kojima se pomaže u ocjenjivanju napretka svakog učenika u rezultatima učenja i postizanju kompetencija koje su u fokusu tokom učenja na daljinu. </w:t>
      </w:r>
    </w:p>
    <w:p w14:paraId="7FFD1BF7" w14:textId="3C319BA5" w:rsidR="003E1CF1" w:rsidRPr="00050923" w:rsidRDefault="006A046E" w:rsidP="00A800D2">
      <w:pPr>
        <w:spacing w:before="120" w:after="0" w:line="276" w:lineRule="auto"/>
        <w:jc w:val="both"/>
        <w:rPr>
          <w:rFonts w:cstheme="minorHAnsi"/>
          <w:szCs w:val="24"/>
          <w:lang w:val="bs-Latn-BA"/>
        </w:rPr>
      </w:pPr>
      <w:r w:rsidRPr="00050923">
        <w:rPr>
          <w:lang w:val="bs-Latn-BA"/>
        </w:rPr>
        <w:t xml:space="preserve">Ocjenjivanje uspjeha učenika u srednjem visokom obrazovanju, u uslovima </w:t>
      </w:r>
      <w:proofErr w:type="spellStart"/>
      <w:r w:rsidRPr="00050923">
        <w:rPr>
          <w:lang w:val="bs-Latn-BA"/>
        </w:rPr>
        <w:t>pandemije</w:t>
      </w:r>
      <w:proofErr w:type="spellEnd"/>
      <w:r w:rsidRPr="00050923">
        <w:rPr>
          <w:lang w:val="bs-Latn-BA"/>
        </w:rPr>
        <w:t xml:space="preserve">, treba se iskoristiti kao priliku za </w:t>
      </w:r>
      <w:r w:rsidR="00EC5DB4" w:rsidRPr="00050923">
        <w:rPr>
          <w:lang w:val="bs-Latn-BA"/>
        </w:rPr>
        <w:t>motiviranje</w:t>
      </w:r>
      <w:r w:rsidRPr="00050923">
        <w:rPr>
          <w:lang w:val="bs-Latn-BA"/>
        </w:rPr>
        <w:t xml:space="preserve"> učenika za učenje, za podršku učenja sa povratnim informacijama o zadacima, projektima i drugim aktivnostima, za orijentaciju daljnji rad, ali i za prosuđivanje stepena njihove samostalnosti i postizanja kompetencija. </w:t>
      </w:r>
    </w:p>
    <w:p w14:paraId="06F7DEC3" w14:textId="4A705567" w:rsidR="006A046E" w:rsidRPr="00050923" w:rsidRDefault="006A046E" w:rsidP="00F2790C">
      <w:pPr>
        <w:spacing w:before="120" w:after="0" w:line="276" w:lineRule="auto"/>
        <w:jc w:val="both"/>
        <w:rPr>
          <w:rFonts w:cstheme="minorHAnsi"/>
          <w:szCs w:val="24"/>
          <w:lang w:val="bs-Latn-BA"/>
        </w:rPr>
      </w:pPr>
      <w:r w:rsidRPr="00050923">
        <w:rPr>
          <w:lang w:val="bs-Latn-BA"/>
        </w:rPr>
        <w:t xml:space="preserve">Kompetencije, vještine učenika više srednjih škola za upotrebu informacione tehnologije kao i različite platformi i resurse te samostalan rad, to su prednost koje treba da iskoriste nastavnici gimnazija za primjenu interaktivnog pristupa kojim potiču i motiviraju učenike da budu aktivni tokom učenja na daljinu. Ovo je još jedna od kompetencija Okvira </w:t>
      </w:r>
      <w:proofErr w:type="spellStart"/>
      <w:r w:rsidRPr="00050923">
        <w:rPr>
          <w:lang w:val="bs-Latn-BA"/>
        </w:rPr>
        <w:t>kurikuluma</w:t>
      </w:r>
      <w:proofErr w:type="spellEnd"/>
      <w:r w:rsidRPr="00050923">
        <w:rPr>
          <w:lang w:val="bs-Latn-BA"/>
        </w:rPr>
        <w:t xml:space="preserve">, stoga je zadatak svakog nastavnika da provjeri i procijeni ovu kompetenciju. Druge važne kompetencija Okvira koje treba ocijeniti na ovom nivou školovanja je i učenje za učenje, koje se odnosi na sposobnost učenja za samoorganizovanje učenja, za pronalaženje resurse, za sistematizaciju </w:t>
      </w:r>
      <w:r w:rsidR="00A459C1" w:rsidRPr="00050923">
        <w:rPr>
          <w:lang w:val="bs-Latn-BA"/>
        </w:rPr>
        <w:t>stečeno</w:t>
      </w:r>
      <w:r w:rsidRPr="00050923">
        <w:rPr>
          <w:lang w:val="bs-Latn-BA"/>
        </w:rPr>
        <w:t xml:space="preserve"> znanja i da to prikaže. </w:t>
      </w:r>
    </w:p>
    <w:p w14:paraId="4DA4BCC0" w14:textId="24F7F547" w:rsidR="006A046E" w:rsidRPr="00050923" w:rsidRDefault="006A046E" w:rsidP="00A800D2">
      <w:pPr>
        <w:spacing w:before="120" w:after="0" w:line="276" w:lineRule="auto"/>
        <w:rPr>
          <w:b/>
          <w:sz w:val="20"/>
          <w:lang w:val="bs-Latn-BA"/>
        </w:rPr>
      </w:pPr>
      <w:r w:rsidRPr="00050923">
        <w:rPr>
          <w:lang w:val="bs-Latn-BA"/>
        </w:rPr>
        <w:t xml:space="preserve">Bez obzira što još </w:t>
      </w:r>
      <w:proofErr w:type="spellStart"/>
      <w:r w:rsidRPr="00050923">
        <w:rPr>
          <w:lang w:val="bs-Latn-BA"/>
        </w:rPr>
        <w:t>uvjek</w:t>
      </w:r>
      <w:proofErr w:type="spellEnd"/>
      <w:r w:rsidRPr="00050923">
        <w:rPr>
          <w:lang w:val="bs-Latn-BA"/>
        </w:rPr>
        <w:t xml:space="preserve"> nema takve odluke u vezi s </w:t>
      </w:r>
      <w:proofErr w:type="spellStart"/>
      <w:r w:rsidRPr="00050923">
        <w:rPr>
          <w:lang w:val="bs-Latn-BA"/>
        </w:rPr>
        <w:t>održavanje</w:t>
      </w:r>
      <w:proofErr w:type="spellEnd"/>
      <w:r w:rsidRPr="00050923">
        <w:rPr>
          <w:lang w:val="bs-Latn-BA"/>
        </w:rPr>
        <w:t xml:space="preserve"> ispita Državne mature i načina realizacije, učenici maturanti moraju se angažovati i sa dodatnim zadacima iz predmeta za koje polažu ispit Državne mature.</w:t>
      </w:r>
      <w:r w:rsidRPr="00050923">
        <w:rPr>
          <w:lang w:val="bs-Latn-BA"/>
        </w:rPr>
        <w:cr/>
      </w:r>
      <w:r w:rsidRPr="00050923">
        <w:rPr>
          <w:lang w:val="bs-Latn-BA"/>
        </w:rPr>
        <w:br/>
        <w:t xml:space="preserve"> </w:t>
      </w:r>
    </w:p>
    <w:p w14:paraId="7B63BE20" w14:textId="3B1FF0DE" w:rsidR="006A046E" w:rsidRPr="00050923" w:rsidRDefault="006A046E" w:rsidP="00A800D2">
      <w:pPr>
        <w:spacing w:before="120" w:after="0" w:line="276" w:lineRule="auto"/>
        <w:rPr>
          <w:b/>
          <w:lang w:val="bs-Latn-BA"/>
        </w:rPr>
      </w:pPr>
    </w:p>
    <w:p w14:paraId="5FBA71F2" w14:textId="4D2979B1" w:rsidR="008116EE" w:rsidRPr="00050923" w:rsidRDefault="00A94462" w:rsidP="00A800D2">
      <w:pPr>
        <w:pStyle w:val="Heading3"/>
        <w:spacing w:before="120"/>
        <w:rPr>
          <w:lang w:val="bs-Latn-BA"/>
        </w:rPr>
      </w:pPr>
      <w:bookmarkStart w:id="18" w:name="_Toc39439144"/>
      <w:r w:rsidRPr="00050923">
        <w:rPr>
          <w:lang w:val="bs-Latn-BA"/>
        </w:rPr>
        <w:t xml:space="preserve">4.4.1. </w:t>
      </w:r>
      <w:r w:rsidR="00050923">
        <w:rPr>
          <w:lang w:val="bs-Latn-BA"/>
        </w:rPr>
        <w:t xml:space="preserve">Ocjenjivanje </w:t>
      </w:r>
      <w:r w:rsidRPr="00050923">
        <w:rPr>
          <w:lang w:val="bs-Latn-BA"/>
        </w:rPr>
        <w:t>u profesionalno obrazovanje</w:t>
      </w:r>
      <w:bookmarkEnd w:id="18"/>
    </w:p>
    <w:p w14:paraId="48BDF25E" w14:textId="6E5A2500" w:rsidR="00A65220" w:rsidRPr="00050923" w:rsidRDefault="00085C82" w:rsidP="00A800D2">
      <w:pPr>
        <w:spacing w:before="120" w:after="0" w:line="276" w:lineRule="auto"/>
        <w:jc w:val="both"/>
        <w:rPr>
          <w:lang w:val="bs-Latn-BA"/>
        </w:rPr>
      </w:pPr>
      <w:r w:rsidRPr="00050923">
        <w:rPr>
          <w:lang w:val="bs-Latn-BA"/>
        </w:rPr>
        <w:t xml:space="preserve">Za opće predmete i teorijski </w:t>
      </w:r>
      <w:r w:rsidR="00050923">
        <w:rPr>
          <w:lang w:val="bs-Latn-BA"/>
        </w:rPr>
        <w:t xml:space="preserve">dio </w:t>
      </w:r>
      <w:r w:rsidRPr="00050923">
        <w:rPr>
          <w:lang w:val="bs-Latn-BA"/>
        </w:rPr>
        <w:t xml:space="preserve"> stručnih predmeta, ocjenjivanje u uslovima učenja na daljinu </w:t>
      </w:r>
      <w:proofErr w:type="spellStart"/>
      <w:r w:rsidRPr="00050923">
        <w:rPr>
          <w:lang w:val="bs-Latn-BA"/>
        </w:rPr>
        <w:t>organizuje</w:t>
      </w:r>
      <w:proofErr w:type="spellEnd"/>
      <w:r w:rsidRPr="00050923">
        <w:rPr>
          <w:lang w:val="bs-Latn-BA"/>
        </w:rPr>
        <w:t xml:space="preserve"> se kao i za sve više srednje škole. S toga što, ocjenjivanje iz stručnih predmetima, gdje praktičan rad ima posebna značaj, zahtijeva specifičniji pristup. U sadašnjim uslovima, </w:t>
      </w:r>
      <w:proofErr w:type="spellStart"/>
      <w:r w:rsidRPr="00050923">
        <w:rPr>
          <w:lang w:val="bs-Latn-BA"/>
        </w:rPr>
        <w:t>organizovanje</w:t>
      </w:r>
      <w:proofErr w:type="spellEnd"/>
      <w:r w:rsidRPr="00050923">
        <w:rPr>
          <w:lang w:val="bs-Latn-BA"/>
        </w:rPr>
        <w:t xml:space="preserve"> praktičnog rada za određeni broj profila je nemoguće.</w:t>
      </w:r>
      <w:r w:rsidRPr="00050923">
        <w:rPr>
          <w:lang w:val="bs-Latn-BA"/>
        </w:rPr>
        <w:cr/>
      </w:r>
      <w:r w:rsidRPr="00050923">
        <w:rPr>
          <w:lang w:val="bs-Latn-BA"/>
        </w:rPr>
        <w:br/>
        <w:t xml:space="preserve"> Tamo </w:t>
      </w:r>
      <w:r w:rsidR="00A459C1" w:rsidRPr="00050923">
        <w:rPr>
          <w:lang w:val="bs-Latn-BA"/>
        </w:rPr>
        <w:t>gdje</w:t>
      </w:r>
      <w:r w:rsidRPr="00050923">
        <w:rPr>
          <w:lang w:val="bs-Latn-BA"/>
        </w:rPr>
        <w:t xml:space="preserve"> nema </w:t>
      </w:r>
      <w:proofErr w:type="spellStart"/>
      <w:r w:rsidRPr="00050923">
        <w:rPr>
          <w:lang w:val="bs-Latn-BA"/>
        </w:rPr>
        <w:t>mogućnost</w:t>
      </w:r>
      <w:proofErr w:type="spellEnd"/>
      <w:r w:rsidRPr="00050923">
        <w:rPr>
          <w:lang w:val="bs-Latn-BA"/>
        </w:rPr>
        <w:t xml:space="preserve"> da se </w:t>
      </w:r>
      <w:proofErr w:type="spellStart"/>
      <w:r w:rsidRPr="00050923">
        <w:rPr>
          <w:lang w:val="bs-Latn-BA"/>
        </w:rPr>
        <w:t>organizuje</w:t>
      </w:r>
      <w:proofErr w:type="spellEnd"/>
      <w:r w:rsidRPr="00050923">
        <w:rPr>
          <w:lang w:val="bs-Latn-BA"/>
        </w:rPr>
        <w:t xml:space="preserve"> praktični rad, ocjenjivanje učenika se vrši dajući im posebne zadatke prema nastavnom planu i programu kako bi razumjeli da li učenici posjeduju znanje, vještine i kompetencije kako bi bili u stanje da izvršavati zadatke u praksi. Umjesto da se kaže učeniku "uradi to", u </w:t>
      </w:r>
      <w:r w:rsidRPr="00050923">
        <w:rPr>
          <w:lang w:val="bs-Latn-BA"/>
        </w:rPr>
        <w:lastRenderedPageBreak/>
        <w:t xml:space="preserve">takvim uslovima kao zadatka </w:t>
      </w:r>
      <w:r w:rsidR="00A459C1">
        <w:rPr>
          <w:lang w:val="bs-Latn-BA"/>
        </w:rPr>
        <w:t xml:space="preserve">od njega/nje će se </w:t>
      </w:r>
      <w:r w:rsidR="00A459C1" w:rsidRPr="00050923">
        <w:rPr>
          <w:lang w:val="bs-Latn-BA"/>
        </w:rPr>
        <w:t>zahtijevati</w:t>
      </w:r>
      <w:r w:rsidRPr="00050923">
        <w:rPr>
          <w:lang w:val="bs-Latn-BA"/>
        </w:rPr>
        <w:t xml:space="preserve"> da izvrši detaljni opis određenog akcionog procesa. Ovim će učitelj izvući zaključke, u kojoj mjeri je učenik shvatio sadržaj, proces aktivnosti i, ako ima priliku, koliko bi mogao da to primijeniti u praksi.</w:t>
      </w:r>
    </w:p>
    <w:p w14:paraId="50FEA1D6" w14:textId="639C4E5A" w:rsidR="00A65220" w:rsidRPr="00050923" w:rsidRDefault="00A65220" w:rsidP="00A800D2">
      <w:pPr>
        <w:spacing w:before="120" w:after="0" w:line="276" w:lineRule="auto"/>
        <w:jc w:val="both"/>
        <w:rPr>
          <w:lang w:val="bs-Latn-BA"/>
        </w:rPr>
      </w:pPr>
      <w:r w:rsidRPr="00050923">
        <w:rPr>
          <w:b/>
          <w:u w:val="single"/>
          <w:lang w:val="bs-Latn-BA"/>
        </w:rPr>
        <w:t>Primjer</w:t>
      </w:r>
      <w:r w:rsidRPr="00050923">
        <w:rPr>
          <w:lang w:val="bs-Latn-BA"/>
        </w:rPr>
        <w:t xml:space="preserve"> U praktičnoj nastavi, učenik bi imao za zadatak popraviti uređaj, koji ne radi iz određenog razloga. Budući da je to gotovo nemoguće za vrijeme učenja na daljinu, u tom slučaju učenici će dobiti za zadatak da opišu kako će popraviti taj uređaj, šta bi uradili, koje bi alate koristili, koji materijal bi bio potreban, koliko bi vam vremena trebalo da se to popravi, itd. Za određene zadatke zaht</w:t>
      </w:r>
      <w:r w:rsidR="00A459C1">
        <w:rPr>
          <w:lang w:val="bs-Latn-BA"/>
        </w:rPr>
        <w:t>ij</w:t>
      </w:r>
      <w:r w:rsidRPr="00050923">
        <w:rPr>
          <w:lang w:val="bs-Latn-BA"/>
        </w:rPr>
        <w:t>evaju se skice, crteži koji se odnose na praktične radne korake, kako je opisano u ovom primjeru,</w:t>
      </w:r>
    </w:p>
    <w:p w14:paraId="307B69A7" w14:textId="029B66B5" w:rsidR="00A94462" w:rsidRPr="00050923" w:rsidRDefault="00A65220" w:rsidP="00A800D2">
      <w:pPr>
        <w:spacing w:before="120" w:after="0" w:line="276" w:lineRule="auto"/>
        <w:jc w:val="both"/>
        <w:rPr>
          <w:lang w:val="bs-Latn-BA"/>
        </w:rPr>
      </w:pPr>
      <w:r w:rsidRPr="00050923">
        <w:rPr>
          <w:lang w:val="bs-Latn-BA"/>
        </w:rPr>
        <w:t xml:space="preserve"> Samim tim, ima slučajevi kad se praktičan rad može realizovati i sa alatima i materijalima koje ima na raspolaganju kod kuće, na primjer: programiranje kompjutera, rad u firmama za obuku, dizajn i slično. U takvim slučajevima, zadaci bi trebali biti povezani sa praksom koju učenik ima </w:t>
      </w:r>
      <w:proofErr w:type="spellStart"/>
      <w:r w:rsidRPr="00050923">
        <w:rPr>
          <w:lang w:val="bs-Latn-BA"/>
        </w:rPr>
        <w:t>mogućnost</w:t>
      </w:r>
      <w:proofErr w:type="spellEnd"/>
      <w:r w:rsidRPr="00050923">
        <w:rPr>
          <w:lang w:val="bs-Latn-BA"/>
        </w:rPr>
        <w:t xml:space="preserve"> </w:t>
      </w:r>
      <w:r w:rsidR="00A459C1">
        <w:rPr>
          <w:lang w:val="bs-Latn-BA"/>
        </w:rPr>
        <w:t xml:space="preserve">da </w:t>
      </w:r>
      <w:r w:rsidRPr="00050923">
        <w:rPr>
          <w:lang w:val="bs-Latn-BA"/>
        </w:rPr>
        <w:t xml:space="preserve">obavlja kod kuće, ocjenjujući proces </w:t>
      </w:r>
      <w:proofErr w:type="spellStart"/>
      <w:r w:rsidRPr="00050923">
        <w:rPr>
          <w:lang w:val="bs-Latn-BA"/>
        </w:rPr>
        <w:t>izvođenja</w:t>
      </w:r>
      <w:proofErr w:type="spellEnd"/>
      <w:r w:rsidRPr="00050923">
        <w:rPr>
          <w:lang w:val="bs-Latn-BA"/>
        </w:rPr>
        <w:t xml:space="preserve"> praktičnog zadatka, ali i proizvod, na primjer: programski kod, dokumentacije firme za obuku, dizajnom dokumenta određenog objekta itd. </w:t>
      </w:r>
    </w:p>
    <w:p w14:paraId="6BEA3560" w14:textId="77777777" w:rsidR="00A94462" w:rsidRPr="00050923" w:rsidRDefault="00A94462" w:rsidP="00A800D2">
      <w:pPr>
        <w:spacing w:before="120" w:after="0" w:line="276" w:lineRule="auto"/>
        <w:rPr>
          <w:b/>
          <w:lang w:val="bs-Latn-BA"/>
        </w:rPr>
      </w:pPr>
    </w:p>
    <w:p w14:paraId="0EB242CF" w14:textId="2E4DB054" w:rsidR="008116EE" w:rsidRPr="00050923" w:rsidRDefault="00EA6A9F" w:rsidP="00A800D2">
      <w:pPr>
        <w:pStyle w:val="Heading2"/>
        <w:spacing w:before="120"/>
        <w:rPr>
          <w:lang w:val="bs-Latn-BA"/>
        </w:rPr>
      </w:pPr>
      <w:bookmarkStart w:id="19" w:name="_Toc39439145"/>
      <w:r w:rsidRPr="00050923">
        <w:rPr>
          <w:lang w:val="bs-Latn-BA"/>
        </w:rPr>
        <w:t xml:space="preserve">4.6. </w:t>
      </w:r>
      <w:r w:rsidR="00050923">
        <w:rPr>
          <w:lang w:val="bs-Latn-BA"/>
        </w:rPr>
        <w:t xml:space="preserve">Ocjenjivanje </w:t>
      </w:r>
      <w:r w:rsidRPr="00050923">
        <w:rPr>
          <w:lang w:val="bs-Latn-BA"/>
        </w:rPr>
        <w:t>predmeta umjetnosti</w:t>
      </w:r>
      <w:bookmarkEnd w:id="19"/>
    </w:p>
    <w:p w14:paraId="454FB3E3" w14:textId="67158A15" w:rsidR="00EA6A9F" w:rsidRPr="00050923" w:rsidRDefault="00852221" w:rsidP="00A800D2">
      <w:pPr>
        <w:spacing w:before="120" w:after="0" w:line="276" w:lineRule="auto"/>
        <w:jc w:val="both"/>
        <w:rPr>
          <w:lang w:val="bs-Latn-BA"/>
        </w:rPr>
      </w:pPr>
      <w:r w:rsidRPr="00050923">
        <w:rPr>
          <w:lang w:val="bs-Latn-BA"/>
        </w:rPr>
        <w:t xml:space="preserve">Iako se umjetnički predmeti ne tretiraju kao prioritetni tokom </w:t>
      </w:r>
      <w:proofErr w:type="spellStart"/>
      <w:r w:rsidRPr="00050923">
        <w:rPr>
          <w:lang w:val="bs-Latn-BA"/>
        </w:rPr>
        <w:t>održavanje</w:t>
      </w:r>
      <w:proofErr w:type="spellEnd"/>
      <w:r w:rsidRPr="00050923">
        <w:rPr>
          <w:lang w:val="bs-Latn-BA"/>
        </w:rPr>
        <w:t xml:space="preserve"> učenja na daljinu, uključivanje učenika u te predmete utiče na njihovo blagostanje, kao i na razvoj umjetničkih vještina / kompetencija i poznavanja umjetničkih koncepata / pojava, tehnika i procesa.</w:t>
      </w:r>
      <w:r w:rsidRPr="00050923">
        <w:rPr>
          <w:lang w:val="bs-Latn-BA"/>
        </w:rPr>
        <w:cr/>
      </w:r>
      <w:r w:rsidRPr="00050923">
        <w:rPr>
          <w:lang w:val="bs-Latn-BA"/>
        </w:rPr>
        <w:br/>
        <w:t xml:space="preserve"> </w:t>
      </w:r>
    </w:p>
    <w:p w14:paraId="60013566" w14:textId="689E873B" w:rsidR="00F71C28" w:rsidRPr="00050923" w:rsidRDefault="00F71C28" w:rsidP="00A800D2">
      <w:pPr>
        <w:spacing w:before="120" w:after="0" w:line="276" w:lineRule="auto"/>
        <w:jc w:val="both"/>
        <w:rPr>
          <w:lang w:val="bs-Latn-BA"/>
        </w:rPr>
      </w:pPr>
      <w:r w:rsidRPr="00050923">
        <w:rPr>
          <w:lang w:val="bs-Latn-BA"/>
        </w:rPr>
        <w:t xml:space="preserve">Tako da, pjevanje i sviranje instrumenata, kao oblika nastave i ocjenjivanja, može se ostvariti i kroz uobičajene aplikacije za komunikaciju, ali i uz korištenje nekih posebnih aplikacija za muziku i snimanje. Umjetničko muzičko ili likovno stvaralaštvo može se prikazati u realnom </w:t>
      </w:r>
      <w:r w:rsidR="00F54929" w:rsidRPr="00050923">
        <w:rPr>
          <w:lang w:val="bs-Latn-BA"/>
        </w:rPr>
        <w:t>vr</w:t>
      </w:r>
      <w:r w:rsidR="00F54929">
        <w:rPr>
          <w:lang w:val="bs-Latn-BA"/>
        </w:rPr>
        <w:t>je</w:t>
      </w:r>
      <w:r w:rsidR="00F54929" w:rsidRPr="00050923">
        <w:rPr>
          <w:lang w:val="bs-Latn-BA"/>
        </w:rPr>
        <w:t>menu</w:t>
      </w:r>
      <w:r w:rsidRPr="00050923">
        <w:rPr>
          <w:lang w:val="bs-Latn-BA"/>
        </w:rPr>
        <w:t>, ali i da se dokumentuje fotografijama ili vi</w:t>
      </w:r>
      <w:r w:rsidR="00050923">
        <w:rPr>
          <w:lang w:val="bs-Latn-BA"/>
        </w:rPr>
        <w:t xml:space="preserve">dio </w:t>
      </w:r>
      <w:r w:rsidRPr="00050923">
        <w:rPr>
          <w:lang w:val="bs-Latn-BA"/>
        </w:rPr>
        <w:t xml:space="preserve"> zapisima koji se čuvaju u portfolio. </w:t>
      </w:r>
    </w:p>
    <w:p w14:paraId="4338F488" w14:textId="5A7D22BF" w:rsidR="00F71C28" w:rsidRPr="00050923" w:rsidRDefault="00F71C28" w:rsidP="00A800D2">
      <w:pPr>
        <w:spacing w:before="120" w:after="0" w:line="276" w:lineRule="auto"/>
        <w:jc w:val="both"/>
        <w:rPr>
          <w:lang w:val="bs-Latn-BA"/>
        </w:rPr>
      </w:pPr>
      <w:r w:rsidRPr="00050923">
        <w:rPr>
          <w:lang w:val="bs-Latn-BA"/>
        </w:rPr>
        <w:t xml:space="preserve">Druge forme, kao posteri,  refleksija o određenim </w:t>
      </w:r>
      <w:r w:rsidR="00F54929" w:rsidRPr="00050923">
        <w:rPr>
          <w:lang w:val="bs-Latn-BA"/>
        </w:rPr>
        <w:t>djelima</w:t>
      </w:r>
      <w:r w:rsidRPr="00050923">
        <w:rPr>
          <w:lang w:val="bs-Latn-BA"/>
        </w:rPr>
        <w:t xml:space="preserve">, stvaraocima, performansa, </w:t>
      </w:r>
      <w:proofErr w:type="spellStart"/>
      <w:r w:rsidRPr="00050923">
        <w:rPr>
          <w:lang w:val="bs-Latn-BA"/>
        </w:rPr>
        <w:t>izložbama</w:t>
      </w:r>
      <w:proofErr w:type="spellEnd"/>
      <w:r w:rsidRPr="00050923">
        <w:rPr>
          <w:lang w:val="bs-Latn-BA"/>
        </w:rPr>
        <w:t xml:space="preserve">, učenici mogu uraditi napismeno i dostaviti unutar određene vremenski rok. </w:t>
      </w:r>
    </w:p>
    <w:p w14:paraId="1505EE18" w14:textId="44CE45C8" w:rsidR="00852221" w:rsidRPr="00050923" w:rsidRDefault="00852221" w:rsidP="00A800D2">
      <w:pPr>
        <w:spacing w:before="120" w:after="0" w:line="276" w:lineRule="auto"/>
        <w:jc w:val="both"/>
        <w:rPr>
          <w:lang w:val="bs-Latn-BA"/>
        </w:rPr>
      </w:pPr>
      <w:r w:rsidRPr="00050923">
        <w:rPr>
          <w:lang w:val="bs-Latn-BA"/>
        </w:rPr>
        <w:t xml:space="preserve">Kriteriji za ocjenjivanje su specifični su za svaki instrument ocjenjivanja i općenito se primjenjuju na opći </w:t>
      </w:r>
      <w:proofErr w:type="spellStart"/>
      <w:r w:rsidRPr="00050923">
        <w:rPr>
          <w:lang w:val="bs-Latn-BA"/>
        </w:rPr>
        <w:t>kriterijumi</w:t>
      </w:r>
      <w:proofErr w:type="spellEnd"/>
      <w:r w:rsidRPr="00050923">
        <w:rPr>
          <w:lang w:val="bs-Latn-BA"/>
        </w:rPr>
        <w:t xml:space="preserve"> za komentare, </w:t>
      </w:r>
      <w:proofErr w:type="spellStart"/>
      <w:r w:rsidRPr="00050923">
        <w:rPr>
          <w:lang w:val="bs-Latn-BA"/>
        </w:rPr>
        <w:t>istraživanje</w:t>
      </w:r>
      <w:proofErr w:type="spellEnd"/>
      <w:r w:rsidRPr="00050923">
        <w:rPr>
          <w:lang w:val="bs-Latn-BA"/>
        </w:rPr>
        <w:t>, pismene prezentacije (eseje), postere kao i kriterije za procjenu konkretnih umjetničkih proizvoda (pjesme, sviranje na instrumentima, crtanje, slika i ostali umjetnički proizvodi).</w:t>
      </w:r>
    </w:p>
    <w:p w14:paraId="5E59AF33" w14:textId="2177F505" w:rsidR="00852221" w:rsidRPr="00050923" w:rsidRDefault="00852221" w:rsidP="00A800D2">
      <w:pPr>
        <w:spacing w:before="120" w:after="0" w:line="276" w:lineRule="auto"/>
        <w:rPr>
          <w:lang w:val="bs-Latn-BA"/>
        </w:rPr>
      </w:pPr>
    </w:p>
    <w:p w14:paraId="67B9B645" w14:textId="43F2FA07" w:rsidR="008116EE" w:rsidRPr="00050923" w:rsidRDefault="00EA6A9F" w:rsidP="00A800D2">
      <w:pPr>
        <w:pStyle w:val="Heading2"/>
        <w:spacing w:before="120"/>
        <w:rPr>
          <w:lang w:val="bs-Latn-BA"/>
        </w:rPr>
      </w:pPr>
      <w:bookmarkStart w:id="20" w:name="_Toc39439146"/>
      <w:r w:rsidRPr="00050923">
        <w:rPr>
          <w:lang w:val="bs-Latn-BA"/>
        </w:rPr>
        <w:t>4.7. Ocjenjivanje učenika sa posebnim potrebama</w:t>
      </w:r>
      <w:bookmarkEnd w:id="20"/>
    </w:p>
    <w:p w14:paraId="571B0560" w14:textId="4E353140" w:rsidR="008728E6" w:rsidRPr="00050923" w:rsidRDefault="008728E6" w:rsidP="00A800D2">
      <w:pPr>
        <w:spacing w:before="120" w:after="0" w:line="276" w:lineRule="auto"/>
        <w:jc w:val="both"/>
        <w:rPr>
          <w:lang w:val="bs-Latn-BA"/>
        </w:rPr>
      </w:pPr>
      <w:r w:rsidRPr="00050923">
        <w:rPr>
          <w:lang w:val="bs-Latn-BA"/>
        </w:rPr>
        <w:t xml:space="preserve">Ocjenjivanje učenika sa posebnim potrebama u normalnim uslovima je složen proces i zahtijeva upotrebu različitih metoda i tehnika ocjenjivanja kako bi se </w:t>
      </w:r>
      <w:proofErr w:type="spellStart"/>
      <w:r w:rsidRPr="00050923">
        <w:rPr>
          <w:lang w:val="bs-Latn-BA"/>
        </w:rPr>
        <w:t>omogućilo</w:t>
      </w:r>
      <w:proofErr w:type="spellEnd"/>
      <w:r w:rsidRPr="00050923">
        <w:rPr>
          <w:lang w:val="bs-Latn-BA"/>
        </w:rPr>
        <w:t xml:space="preserve"> da pokažu svoje znanje i vještine. Ovoj složenosti dodaje se i </w:t>
      </w:r>
      <w:proofErr w:type="spellStart"/>
      <w:r w:rsidRPr="00050923">
        <w:rPr>
          <w:lang w:val="bs-Latn-BA"/>
        </w:rPr>
        <w:t>teškoća</w:t>
      </w:r>
      <w:proofErr w:type="spellEnd"/>
      <w:r w:rsidRPr="00050923">
        <w:rPr>
          <w:lang w:val="bs-Latn-BA"/>
        </w:rPr>
        <w:t xml:space="preserve"> učenja na daljinu obzirom da se </w:t>
      </w:r>
      <w:r w:rsidR="00F54929" w:rsidRPr="00050923">
        <w:rPr>
          <w:lang w:val="bs-Latn-BA"/>
        </w:rPr>
        <w:t>zahtijevaju</w:t>
      </w:r>
      <w:r w:rsidRPr="00050923">
        <w:rPr>
          <w:lang w:val="bs-Latn-BA"/>
        </w:rPr>
        <w:t xml:space="preserve"> i digitalne vještine. Za ocjenjivanje učenika sa posebnim potrebama tokom učenja na daljinu, moramo koristiti metode i tehnike </w:t>
      </w:r>
      <w:r w:rsidRPr="00050923">
        <w:rPr>
          <w:lang w:val="bs-Latn-BA"/>
        </w:rPr>
        <w:lastRenderedPageBreak/>
        <w:t xml:space="preserve">koje funkcionišu i pomoću kojih se </w:t>
      </w:r>
      <w:r w:rsidR="00F54929" w:rsidRPr="00050923">
        <w:rPr>
          <w:lang w:val="bs-Latn-BA"/>
        </w:rPr>
        <w:t>obezbjeđuju</w:t>
      </w:r>
      <w:r w:rsidRPr="00050923">
        <w:rPr>
          <w:lang w:val="bs-Latn-BA"/>
        </w:rPr>
        <w:t xml:space="preserve"> dovoljno povratne informacije za ocjenjivanje napretka učenika.</w:t>
      </w:r>
    </w:p>
    <w:p w14:paraId="10D7376A" w14:textId="6D331337" w:rsidR="008728E6" w:rsidRPr="00050923" w:rsidRDefault="008728E6" w:rsidP="00A800D2">
      <w:pPr>
        <w:spacing w:before="120" w:after="0" w:line="276" w:lineRule="auto"/>
        <w:jc w:val="both"/>
        <w:rPr>
          <w:lang w:val="bs-Latn-BA"/>
        </w:rPr>
      </w:pPr>
      <w:r w:rsidRPr="00050923">
        <w:rPr>
          <w:lang w:val="bs-Latn-BA"/>
        </w:rPr>
        <w:t>Ocjenjivanje učenika sa posebnim potrebama koj</w:t>
      </w:r>
      <w:r w:rsidR="00F54929">
        <w:rPr>
          <w:lang w:val="bs-Latn-BA"/>
        </w:rPr>
        <w:t>i</w:t>
      </w:r>
      <w:r w:rsidRPr="00050923">
        <w:rPr>
          <w:lang w:val="bs-Latn-BA"/>
        </w:rPr>
        <w:t xml:space="preserve"> rade </w:t>
      </w:r>
      <w:r w:rsidR="00F54929">
        <w:rPr>
          <w:lang w:val="bs-Latn-BA"/>
        </w:rPr>
        <w:t xml:space="preserve">po </w:t>
      </w:r>
      <w:proofErr w:type="spellStart"/>
      <w:r w:rsidRPr="00050923">
        <w:rPr>
          <w:lang w:val="bs-Latn-BA"/>
        </w:rPr>
        <w:t>kurikulum</w:t>
      </w:r>
      <w:proofErr w:type="spellEnd"/>
      <w:r w:rsidRPr="00050923">
        <w:rPr>
          <w:lang w:val="bs-Latn-BA"/>
        </w:rPr>
        <w:t xml:space="preserve"> vrši se prema smjernicama </w:t>
      </w:r>
      <w:proofErr w:type="spellStart"/>
      <w:r w:rsidRPr="00050923">
        <w:rPr>
          <w:lang w:val="bs-Latn-BA"/>
        </w:rPr>
        <w:t>datim</w:t>
      </w:r>
      <w:proofErr w:type="spellEnd"/>
      <w:r w:rsidRPr="00050923">
        <w:rPr>
          <w:lang w:val="bs-Latn-BA"/>
        </w:rPr>
        <w:t xml:space="preserve"> u poglavlju 3 ovog dokumenta</w:t>
      </w:r>
    </w:p>
    <w:p w14:paraId="25CC735D" w14:textId="398BE151" w:rsidR="008728E6" w:rsidRPr="00050923" w:rsidRDefault="008728E6" w:rsidP="00A800D2">
      <w:pPr>
        <w:spacing w:before="120" w:after="0" w:line="276" w:lineRule="auto"/>
        <w:jc w:val="both"/>
        <w:rPr>
          <w:lang w:val="bs-Latn-BA"/>
        </w:rPr>
      </w:pPr>
      <w:r w:rsidRPr="00050923">
        <w:rPr>
          <w:lang w:val="bs-Latn-BA"/>
        </w:rPr>
        <w:t xml:space="preserve">Ocjenjivanje učenika sa posebnim potrebama koji rade sa Individualnim planom obrazovanja (IPO) i individualiziranim predmetima vrši se kroz portfolio. Nastavnici, za svaki </w:t>
      </w:r>
      <w:r w:rsidR="00F54929">
        <w:rPr>
          <w:lang w:val="bs-Latn-BA"/>
        </w:rPr>
        <w:t xml:space="preserve">planirani </w:t>
      </w:r>
      <w:r w:rsidRPr="00050923">
        <w:rPr>
          <w:lang w:val="bs-Latn-BA"/>
        </w:rPr>
        <w:t xml:space="preserve">nastavni rezultat planiran postizanje za vrijeme učenja na daljinu, pruža roditeljima konkretna uputstva, zadatke i konkretne materijale za roditelje. Rad i aktivnost učenika mora biti </w:t>
      </w:r>
      <w:r w:rsidR="00F54929" w:rsidRPr="00050923">
        <w:rPr>
          <w:lang w:val="bs-Latn-BA"/>
        </w:rPr>
        <w:t>posvjedočeno</w:t>
      </w:r>
      <w:r w:rsidRPr="00050923">
        <w:rPr>
          <w:lang w:val="bs-Latn-BA"/>
        </w:rPr>
        <w:t xml:space="preserve"> od roditelja, dok vaspitačica, razrednik nastavnik ili predmetni nastavnik moraju stvoriti elektronski portfolio za svakog učenika. </w:t>
      </w:r>
    </w:p>
    <w:p w14:paraId="577C8ECE" w14:textId="5EC755C7" w:rsidR="008728E6" w:rsidRPr="00050923" w:rsidRDefault="008728E6" w:rsidP="00A800D2">
      <w:pPr>
        <w:spacing w:before="120" w:after="0" w:line="276" w:lineRule="auto"/>
        <w:jc w:val="both"/>
        <w:rPr>
          <w:lang w:val="bs-Latn-BA"/>
        </w:rPr>
      </w:pPr>
      <w:r w:rsidRPr="00050923">
        <w:rPr>
          <w:lang w:val="bs-Latn-BA"/>
        </w:rPr>
        <w:t xml:space="preserve">Ciljani rezultati se </w:t>
      </w:r>
      <w:proofErr w:type="spellStart"/>
      <w:r w:rsidRPr="00050923">
        <w:rPr>
          <w:lang w:val="bs-Latn-BA"/>
        </w:rPr>
        <w:t>d</w:t>
      </w:r>
      <w:r w:rsidR="00F54929">
        <w:rPr>
          <w:lang w:val="bs-Latn-BA"/>
        </w:rPr>
        <w:t>j</w:t>
      </w:r>
      <w:r w:rsidRPr="00050923">
        <w:rPr>
          <w:lang w:val="bs-Latn-BA"/>
        </w:rPr>
        <w:t>ele</w:t>
      </w:r>
      <w:proofErr w:type="spellEnd"/>
      <w:r w:rsidRPr="00050923">
        <w:rPr>
          <w:lang w:val="bs-Latn-BA"/>
        </w:rPr>
        <w:t xml:space="preserve"> na male i jednostavne korake, tako da je učenikov rad konkretan i merljiv. Za svaki korak rada koji ima za cilj postizanje pojedinačne rezultate, mora da budu najmanje dva dokaza o učenikovom radu, na primjer: foto, vi</w:t>
      </w:r>
      <w:r w:rsidR="00050923">
        <w:rPr>
          <w:lang w:val="bs-Latn-BA"/>
        </w:rPr>
        <w:t xml:space="preserve">dio </w:t>
      </w:r>
      <w:r w:rsidRPr="00050923">
        <w:rPr>
          <w:lang w:val="bs-Latn-BA"/>
        </w:rPr>
        <w:t xml:space="preserve"> itd. Učitelji također treba da vodi listu kontrole zadataka kojim osigurava </w:t>
      </w:r>
      <w:proofErr w:type="spellStart"/>
      <w:r w:rsidRPr="00050923">
        <w:rPr>
          <w:lang w:val="bs-Latn-BA"/>
        </w:rPr>
        <w:t>održavanje</w:t>
      </w:r>
      <w:proofErr w:type="spellEnd"/>
      <w:r w:rsidRPr="00050923">
        <w:rPr>
          <w:lang w:val="bs-Latn-BA"/>
        </w:rPr>
        <w:t xml:space="preserve"> završ</w:t>
      </w:r>
      <w:r w:rsidR="00F54929">
        <w:rPr>
          <w:lang w:val="bs-Latn-BA"/>
        </w:rPr>
        <w:t>e</w:t>
      </w:r>
      <w:r w:rsidRPr="00050923">
        <w:rPr>
          <w:lang w:val="bs-Latn-BA"/>
        </w:rPr>
        <w:t xml:space="preserve">tka aktivnosti/zadatke učenika u određeno vrijeme. </w:t>
      </w:r>
    </w:p>
    <w:p w14:paraId="56C21D83" w14:textId="642E9281" w:rsidR="002F44DE" w:rsidRPr="00050923" w:rsidRDefault="002F44DE" w:rsidP="00A800D2">
      <w:pPr>
        <w:spacing w:before="120" w:after="0" w:line="276" w:lineRule="auto"/>
        <w:jc w:val="both"/>
        <w:rPr>
          <w:lang w:val="bs-Latn-BA"/>
        </w:rPr>
      </w:pPr>
      <w:r w:rsidRPr="00050923">
        <w:rPr>
          <w:lang w:val="bs-Latn-BA"/>
        </w:rPr>
        <w:t>Za djecu / učenike u Resursnim centrima i predškolskim institucijama koje koriste Program sa oblastima aktivnosti (</w:t>
      </w:r>
      <w:r w:rsidR="00F54929" w:rsidRPr="00050923">
        <w:rPr>
          <w:lang w:val="bs-Latn-BA"/>
        </w:rPr>
        <w:t>pred osnovni</w:t>
      </w:r>
      <w:r w:rsidRPr="00050923">
        <w:rPr>
          <w:lang w:val="bs-Latn-BA"/>
        </w:rPr>
        <w:t xml:space="preserve"> nivo) ocjenjivanje se vrši prema programskim smjernicama i koriste se 3 obrasca.</w:t>
      </w:r>
    </w:p>
    <w:p w14:paraId="0AB11616" w14:textId="0C3789D8" w:rsidR="008728E6" w:rsidRPr="00050923" w:rsidRDefault="008728E6" w:rsidP="00A800D2">
      <w:pPr>
        <w:spacing w:before="120" w:after="0" w:line="276" w:lineRule="auto"/>
        <w:jc w:val="both"/>
        <w:rPr>
          <w:lang w:val="bs-Latn-BA"/>
        </w:rPr>
      </w:pPr>
      <w:r w:rsidRPr="00050923">
        <w:rPr>
          <w:b/>
          <w:lang w:val="bs-Latn-BA"/>
        </w:rPr>
        <w:t>Obrazac 1</w:t>
      </w:r>
      <w:r w:rsidRPr="00050923">
        <w:rPr>
          <w:lang w:val="bs-Latn-BA"/>
        </w:rPr>
        <w:t xml:space="preserve"> Upisuju se  informacije o razlaganju vještina na korake, Popunjava učitelj / roditelj / staratelj vraća ispunjeni obrazac učitelju/ci i konstantno se savjetuje u procesu realizacije vještina. U slučaju da se ispunjeni obrazac iz objektivnih razloga ne može vratiti, u tom slučaju to se  dokazuje fotografijama, vi</w:t>
      </w:r>
      <w:r w:rsidR="00050923">
        <w:rPr>
          <w:lang w:val="bs-Latn-BA"/>
        </w:rPr>
        <w:t xml:space="preserve">dio </w:t>
      </w:r>
      <w:r w:rsidRPr="00050923">
        <w:rPr>
          <w:lang w:val="bs-Latn-BA"/>
        </w:rPr>
        <w:t xml:space="preserve"> zapisima ili čak na osnovu telefonskog savjetovanja / razgovora.</w:t>
      </w:r>
    </w:p>
    <w:p w14:paraId="46A8EDE2" w14:textId="6068D89B" w:rsidR="008728E6" w:rsidRPr="00050923" w:rsidRDefault="008728E6" w:rsidP="00A800D2">
      <w:pPr>
        <w:spacing w:before="120" w:after="0" w:line="276" w:lineRule="auto"/>
        <w:jc w:val="both"/>
        <w:rPr>
          <w:lang w:val="bs-Latn-BA"/>
        </w:rPr>
      </w:pPr>
      <w:r w:rsidRPr="00050923">
        <w:rPr>
          <w:b/>
          <w:lang w:val="bs-Latn-BA"/>
        </w:rPr>
        <w:t>Obrazac 2</w:t>
      </w:r>
      <w:r w:rsidRPr="00050923">
        <w:rPr>
          <w:lang w:val="bs-Latn-BA"/>
        </w:rPr>
        <w:t xml:space="preserve"> Služi za evidentiranje podataka o razvoju vještina za svako dijete. Učiteljica iz obrasca 1 prosljeđuje podatke u Obrazac 2 koji ih odobrava učitelj/</w:t>
      </w:r>
      <w:proofErr w:type="spellStart"/>
      <w:r w:rsidRPr="00050923">
        <w:rPr>
          <w:lang w:val="bs-Latn-BA"/>
        </w:rPr>
        <w:t>ca</w:t>
      </w:r>
      <w:proofErr w:type="spellEnd"/>
      <w:r w:rsidRPr="00050923">
        <w:rPr>
          <w:lang w:val="bs-Latn-BA"/>
        </w:rPr>
        <w:t>, direktor škole i na kraju mjeseca ona šalje kopiju roditeljima.</w:t>
      </w:r>
    </w:p>
    <w:p w14:paraId="59BAD12A" w14:textId="3703EC2C" w:rsidR="008728E6" w:rsidRPr="00050923" w:rsidRDefault="008728E6" w:rsidP="00A800D2">
      <w:pPr>
        <w:spacing w:before="120" w:after="0" w:line="276" w:lineRule="auto"/>
        <w:jc w:val="both"/>
        <w:rPr>
          <w:lang w:val="bs-Latn-BA"/>
        </w:rPr>
      </w:pPr>
      <w:r w:rsidRPr="00050923">
        <w:rPr>
          <w:b/>
          <w:lang w:val="bs-Latn-BA"/>
        </w:rPr>
        <w:t>Obrazac 3</w:t>
      </w:r>
      <w:r w:rsidRPr="00050923">
        <w:rPr>
          <w:lang w:val="bs-Latn-BA"/>
        </w:rPr>
        <w:t xml:space="preserve"> Služi za evidentiranje </w:t>
      </w:r>
      <w:r w:rsidR="00F54929" w:rsidRPr="00050923">
        <w:rPr>
          <w:lang w:val="bs-Latn-BA"/>
        </w:rPr>
        <w:t>dostignuća</w:t>
      </w:r>
      <w:r w:rsidRPr="00050923">
        <w:rPr>
          <w:lang w:val="bs-Latn-BA"/>
        </w:rPr>
        <w:t xml:space="preserve"> na </w:t>
      </w:r>
      <w:proofErr w:type="spellStart"/>
      <w:r w:rsidRPr="00050923">
        <w:rPr>
          <w:lang w:val="bs-Latn-BA"/>
        </w:rPr>
        <w:t>polugodište</w:t>
      </w:r>
      <w:proofErr w:type="spellEnd"/>
      <w:r w:rsidRPr="00050923">
        <w:rPr>
          <w:lang w:val="bs-Latn-BA"/>
        </w:rPr>
        <w:t xml:space="preserve"> i na karaju školske godine za svako dijete.</w:t>
      </w:r>
    </w:p>
    <w:p w14:paraId="1966C4C5" w14:textId="70D0EFA7" w:rsidR="008728E6" w:rsidRPr="00050923" w:rsidRDefault="008728E6" w:rsidP="00A800D2">
      <w:pPr>
        <w:spacing w:before="120" w:after="0" w:line="276" w:lineRule="auto"/>
        <w:jc w:val="both"/>
        <w:rPr>
          <w:lang w:val="bs-Latn-BA"/>
        </w:rPr>
      </w:pPr>
      <w:r w:rsidRPr="00050923">
        <w:rPr>
          <w:lang w:val="bs-Latn-BA"/>
        </w:rPr>
        <w:t>Ocjenjivanje  slepih učenika, sa oštećenjem vida i učenika s oštećenjem sluha u principu je jednako kao i kod svih ostalih učenika. Učenici sa oštećenjem vida koriste tehnološke uređaje i komuniciraju online sa tekstom, audio ili vi</w:t>
      </w:r>
      <w:r w:rsidR="00050923">
        <w:rPr>
          <w:lang w:val="bs-Latn-BA"/>
        </w:rPr>
        <w:t xml:space="preserve">dio </w:t>
      </w:r>
      <w:r w:rsidRPr="00050923">
        <w:rPr>
          <w:lang w:val="bs-Latn-BA"/>
        </w:rPr>
        <w:t xml:space="preserve"> zapisima. U tom smislu u većem </w:t>
      </w:r>
      <w:r w:rsidR="00F54929" w:rsidRPr="00050923">
        <w:rPr>
          <w:lang w:val="bs-Latn-BA"/>
        </w:rPr>
        <w:t>djelu</w:t>
      </w:r>
      <w:r w:rsidRPr="00050923">
        <w:rPr>
          <w:lang w:val="bs-Latn-BA"/>
        </w:rPr>
        <w:t xml:space="preserve"> opcije ocjenjivanje na daljinu prikazano u poglavlju 3 može se koristiti za ove d</w:t>
      </w:r>
      <w:r w:rsidR="00F54929">
        <w:rPr>
          <w:lang w:val="bs-Latn-BA"/>
        </w:rPr>
        <w:t xml:space="preserve">vije </w:t>
      </w:r>
      <w:r w:rsidR="00B64D39" w:rsidRPr="00050923">
        <w:rPr>
          <w:lang w:val="bs-Latn-BA"/>
        </w:rPr>
        <w:t>kategorije</w:t>
      </w:r>
      <w:r w:rsidRPr="00050923">
        <w:rPr>
          <w:lang w:val="bs-Latn-BA"/>
        </w:rPr>
        <w:t xml:space="preserve"> učenika </w:t>
      </w:r>
      <w:r w:rsidRPr="00050923">
        <w:rPr>
          <w:lang w:val="bs-Latn-BA"/>
        </w:rPr>
        <w:cr/>
      </w:r>
      <w:r w:rsidRPr="00050923">
        <w:rPr>
          <w:lang w:val="bs-Latn-BA"/>
        </w:rPr>
        <w:br/>
        <w:t xml:space="preserve"> </w:t>
      </w:r>
    </w:p>
    <w:p w14:paraId="18B33563" w14:textId="67F275EB" w:rsidR="008728E6" w:rsidRPr="00050923" w:rsidRDefault="008728E6" w:rsidP="00A800D2">
      <w:pPr>
        <w:spacing w:before="120" w:after="0" w:line="276" w:lineRule="auto"/>
        <w:jc w:val="both"/>
        <w:rPr>
          <w:lang w:val="bs-Latn-BA"/>
        </w:rPr>
      </w:pPr>
      <w:r w:rsidRPr="00050923">
        <w:rPr>
          <w:lang w:val="bs-Latn-BA"/>
        </w:rPr>
        <w:t>Za slepe djeca može se koristiti i specifični obrasci za ocjenjivanje poput:</w:t>
      </w:r>
      <w:r w:rsidR="00B64D39">
        <w:rPr>
          <w:lang w:val="bs-Latn-BA"/>
        </w:rPr>
        <w:t xml:space="preserve"> usmeno</w:t>
      </w:r>
      <w:r w:rsidRPr="00050923">
        <w:rPr>
          <w:lang w:val="bs-Latn-BA"/>
        </w:rPr>
        <w:t xml:space="preserve"> pitanja </w:t>
      </w:r>
      <w:proofErr w:type="spellStart"/>
      <w:r w:rsidRPr="00050923">
        <w:rPr>
          <w:lang w:val="bs-Latn-BA"/>
        </w:rPr>
        <w:t>odgovo</w:t>
      </w:r>
      <w:r w:rsidR="00B64D39">
        <w:rPr>
          <w:lang w:val="bs-Latn-BA"/>
        </w:rPr>
        <w:t>i</w:t>
      </w:r>
      <w:proofErr w:type="spellEnd"/>
      <w:r w:rsidRPr="00050923">
        <w:rPr>
          <w:lang w:val="bs-Latn-BA"/>
        </w:rPr>
        <w:t>; pismeni zadaci; kratki dnevni ili zbirni testovi i kvizovi koje je vodio nastavnik; eseji, umjetnička d</w:t>
      </w:r>
      <w:r w:rsidR="00B64D39">
        <w:rPr>
          <w:lang w:val="bs-Latn-BA"/>
        </w:rPr>
        <w:t>j</w:t>
      </w:r>
      <w:r w:rsidRPr="00050923">
        <w:rPr>
          <w:lang w:val="bs-Latn-BA"/>
        </w:rPr>
        <w:t>ela; portfolio.</w:t>
      </w:r>
    </w:p>
    <w:p w14:paraId="4A49CBB4" w14:textId="7DDCA253" w:rsidR="008728E6" w:rsidRPr="00050923" w:rsidRDefault="008728E6" w:rsidP="00A800D2">
      <w:pPr>
        <w:spacing w:before="120" w:after="0" w:line="276" w:lineRule="auto"/>
        <w:jc w:val="both"/>
        <w:rPr>
          <w:lang w:val="bs-Latn-BA"/>
        </w:rPr>
      </w:pPr>
      <w:r w:rsidRPr="00050923">
        <w:rPr>
          <w:lang w:val="bs-Latn-BA"/>
        </w:rPr>
        <w:t xml:space="preserve">U procesu ocjenjivanja na daljinu djece / učenika sa posebnim potrebama važno je da nastavnici, roditelji / staratelji grade pozitivne odnose, </w:t>
      </w:r>
      <w:proofErr w:type="spellStart"/>
      <w:r w:rsidRPr="00050923">
        <w:rPr>
          <w:lang w:val="bs-Latn-BA"/>
        </w:rPr>
        <w:t>motivišu</w:t>
      </w:r>
      <w:proofErr w:type="spellEnd"/>
      <w:r w:rsidR="00B64D39">
        <w:rPr>
          <w:lang w:val="bs-Latn-BA"/>
        </w:rPr>
        <w:t xml:space="preserve"> ih</w:t>
      </w:r>
      <w:r w:rsidRPr="00050923">
        <w:rPr>
          <w:lang w:val="bs-Latn-BA"/>
        </w:rPr>
        <w:t xml:space="preserve"> i ohrabruju </w:t>
      </w:r>
      <w:r w:rsidR="00B64D39" w:rsidRPr="00050923">
        <w:rPr>
          <w:lang w:val="bs-Latn-BA"/>
        </w:rPr>
        <w:t>dječji</w:t>
      </w:r>
      <w:r w:rsidRPr="00050923">
        <w:rPr>
          <w:lang w:val="bs-Latn-BA"/>
        </w:rPr>
        <w:t xml:space="preserve"> trud, da prate angažovanost i rad, da daju informacije, jasne  smjernice sažete i da daju više vremena obzirom da za djecu s posebnim potrebama to je neophodno. </w:t>
      </w:r>
    </w:p>
    <w:p w14:paraId="0C188D23" w14:textId="77777777" w:rsidR="008728E6" w:rsidRPr="00050923" w:rsidRDefault="008728E6" w:rsidP="00D800F2">
      <w:pPr>
        <w:spacing w:before="120" w:after="0" w:line="276" w:lineRule="auto"/>
        <w:rPr>
          <w:lang w:val="bs-Latn-BA"/>
        </w:rPr>
      </w:pPr>
    </w:p>
    <w:p w14:paraId="6A2AF368" w14:textId="77777777" w:rsidR="002742BD" w:rsidRPr="00050923" w:rsidRDefault="002742BD" w:rsidP="00D800F2">
      <w:pPr>
        <w:pStyle w:val="Heading1"/>
        <w:spacing w:line="276" w:lineRule="auto"/>
        <w:rPr>
          <w:rFonts w:eastAsia="Times New Roman"/>
          <w:lang w:val="bs-Latn-BA"/>
        </w:rPr>
      </w:pPr>
      <w:bookmarkStart w:id="21" w:name="_Toc39439147"/>
      <w:r w:rsidRPr="00050923">
        <w:rPr>
          <w:lang w:val="bs-Latn-BA"/>
        </w:rPr>
        <w:lastRenderedPageBreak/>
        <w:t>5. Uloga roditelja</w:t>
      </w:r>
      <w:bookmarkEnd w:id="21"/>
    </w:p>
    <w:p w14:paraId="0CC8C755" w14:textId="667394AF" w:rsidR="002742BD" w:rsidRPr="00050923" w:rsidRDefault="001E3937" w:rsidP="00F279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76" w:lineRule="auto"/>
        <w:jc w:val="both"/>
        <w:rPr>
          <w:rFonts w:eastAsia="Times New Roman" w:cstheme="minorHAnsi"/>
          <w:color w:val="222222"/>
          <w:lang w:val="bs-Latn-BA"/>
        </w:rPr>
      </w:pPr>
      <w:r w:rsidRPr="00050923">
        <w:rPr>
          <w:noProof/>
          <w:lang w:val="bs-Latn-BA"/>
        </w:rPr>
        <mc:AlternateContent>
          <mc:Choice Requires="wps">
            <w:drawing>
              <wp:anchor distT="0" distB="0" distL="114300" distR="114300" simplePos="0" relativeHeight="251658240" behindDoc="0" locked="0" layoutInCell="1" allowOverlap="1" wp14:anchorId="55BAF68D" wp14:editId="5BF138B0">
                <wp:simplePos x="0" y="0"/>
                <wp:positionH relativeFrom="column">
                  <wp:posOffset>3537585</wp:posOffset>
                </wp:positionH>
                <wp:positionV relativeFrom="paragraph">
                  <wp:posOffset>830580</wp:posOffset>
                </wp:positionV>
                <wp:extent cx="2374265" cy="844550"/>
                <wp:effectExtent l="0" t="0" r="2286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4550"/>
                        </a:xfrm>
                        <a:prstGeom prst="rect">
                          <a:avLst/>
                        </a:prstGeom>
                        <a:solidFill>
                          <a:schemeClr val="bg1">
                            <a:lumMod val="75000"/>
                          </a:schemeClr>
                        </a:solidFill>
                        <a:ln w="9525">
                          <a:solidFill>
                            <a:srgbClr val="000000"/>
                          </a:solidFill>
                          <a:miter lim="800000"/>
                          <a:headEnd/>
                          <a:tailEnd/>
                        </a:ln>
                      </wps:spPr>
                      <wps:txbx>
                        <w:txbxContent>
                          <w:p w14:paraId="7C87964F" w14:textId="2780754D" w:rsidR="00813ACF" w:rsidRPr="00B64D39" w:rsidRDefault="00813ACF" w:rsidP="001E3937">
                            <w:pPr>
                              <w:rPr>
                                <w:lang w:val="bs-Latn-BA"/>
                              </w:rPr>
                            </w:pPr>
                            <w:r w:rsidRPr="00B64D39">
                              <w:rPr>
                                <w:lang w:val="bs-Latn-BA"/>
                              </w:rPr>
                              <w:t>Tokom učenja na daljinu, roditelji treba da budu puno više angažovani sa djecom nego za vrijeme redovne nastave u školi.</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5BAF68D" id="_x0000_s1038" type="#_x0000_t202" style="position:absolute;left:0;text-align:left;margin-left:278.55pt;margin-top:65.4pt;width:186.95pt;height:66.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" fillcolor="#bfbfbf [2412]">
                <v:textbox>
                  <w:txbxContent>
                    <w:p w14:paraId="7C87964F" w14:textId="2780754D" w:rsidR="00813ACF" w:rsidRPr="00B64D39" w:rsidRDefault="00813ACF" w:rsidP="001E3937">
                      <w:pPr>
                        <w:rPr>
                          <w:lang w:val="bs-Latn-BA"/>
                        </w:rPr>
                      </w:pPr>
                      <w:r w:rsidRPr="00B64D39">
                        <w:rPr>
                          <w:lang w:val="bs-Latn-BA"/>
                        </w:rPr>
                        <w:t>Tokom učenja na daljinu, roditelji treba da budu puno više angažovani sa djecom nego za vrijeme redovne nastave u školi.</w:t>
                      </w:r>
                    </w:p>
                  </w:txbxContent>
                </v:textbox>
                <w10:wrap type="square"/>
              </v:shape>
            </w:pict>
          </mc:Fallback>
        </mc:AlternateContent>
      </w:r>
      <w:r w:rsidRPr="00050923">
        <w:rPr>
          <w:lang w:val="bs-Latn-BA"/>
        </w:rPr>
        <w:t xml:space="preserve">Imajući u vidu vanredno stanje, roditelji se moraju više nego ikad uključiti u školski rad, ali i u </w:t>
      </w:r>
      <w:proofErr w:type="spellStart"/>
      <w:r w:rsidRPr="00050923">
        <w:rPr>
          <w:lang w:val="bs-Latn-BA"/>
        </w:rPr>
        <w:t>objezbeđivanju</w:t>
      </w:r>
      <w:proofErr w:type="spellEnd"/>
      <w:r w:rsidRPr="00050923">
        <w:rPr>
          <w:lang w:val="bs-Latn-BA"/>
        </w:rPr>
        <w:t xml:space="preserve"> kruga povjerenja za učenje, a to je posebno neophodno za učenike osnovne škole.</w:t>
      </w:r>
      <w:r w:rsidRPr="00050923">
        <w:rPr>
          <w:color w:val="222222"/>
          <w:lang w:val="bs-Latn-BA"/>
        </w:rPr>
        <w:t xml:space="preserve"> Prije svega, svi mi moramo dati prioritet</w:t>
      </w:r>
      <w:r w:rsidR="00B64D39">
        <w:rPr>
          <w:color w:val="222222"/>
          <w:lang w:val="bs-Latn-BA"/>
        </w:rPr>
        <w:t>e za</w:t>
      </w:r>
      <w:r w:rsidRPr="00050923">
        <w:rPr>
          <w:color w:val="222222"/>
          <w:lang w:val="bs-Latn-BA"/>
        </w:rPr>
        <w:t xml:space="preserve"> dobrobiti učenika koje trebamo poticati  da uče kroz kvalitetna angažovanja, nastavnih zadatke i aktivnosti. Imajući u vidu to da je </w:t>
      </w:r>
      <w:r w:rsidR="00B64D39">
        <w:rPr>
          <w:color w:val="222222"/>
          <w:lang w:val="bs-Latn-BA"/>
        </w:rPr>
        <w:t xml:space="preserve">nastala </w:t>
      </w:r>
      <w:r w:rsidRPr="00050923">
        <w:rPr>
          <w:color w:val="222222"/>
          <w:lang w:val="bs-Latn-BA"/>
        </w:rPr>
        <w:t>situacija za nas nova, i oblik nastave koji se nudi je takođe</w:t>
      </w:r>
      <w:r w:rsidR="00B64D39">
        <w:rPr>
          <w:color w:val="222222"/>
          <w:lang w:val="bs-Latn-BA"/>
        </w:rPr>
        <w:t>r</w:t>
      </w:r>
      <w:r w:rsidRPr="00050923">
        <w:rPr>
          <w:color w:val="222222"/>
          <w:lang w:val="bs-Latn-BA"/>
        </w:rPr>
        <w:t xml:space="preserve"> nov. </w:t>
      </w:r>
      <w:r w:rsidRPr="00050923">
        <w:rPr>
          <w:lang w:val="bs-Latn-BA"/>
        </w:rPr>
        <w:t xml:space="preserve">S toga, je veoma važno da se svi - nastavnici, učenici i roditelji - da </w:t>
      </w:r>
      <w:r w:rsidR="00B64D39" w:rsidRPr="00050923">
        <w:rPr>
          <w:lang w:val="bs-Latn-BA"/>
        </w:rPr>
        <w:t>razumijemo</w:t>
      </w:r>
      <w:r w:rsidRPr="00050923">
        <w:rPr>
          <w:lang w:val="bs-Latn-BA"/>
        </w:rPr>
        <w:t xml:space="preserve"> i da </w:t>
      </w:r>
      <w:proofErr w:type="spellStart"/>
      <w:r w:rsidRPr="00050923">
        <w:rPr>
          <w:lang w:val="bs-Latn-BA"/>
        </w:rPr>
        <w:t>podržavamo</w:t>
      </w:r>
      <w:proofErr w:type="spellEnd"/>
      <w:r w:rsidRPr="00050923">
        <w:rPr>
          <w:lang w:val="bs-Latn-BA"/>
        </w:rPr>
        <w:t xml:space="preserve"> jedni druge. </w:t>
      </w:r>
    </w:p>
    <w:p w14:paraId="0D93C699" w14:textId="64D75458" w:rsidR="002742BD" w:rsidRPr="00050923" w:rsidRDefault="002742BD" w:rsidP="00F2790C">
      <w:pPr>
        <w:pStyle w:val="HTMLPreformatted"/>
        <w:tabs>
          <w:tab w:val="clear" w:pos="916"/>
          <w:tab w:val="left" w:pos="360"/>
        </w:tabs>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I pored toga što je teško, imajući u vidu okolnosti, od roditelje se očekuje da urade više nego ikad kad se </w:t>
      </w:r>
      <w:proofErr w:type="spellStart"/>
      <w:r w:rsidRPr="00050923">
        <w:rPr>
          <w:rFonts w:asciiTheme="minorHAnsi" w:hAnsiTheme="minorHAnsi"/>
          <w:color w:val="222222"/>
          <w:sz w:val="22"/>
          <w:szCs w:val="22"/>
          <w:lang w:val="bs-Latn-BA"/>
        </w:rPr>
        <w:t>organizuje</w:t>
      </w:r>
      <w:proofErr w:type="spellEnd"/>
      <w:r w:rsidRPr="00050923">
        <w:rPr>
          <w:rFonts w:asciiTheme="minorHAnsi" w:hAnsiTheme="minorHAnsi"/>
          <w:color w:val="222222"/>
          <w:sz w:val="22"/>
          <w:szCs w:val="22"/>
          <w:lang w:val="bs-Latn-BA"/>
        </w:rPr>
        <w:t xml:space="preserve"> učenje na daljinu nego kad </w:t>
      </w:r>
      <w:proofErr w:type="spellStart"/>
      <w:r w:rsidRPr="00050923">
        <w:rPr>
          <w:rFonts w:asciiTheme="minorHAnsi" w:hAnsiTheme="minorHAnsi"/>
          <w:color w:val="222222"/>
          <w:sz w:val="22"/>
          <w:szCs w:val="22"/>
          <w:lang w:val="bs-Latn-BA"/>
        </w:rPr>
        <w:t>organizuju</w:t>
      </w:r>
      <w:proofErr w:type="spellEnd"/>
      <w:r w:rsidRPr="00050923">
        <w:rPr>
          <w:rFonts w:asciiTheme="minorHAnsi" w:hAnsiTheme="minorHAnsi"/>
          <w:color w:val="222222"/>
          <w:sz w:val="22"/>
          <w:szCs w:val="22"/>
          <w:lang w:val="bs-Latn-BA"/>
        </w:rPr>
        <w:t xml:space="preserve"> nego kada je to organizirano u školama. Roditelji sada imaju priliku da vide i prate proces učenja bolje nego kad se nastava odvijala u školi, kao i da vide različite načine ocjenjivanja učenika - njihove djece. </w:t>
      </w:r>
    </w:p>
    <w:p w14:paraId="79369054" w14:textId="76A8093A" w:rsidR="002742BD" w:rsidRPr="00050923" w:rsidRDefault="002742BD" w:rsidP="00F2790C">
      <w:pPr>
        <w:pStyle w:val="HTMLPreformatted"/>
        <w:tabs>
          <w:tab w:val="clear" w:pos="916"/>
          <w:tab w:val="clear" w:pos="1832"/>
          <w:tab w:val="clear" w:pos="2748"/>
          <w:tab w:val="left" w:pos="360"/>
        </w:tabs>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Roditelji moraju da odrede djeci neka školska pravila kod kuće  određujući vrijeme za učenje (posebno za djecu u osnovnoj školi). Ni djeca ni roditelji ne doživljavaju svoj dom ne kao školu jer su navikli da se kod kuće rade samo domaći zadaci. Ova percepcija ne odnosi se u ovim okolnostima, i to treba jasno da </w:t>
      </w:r>
      <w:r w:rsidR="00B64D39" w:rsidRPr="00050923">
        <w:rPr>
          <w:rFonts w:asciiTheme="minorHAnsi" w:hAnsiTheme="minorHAnsi"/>
          <w:color w:val="222222"/>
          <w:sz w:val="22"/>
          <w:szCs w:val="22"/>
          <w:lang w:val="bs-Latn-BA"/>
        </w:rPr>
        <w:t>razumiju</w:t>
      </w:r>
      <w:r w:rsidRPr="00050923">
        <w:rPr>
          <w:rFonts w:asciiTheme="minorHAnsi" w:hAnsiTheme="minorHAnsi"/>
          <w:color w:val="222222"/>
          <w:sz w:val="22"/>
          <w:szCs w:val="22"/>
          <w:lang w:val="bs-Latn-BA"/>
        </w:rPr>
        <w:t xml:space="preserve"> i roditelji i djeca.</w:t>
      </w:r>
      <w:r w:rsidRPr="00050923">
        <w:rPr>
          <w:rFonts w:asciiTheme="minorHAnsi" w:hAnsiTheme="minorHAnsi"/>
          <w:sz w:val="22"/>
          <w:szCs w:val="22"/>
          <w:lang w:val="bs-Latn-BA"/>
        </w:rPr>
        <w:t xml:space="preserve"> </w:t>
      </w:r>
    </w:p>
    <w:p w14:paraId="3D4BE1EC" w14:textId="35FB3495" w:rsidR="002742BD" w:rsidRPr="00050923" w:rsidRDefault="001E3937" w:rsidP="00F2790C">
      <w:pPr>
        <w:pStyle w:val="HTMLPreformatted"/>
        <w:spacing w:before="120" w:line="276" w:lineRule="auto"/>
        <w:jc w:val="both"/>
        <w:rPr>
          <w:rFonts w:asciiTheme="minorHAnsi" w:hAnsiTheme="minorHAnsi" w:cstheme="minorHAnsi"/>
          <w:sz w:val="22"/>
          <w:szCs w:val="22"/>
          <w:lang w:val="bs-Latn-BA"/>
        </w:rPr>
      </w:pPr>
      <w:r w:rsidRPr="00050923">
        <w:rPr>
          <w:noProof/>
          <w:lang w:val="bs-Latn-BA"/>
        </w:rPr>
        <mc:AlternateContent>
          <mc:Choice Requires="wps">
            <w:drawing>
              <wp:anchor distT="0" distB="0" distL="114300" distR="114300" simplePos="0" relativeHeight="251659264" behindDoc="0" locked="0" layoutInCell="1" allowOverlap="1" wp14:anchorId="02A10AAC" wp14:editId="5018AB7A">
                <wp:simplePos x="0" y="0"/>
                <wp:positionH relativeFrom="column">
                  <wp:posOffset>25400</wp:posOffset>
                </wp:positionH>
                <wp:positionV relativeFrom="paragraph">
                  <wp:posOffset>680720</wp:posOffset>
                </wp:positionV>
                <wp:extent cx="2374265" cy="844550"/>
                <wp:effectExtent l="0" t="0" r="22860" b="127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44550"/>
                        </a:xfrm>
                        <a:prstGeom prst="rect">
                          <a:avLst/>
                        </a:prstGeom>
                        <a:solidFill>
                          <a:schemeClr val="bg1">
                            <a:lumMod val="75000"/>
                          </a:schemeClr>
                        </a:solidFill>
                        <a:ln w="9525">
                          <a:solidFill>
                            <a:srgbClr val="000000"/>
                          </a:solidFill>
                          <a:miter lim="800000"/>
                          <a:headEnd/>
                          <a:tailEnd/>
                        </a:ln>
                      </wps:spPr>
                      <wps:txbx>
                        <w:txbxContent>
                          <w:p w14:paraId="4CAD1232" w14:textId="024AADFA" w:rsidR="00813ACF" w:rsidRDefault="00813ACF" w:rsidP="001E3937">
                            <w:r>
                              <w:t xml:space="preserve">Roditelji moraju da odrede neka pravila kod kuće, određivanjem </w:t>
                            </w:r>
                            <w:proofErr w:type="spellStart"/>
                            <w:r>
                              <w:t>vrijeme</w:t>
                            </w:r>
                            <w:proofErr w:type="spellEnd"/>
                            <w:r>
                              <w:t xml:space="preserve"> kada </w:t>
                            </w:r>
                            <w:proofErr w:type="spellStart"/>
                            <w:r>
                              <w:t>djeca</w:t>
                            </w:r>
                            <w:proofErr w:type="spellEnd"/>
                            <w:r>
                              <w:t xml:space="preserve"> uče.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2A10AAC" id="_x0000_s1039" type="#_x0000_t202" style="position:absolute;left:0;text-align:left;margin-left:2pt;margin-top:53.6pt;width:186.95pt;height: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" fillcolor="#bfbfbf [2412]">
                <v:textbox>
                  <w:txbxContent>
                    <w:p w14:paraId="4CAD1232" w14:textId="024AADFA" w:rsidR="00813ACF" w:rsidRDefault="00813ACF" w:rsidP="001E3937">
                      <w:r>
                        <w:t xml:space="preserve">Roditelji moraju da odrede neka pravila kod kuće, određivanjem </w:t>
                      </w:r>
                      <w:proofErr w:type="spellStart"/>
                      <w:r>
                        <w:t>vrijeme</w:t>
                      </w:r>
                      <w:proofErr w:type="spellEnd"/>
                      <w:r>
                        <w:t xml:space="preserve"> kada </w:t>
                      </w:r>
                      <w:proofErr w:type="spellStart"/>
                      <w:r>
                        <w:t>djeca</w:t>
                      </w:r>
                      <w:proofErr w:type="spellEnd"/>
                      <w:r>
                        <w:t xml:space="preserve"> uče. </w:t>
                      </w:r>
                    </w:p>
                  </w:txbxContent>
                </v:textbox>
                <w10:wrap type="square"/>
              </v:shape>
            </w:pict>
          </mc:Fallback>
        </mc:AlternateContent>
      </w:r>
      <w:r w:rsidRPr="00050923">
        <w:rPr>
          <w:rFonts w:asciiTheme="minorHAnsi" w:hAnsiTheme="minorHAnsi"/>
          <w:color w:val="222222"/>
          <w:sz w:val="22"/>
          <w:szCs w:val="22"/>
          <w:lang w:val="bs-Latn-BA"/>
        </w:rPr>
        <w:t xml:space="preserve">Uloga roditelja je da podstaknu djecu da obavljaju sve zadatke samostalno i da se sa svojim nastavnicima savjetuju tokom virtualne nastave o bilo kojim nejasnoćama na nivou škole. Odgovornost je roditelja da pruži podršku djetetu - svakako ne tako što će on uraditi domaće zadatke djeteta. Razumljivo je želja roditelja za dobru performansu njihove djece u školi. Međutim, podrška roditelja ne smije da bude u obliku pisanja/obavljanja zadataka umjesto djece ili vršenja pritiska na djecu ili nastavnike u vezi </w:t>
      </w:r>
      <w:r w:rsidR="00B64D39">
        <w:rPr>
          <w:rFonts w:asciiTheme="minorHAnsi" w:hAnsiTheme="minorHAnsi"/>
          <w:color w:val="222222"/>
          <w:sz w:val="22"/>
          <w:szCs w:val="22"/>
          <w:lang w:val="bs-Latn-BA"/>
        </w:rPr>
        <w:t xml:space="preserve">obavljanje domaćih </w:t>
      </w:r>
      <w:r w:rsidRPr="00050923">
        <w:rPr>
          <w:rFonts w:asciiTheme="minorHAnsi" w:hAnsiTheme="minorHAnsi"/>
          <w:color w:val="222222"/>
          <w:sz w:val="22"/>
          <w:szCs w:val="22"/>
          <w:lang w:val="bs-Latn-BA"/>
        </w:rPr>
        <w:t>zadataka ili ocjenjivanje zadataka od strane nastavnika. Roditelji koji preuzimaju odgovornosti i obaveze koje nemaju, utječu na oštećenje razvoja odgovornosti i samostalnost kod djece kao i smanjuju njihove šanse da budu nezavisna u procesu cjeloživotnog učenja i rješavanja problema u životu.</w:t>
      </w:r>
      <w:r w:rsidRPr="00050923">
        <w:rPr>
          <w:rFonts w:asciiTheme="minorHAnsi" w:hAnsiTheme="minorHAnsi"/>
          <w:sz w:val="22"/>
          <w:szCs w:val="22"/>
          <w:lang w:val="bs-Latn-BA"/>
        </w:rPr>
        <w:t xml:space="preserve"> </w:t>
      </w:r>
    </w:p>
    <w:p w14:paraId="2972F236" w14:textId="0DCF3528" w:rsidR="002742BD" w:rsidRPr="00050923" w:rsidRDefault="002742BD" w:rsidP="00F2790C">
      <w:pPr>
        <w:pStyle w:val="HTMLPreformatted"/>
        <w:tabs>
          <w:tab w:val="clear" w:pos="916"/>
          <w:tab w:val="left" w:pos="360"/>
        </w:tabs>
        <w:spacing w:before="120" w:line="276" w:lineRule="auto"/>
        <w:jc w:val="both"/>
        <w:rPr>
          <w:rFonts w:asciiTheme="minorHAnsi" w:hAnsiTheme="minorHAnsi" w:cstheme="minorHAnsi"/>
          <w:sz w:val="22"/>
          <w:szCs w:val="22"/>
          <w:lang w:val="bs-Latn-BA"/>
        </w:rPr>
      </w:pPr>
      <w:r w:rsidRPr="00050923">
        <w:rPr>
          <w:rFonts w:asciiTheme="minorHAnsi" w:hAnsiTheme="minorHAnsi"/>
          <w:sz w:val="22"/>
          <w:szCs w:val="22"/>
          <w:lang w:val="bs-Latn-BA"/>
        </w:rPr>
        <w:t xml:space="preserve">Učenja na daljinu koje se emitira RTK i YouTubeu je glavni orijentaciona forma za razvoj nastave i ispunjavanje zahtjeva državnog </w:t>
      </w:r>
      <w:proofErr w:type="spellStart"/>
      <w:r w:rsidRPr="00050923">
        <w:rPr>
          <w:rFonts w:asciiTheme="minorHAnsi" w:hAnsiTheme="minorHAnsi"/>
          <w:sz w:val="22"/>
          <w:szCs w:val="22"/>
          <w:lang w:val="bs-Latn-BA"/>
        </w:rPr>
        <w:t>kurikuluma</w:t>
      </w:r>
      <w:proofErr w:type="spellEnd"/>
      <w:r w:rsidRPr="00050923">
        <w:rPr>
          <w:rFonts w:asciiTheme="minorHAnsi" w:hAnsiTheme="minorHAnsi"/>
          <w:sz w:val="22"/>
          <w:szCs w:val="22"/>
          <w:lang w:val="bs-Latn-BA"/>
        </w:rPr>
        <w:t xml:space="preserve"> za 1-9 razred. Nastavnici se uključuju u rad sa učenicima kako bi im pomogli u ispunjavanju zahtjeve učenja na daljinu koje se emituje na RTK-u (objašnjenje </w:t>
      </w:r>
      <w:r w:rsidR="00B64D39" w:rsidRPr="00050923">
        <w:rPr>
          <w:rFonts w:asciiTheme="minorHAnsi" w:hAnsiTheme="minorHAnsi"/>
          <w:sz w:val="22"/>
          <w:szCs w:val="22"/>
          <w:lang w:val="bs-Latn-BA"/>
        </w:rPr>
        <w:t>dijelove</w:t>
      </w:r>
      <w:r w:rsidRPr="00050923">
        <w:rPr>
          <w:rFonts w:asciiTheme="minorHAnsi" w:hAnsiTheme="minorHAnsi"/>
          <w:sz w:val="22"/>
          <w:szCs w:val="22"/>
          <w:lang w:val="bs-Latn-BA"/>
        </w:rPr>
        <w:t xml:space="preserve"> sadržaja, </w:t>
      </w:r>
      <w:proofErr w:type="spellStart"/>
      <w:r w:rsidRPr="00050923">
        <w:rPr>
          <w:rFonts w:asciiTheme="minorHAnsi" w:hAnsiTheme="minorHAnsi"/>
          <w:sz w:val="22"/>
          <w:szCs w:val="22"/>
          <w:lang w:val="bs-Latn-BA"/>
        </w:rPr>
        <w:t>pojašnjenje</w:t>
      </w:r>
      <w:proofErr w:type="spellEnd"/>
      <w:r w:rsidRPr="00050923">
        <w:rPr>
          <w:rFonts w:asciiTheme="minorHAnsi" w:hAnsiTheme="minorHAnsi"/>
          <w:sz w:val="22"/>
          <w:szCs w:val="22"/>
          <w:lang w:val="bs-Latn-BA"/>
        </w:rPr>
        <w:t xml:space="preserve"> zadataka, </w:t>
      </w:r>
      <w:proofErr w:type="spellStart"/>
      <w:r w:rsidRPr="00050923">
        <w:rPr>
          <w:rFonts w:asciiTheme="minorHAnsi" w:hAnsiTheme="minorHAnsi"/>
          <w:sz w:val="22"/>
          <w:szCs w:val="22"/>
          <w:lang w:val="bs-Latn-BA"/>
        </w:rPr>
        <w:t>praćenje</w:t>
      </w:r>
      <w:proofErr w:type="spellEnd"/>
      <w:r w:rsidRPr="00050923">
        <w:rPr>
          <w:rFonts w:asciiTheme="minorHAnsi" w:hAnsiTheme="minorHAnsi"/>
          <w:sz w:val="22"/>
          <w:szCs w:val="22"/>
          <w:lang w:val="bs-Latn-BA"/>
        </w:rPr>
        <w:t xml:space="preserve"> domaćih zadataka, </w:t>
      </w:r>
      <w:proofErr w:type="spellStart"/>
      <w:r w:rsidRPr="00050923">
        <w:rPr>
          <w:rFonts w:asciiTheme="minorHAnsi" w:hAnsiTheme="minorHAnsi"/>
          <w:sz w:val="22"/>
          <w:szCs w:val="22"/>
          <w:lang w:val="bs-Latn-BA"/>
        </w:rPr>
        <w:t>praćenje</w:t>
      </w:r>
      <w:proofErr w:type="spellEnd"/>
      <w:r w:rsidRPr="00050923">
        <w:rPr>
          <w:rFonts w:asciiTheme="minorHAnsi" w:hAnsiTheme="minorHAnsi"/>
          <w:sz w:val="22"/>
          <w:szCs w:val="22"/>
          <w:lang w:val="bs-Latn-BA"/>
        </w:rPr>
        <w:t xml:space="preserve"> učestv</w:t>
      </w:r>
      <w:r w:rsidR="00B64D39">
        <w:rPr>
          <w:rFonts w:asciiTheme="minorHAnsi" w:hAnsiTheme="minorHAnsi"/>
          <w:sz w:val="22"/>
          <w:szCs w:val="22"/>
          <w:lang w:val="bs-Latn-BA"/>
        </w:rPr>
        <w:t>ova</w:t>
      </w:r>
      <w:r w:rsidRPr="00050923">
        <w:rPr>
          <w:rFonts w:asciiTheme="minorHAnsi" w:hAnsiTheme="minorHAnsi"/>
          <w:sz w:val="22"/>
          <w:szCs w:val="22"/>
          <w:lang w:val="bs-Latn-BA"/>
        </w:rPr>
        <w:t>nje na nastavi, popunjavanje portfolio, vođenje dnevnika učenja i drugo).</w:t>
      </w:r>
    </w:p>
    <w:p w14:paraId="39C2DA1C" w14:textId="1488A880" w:rsidR="002742BD" w:rsidRPr="00050923" w:rsidRDefault="002742BD" w:rsidP="00F2790C">
      <w:pPr>
        <w:pStyle w:val="HTMLPreformatted"/>
        <w:tabs>
          <w:tab w:val="clear" w:pos="916"/>
          <w:tab w:val="left" w:pos="360"/>
        </w:tabs>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sz w:val="22"/>
          <w:szCs w:val="22"/>
          <w:lang w:val="bs-Latn-BA"/>
        </w:rPr>
        <w:t xml:space="preserve">Učenje na daljinu na nivou više srednjih škola (gimnazije i profesionalne škole) razvija se na osnovu plana, </w:t>
      </w:r>
      <w:proofErr w:type="spellStart"/>
      <w:r w:rsidRPr="00050923">
        <w:rPr>
          <w:rFonts w:asciiTheme="minorHAnsi" w:hAnsiTheme="minorHAnsi"/>
          <w:sz w:val="22"/>
          <w:szCs w:val="22"/>
          <w:lang w:val="bs-Latn-BA"/>
        </w:rPr>
        <w:t>organizovanju</w:t>
      </w:r>
      <w:proofErr w:type="spellEnd"/>
      <w:r w:rsidRPr="00050923">
        <w:rPr>
          <w:rFonts w:asciiTheme="minorHAnsi" w:hAnsiTheme="minorHAnsi"/>
          <w:sz w:val="22"/>
          <w:szCs w:val="22"/>
          <w:lang w:val="bs-Latn-BA"/>
        </w:rPr>
        <w:t xml:space="preserve"> i oblik rada definisan na nivou škole i u skladu sa smjernicama MONTI-a. S toga, roditelji bi trebali sarađivati sa nastavnicima kako bi se </w:t>
      </w:r>
      <w:proofErr w:type="spellStart"/>
      <w:r w:rsidRPr="00050923">
        <w:rPr>
          <w:rFonts w:asciiTheme="minorHAnsi" w:hAnsiTheme="minorHAnsi"/>
          <w:sz w:val="22"/>
          <w:szCs w:val="22"/>
          <w:lang w:val="bs-Latn-BA"/>
        </w:rPr>
        <w:t>obezbjedila</w:t>
      </w:r>
      <w:proofErr w:type="spellEnd"/>
      <w:r w:rsidRPr="00050923">
        <w:rPr>
          <w:rFonts w:asciiTheme="minorHAnsi" w:hAnsiTheme="minorHAnsi"/>
          <w:sz w:val="22"/>
          <w:szCs w:val="22"/>
          <w:lang w:val="bs-Latn-BA"/>
        </w:rPr>
        <w:t xml:space="preserve"> opća dobrobit njihove djece, ohrabrili ih da uče, istražuju i </w:t>
      </w:r>
      <w:proofErr w:type="spellStart"/>
      <w:r w:rsidRPr="00050923">
        <w:rPr>
          <w:rFonts w:asciiTheme="minorHAnsi" w:hAnsiTheme="minorHAnsi"/>
          <w:sz w:val="22"/>
          <w:szCs w:val="22"/>
          <w:lang w:val="bs-Latn-BA"/>
        </w:rPr>
        <w:t>organizuju</w:t>
      </w:r>
      <w:proofErr w:type="spellEnd"/>
      <w:r w:rsidRPr="00050923">
        <w:rPr>
          <w:rFonts w:asciiTheme="minorHAnsi" w:hAnsiTheme="minorHAnsi"/>
          <w:sz w:val="22"/>
          <w:szCs w:val="22"/>
          <w:lang w:val="bs-Latn-BA"/>
        </w:rPr>
        <w:t xml:space="preserve"> svoje vrijeme što je moguće bolje tokom  nastave u ovim vanrednim uslovima. </w:t>
      </w:r>
    </w:p>
    <w:p w14:paraId="03362B82" w14:textId="4EFF7C2D" w:rsidR="002742BD" w:rsidRPr="00050923" w:rsidRDefault="002742BD" w:rsidP="00F2790C">
      <w:pPr>
        <w:pStyle w:val="HTMLPreformatted"/>
        <w:tabs>
          <w:tab w:val="clear" w:pos="916"/>
          <w:tab w:val="left" w:pos="360"/>
        </w:tabs>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sz w:val="22"/>
          <w:szCs w:val="22"/>
          <w:lang w:val="bs-Latn-BA"/>
        </w:rPr>
        <w:t xml:space="preserve">Tokom nastave i </w:t>
      </w:r>
      <w:r w:rsidR="00B64D39" w:rsidRPr="00050923">
        <w:rPr>
          <w:rFonts w:asciiTheme="minorHAnsi" w:hAnsiTheme="minorHAnsi"/>
          <w:sz w:val="22"/>
          <w:szCs w:val="22"/>
          <w:lang w:val="bs-Latn-BA"/>
        </w:rPr>
        <w:t>ocjenjivanja</w:t>
      </w:r>
      <w:r w:rsidRPr="00050923">
        <w:rPr>
          <w:rFonts w:asciiTheme="minorHAnsi" w:hAnsiTheme="minorHAnsi"/>
          <w:sz w:val="22"/>
          <w:szCs w:val="22"/>
          <w:lang w:val="bs-Latn-BA"/>
        </w:rPr>
        <w:t xml:space="preserve"> roditelji bi trebali nadgledati rad svoje djece i u saradnji s nastavnicima da pomognu djeci da pronađu najbolji način za učenje u ovim uslovima. </w:t>
      </w:r>
    </w:p>
    <w:p w14:paraId="502FCAB4" w14:textId="530FDD32" w:rsidR="002742BD" w:rsidRPr="00050923" w:rsidRDefault="002742BD" w:rsidP="00F2790C">
      <w:pPr>
        <w:pStyle w:val="HTMLPreformatted"/>
        <w:tabs>
          <w:tab w:val="clear" w:pos="916"/>
          <w:tab w:val="left" w:pos="360"/>
        </w:tabs>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sz w:val="22"/>
          <w:szCs w:val="22"/>
          <w:lang w:val="bs-Latn-BA"/>
        </w:rPr>
        <w:lastRenderedPageBreak/>
        <w:t xml:space="preserve">Ovaj vodič nije spreman da ga u potpunosti proučavaju i analiziraju roditelji, ali je dobro da se roditelji upoznaju sa glavnim smjernicama i </w:t>
      </w:r>
      <w:r w:rsidR="00B64D39" w:rsidRPr="00050923">
        <w:rPr>
          <w:rFonts w:asciiTheme="minorHAnsi" w:hAnsiTheme="minorHAnsi"/>
          <w:sz w:val="22"/>
          <w:szCs w:val="22"/>
          <w:lang w:val="bs-Latn-BA"/>
        </w:rPr>
        <w:t>očekivanijima</w:t>
      </w:r>
      <w:r w:rsidRPr="00050923">
        <w:rPr>
          <w:rFonts w:asciiTheme="minorHAnsi" w:hAnsiTheme="minorHAnsi"/>
          <w:sz w:val="22"/>
          <w:szCs w:val="22"/>
          <w:lang w:val="bs-Latn-BA"/>
        </w:rPr>
        <w:t xml:space="preserve"> učenika na različitim nivoima obrazovanja. </w:t>
      </w:r>
    </w:p>
    <w:p w14:paraId="5480493D" w14:textId="45CFDB47" w:rsidR="002742BD" w:rsidRPr="00050923" w:rsidRDefault="002742BD" w:rsidP="00F2790C">
      <w:pPr>
        <w:pStyle w:val="HTMLPreformatted"/>
        <w:tabs>
          <w:tab w:val="clear" w:pos="916"/>
          <w:tab w:val="left" w:pos="360"/>
        </w:tabs>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Što se tiče ocjenjivanja djece, sljedeća uputstva su važna za roditelje.</w:t>
      </w:r>
      <w:r w:rsidRPr="00050923">
        <w:rPr>
          <w:rFonts w:asciiTheme="minorHAnsi" w:hAnsiTheme="minorHAnsi"/>
          <w:sz w:val="22"/>
          <w:szCs w:val="22"/>
          <w:lang w:val="bs-Latn-BA"/>
        </w:rPr>
        <w:t xml:space="preserve"> </w:t>
      </w:r>
    </w:p>
    <w:p w14:paraId="58867E94" w14:textId="77777777"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Prioritet je dobrobit djece pružajući im kvalitetne povratne informacije koje utiču i podstiču djecu da više uče. </w:t>
      </w:r>
    </w:p>
    <w:p w14:paraId="3AB2D04D" w14:textId="46E7D77E"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Nastavnici će </w:t>
      </w:r>
      <w:r w:rsidR="00B64D39" w:rsidRPr="00050923">
        <w:rPr>
          <w:rFonts w:asciiTheme="minorHAnsi" w:hAnsiTheme="minorHAnsi"/>
          <w:color w:val="222222"/>
          <w:sz w:val="22"/>
          <w:szCs w:val="22"/>
          <w:lang w:val="bs-Latn-BA"/>
        </w:rPr>
        <w:t>ocijeniti</w:t>
      </w:r>
      <w:r w:rsidRPr="00050923">
        <w:rPr>
          <w:rFonts w:asciiTheme="minorHAnsi" w:hAnsiTheme="minorHAnsi"/>
          <w:color w:val="222222"/>
          <w:sz w:val="22"/>
          <w:szCs w:val="22"/>
          <w:lang w:val="bs-Latn-BA"/>
        </w:rPr>
        <w:t xml:space="preserve"> rad i angažovanje učenika na osnovu: učešće na virtualnim sastancima, samostalni rad, prikazane kreativnosti, vještine za korištenje njihovog znanja u rješavanju problema, doprinos i timski rad s drugom djecom itd. </w:t>
      </w:r>
    </w:p>
    <w:p w14:paraId="78EE0052" w14:textId="77777777"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bCs/>
          <w:color w:val="222222"/>
          <w:sz w:val="22"/>
          <w:szCs w:val="22"/>
          <w:lang w:val="bs-Latn-BA"/>
        </w:rPr>
        <w:t xml:space="preserve">Zbirno ocjenjivanje ocjenom će se vršit u skladu s relevantnim odlukama MONTI-a i ODO-a. Ovaj vodič određuje način ocjenjivanje u ovoj fazi </w:t>
      </w:r>
      <w:proofErr w:type="spellStart"/>
      <w:r w:rsidRPr="00050923">
        <w:rPr>
          <w:rFonts w:asciiTheme="minorHAnsi" w:hAnsiTheme="minorHAnsi"/>
          <w:bCs/>
          <w:color w:val="222222"/>
          <w:sz w:val="22"/>
          <w:szCs w:val="22"/>
          <w:lang w:val="bs-Latn-BA"/>
        </w:rPr>
        <w:t>održavanje</w:t>
      </w:r>
      <w:proofErr w:type="spellEnd"/>
      <w:r w:rsidRPr="00050923">
        <w:rPr>
          <w:rFonts w:asciiTheme="minorHAnsi" w:hAnsiTheme="minorHAnsi"/>
          <w:bCs/>
          <w:color w:val="222222"/>
          <w:sz w:val="22"/>
          <w:szCs w:val="22"/>
          <w:lang w:val="bs-Latn-BA"/>
        </w:rPr>
        <w:t xml:space="preserve"> učenja na daljinu. </w:t>
      </w:r>
    </w:p>
    <w:p w14:paraId="5D8F4EA3" w14:textId="0FACE668"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Neki zadaci mogu biti složeni, i očekuje se od djece da rade samostalno u rješavanju istih. Dobro je da se roditelji upoznaju sa ovim složenim zadacima, ali da ne preuzimaju njihovo rješavanje „radeći domaći zadatak“ umjesto svoje djece.</w:t>
      </w:r>
      <w:r w:rsidRPr="00050923">
        <w:rPr>
          <w:rFonts w:asciiTheme="minorHAnsi" w:hAnsiTheme="minorHAnsi"/>
          <w:sz w:val="22"/>
          <w:szCs w:val="22"/>
          <w:lang w:val="bs-Latn-BA"/>
        </w:rPr>
        <w:t xml:space="preserve"> </w:t>
      </w:r>
    </w:p>
    <w:p w14:paraId="5DC89F00" w14:textId="7E07B923"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Kad god je to moguće, roditelji će svojoj djeci dati odgovor/mišljenje ako oni/one postigli predviđene rezultate, ali i komentare i prijedloge kako poboljšati te rezultate. </w:t>
      </w:r>
      <w:r w:rsidRPr="00050923">
        <w:rPr>
          <w:rFonts w:asciiTheme="minorHAnsi" w:hAnsiTheme="minorHAnsi"/>
          <w:sz w:val="22"/>
          <w:szCs w:val="22"/>
          <w:lang w:val="bs-Latn-BA"/>
        </w:rPr>
        <w:t>Da bi to postigli, roditelji trebaju pratiti rad svoje djece i da podstaknu njihovu aktivnost i saradnju, kako sa nastavnicima također i sa drugim učenicima. Pomoć roditelja je veoma važna u ovom kontekstu.</w:t>
      </w:r>
    </w:p>
    <w:p w14:paraId="7488B064" w14:textId="77777777"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Sadržaj i nastavne teme koje daju nastavnici učenicima obično se usredsređuju na najvažnije elemente u vezi teme ili nastavnu jedinicu. U ovakvim uslovima učenja i rada djeca će biti upućena da nauče / </w:t>
      </w:r>
      <w:proofErr w:type="spellStart"/>
      <w:r w:rsidRPr="00050923">
        <w:rPr>
          <w:rFonts w:asciiTheme="minorHAnsi" w:hAnsiTheme="minorHAnsi"/>
          <w:color w:val="222222"/>
          <w:sz w:val="22"/>
          <w:szCs w:val="22"/>
          <w:lang w:val="bs-Latn-BA"/>
        </w:rPr>
        <w:t>izučavaju</w:t>
      </w:r>
      <w:proofErr w:type="spellEnd"/>
      <w:r w:rsidRPr="00050923">
        <w:rPr>
          <w:rFonts w:asciiTheme="minorHAnsi" w:hAnsiTheme="minorHAnsi"/>
          <w:color w:val="222222"/>
          <w:sz w:val="22"/>
          <w:szCs w:val="22"/>
          <w:lang w:val="bs-Latn-BA"/>
        </w:rPr>
        <w:t xml:space="preserve"> esencijalne dijelove u vezi nastavne teme / jedinice a ne svaki detalj ili činjenicu.</w:t>
      </w:r>
      <w:r w:rsidRPr="00050923">
        <w:rPr>
          <w:rFonts w:asciiTheme="minorHAnsi" w:hAnsiTheme="minorHAnsi"/>
          <w:sz w:val="22"/>
          <w:szCs w:val="22"/>
          <w:lang w:val="bs-Latn-BA"/>
        </w:rPr>
        <w:t xml:space="preserve"> </w:t>
      </w:r>
    </w:p>
    <w:p w14:paraId="3AE3F406" w14:textId="6CD15A82" w:rsidR="002742BD" w:rsidRPr="00050923" w:rsidRDefault="002742BD" w:rsidP="00F2790C">
      <w:pPr>
        <w:pStyle w:val="HTMLPreformatted"/>
        <w:numPr>
          <w:ilvl w:val="0"/>
          <w:numId w:val="28"/>
        </w:numPr>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Važno je razumjeti da će sve metode ocjenjivanja </w:t>
      </w:r>
      <w:r w:rsidR="008E0B59">
        <w:rPr>
          <w:rFonts w:asciiTheme="minorHAnsi" w:hAnsiTheme="minorHAnsi"/>
          <w:color w:val="222222"/>
          <w:sz w:val="22"/>
          <w:szCs w:val="22"/>
          <w:lang w:val="bs-Latn-BA"/>
        </w:rPr>
        <w:t xml:space="preserve">usmjeriti </w:t>
      </w:r>
      <w:r w:rsidRPr="00050923">
        <w:rPr>
          <w:rFonts w:asciiTheme="minorHAnsi" w:hAnsiTheme="minorHAnsi"/>
          <w:color w:val="222222"/>
          <w:sz w:val="22"/>
          <w:szCs w:val="22"/>
          <w:lang w:val="bs-Latn-BA"/>
        </w:rPr>
        <w:t xml:space="preserve">na ocjenjivanje nivoa </w:t>
      </w:r>
      <w:r w:rsidR="008E0B59" w:rsidRPr="00050923">
        <w:rPr>
          <w:rFonts w:asciiTheme="minorHAnsi" w:hAnsiTheme="minorHAnsi"/>
          <w:color w:val="222222"/>
          <w:sz w:val="22"/>
          <w:szCs w:val="22"/>
          <w:lang w:val="bs-Latn-BA"/>
        </w:rPr>
        <w:t>dostignuća</w:t>
      </w:r>
      <w:r w:rsidRPr="00050923">
        <w:rPr>
          <w:rFonts w:asciiTheme="minorHAnsi" w:hAnsiTheme="minorHAnsi"/>
          <w:color w:val="222222"/>
          <w:sz w:val="22"/>
          <w:szCs w:val="22"/>
          <w:lang w:val="bs-Latn-BA"/>
        </w:rPr>
        <w:t xml:space="preserve"> </w:t>
      </w:r>
      <w:proofErr w:type="spellStart"/>
      <w:r w:rsidRPr="00050923">
        <w:rPr>
          <w:rFonts w:asciiTheme="minorHAnsi" w:hAnsiTheme="minorHAnsi"/>
          <w:color w:val="222222"/>
          <w:sz w:val="22"/>
          <w:szCs w:val="22"/>
          <w:lang w:val="bs-Latn-BA"/>
        </w:rPr>
        <w:t>očekivanja</w:t>
      </w:r>
      <w:proofErr w:type="spellEnd"/>
      <w:r w:rsidRPr="00050923">
        <w:rPr>
          <w:rFonts w:asciiTheme="minorHAnsi" w:hAnsiTheme="minorHAnsi"/>
          <w:color w:val="222222"/>
          <w:sz w:val="22"/>
          <w:szCs w:val="22"/>
          <w:lang w:val="bs-Latn-BA"/>
        </w:rPr>
        <w:t xml:space="preserve"> u vezi osnovnog sadržaja, a ne na ocjenjivanje različitih detalja ili činjenica.</w:t>
      </w:r>
      <w:r w:rsidRPr="00050923">
        <w:rPr>
          <w:rFonts w:asciiTheme="minorHAnsi" w:hAnsiTheme="minorHAnsi"/>
          <w:sz w:val="22"/>
          <w:szCs w:val="22"/>
          <w:lang w:val="bs-Latn-BA"/>
        </w:rPr>
        <w:t xml:space="preserve"> </w:t>
      </w:r>
    </w:p>
    <w:p w14:paraId="058823E1" w14:textId="392BA956" w:rsidR="00381255" w:rsidRPr="00050923" w:rsidRDefault="002742BD" w:rsidP="00F2790C">
      <w:pPr>
        <w:pStyle w:val="HTMLPreformatted"/>
        <w:spacing w:before="120" w:line="276" w:lineRule="auto"/>
        <w:jc w:val="both"/>
        <w:rPr>
          <w:rFonts w:asciiTheme="minorHAnsi" w:hAnsiTheme="minorHAnsi" w:cstheme="minorHAnsi"/>
          <w:color w:val="222222"/>
          <w:sz w:val="22"/>
          <w:szCs w:val="22"/>
          <w:lang w:val="bs-Latn-BA"/>
        </w:rPr>
      </w:pPr>
      <w:r w:rsidRPr="00050923">
        <w:rPr>
          <w:rFonts w:asciiTheme="minorHAnsi" w:hAnsiTheme="minorHAnsi"/>
          <w:color w:val="222222"/>
          <w:sz w:val="22"/>
          <w:szCs w:val="22"/>
          <w:lang w:val="bs-Latn-BA"/>
        </w:rPr>
        <w:t xml:space="preserve">Specifična uputstva za oblike, metode i instrumente za ocjenjivanje djece mogu se naći u poglavljima 3 i 4 ovog vodiča. </w:t>
      </w:r>
    </w:p>
    <w:sectPr w:rsidR="00381255" w:rsidRPr="00050923" w:rsidSect="00837AA3">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22BD80" w14:textId="77777777" w:rsidR="005B2F9E" w:rsidRDefault="005B2F9E" w:rsidP="00381255">
      <w:pPr>
        <w:spacing w:after="0" w:line="240" w:lineRule="auto"/>
      </w:pPr>
      <w:r>
        <w:separator/>
      </w:r>
    </w:p>
  </w:endnote>
  <w:endnote w:type="continuationSeparator" w:id="0">
    <w:p w14:paraId="73154444" w14:textId="77777777" w:rsidR="005B2F9E" w:rsidRDefault="005B2F9E" w:rsidP="00381255">
      <w:pPr>
        <w:spacing w:after="0" w:line="240" w:lineRule="auto"/>
      </w:pPr>
      <w:r>
        <w:continuationSeparator/>
      </w:r>
    </w:p>
  </w:endnote>
  <w:endnote w:type="continuationNotice" w:id="1">
    <w:p w14:paraId="2CAB6096" w14:textId="77777777" w:rsidR="005B2F9E" w:rsidRDefault="005B2F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85BA" w14:textId="77777777" w:rsidR="00813ACF" w:rsidRDefault="00813A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624264"/>
      <w:docPartObj>
        <w:docPartGallery w:val="Page Numbers (Bottom of Page)"/>
        <w:docPartUnique/>
      </w:docPartObj>
    </w:sdtPr>
    <w:sdtEndPr>
      <w:rPr>
        <w:noProof/>
      </w:rPr>
    </w:sdtEndPr>
    <w:sdtContent>
      <w:p w14:paraId="51648D79" w14:textId="4F3D1916" w:rsidR="00813ACF" w:rsidRDefault="00813ACF">
        <w:pPr>
          <w:pStyle w:val="Footer"/>
          <w:jc w:val="center"/>
        </w:pPr>
        <w:r>
          <w:fldChar w:fldCharType="begin"/>
        </w:r>
        <w:r>
          <w:instrText xml:space="preserve"> PAGE   \* MERGEFORMAT </w:instrText>
        </w:r>
        <w:r>
          <w:fldChar w:fldCharType="separate"/>
        </w:r>
        <w:r>
          <w:t>2</w:t>
        </w:r>
        <w:r>
          <w:fldChar w:fldCharType="end"/>
        </w:r>
      </w:p>
    </w:sdtContent>
  </w:sdt>
  <w:p w14:paraId="1FADF15C" w14:textId="77777777" w:rsidR="00813ACF" w:rsidRDefault="00813A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3DB21" w14:textId="77777777" w:rsidR="00813ACF" w:rsidRDefault="0081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E70D5" w14:textId="77777777" w:rsidR="005B2F9E" w:rsidRDefault="005B2F9E" w:rsidP="00381255">
      <w:pPr>
        <w:spacing w:after="0" w:line="240" w:lineRule="auto"/>
      </w:pPr>
      <w:r>
        <w:separator/>
      </w:r>
    </w:p>
  </w:footnote>
  <w:footnote w:type="continuationSeparator" w:id="0">
    <w:p w14:paraId="0778579C" w14:textId="77777777" w:rsidR="005B2F9E" w:rsidRDefault="005B2F9E" w:rsidP="00381255">
      <w:pPr>
        <w:spacing w:after="0" w:line="240" w:lineRule="auto"/>
      </w:pPr>
      <w:r>
        <w:continuationSeparator/>
      </w:r>
    </w:p>
  </w:footnote>
  <w:footnote w:type="continuationNotice" w:id="1">
    <w:p w14:paraId="71335298" w14:textId="77777777" w:rsidR="005B2F9E" w:rsidRDefault="005B2F9E">
      <w:pPr>
        <w:spacing w:after="0" w:line="240" w:lineRule="auto"/>
      </w:pPr>
    </w:p>
  </w:footnote>
  <w:footnote w:id="2">
    <w:p w14:paraId="2731E2BA" w14:textId="01DB186A" w:rsidR="00813ACF" w:rsidRPr="00D57B91" w:rsidRDefault="00813ACF">
      <w:pPr>
        <w:pStyle w:val="FootnoteText"/>
      </w:pPr>
      <w:r>
        <w:t xml:space="preserve">Osvrnuli smo se na princip koji je postavilo Ministarstvo obrazovanja i znanosti Republike Hrvatske: Upute za vrednovanje i ocenjivanje u toku nastave na daljinu, Ministarstvo znanosti i obrazovanja, Zagreb, april 2020, f.4.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94937" w14:textId="77777777" w:rsidR="00813ACF" w:rsidRDefault="00813A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C2CCC" w14:textId="3A76A16B" w:rsidR="00813ACF" w:rsidRDefault="00813A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8B2A" w14:textId="77777777" w:rsidR="00813ACF" w:rsidRDefault="00813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E4BAC"/>
    <w:multiLevelType w:val="hybridMultilevel"/>
    <w:tmpl w:val="8F42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A2F9A"/>
    <w:multiLevelType w:val="hybridMultilevel"/>
    <w:tmpl w:val="B4326062"/>
    <w:lvl w:ilvl="0" w:tplc="2D1E22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118DC"/>
    <w:multiLevelType w:val="hybridMultilevel"/>
    <w:tmpl w:val="C9D8D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AE5640"/>
    <w:multiLevelType w:val="hybridMultilevel"/>
    <w:tmpl w:val="60C0F9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424458"/>
    <w:multiLevelType w:val="hybridMultilevel"/>
    <w:tmpl w:val="44E802D0"/>
    <w:lvl w:ilvl="0" w:tplc="5BB82B9A">
      <w:start w:val="1"/>
      <w:numFmt w:val="bullet"/>
      <w:lvlText w:val=""/>
      <w:lvlJc w:val="left"/>
      <w:pPr>
        <w:tabs>
          <w:tab w:val="num" w:pos="720"/>
        </w:tabs>
        <w:ind w:left="720" w:hanging="360"/>
      </w:pPr>
      <w:rPr>
        <w:rFonts w:ascii="Wingdings 2" w:hAnsi="Wingdings 2" w:hint="default"/>
      </w:rPr>
    </w:lvl>
    <w:lvl w:ilvl="1" w:tplc="1C78ADB8" w:tentative="1">
      <w:start w:val="1"/>
      <w:numFmt w:val="bullet"/>
      <w:lvlText w:val=""/>
      <w:lvlJc w:val="left"/>
      <w:pPr>
        <w:tabs>
          <w:tab w:val="num" w:pos="1440"/>
        </w:tabs>
        <w:ind w:left="1440" w:hanging="360"/>
      </w:pPr>
      <w:rPr>
        <w:rFonts w:ascii="Wingdings 2" w:hAnsi="Wingdings 2" w:hint="default"/>
      </w:rPr>
    </w:lvl>
    <w:lvl w:ilvl="2" w:tplc="DB666F08" w:tentative="1">
      <w:start w:val="1"/>
      <w:numFmt w:val="bullet"/>
      <w:lvlText w:val=""/>
      <w:lvlJc w:val="left"/>
      <w:pPr>
        <w:tabs>
          <w:tab w:val="num" w:pos="2160"/>
        </w:tabs>
        <w:ind w:left="2160" w:hanging="360"/>
      </w:pPr>
      <w:rPr>
        <w:rFonts w:ascii="Wingdings 2" w:hAnsi="Wingdings 2" w:hint="default"/>
      </w:rPr>
    </w:lvl>
    <w:lvl w:ilvl="3" w:tplc="14567CC2" w:tentative="1">
      <w:start w:val="1"/>
      <w:numFmt w:val="bullet"/>
      <w:lvlText w:val=""/>
      <w:lvlJc w:val="left"/>
      <w:pPr>
        <w:tabs>
          <w:tab w:val="num" w:pos="2880"/>
        </w:tabs>
        <w:ind w:left="2880" w:hanging="360"/>
      </w:pPr>
      <w:rPr>
        <w:rFonts w:ascii="Wingdings 2" w:hAnsi="Wingdings 2" w:hint="default"/>
      </w:rPr>
    </w:lvl>
    <w:lvl w:ilvl="4" w:tplc="9230A176" w:tentative="1">
      <w:start w:val="1"/>
      <w:numFmt w:val="bullet"/>
      <w:lvlText w:val=""/>
      <w:lvlJc w:val="left"/>
      <w:pPr>
        <w:tabs>
          <w:tab w:val="num" w:pos="3600"/>
        </w:tabs>
        <w:ind w:left="3600" w:hanging="360"/>
      </w:pPr>
      <w:rPr>
        <w:rFonts w:ascii="Wingdings 2" w:hAnsi="Wingdings 2" w:hint="default"/>
      </w:rPr>
    </w:lvl>
    <w:lvl w:ilvl="5" w:tplc="B5421CF8" w:tentative="1">
      <w:start w:val="1"/>
      <w:numFmt w:val="bullet"/>
      <w:lvlText w:val=""/>
      <w:lvlJc w:val="left"/>
      <w:pPr>
        <w:tabs>
          <w:tab w:val="num" w:pos="4320"/>
        </w:tabs>
        <w:ind w:left="4320" w:hanging="360"/>
      </w:pPr>
      <w:rPr>
        <w:rFonts w:ascii="Wingdings 2" w:hAnsi="Wingdings 2" w:hint="default"/>
      </w:rPr>
    </w:lvl>
    <w:lvl w:ilvl="6" w:tplc="C92405A0" w:tentative="1">
      <w:start w:val="1"/>
      <w:numFmt w:val="bullet"/>
      <w:lvlText w:val=""/>
      <w:lvlJc w:val="left"/>
      <w:pPr>
        <w:tabs>
          <w:tab w:val="num" w:pos="5040"/>
        </w:tabs>
        <w:ind w:left="5040" w:hanging="360"/>
      </w:pPr>
      <w:rPr>
        <w:rFonts w:ascii="Wingdings 2" w:hAnsi="Wingdings 2" w:hint="default"/>
      </w:rPr>
    </w:lvl>
    <w:lvl w:ilvl="7" w:tplc="083C3174" w:tentative="1">
      <w:start w:val="1"/>
      <w:numFmt w:val="bullet"/>
      <w:lvlText w:val=""/>
      <w:lvlJc w:val="left"/>
      <w:pPr>
        <w:tabs>
          <w:tab w:val="num" w:pos="5760"/>
        </w:tabs>
        <w:ind w:left="5760" w:hanging="360"/>
      </w:pPr>
      <w:rPr>
        <w:rFonts w:ascii="Wingdings 2" w:hAnsi="Wingdings 2" w:hint="default"/>
      </w:rPr>
    </w:lvl>
    <w:lvl w:ilvl="8" w:tplc="AB10F35E"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99D40B4"/>
    <w:multiLevelType w:val="hybridMultilevel"/>
    <w:tmpl w:val="33B2B892"/>
    <w:lvl w:ilvl="0" w:tplc="64904C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352C13"/>
    <w:multiLevelType w:val="hybridMultilevel"/>
    <w:tmpl w:val="BABC4684"/>
    <w:lvl w:ilvl="0" w:tplc="DAFC6DE0">
      <w:start w:val="1"/>
      <w:numFmt w:val="decimal"/>
      <w:lvlText w:val="%1"/>
      <w:lvlJc w:val="left"/>
      <w:pPr>
        <w:ind w:left="698" w:hanging="360"/>
      </w:pPr>
      <w:rPr>
        <w:rFonts w:hint="default"/>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15:restartNumberingAfterBreak="0">
    <w:nsid w:val="1F036C6F"/>
    <w:multiLevelType w:val="hybridMultilevel"/>
    <w:tmpl w:val="B8D8E264"/>
    <w:lvl w:ilvl="0" w:tplc="39D627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E01E25"/>
    <w:multiLevelType w:val="hybridMultilevel"/>
    <w:tmpl w:val="31D4F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3D36C8"/>
    <w:multiLevelType w:val="hybridMultilevel"/>
    <w:tmpl w:val="20141C24"/>
    <w:lvl w:ilvl="0" w:tplc="60EEF2B0">
      <w:start w:val="1"/>
      <w:numFmt w:val="bullet"/>
      <w:lvlText w:val="►"/>
      <w:lvlJc w:val="left"/>
      <w:pPr>
        <w:ind w:left="720" w:hanging="360"/>
      </w:pPr>
      <w:rPr>
        <w:rFonts w:ascii="Arial Bold" w:hAnsi="Arial Bold" w:hint="default"/>
        <w:b/>
        <w:i w:val="0"/>
        <w:color w:val="F68060"/>
        <w:sz w:val="20"/>
        <w:szCs w:val="18"/>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365C9"/>
    <w:multiLevelType w:val="hybridMultilevel"/>
    <w:tmpl w:val="52C49678"/>
    <w:lvl w:ilvl="0" w:tplc="99245E6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7131A"/>
    <w:multiLevelType w:val="hybridMultilevel"/>
    <w:tmpl w:val="B1FE12EE"/>
    <w:lvl w:ilvl="0" w:tplc="DDAA6E58">
      <w:start w:val="1"/>
      <w:numFmt w:val="lowerLetter"/>
      <w:lvlText w:val="%1."/>
      <w:lvlJc w:val="left"/>
      <w:pPr>
        <w:ind w:left="360" w:hanging="360"/>
      </w:pPr>
      <w:rPr>
        <w:rFonts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6B333A"/>
    <w:multiLevelType w:val="hybridMultilevel"/>
    <w:tmpl w:val="F946A28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D304566"/>
    <w:multiLevelType w:val="hybridMultilevel"/>
    <w:tmpl w:val="BE22BF6A"/>
    <w:lvl w:ilvl="0" w:tplc="34BA42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81CB6"/>
    <w:multiLevelType w:val="hybridMultilevel"/>
    <w:tmpl w:val="456A7A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647AA1"/>
    <w:multiLevelType w:val="hybridMultilevel"/>
    <w:tmpl w:val="6BD41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E34918"/>
    <w:multiLevelType w:val="multilevel"/>
    <w:tmpl w:val="1BB65F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34597157"/>
    <w:multiLevelType w:val="hybridMultilevel"/>
    <w:tmpl w:val="AB8452C8"/>
    <w:lvl w:ilvl="0" w:tplc="75BE71D0">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C43AA2"/>
    <w:multiLevelType w:val="hybridMultilevel"/>
    <w:tmpl w:val="4CE436FE"/>
    <w:lvl w:ilvl="0" w:tplc="60EEF2B0">
      <w:start w:val="1"/>
      <w:numFmt w:val="bullet"/>
      <w:lvlText w:val="►"/>
      <w:lvlJc w:val="left"/>
      <w:pPr>
        <w:ind w:left="720" w:hanging="360"/>
      </w:pPr>
      <w:rPr>
        <w:rFonts w:ascii="Arial Bold" w:hAnsi="Arial Bold" w:hint="default"/>
        <w:b/>
        <w:i w:val="0"/>
        <w:color w:val="F68060"/>
        <w:sz w:val="20"/>
        <w:szCs w:val="18"/>
        <w:lang w:val="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DEC36C7"/>
    <w:multiLevelType w:val="hybridMultilevel"/>
    <w:tmpl w:val="7FAC893E"/>
    <w:lvl w:ilvl="0" w:tplc="2D1E22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C3040C"/>
    <w:multiLevelType w:val="hybridMultilevel"/>
    <w:tmpl w:val="F632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C02D91"/>
    <w:multiLevelType w:val="hybridMultilevel"/>
    <w:tmpl w:val="445613EE"/>
    <w:lvl w:ilvl="0" w:tplc="F03E2E8E">
      <w:numFmt w:val="bullet"/>
      <w:lvlText w:val="-"/>
      <w:lvlJc w:val="left"/>
      <w:pPr>
        <w:ind w:left="720" w:hanging="360"/>
      </w:pPr>
      <w:rPr>
        <w:rFonts w:ascii="Calibri" w:eastAsia="Times New Roman" w:hAnsi="Calibri" w:cstheme="minorHAnsi"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47710A62"/>
    <w:multiLevelType w:val="hybridMultilevel"/>
    <w:tmpl w:val="27B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BD17AA"/>
    <w:multiLevelType w:val="hybridMultilevel"/>
    <w:tmpl w:val="36F852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CB27D3"/>
    <w:multiLevelType w:val="hybridMultilevel"/>
    <w:tmpl w:val="457AA9C6"/>
    <w:lvl w:ilvl="0" w:tplc="2D1E226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13997"/>
    <w:multiLevelType w:val="multilevel"/>
    <w:tmpl w:val="2D4897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300704"/>
    <w:multiLevelType w:val="hybridMultilevel"/>
    <w:tmpl w:val="AC7A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4B20E6"/>
    <w:multiLevelType w:val="hybridMultilevel"/>
    <w:tmpl w:val="14E885FE"/>
    <w:lvl w:ilvl="0" w:tplc="04090001">
      <w:start w:val="1"/>
      <w:numFmt w:val="bullet"/>
      <w:lvlText w:val=""/>
      <w:lvlJc w:val="left"/>
      <w:pPr>
        <w:ind w:left="360" w:hanging="360"/>
      </w:pPr>
      <w:rPr>
        <w:rFonts w:ascii="Symbol" w:hAnsi="Symbol" w:hint="default"/>
      </w:rPr>
    </w:lvl>
    <w:lvl w:ilvl="1" w:tplc="ABE4F11A">
      <w:numFmt w:val="bullet"/>
      <w:lvlText w:val="-"/>
      <w:lvlJc w:val="left"/>
      <w:pPr>
        <w:ind w:left="1080" w:hanging="360"/>
      </w:pPr>
      <w:rPr>
        <w:rFonts w:ascii="Calibri" w:eastAsia="MS Mincho"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BB20499"/>
    <w:multiLevelType w:val="hybridMultilevel"/>
    <w:tmpl w:val="1FB0E8F4"/>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29" w15:restartNumberingAfterBreak="0">
    <w:nsid w:val="6E086AC6"/>
    <w:multiLevelType w:val="hybridMultilevel"/>
    <w:tmpl w:val="FA040F62"/>
    <w:lvl w:ilvl="0" w:tplc="2D1E226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52AE1"/>
    <w:multiLevelType w:val="hybridMultilevel"/>
    <w:tmpl w:val="9A7E4FD0"/>
    <w:lvl w:ilvl="0" w:tplc="7B92EE9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E023C"/>
    <w:multiLevelType w:val="hybridMultilevel"/>
    <w:tmpl w:val="DF84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6922D1"/>
    <w:multiLevelType w:val="hybridMultilevel"/>
    <w:tmpl w:val="A238B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8F7C9B"/>
    <w:multiLevelType w:val="multilevel"/>
    <w:tmpl w:val="3EE06D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2"/>
  </w:num>
  <w:num w:numId="3">
    <w:abstractNumId w:val="32"/>
  </w:num>
  <w:num w:numId="4">
    <w:abstractNumId w:val="33"/>
  </w:num>
  <w:num w:numId="5">
    <w:abstractNumId w:val="10"/>
  </w:num>
  <w:num w:numId="6">
    <w:abstractNumId w:val="29"/>
  </w:num>
  <w:num w:numId="7">
    <w:abstractNumId w:val="1"/>
  </w:num>
  <w:num w:numId="8">
    <w:abstractNumId w:val="21"/>
  </w:num>
  <w:num w:numId="9">
    <w:abstractNumId w:val="9"/>
  </w:num>
  <w:num w:numId="10">
    <w:abstractNumId w:val="18"/>
  </w:num>
  <w:num w:numId="11">
    <w:abstractNumId w:val="4"/>
  </w:num>
  <w:num w:numId="12">
    <w:abstractNumId w:val="11"/>
  </w:num>
  <w:num w:numId="13">
    <w:abstractNumId w:val="14"/>
  </w:num>
  <w:num w:numId="14">
    <w:abstractNumId w:val="26"/>
  </w:num>
  <w:num w:numId="15">
    <w:abstractNumId w:val="17"/>
  </w:num>
  <w:num w:numId="16">
    <w:abstractNumId w:val="5"/>
  </w:num>
  <w:num w:numId="17">
    <w:abstractNumId w:val="19"/>
  </w:num>
  <w:num w:numId="18">
    <w:abstractNumId w:val="16"/>
  </w:num>
  <w:num w:numId="19">
    <w:abstractNumId w:val="12"/>
  </w:num>
  <w:num w:numId="20">
    <w:abstractNumId w:val="2"/>
  </w:num>
  <w:num w:numId="21">
    <w:abstractNumId w:val="0"/>
  </w:num>
  <w:num w:numId="22">
    <w:abstractNumId w:val="15"/>
  </w:num>
  <w:num w:numId="23">
    <w:abstractNumId w:val="6"/>
  </w:num>
  <w:num w:numId="24">
    <w:abstractNumId w:val="13"/>
  </w:num>
  <w:num w:numId="25">
    <w:abstractNumId w:val="7"/>
  </w:num>
  <w:num w:numId="26">
    <w:abstractNumId w:val="30"/>
  </w:num>
  <w:num w:numId="27">
    <w:abstractNumId w:val="8"/>
  </w:num>
  <w:num w:numId="28">
    <w:abstractNumId w:val="20"/>
  </w:num>
  <w:num w:numId="29">
    <w:abstractNumId w:val="23"/>
  </w:num>
  <w:num w:numId="30">
    <w:abstractNumId w:val="28"/>
  </w:num>
  <w:num w:numId="31">
    <w:abstractNumId w:val="31"/>
  </w:num>
  <w:num w:numId="32">
    <w:abstractNumId w:val="27"/>
  </w:num>
  <w:num w:numId="33">
    <w:abstractNumId w:val="3"/>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AB"/>
    <w:rsid w:val="00010EF8"/>
    <w:rsid w:val="0001484F"/>
    <w:rsid w:val="0002285C"/>
    <w:rsid w:val="00024847"/>
    <w:rsid w:val="00024CE4"/>
    <w:rsid w:val="00030A20"/>
    <w:rsid w:val="00042D60"/>
    <w:rsid w:val="0004614E"/>
    <w:rsid w:val="000467A6"/>
    <w:rsid w:val="00050923"/>
    <w:rsid w:val="00062F42"/>
    <w:rsid w:val="0006679E"/>
    <w:rsid w:val="0006797D"/>
    <w:rsid w:val="00084BD3"/>
    <w:rsid w:val="00085C82"/>
    <w:rsid w:val="00086A96"/>
    <w:rsid w:val="00094577"/>
    <w:rsid w:val="00094A20"/>
    <w:rsid w:val="000A2CA5"/>
    <w:rsid w:val="000B516E"/>
    <w:rsid w:val="000E37D2"/>
    <w:rsid w:val="000F1D8C"/>
    <w:rsid w:val="000F5A04"/>
    <w:rsid w:val="001051C8"/>
    <w:rsid w:val="00106EB3"/>
    <w:rsid w:val="00112D9A"/>
    <w:rsid w:val="00116603"/>
    <w:rsid w:val="001176B2"/>
    <w:rsid w:val="00120EF1"/>
    <w:rsid w:val="00126723"/>
    <w:rsid w:val="001365D2"/>
    <w:rsid w:val="00140397"/>
    <w:rsid w:val="00147201"/>
    <w:rsid w:val="00151DA6"/>
    <w:rsid w:val="001625CC"/>
    <w:rsid w:val="00171B7B"/>
    <w:rsid w:val="001743B8"/>
    <w:rsid w:val="00176BF3"/>
    <w:rsid w:val="00195253"/>
    <w:rsid w:val="001A5584"/>
    <w:rsid w:val="001A6049"/>
    <w:rsid w:val="001B0F0A"/>
    <w:rsid w:val="001B5280"/>
    <w:rsid w:val="001B6EE7"/>
    <w:rsid w:val="001C253B"/>
    <w:rsid w:val="001E3937"/>
    <w:rsid w:val="001E50B9"/>
    <w:rsid w:val="001E516F"/>
    <w:rsid w:val="001F67B4"/>
    <w:rsid w:val="0020298C"/>
    <w:rsid w:val="002165E0"/>
    <w:rsid w:val="00232AF0"/>
    <w:rsid w:val="00236F24"/>
    <w:rsid w:val="00240217"/>
    <w:rsid w:val="002426BB"/>
    <w:rsid w:val="00253AE8"/>
    <w:rsid w:val="00273336"/>
    <w:rsid w:val="002742BD"/>
    <w:rsid w:val="00282403"/>
    <w:rsid w:val="002A1080"/>
    <w:rsid w:val="002A16CD"/>
    <w:rsid w:val="002A35E1"/>
    <w:rsid w:val="002C0F3C"/>
    <w:rsid w:val="002D076E"/>
    <w:rsid w:val="002D62F2"/>
    <w:rsid w:val="002E2040"/>
    <w:rsid w:val="002F44DE"/>
    <w:rsid w:val="002F6742"/>
    <w:rsid w:val="002F6C60"/>
    <w:rsid w:val="0031237D"/>
    <w:rsid w:val="00316D1B"/>
    <w:rsid w:val="003325C1"/>
    <w:rsid w:val="00336760"/>
    <w:rsid w:val="003371FD"/>
    <w:rsid w:val="00345316"/>
    <w:rsid w:val="00362D37"/>
    <w:rsid w:val="0036538D"/>
    <w:rsid w:val="00367262"/>
    <w:rsid w:val="00374A1C"/>
    <w:rsid w:val="00381255"/>
    <w:rsid w:val="003A2263"/>
    <w:rsid w:val="003B1129"/>
    <w:rsid w:val="003C0D7B"/>
    <w:rsid w:val="003D380E"/>
    <w:rsid w:val="003E1CF1"/>
    <w:rsid w:val="003E2F55"/>
    <w:rsid w:val="003F282E"/>
    <w:rsid w:val="003F50E0"/>
    <w:rsid w:val="00400731"/>
    <w:rsid w:val="00404A07"/>
    <w:rsid w:val="004268A5"/>
    <w:rsid w:val="00426EB3"/>
    <w:rsid w:val="004333B2"/>
    <w:rsid w:val="004336CB"/>
    <w:rsid w:val="004422A3"/>
    <w:rsid w:val="00451CA9"/>
    <w:rsid w:val="004576F7"/>
    <w:rsid w:val="004654D3"/>
    <w:rsid w:val="004724CE"/>
    <w:rsid w:val="004B1662"/>
    <w:rsid w:val="004C01C1"/>
    <w:rsid w:val="004C11F4"/>
    <w:rsid w:val="004C57ED"/>
    <w:rsid w:val="004D7471"/>
    <w:rsid w:val="004F5057"/>
    <w:rsid w:val="00503F60"/>
    <w:rsid w:val="00506FDB"/>
    <w:rsid w:val="005331CD"/>
    <w:rsid w:val="00534898"/>
    <w:rsid w:val="005377F9"/>
    <w:rsid w:val="0054057F"/>
    <w:rsid w:val="005432F3"/>
    <w:rsid w:val="0054764F"/>
    <w:rsid w:val="00557CE9"/>
    <w:rsid w:val="00561334"/>
    <w:rsid w:val="00562F5F"/>
    <w:rsid w:val="00580ABD"/>
    <w:rsid w:val="005851CE"/>
    <w:rsid w:val="00594A47"/>
    <w:rsid w:val="005A00E2"/>
    <w:rsid w:val="005A0750"/>
    <w:rsid w:val="005A34A6"/>
    <w:rsid w:val="005A3E46"/>
    <w:rsid w:val="005B2F9E"/>
    <w:rsid w:val="005B54FE"/>
    <w:rsid w:val="005C0BA5"/>
    <w:rsid w:val="005C6DCB"/>
    <w:rsid w:val="005E382B"/>
    <w:rsid w:val="005E6C10"/>
    <w:rsid w:val="0061623A"/>
    <w:rsid w:val="006229B7"/>
    <w:rsid w:val="006373DB"/>
    <w:rsid w:val="006468D5"/>
    <w:rsid w:val="00650B4A"/>
    <w:rsid w:val="0065706B"/>
    <w:rsid w:val="00662944"/>
    <w:rsid w:val="006713D6"/>
    <w:rsid w:val="00677B73"/>
    <w:rsid w:val="00682C7C"/>
    <w:rsid w:val="00694DFB"/>
    <w:rsid w:val="0069653C"/>
    <w:rsid w:val="006A046E"/>
    <w:rsid w:val="006C2F8D"/>
    <w:rsid w:val="006C57A1"/>
    <w:rsid w:val="006D0A67"/>
    <w:rsid w:val="006E1F99"/>
    <w:rsid w:val="006E6C55"/>
    <w:rsid w:val="006F0528"/>
    <w:rsid w:val="00702C3C"/>
    <w:rsid w:val="00704F7D"/>
    <w:rsid w:val="00707AAB"/>
    <w:rsid w:val="0071656A"/>
    <w:rsid w:val="0072189F"/>
    <w:rsid w:val="00727F4B"/>
    <w:rsid w:val="00736FE3"/>
    <w:rsid w:val="00740FDB"/>
    <w:rsid w:val="007512A9"/>
    <w:rsid w:val="007523F4"/>
    <w:rsid w:val="007567F6"/>
    <w:rsid w:val="007636C9"/>
    <w:rsid w:val="00765D22"/>
    <w:rsid w:val="00774924"/>
    <w:rsid w:val="00781D8F"/>
    <w:rsid w:val="0079470A"/>
    <w:rsid w:val="007951F4"/>
    <w:rsid w:val="007A0025"/>
    <w:rsid w:val="007C40DA"/>
    <w:rsid w:val="007E4527"/>
    <w:rsid w:val="007E588E"/>
    <w:rsid w:val="007E6157"/>
    <w:rsid w:val="0081010F"/>
    <w:rsid w:val="00810156"/>
    <w:rsid w:val="008116EE"/>
    <w:rsid w:val="00813ACF"/>
    <w:rsid w:val="008149FE"/>
    <w:rsid w:val="00820109"/>
    <w:rsid w:val="00827959"/>
    <w:rsid w:val="00831ED9"/>
    <w:rsid w:val="00833F67"/>
    <w:rsid w:val="0083689F"/>
    <w:rsid w:val="00837AA3"/>
    <w:rsid w:val="00852221"/>
    <w:rsid w:val="00862F35"/>
    <w:rsid w:val="00865435"/>
    <w:rsid w:val="00867BD0"/>
    <w:rsid w:val="00867E37"/>
    <w:rsid w:val="008728E6"/>
    <w:rsid w:val="008A32F5"/>
    <w:rsid w:val="008C44B0"/>
    <w:rsid w:val="008D02C4"/>
    <w:rsid w:val="008E05EF"/>
    <w:rsid w:val="008E0B59"/>
    <w:rsid w:val="008E69F5"/>
    <w:rsid w:val="008E7920"/>
    <w:rsid w:val="008F2FA6"/>
    <w:rsid w:val="008F3811"/>
    <w:rsid w:val="008F717A"/>
    <w:rsid w:val="0090481D"/>
    <w:rsid w:val="00913FDA"/>
    <w:rsid w:val="00915034"/>
    <w:rsid w:val="00916638"/>
    <w:rsid w:val="009203ED"/>
    <w:rsid w:val="009341D6"/>
    <w:rsid w:val="00944563"/>
    <w:rsid w:val="009470C3"/>
    <w:rsid w:val="00947CBB"/>
    <w:rsid w:val="009554C6"/>
    <w:rsid w:val="00955F07"/>
    <w:rsid w:val="00957E6A"/>
    <w:rsid w:val="00961AC1"/>
    <w:rsid w:val="009728E0"/>
    <w:rsid w:val="00976D98"/>
    <w:rsid w:val="00983636"/>
    <w:rsid w:val="00983BD7"/>
    <w:rsid w:val="0099083B"/>
    <w:rsid w:val="009B18D2"/>
    <w:rsid w:val="009D200E"/>
    <w:rsid w:val="009D7E96"/>
    <w:rsid w:val="009E5CAA"/>
    <w:rsid w:val="009E63C1"/>
    <w:rsid w:val="00A10BDD"/>
    <w:rsid w:val="00A23492"/>
    <w:rsid w:val="00A33B7C"/>
    <w:rsid w:val="00A33C15"/>
    <w:rsid w:val="00A37D44"/>
    <w:rsid w:val="00A44CFD"/>
    <w:rsid w:val="00A459C1"/>
    <w:rsid w:val="00A479C8"/>
    <w:rsid w:val="00A5571F"/>
    <w:rsid w:val="00A55F76"/>
    <w:rsid w:val="00A65220"/>
    <w:rsid w:val="00A65DD8"/>
    <w:rsid w:val="00A800D2"/>
    <w:rsid w:val="00A827B2"/>
    <w:rsid w:val="00A83E45"/>
    <w:rsid w:val="00A86544"/>
    <w:rsid w:val="00A94462"/>
    <w:rsid w:val="00AA2786"/>
    <w:rsid w:val="00AA51B4"/>
    <w:rsid w:val="00AB13AE"/>
    <w:rsid w:val="00AB69B8"/>
    <w:rsid w:val="00AB7BAA"/>
    <w:rsid w:val="00AC026E"/>
    <w:rsid w:val="00AD192F"/>
    <w:rsid w:val="00AE3DF2"/>
    <w:rsid w:val="00AE6D27"/>
    <w:rsid w:val="00B0062B"/>
    <w:rsid w:val="00B0259C"/>
    <w:rsid w:val="00B04EED"/>
    <w:rsid w:val="00B11CAC"/>
    <w:rsid w:val="00B12553"/>
    <w:rsid w:val="00B146DE"/>
    <w:rsid w:val="00B171BA"/>
    <w:rsid w:val="00B31961"/>
    <w:rsid w:val="00B34544"/>
    <w:rsid w:val="00B346EC"/>
    <w:rsid w:val="00B36872"/>
    <w:rsid w:val="00B42675"/>
    <w:rsid w:val="00B429B4"/>
    <w:rsid w:val="00B47339"/>
    <w:rsid w:val="00B539C6"/>
    <w:rsid w:val="00B540E3"/>
    <w:rsid w:val="00B60204"/>
    <w:rsid w:val="00B636BA"/>
    <w:rsid w:val="00B64099"/>
    <w:rsid w:val="00B64D39"/>
    <w:rsid w:val="00B672C5"/>
    <w:rsid w:val="00B72694"/>
    <w:rsid w:val="00B7666F"/>
    <w:rsid w:val="00B77BA5"/>
    <w:rsid w:val="00B8475F"/>
    <w:rsid w:val="00B9783B"/>
    <w:rsid w:val="00BC3CB6"/>
    <w:rsid w:val="00BC421F"/>
    <w:rsid w:val="00BC7566"/>
    <w:rsid w:val="00BC7848"/>
    <w:rsid w:val="00BE2B21"/>
    <w:rsid w:val="00BE3839"/>
    <w:rsid w:val="00BE3D29"/>
    <w:rsid w:val="00C10468"/>
    <w:rsid w:val="00C104E3"/>
    <w:rsid w:val="00C21B97"/>
    <w:rsid w:val="00C36D13"/>
    <w:rsid w:val="00C55549"/>
    <w:rsid w:val="00C57722"/>
    <w:rsid w:val="00C7736C"/>
    <w:rsid w:val="00C93519"/>
    <w:rsid w:val="00CA48DC"/>
    <w:rsid w:val="00CA5EEF"/>
    <w:rsid w:val="00CB2552"/>
    <w:rsid w:val="00CC4DBC"/>
    <w:rsid w:val="00CF1189"/>
    <w:rsid w:val="00D06661"/>
    <w:rsid w:val="00D11CFD"/>
    <w:rsid w:val="00D13FF3"/>
    <w:rsid w:val="00D26A81"/>
    <w:rsid w:val="00D328CB"/>
    <w:rsid w:val="00D33CC3"/>
    <w:rsid w:val="00D4394B"/>
    <w:rsid w:val="00D442A0"/>
    <w:rsid w:val="00D52139"/>
    <w:rsid w:val="00D57B91"/>
    <w:rsid w:val="00D6318C"/>
    <w:rsid w:val="00D721AB"/>
    <w:rsid w:val="00D800F2"/>
    <w:rsid w:val="00D85F2B"/>
    <w:rsid w:val="00D95DB8"/>
    <w:rsid w:val="00DA4B6C"/>
    <w:rsid w:val="00DB22AD"/>
    <w:rsid w:val="00DB23AB"/>
    <w:rsid w:val="00DB704A"/>
    <w:rsid w:val="00DB72A3"/>
    <w:rsid w:val="00DD0A49"/>
    <w:rsid w:val="00DE3F68"/>
    <w:rsid w:val="00DF09B6"/>
    <w:rsid w:val="00E03E0F"/>
    <w:rsid w:val="00E159BF"/>
    <w:rsid w:val="00E20BB8"/>
    <w:rsid w:val="00E247EA"/>
    <w:rsid w:val="00E303EB"/>
    <w:rsid w:val="00E45553"/>
    <w:rsid w:val="00E55F7B"/>
    <w:rsid w:val="00E56022"/>
    <w:rsid w:val="00E7731A"/>
    <w:rsid w:val="00E8120A"/>
    <w:rsid w:val="00E86115"/>
    <w:rsid w:val="00E86989"/>
    <w:rsid w:val="00EA4EED"/>
    <w:rsid w:val="00EA6A9F"/>
    <w:rsid w:val="00EC5DB4"/>
    <w:rsid w:val="00EE25B1"/>
    <w:rsid w:val="00EE4FA9"/>
    <w:rsid w:val="00F007D9"/>
    <w:rsid w:val="00F05EB5"/>
    <w:rsid w:val="00F07DC7"/>
    <w:rsid w:val="00F17D52"/>
    <w:rsid w:val="00F2790C"/>
    <w:rsid w:val="00F35D54"/>
    <w:rsid w:val="00F368F7"/>
    <w:rsid w:val="00F40ADF"/>
    <w:rsid w:val="00F43FF6"/>
    <w:rsid w:val="00F541D3"/>
    <w:rsid w:val="00F54929"/>
    <w:rsid w:val="00F57CC0"/>
    <w:rsid w:val="00F65511"/>
    <w:rsid w:val="00F66631"/>
    <w:rsid w:val="00F71C28"/>
    <w:rsid w:val="00FA15F1"/>
    <w:rsid w:val="00FA352F"/>
    <w:rsid w:val="00FC1EB4"/>
    <w:rsid w:val="00FD2BDE"/>
    <w:rsid w:val="00FD3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B8529"/>
  <w15:docId w15:val="{342CFD0A-72CC-4A81-8B2C-0A2AD4806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57F"/>
  </w:style>
  <w:style w:type="paragraph" w:styleId="Heading1">
    <w:name w:val="heading 1"/>
    <w:basedOn w:val="Normal"/>
    <w:next w:val="Normal"/>
    <w:link w:val="Heading1Char"/>
    <w:uiPriority w:val="9"/>
    <w:qFormat/>
    <w:rsid w:val="008116E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3123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123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123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057F"/>
    <w:pPr>
      <w:ind w:left="720"/>
      <w:contextualSpacing/>
    </w:pPr>
  </w:style>
  <w:style w:type="character" w:styleId="CommentReference">
    <w:name w:val="annotation reference"/>
    <w:basedOn w:val="DefaultParagraphFont"/>
    <w:uiPriority w:val="99"/>
    <w:semiHidden/>
    <w:unhideWhenUsed/>
    <w:rsid w:val="006C57A1"/>
    <w:rPr>
      <w:sz w:val="16"/>
      <w:szCs w:val="16"/>
    </w:rPr>
  </w:style>
  <w:style w:type="paragraph" w:styleId="CommentText">
    <w:name w:val="annotation text"/>
    <w:basedOn w:val="Normal"/>
    <w:link w:val="CommentTextChar"/>
    <w:uiPriority w:val="99"/>
    <w:semiHidden/>
    <w:unhideWhenUsed/>
    <w:rsid w:val="006C57A1"/>
    <w:pPr>
      <w:spacing w:line="240" w:lineRule="auto"/>
    </w:pPr>
    <w:rPr>
      <w:sz w:val="20"/>
      <w:szCs w:val="20"/>
    </w:rPr>
  </w:style>
  <w:style w:type="character" w:customStyle="1" w:styleId="CommentTextChar">
    <w:name w:val="Comment Text Char"/>
    <w:basedOn w:val="DefaultParagraphFont"/>
    <w:link w:val="CommentText"/>
    <w:uiPriority w:val="99"/>
    <w:semiHidden/>
    <w:rsid w:val="006C57A1"/>
    <w:rPr>
      <w:sz w:val="20"/>
      <w:szCs w:val="20"/>
      <w:lang w:val="sr-Latn-RS"/>
    </w:rPr>
  </w:style>
  <w:style w:type="paragraph" w:styleId="CommentSubject">
    <w:name w:val="annotation subject"/>
    <w:basedOn w:val="CommentText"/>
    <w:next w:val="CommentText"/>
    <w:link w:val="CommentSubjectChar"/>
    <w:uiPriority w:val="99"/>
    <w:semiHidden/>
    <w:unhideWhenUsed/>
    <w:rsid w:val="006C57A1"/>
    <w:rPr>
      <w:b/>
      <w:bCs/>
    </w:rPr>
  </w:style>
  <w:style w:type="character" w:customStyle="1" w:styleId="CommentSubjectChar">
    <w:name w:val="Comment Subject Char"/>
    <w:basedOn w:val="CommentTextChar"/>
    <w:link w:val="CommentSubject"/>
    <w:uiPriority w:val="99"/>
    <w:semiHidden/>
    <w:rsid w:val="006C57A1"/>
    <w:rPr>
      <w:b/>
      <w:bCs/>
      <w:sz w:val="20"/>
      <w:szCs w:val="20"/>
      <w:lang w:val="sr-Latn-RS"/>
    </w:rPr>
  </w:style>
  <w:style w:type="paragraph" w:styleId="BalloonText">
    <w:name w:val="Balloon Text"/>
    <w:basedOn w:val="Normal"/>
    <w:link w:val="BalloonTextChar"/>
    <w:uiPriority w:val="99"/>
    <w:semiHidden/>
    <w:unhideWhenUsed/>
    <w:rsid w:val="006C57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7A1"/>
    <w:rPr>
      <w:rFonts w:ascii="Segoe UI" w:hAnsi="Segoe UI" w:cs="Segoe UI"/>
      <w:sz w:val="18"/>
      <w:szCs w:val="18"/>
      <w:lang w:val="sr-Latn-RS"/>
    </w:rPr>
  </w:style>
  <w:style w:type="table" w:styleId="TableGrid">
    <w:name w:val="Table Grid"/>
    <w:basedOn w:val="TableNormal"/>
    <w:uiPriority w:val="39"/>
    <w:rsid w:val="00381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81255"/>
  </w:style>
  <w:style w:type="paragraph" w:styleId="FootnoteText">
    <w:name w:val="footnote text"/>
    <w:basedOn w:val="Normal"/>
    <w:link w:val="FootnoteTextChar"/>
    <w:uiPriority w:val="99"/>
    <w:semiHidden/>
    <w:unhideWhenUsed/>
    <w:rsid w:val="0038125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1255"/>
    <w:rPr>
      <w:rFonts w:ascii="Times New Roman" w:eastAsia="Times New Roman" w:hAnsi="Times New Roman" w:cs="Times New Roman"/>
      <w:sz w:val="20"/>
      <w:szCs w:val="20"/>
      <w:lang w:val="sr-Latn-RS"/>
    </w:rPr>
  </w:style>
  <w:style w:type="character" w:styleId="FootnoteReference">
    <w:name w:val="footnote reference"/>
    <w:basedOn w:val="DefaultParagraphFont"/>
    <w:uiPriority w:val="99"/>
    <w:semiHidden/>
    <w:unhideWhenUsed/>
    <w:rsid w:val="00381255"/>
    <w:rPr>
      <w:vertAlign w:val="superscript"/>
    </w:rPr>
  </w:style>
  <w:style w:type="character" w:customStyle="1" w:styleId="ListParagraphChar">
    <w:name w:val="List Paragraph Char"/>
    <w:link w:val="ListParagraph"/>
    <w:uiPriority w:val="34"/>
    <w:locked/>
    <w:rsid w:val="00381255"/>
    <w:rPr>
      <w:lang w:val="sr-Latn-RS"/>
    </w:rPr>
  </w:style>
  <w:style w:type="paragraph" w:styleId="NoSpacing">
    <w:name w:val="No Spacing"/>
    <w:uiPriority w:val="1"/>
    <w:qFormat/>
    <w:rsid w:val="00381255"/>
    <w:pPr>
      <w:spacing w:after="0"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7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742BD"/>
    <w:rPr>
      <w:rFonts w:ascii="Courier New" w:eastAsia="Times New Roman" w:hAnsi="Courier New" w:cs="Courier New"/>
      <w:sz w:val="20"/>
      <w:szCs w:val="20"/>
    </w:rPr>
  </w:style>
  <w:style w:type="paragraph" w:styleId="Header">
    <w:name w:val="header"/>
    <w:basedOn w:val="Normal"/>
    <w:link w:val="HeaderChar"/>
    <w:uiPriority w:val="99"/>
    <w:unhideWhenUsed/>
    <w:rsid w:val="0044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A3"/>
    <w:rPr>
      <w:lang w:val="sr-Latn-RS"/>
    </w:rPr>
  </w:style>
  <w:style w:type="paragraph" w:styleId="Footer">
    <w:name w:val="footer"/>
    <w:basedOn w:val="Normal"/>
    <w:link w:val="FooterChar"/>
    <w:uiPriority w:val="99"/>
    <w:unhideWhenUsed/>
    <w:rsid w:val="0044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A3"/>
    <w:rPr>
      <w:lang w:val="sr-Latn-RS"/>
    </w:rPr>
  </w:style>
  <w:style w:type="character" w:customStyle="1" w:styleId="Heading1Char">
    <w:name w:val="Heading 1 Char"/>
    <w:basedOn w:val="DefaultParagraphFont"/>
    <w:link w:val="Heading1"/>
    <w:uiPriority w:val="9"/>
    <w:rsid w:val="008116EE"/>
    <w:rPr>
      <w:rFonts w:asciiTheme="majorHAnsi" w:eastAsiaTheme="majorEastAsia" w:hAnsiTheme="majorHAnsi" w:cstheme="majorBidi"/>
      <w:b/>
      <w:bCs/>
      <w:color w:val="2E74B5" w:themeColor="accent1" w:themeShade="BF"/>
      <w:sz w:val="28"/>
      <w:szCs w:val="28"/>
      <w:lang w:val="sr-Latn-RS"/>
    </w:rPr>
  </w:style>
  <w:style w:type="character" w:customStyle="1" w:styleId="Heading2Char">
    <w:name w:val="Heading 2 Char"/>
    <w:basedOn w:val="DefaultParagraphFont"/>
    <w:link w:val="Heading2"/>
    <w:uiPriority w:val="9"/>
    <w:rsid w:val="0031237D"/>
    <w:rPr>
      <w:rFonts w:asciiTheme="majorHAnsi" w:eastAsiaTheme="majorEastAsia" w:hAnsiTheme="majorHAnsi" w:cstheme="majorBidi"/>
      <w:color w:val="2E74B5" w:themeColor="accent1" w:themeShade="BF"/>
      <w:sz w:val="26"/>
      <w:szCs w:val="26"/>
      <w:lang w:val="sr-Latn-RS"/>
    </w:rPr>
  </w:style>
  <w:style w:type="character" w:customStyle="1" w:styleId="Heading3Char">
    <w:name w:val="Heading 3 Char"/>
    <w:basedOn w:val="DefaultParagraphFont"/>
    <w:link w:val="Heading3"/>
    <w:uiPriority w:val="9"/>
    <w:rsid w:val="0031237D"/>
    <w:rPr>
      <w:rFonts w:asciiTheme="majorHAnsi" w:eastAsiaTheme="majorEastAsia" w:hAnsiTheme="majorHAnsi" w:cstheme="majorBidi"/>
      <w:color w:val="1F4D78" w:themeColor="accent1" w:themeShade="7F"/>
      <w:sz w:val="24"/>
      <w:szCs w:val="24"/>
      <w:lang w:val="sr-Latn-RS"/>
    </w:rPr>
  </w:style>
  <w:style w:type="character" w:customStyle="1" w:styleId="Heading4Char">
    <w:name w:val="Heading 4 Char"/>
    <w:basedOn w:val="DefaultParagraphFont"/>
    <w:link w:val="Heading4"/>
    <w:uiPriority w:val="9"/>
    <w:rsid w:val="0031237D"/>
    <w:rPr>
      <w:rFonts w:asciiTheme="majorHAnsi" w:eastAsiaTheme="majorEastAsia" w:hAnsiTheme="majorHAnsi" w:cstheme="majorBidi"/>
      <w:i/>
      <w:iCs/>
      <w:color w:val="2E74B5" w:themeColor="accent1" w:themeShade="BF"/>
      <w:lang w:val="sr-Latn-RS"/>
    </w:rPr>
  </w:style>
  <w:style w:type="paragraph" w:styleId="TOCHeading">
    <w:name w:val="TOC Heading"/>
    <w:basedOn w:val="Heading1"/>
    <w:next w:val="Normal"/>
    <w:uiPriority w:val="39"/>
    <w:unhideWhenUsed/>
    <w:qFormat/>
    <w:rsid w:val="00837AA3"/>
    <w:pPr>
      <w:spacing w:before="240"/>
      <w:outlineLvl w:val="9"/>
    </w:pPr>
    <w:rPr>
      <w:b w:val="0"/>
      <w:bCs w:val="0"/>
      <w:sz w:val="32"/>
      <w:szCs w:val="32"/>
    </w:rPr>
  </w:style>
  <w:style w:type="paragraph" w:styleId="TOC1">
    <w:name w:val="toc 1"/>
    <w:basedOn w:val="Normal"/>
    <w:next w:val="Normal"/>
    <w:autoRedefine/>
    <w:uiPriority w:val="39"/>
    <w:unhideWhenUsed/>
    <w:rsid w:val="00837AA3"/>
    <w:pPr>
      <w:spacing w:after="100"/>
    </w:pPr>
  </w:style>
  <w:style w:type="paragraph" w:styleId="TOC2">
    <w:name w:val="toc 2"/>
    <w:basedOn w:val="Normal"/>
    <w:next w:val="Normal"/>
    <w:autoRedefine/>
    <w:uiPriority w:val="39"/>
    <w:unhideWhenUsed/>
    <w:rsid w:val="00837AA3"/>
    <w:pPr>
      <w:spacing w:after="100"/>
      <w:ind w:left="220"/>
    </w:pPr>
  </w:style>
  <w:style w:type="paragraph" w:styleId="TOC3">
    <w:name w:val="toc 3"/>
    <w:basedOn w:val="Normal"/>
    <w:next w:val="Normal"/>
    <w:autoRedefine/>
    <w:uiPriority w:val="39"/>
    <w:unhideWhenUsed/>
    <w:rsid w:val="00837AA3"/>
    <w:pPr>
      <w:spacing w:after="100"/>
      <w:ind w:left="440"/>
    </w:pPr>
  </w:style>
  <w:style w:type="character" w:styleId="Hyperlink">
    <w:name w:val="Hyperlink"/>
    <w:basedOn w:val="DefaultParagraphFont"/>
    <w:uiPriority w:val="99"/>
    <w:unhideWhenUsed/>
    <w:rsid w:val="00837A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Min20</b:Tag>
    <b:SourceType>Book</b:SourceType>
    <b:Guid>{D6E97133-97A9-40BF-9009-17B392256BFE}</b:Guid>
    <b:Author>
      <b:Author>
        <b:Corporate>Ministria e Arsimit dhe e Shkencës e Republikës së Kroacisë</b:Corporate>
      </b:Author>
    </b:Author>
    <b:Title>Udhëzime për vlerësimin dhe notimin gjatë mësimit në distancë. ... Upute za vrednovanje i ocjenjivanje tijekom nastave na daljinu. Za učitelje, nastavnike i profesore, ali dijelom i za roditelje/staratelje i učenike</b:Title>
    <b:Year>2020</b:Year>
    <b:City>Zagreb</b:City>
    <b:Publisher>MOZ</b:Publisher>
    <b:RefOrder>1</b:RefOrder>
  </b:Source>
</b:Sources>
</file>

<file path=customXml/itemProps1.xml><?xml version="1.0" encoding="utf-8"?>
<ds:datastoreItem xmlns:ds="http://schemas.openxmlformats.org/officeDocument/2006/customXml" ds:itemID="{E6BA0F41-2414-4260-93A6-8EDC9BC6B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8895</Words>
  <Characters>50702</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Dukagjin Pupovci</dc:creator>
  <cp:lastModifiedBy>qamil velliji</cp:lastModifiedBy>
  <cp:revision>7</cp:revision>
  <cp:lastPrinted>2020-04-14T10:12:00Z</cp:lastPrinted>
  <dcterms:created xsi:type="dcterms:W3CDTF">2020-04-28T10:33:00Z</dcterms:created>
  <dcterms:modified xsi:type="dcterms:W3CDTF">2020-05-05T00:22:00Z</dcterms:modified>
</cp:coreProperties>
</file>