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6B" w:rsidRPr="008B0718" w:rsidRDefault="00495C6B" w:rsidP="00495C6B">
      <w:pPr>
        <w:spacing w:after="0" w:line="276" w:lineRule="auto"/>
        <w:jc w:val="both"/>
        <w:rPr>
          <w:rFonts w:ascii="Book Antiqua" w:eastAsia="Times New Roman" w:hAnsi="Book Antiqua" w:cs="Times New Roman"/>
          <w:b/>
          <w:sz w:val="16"/>
          <w:szCs w:val="16"/>
          <w:lang w:val="sq-AL" w:eastAsia="sr-Latn-CS"/>
        </w:rPr>
      </w:pPr>
      <w:r>
        <w:rPr>
          <w:rFonts w:ascii="Book Antiqua" w:eastAsia="Times New Roman" w:hAnsi="Book Antiqua" w:cs="Times New Roman"/>
          <w:b/>
          <w:noProof/>
          <w:sz w:val="16"/>
          <w:szCs w:val="16"/>
        </w:rPr>
        <w:drawing>
          <wp:anchor distT="0" distB="0" distL="114300" distR="114300" simplePos="0" relativeHeight="251659264" behindDoc="1" locked="0" layoutInCell="1" allowOverlap="1">
            <wp:simplePos x="0" y="0"/>
            <wp:positionH relativeFrom="column">
              <wp:posOffset>2571419</wp:posOffset>
            </wp:positionH>
            <wp:positionV relativeFrom="paragraph">
              <wp:posOffset>103367</wp:posOffset>
            </wp:positionV>
            <wp:extent cx="807886" cy="874643"/>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886" cy="874643"/>
                    </a:xfrm>
                    <a:prstGeom prst="rect">
                      <a:avLst/>
                    </a:prstGeom>
                    <a:noFill/>
                  </pic:spPr>
                </pic:pic>
              </a:graphicData>
            </a:graphic>
          </wp:anchor>
        </w:drawing>
      </w:r>
    </w:p>
    <w:p w:rsidR="00495C6B" w:rsidRPr="008B0718" w:rsidRDefault="00495C6B" w:rsidP="00495C6B">
      <w:pPr>
        <w:spacing w:after="0" w:line="276" w:lineRule="auto"/>
        <w:jc w:val="both"/>
        <w:rPr>
          <w:rFonts w:ascii="Book Antiqua" w:eastAsia="Times New Roman" w:hAnsi="Book Antiqua" w:cs="Times New Roman"/>
          <w:b/>
          <w:sz w:val="16"/>
          <w:szCs w:val="16"/>
          <w:lang w:val="sq-AL" w:eastAsia="sr-Latn-CS"/>
        </w:rPr>
      </w:pPr>
    </w:p>
    <w:p w:rsidR="00495C6B" w:rsidRPr="008B0718" w:rsidRDefault="00495C6B" w:rsidP="00495C6B">
      <w:pPr>
        <w:spacing w:after="0" w:line="240" w:lineRule="auto"/>
        <w:jc w:val="both"/>
        <w:rPr>
          <w:rFonts w:ascii="Book Antiqua" w:eastAsia="Times New Roman" w:hAnsi="Book Antiqua" w:cs="Times New Roman"/>
          <w:b/>
          <w:sz w:val="16"/>
          <w:szCs w:val="16"/>
          <w:lang w:val="sq-AL" w:eastAsia="sr-Latn-CS"/>
        </w:rPr>
      </w:pPr>
    </w:p>
    <w:p w:rsidR="00495C6B" w:rsidRPr="008B0718" w:rsidRDefault="00495C6B" w:rsidP="00495C6B">
      <w:pPr>
        <w:spacing w:after="0" w:line="240" w:lineRule="auto"/>
        <w:jc w:val="both"/>
        <w:rPr>
          <w:rFonts w:ascii="Book Antiqua" w:eastAsia="Times New Roman" w:hAnsi="Book Antiqua" w:cs="Times New Roman"/>
          <w:b/>
          <w:sz w:val="16"/>
          <w:szCs w:val="16"/>
          <w:lang w:val="sq-AL" w:eastAsia="sr-Latn-CS"/>
        </w:rPr>
      </w:pPr>
    </w:p>
    <w:p w:rsidR="00495C6B" w:rsidRPr="008B0718" w:rsidRDefault="00495C6B" w:rsidP="00495C6B">
      <w:pPr>
        <w:spacing w:after="0" w:line="240" w:lineRule="auto"/>
        <w:jc w:val="both"/>
        <w:rPr>
          <w:rFonts w:ascii="Book Antiqua" w:eastAsia="Times New Roman" w:hAnsi="Book Antiqua" w:cs="Times New Roman"/>
          <w:b/>
          <w:sz w:val="16"/>
          <w:szCs w:val="16"/>
          <w:lang w:val="sq-AL" w:eastAsia="sr-Latn-CS"/>
        </w:rPr>
      </w:pPr>
    </w:p>
    <w:p w:rsidR="00495C6B" w:rsidRPr="008B0718" w:rsidRDefault="00495C6B" w:rsidP="00495C6B">
      <w:pPr>
        <w:spacing w:after="0" w:line="240" w:lineRule="auto"/>
        <w:jc w:val="both"/>
        <w:rPr>
          <w:rFonts w:ascii="Book Antiqua" w:eastAsia="Times New Roman" w:hAnsi="Book Antiqua" w:cs="Times New Roman"/>
          <w:b/>
          <w:sz w:val="16"/>
          <w:szCs w:val="16"/>
          <w:lang w:val="sq-AL" w:eastAsia="sr-Latn-CS"/>
        </w:rPr>
      </w:pPr>
    </w:p>
    <w:p w:rsidR="00495C6B" w:rsidRPr="008B0718" w:rsidRDefault="00495C6B" w:rsidP="00495C6B">
      <w:pPr>
        <w:spacing w:after="0" w:line="240" w:lineRule="auto"/>
        <w:jc w:val="both"/>
        <w:rPr>
          <w:rFonts w:ascii="Book Antiqua" w:eastAsia="Times New Roman" w:hAnsi="Book Antiqua" w:cs="Times New Roman"/>
          <w:b/>
          <w:sz w:val="16"/>
          <w:szCs w:val="16"/>
          <w:lang w:val="sq-AL" w:eastAsia="sr-Latn-CS"/>
        </w:rPr>
      </w:pPr>
    </w:p>
    <w:p w:rsidR="00495C6B" w:rsidRPr="00572901" w:rsidRDefault="00495C6B" w:rsidP="00495C6B">
      <w:pPr>
        <w:spacing w:after="0" w:line="240" w:lineRule="auto"/>
        <w:jc w:val="both"/>
        <w:rPr>
          <w:rFonts w:asciiTheme="majorBidi" w:eastAsia="Times New Roman" w:hAnsiTheme="majorBidi" w:cstheme="majorBidi"/>
          <w:b/>
          <w:sz w:val="24"/>
          <w:szCs w:val="24"/>
          <w:lang w:val="sq-AL" w:eastAsia="sr-Latn-CS"/>
        </w:rPr>
      </w:pPr>
    </w:p>
    <w:p w:rsidR="00572901" w:rsidRPr="00572901" w:rsidRDefault="00572901" w:rsidP="00572901">
      <w:pPr>
        <w:spacing w:after="0" w:line="276" w:lineRule="auto"/>
        <w:jc w:val="center"/>
        <w:rPr>
          <w:rFonts w:asciiTheme="majorBidi" w:hAnsiTheme="majorBidi" w:cstheme="majorBidi"/>
          <w:lang w:val="sq-AL"/>
        </w:rPr>
      </w:pPr>
      <w:r w:rsidRPr="00572901">
        <w:rPr>
          <w:rFonts w:asciiTheme="majorBidi" w:hAnsiTheme="majorBidi" w:cstheme="majorBidi"/>
          <w:lang w:val="sq-AL"/>
        </w:rPr>
        <w:t>Qeveria-</w:t>
      </w:r>
      <w:proofErr w:type="spellStart"/>
      <w:r w:rsidRPr="00572901">
        <w:rPr>
          <w:rFonts w:asciiTheme="majorBidi" w:hAnsiTheme="majorBidi" w:cstheme="majorBidi"/>
          <w:lang w:val="sq-AL"/>
        </w:rPr>
        <w:t>Vlada</w:t>
      </w:r>
      <w:proofErr w:type="spellEnd"/>
      <w:r w:rsidRPr="00572901">
        <w:rPr>
          <w:rFonts w:asciiTheme="majorBidi" w:hAnsiTheme="majorBidi" w:cstheme="majorBidi"/>
          <w:lang w:val="sq-AL"/>
        </w:rPr>
        <w:t>-</w:t>
      </w:r>
      <w:proofErr w:type="spellStart"/>
      <w:r w:rsidRPr="00572901">
        <w:rPr>
          <w:rFonts w:asciiTheme="majorBidi" w:hAnsiTheme="majorBidi" w:cstheme="majorBidi"/>
          <w:lang w:val="sq-AL"/>
        </w:rPr>
        <w:t>Government</w:t>
      </w:r>
      <w:proofErr w:type="spellEnd"/>
    </w:p>
    <w:p w:rsidR="00495C6B" w:rsidRPr="00572901" w:rsidRDefault="00495C6B" w:rsidP="00572901">
      <w:pPr>
        <w:spacing w:after="0" w:line="276" w:lineRule="auto"/>
        <w:jc w:val="center"/>
        <w:rPr>
          <w:rFonts w:asciiTheme="majorBidi" w:eastAsia="Batang" w:hAnsiTheme="majorBidi" w:cstheme="majorBidi"/>
          <w:lang w:val="sq-AL" w:eastAsia="sr-Latn-CS"/>
        </w:rPr>
      </w:pPr>
      <w:r w:rsidRPr="00572901">
        <w:rPr>
          <w:rFonts w:asciiTheme="majorBidi" w:eastAsia="Times New Roman" w:hAnsiTheme="majorBidi" w:cstheme="majorBidi"/>
          <w:lang w:val="sq-AL" w:eastAsia="sr-Latn-CS"/>
        </w:rPr>
        <w:t>Republika e Kosovës</w:t>
      </w:r>
      <w:r w:rsidR="00572901" w:rsidRPr="00572901">
        <w:rPr>
          <w:rFonts w:asciiTheme="majorBidi" w:eastAsia="Batang" w:hAnsiTheme="majorBidi" w:cstheme="majorBidi"/>
          <w:lang w:val="sq-AL" w:eastAsia="sr-Latn-CS"/>
        </w:rPr>
        <w:t>/</w:t>
      </w:r>
      <w:r w:rsidRPr="00572901">
        <w:rPr>
          <w:rFonts w:asciiTheme="majorBidi" w:hAnsiTheme="majorBidi" w:cstheme="majorBidi"/>
          <w:lang w:val="sq-AL"/>
        </w:rPr>
        <w:t>Republika Kosova-</w:t>
      </w:r>
      <w:proofErr w:type="spellStart"/>
      <w:r w:rsidRPr="00572901">
        <w:rPr>
          <w:rFonts w:asciiTheme="majorBidi" w:hAnsiTheme="majorBidi" w:cstheme="majorBidi"/>
          <w:lang w:val="sq-AL"/>
        </w:rPr>
        <w:t>Republicof</w:t>
      </w:r>
      <w:proofErr w:type="spellEnd"/>
      <w:r w:rsidRPr="00572901">
        <w:rPr>
          <w:rFonts w:asciiTheme="majorBidi" w:hAnsiTheme="majorBidi" w:cstheme="majorBidi"/>
          <w:lang w:val="sq-AL"/>
        </w:rPr>
        <w:t xml:space="preserve"> </w:t>
      </w:r>
      <w:proofErr w:type="spellStart"/>
      <w:r w:rsidRPr="00572901">
        <w:rPr>
          <w:rFonts w:asciiTheme="majorBidi" w:hAnsiTheme="majorBidi" w:cstheme="majorBidi"/>
          <w:lang w:val="sq-AL"/>
        </w:rPr>
        <w:t>Kosovo</w:t>
      </w:r>
      <w:proofErr w:type="spellEnd"/>
    </w:p>
    <w:p w:rsidR="00495C6B" w:rsidRPr="00572901" w:rsidRDefault="00572901" w:rsidP="00572901">
      <w:pPr>
        <w:spacing w:after="0" w:line="240" w:lineRule="auto"/>
        <w:rPr>
          <w:rFonts w:asciiTheme="majorBidi" w:eastAsia="Times New Roman" w:hAnsiTheme="majorBidi" w:cstheme="majorBidi"/>
          <w:lang w:val="sq-AL"/>
        </w:rPr>
      </w:pPr>
      <w:r w:rsidRPr="00572901">
        <w:rPr>
          <w:rFonts w:asciiTheme="majorBidi" w:eastAsia="Times New Roman" w:hAnsiTheme="majorBidi" w:cstheme="majorBidi"/>
          <w:lang w:val="sq-AL"/>
        </w:rPr>
        <w:t>Ministria e Arsimit dhe Shkencës/</w:t>
      </w:r>
      <w:proofErr w:type="spellStart"/>
      <w:r w:rsidRPr="00572901">
        <w:rPr>
          <w:rFonts w:asciiTheme="majorBidi" w:eastAsia="Times New Roman" w:hAnsiTheme="majorBidi" w:cstheme="majorBidi"/>
          <w:lang w:val="sq-AL"/>
        </w:rPr>
        <w:t>Ministarstvo</w:t>
      </w:r>
      <w:proofErr w:type="spellEnd"/>
      <w:r w:rsidRPr="00572901">
        <w:rPr>
          <w:rFonts w:asciiTheme="majorBidi" w:eastAsia="Times New Roman" w:hAnsiTheme="majorBidi" w:cstheme="majorBidi"/>
          <w:lang w:val="sq-AL"/>
        </w:rPr>
        <w:t xml:space="preserve"> </w:t>
      </w:r>
      <w:proofErr w:type="spellStart"/>
      <w:r w:rsidRPr="00572901">
        <w:rPr>
          <w:rFonts w:asciiTheme="majorBidi" w:eastAsia="Times New Roman" w:hAnsiTheme="majorBidi" w:cstheme="majorBidi"/>
          <w:lang w:val="sq-AL"/>
        </w:rPr>
        <w:t>Obrazovanja</w:t>
      </w:r>
      <w:proofErr w:type="spellEnd"/>
      <w:r w:rsidRPr="00572901">
        <w:rPr>
          <w:rFonts w:asciiTheme="majorBidi" w:eastAsia="Times New Roman" w:hAnsiTheme="majorBidi" w:cstheme="majorBidi"/>
          <w:lang w:val="sq-AL"/>
        </w:rPr>
        <w:t xml:space="preserve"> i  </w:t>
      </w:r>
      <w:proofErr w:type="spellStart"/>
      <w:r w:rsidRPr="00572901">
        <w:rPr>
          <w:rFonts w:asciiTheme="majorBidi" w:eastAsia="Times New Roman" w:hAnsiTheme="majorBidi" w:cstheme="majorBidi"/>
          <w:lang w:val="sq-AL"/>
        </w:rPr>
        <w:t>Nauke</w:t>
      </w:r>
      <w:proofErr w:type="spellEnd"/>
      <w:r w:rsidRPr="00572901">
        <w:rPr>
          <w:rFonts w:asciiTheme="majorBidi" w:eastAsia="Times New Roman" w:hAnsiTheme="majorBidi" w:cstheme="majorBidi"/>
          <w:lang w:val="sq-AL"/>
        </w:rPr>
        <w:t xml:space="preserve">/ </w:t>
      </w:r>
      <w:proofErr w:type="spellStart"/>
      <w:r w:rsidRPr="00572901">
        <w:rPr>
          <w:rFonts w:asciiTheme="majorBidi" w:eastAsia="Times New Roman" w:hAnsiTheme="majorBidi" w:cstheme="majorBidi"/>
          <w:lang w:val="sq-AL"/>
        </w:rPr>
        <w:t>Ministry</w:t>
      </w:r>
      <w:proofErr w:type="spellEnd"/>
      <w:r w:rsidRPr="00572901">
        <w:rPr>
          <w:rFonts w:asciiTheme="majorBidi" w:eastAsia="Times New Roman" w:hAnsiTheme="majorBidi" w:cstheme="majorBidi"/>
          <w:lang w:val="sq-AL"/>
        </w:rPr>
        <w:t xml:space="preserve"> </w:t>
      </w:r>
      <w:proofErr w:type="spellStart"/>
      <w:r w:rsidRPr="00572901">
        <w:rPr>
          <w:rFonts w:asciiTheme="majorBidi" w:eastAsia="Times New Roman" w:hAnsiTheme="majorBidi" w:cstheme="majorBidi"/>
          <w:lang w:val="sq-AL"/>
        </w:rPr>
        <w:t>of</w:t>
      </w:r>
      <w:proofErr w:type="spellEnd"/>
      <w:r w:rsidRPr="00572901">
        <w:rPr>
          <w:rFonts w:asciiTheme="majorBidi" w:eastAsia="Times New Roman" w:hAnsiTheme="majorBidi" w:cstheme="majorBidi"/>
          <w:lang w:val="sq-AL"/>
        </w:rPr>
        <w:t xml:space="preserve"> </w:t>
      </w:r>
      <w:proofErr w:type="spellStart"/>
      <w:r w:rsidRPr="00572901">
        <w:rPr>
          <w:rFonts w:asciiTheme="majorBidi" w:eastAsia="Times New Roman" w:hAnsiTheme="majorBidi" w:cstheme="majorBidi"/>
          <w:lang w:val="sq-AL"/>
        </w:rPr>
        <w:t>Education</w:t>
      </w:r>
      <w:proofErr w:type="spellEnd"/>
      <w:r w:rsidRPr="00572901">
        <w:rPr>
          <w:rFonts w:asciiTheme="majorBidi" w:eastAsia="Times New Roman" w:hAnsiTheme="majorBidi" w:cstheme="majorBidi"/>
          <w:lang w:val="sq-AL"/>
        </w:rPr>
        <w:t xml:space="preserve"> </w:t>
      </w:r>
      <w:proofErr w:type="spellStart"/>
      <w:r w:rsidRPr="00572901">
        <w:rPr>
          <w:rFonts w:asciiTheme="majorBidi" w:eastAsia="Times New Roman" w:hAnsiTheme="majorBidi" w:cstheme="majorBidi"/>
          <w:lang w:val="sq-AL"/>
        </w:rPr>
        <w:t>and</w:t>
      </w:r>
      <w:proofErr w:type="spellEnd"/>
      <w:r w:rsidRPr="00572901">
        <w:rPr>
          <w:rFonts w:asciiTheme="majorBidi" w:eastAsia="Times New Roman" w:hAnsiTheme="majorBidi" w:cstheme="majorBidi"/>
          <w:lang w:val="sq-AL"/>
        </w:rPr>
        <w:t xml:space="preserve"> </w:t>
      </w:r>
      <w:proofErr w:type="spellStart"/>
      <w:r w:rsidR="00495C6B" w:rsidRPr="00572901">
        <w:rPr>
          <w:rFonts w:asciiTheme="majorBidi" w:eastAsia="Times New Roman" w:hAnsiTheme="majorBidi" w:cstheme="majorBidi"/>
          <w:lang w:val="sq-AL"/>
        </w:rPr>
        <w:t>Science</w:t>
      </w:r>
      <w:proofErr w:type="spellEnd"/>
      <w:r w:rsidR="00495C6B" w:rsidRPr="00572901">
        <w:rPr>
          <w:rFonts w:asciiTheme="majorBidi" w:eastAsia="Times New Roman" w:hAnsiTheme="majorBidi" w:cstheme="majorBidi"/>
          <w:lang w:val="sq-AL"/>
        </w:rPr>
        <w:t xml:space="preserve">, </w:t>
      </w:r>
    </w:p>
    <w:p w:rsidR="00495C6B" w:rsidRPr="00572901" w:rsidRDefault="00495C6B" w:rsidP="00495C6B">
      <w:pPr>
        <w:jc w:val="center"/>
        <w:rPr>
          <w:rFonts w:asciiTheme="majorBidi" w:hAnsiTheme="majorBidi" w:cstheme="majorBidi"/>
        </w:rPr>
      </w:pPr>
    </w:p>
    <w:p w:rsidR="00495C6B" w:rsidRDefault="00495C6B" w:rsidP="00495C6B">
      <w:pPr>
        <w:jc w:val="both"/>
      </w:pPr>
    </w:p>
    <w:p w:rsidR="00572901" w:rsidRDefault="00572901" w:rsidP="00495C6B">
      <w:pPr>
        <w:jc w:val="both"/>
      </w:pPr>
    </w:p>
    <w:p w:rsidR="00572901" w:rsidRPr="00572901" w:rsidRDefault="00572901" w:rsidP="00495C6B">
      <w:pPr>
        <w:jc w:val="both"/>
      </w:pPr>
    </w:p>
    <w:p w:rsidR="00495C6B" w:rsidRPr="00572901" w:rsidRDefault="00495C6B" w:rsidP="00495C6B">
      <w:pPr>
        <w:jc w:val="both"/>
        <w:rPr>
          <w:rFonts w:asciiTheme="majorBidi" w:hAnsiTheme="majorBidi" w:cstheme="majorBidi"/>
          <w:b/>
          <w:bCs/>
          <w:sz w:val="24"/>
          <w:szCs w:val="24"/>
          <w:lang w:val="sq-AL"/>
        </w:rPr>
      </w:pPr>
    </w:p>
    <w:p w:rsidR="00495C6B" w:rsidRPr="00572901" w:rsidRDefault="00572901" w:rsidP="00572901">
      <w:pPr>
        <w:jc w:val="center"/>
        <w:rPr>
          <w:rFonts w:asciiTheme="majorBidi" w:hAnsiTheme="majorBidi" w:cstheme="majorBidi"/>
          <w:b/>
          <w:bCs/>
          <w:sz w:val="24"/>
          <w:szCs w:val="24"/>
        </w:rPr>
      </w:pPr>
      <w:r w:rsidRPr="00572901">
        <w:rPr>
          <w:rFonts w:asciiTheme="majorBidi" w:hAnsiTheme="majorBidi" w:cstheme="majorBidi"/>
          <w:b/>
          <w:bCs/>
          <w:sz w:val="24"/>
          <w:szCs w:val="24"/>
          <w:lang w:val="sq-AL"/>
        </w:rPr>
        <w:t>UDHËZUËS PËR  QASJEN DHE OFRIMIN E MËSHTETJËS PËR NXËNËSIT ME NEVOJA TË VEÇANTA PËR VITIN SHKOLLOR 2020-2021</w:t>
      </w:r>
    </w:p>
    <w:p w:rsidR="00495C6B" w:rsidRDefault="00572901" w:rsidP="00495C6B">
      <w:pPr>
        <w:jc w:val="center"/>
        <w:rPr>
          <w:rFonts w:asciiTheme="majorBidi" w:hAnsiTheme="majorBidi" w:cstheme="majorBidi"/>
          <w:b/>
          <w:bCs/>
          <w:sz w:val="28"/>
          <w:szCs w:val="28"/>
        </w:rPr>
      </w:pPr>
      <w:r w:rsidRPr="00572901">
        <w:rPr>
          <w:rFonts w:asciiTheme="majorBidi" w:hAnsiTheme="majorBidi" w:cstheme="majorBidi"/>
          <w:b/>
          <w:bCs/>
          <w:noProof/>
          <w:sz w:val="28"/>
          <w:szCs w:val="28"/>
        </w:rPr>
        <w:drawing>
          <wp:inline distT="0" distB="0" distL="0" distR="0">
            <wp:extent cx="4962525" cy="2314575"/>
            <wp:effectExtent l="171450" t="0" r="1619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1254" cy="2318646"/>
                    </a:xfrm>
                    <a:prstGeom prst="rect">
                      <a:avLst/>
                    </a:prstGeom>
                    <a:ln>
                      <a:noFill/>
                    </a:ln>
                    <a:effectLst>
                      <a:outerShdw blurRad="190500" algn="tl" rotWithShape="0">
                        <a:srgbClr val="000000">
                          <a:alpha val="70000"/>
                        </a:srgbClr>
                      </a:outerShdw>
                    </a:effectLst>
                  </pic:spPr>
                </pic:pic>
              </a:graphicData>
            </a:graphic>
          </wp:inline>
        </w:drawing>
      </w:r>
    </w:p>
    <w:p w:rsidR="00495C6B" w:rsidRDefault="00495C6B" w:rsidP="00495C6B">
      <w:pPr>
        <w:jc w:val="center"/>
        <w:rPr>
          <w:rFonts w:asciiTheme="majorBidi" w:hAnsiTheme="majorBidi" w:cstheme="majorBidi"/>
          <w:b/>
          <w:bCs/>
          <w:sz w:val="28"/>
          <w:szCs w:val="28"/>
        </w:rPr>
      </w:pPr>
    </w:p>
    <w:p w:rsidR="00495C6B" w:rsidRDefault="00495C6B" w:rsidP="00495C6B">
      <w:pPr>
        <w:jc w:val="center"/>
        <w:rPr>
          <w:rFonts w:asciiTheme="majorBidi" w:hAnsiTheme="majorBidi" w:cstheme="majorBidi"/>
          <w:b/>
          <w:bCs/>
          <w:sz w:val="28"/>
          <w:szCs w:val="28"/>
        </w:rPr>
      </w:pPr>
    </w:p>
    <w:p w:rsidR="00495C6B" w:rsidRDefault="00495C6B" w:rsidP="00495C6B">
      <w:pPr>
        <w:jc w:val="center"/>
        <w:rPr>
          <w:rFonts w:asciiTheme="majorBidi" w:hAnsiTheme="majorBidi" w:cstheme="majorBidi"/>
          <w:b/>
          <w:bCs/>
          <w:sz w:val="28"/>
          <w:szCs w:val="28"/>
        </w:rPr>
      </w:pPr>
    </w:p>
    <w:p w:rsidR="00495C6B" w:rsidRDefault="00495C6B" w:rsidP="00572901">
      <w:pPr>
        <w:jc w:val="center"/>
        <w:rPr>
          <w:rFonts w:asciiTheme="majorBidi" w:hAnsiTheme="majorBidi" w:cstheme="majorBidi"/>
          <w:b/>
          <w:bCs/>
          <w:sz w:val="24"/>
          <w:szCs w:val="24"/>
        </w:rPr>
      </w:pPr>
      <w:proofErr w:type="spellStart"/>
      <w:r>
        <w:rPr>
          <w:rFonts w:asciiTheme="majorBidi" w:hAnsiTheme="majorBidi" w:cstheme="majorBidi"/>
          <w:b/>
          <w:bCs/>
          <w:sz w:val="24"/>
          <w:szCs w:val="24"/>
        </w:rPr>
        <w:t>Prishtinë</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korrik</w:t>
      </w:r>
      <w:proofErr w:type="spellEnd"/>
      <w:r w:rsidRPr="00F8315C">
        <w:rPr>
          <w:rFonts w:asciiTheme="majorBidi" w:hAnsiTheme="majorBidi" w:cstheme="majorBidi"/>
          <w:b/>
          <w:bCs/>
          <w:sz w:val="24"/>
          <w:szCs w:val="24"/>
        </w:rPr>
        <w:t xml:space="preserve"> 2020</w:t>
      </w:r>
    </w:p>
    <w:p w:rsidR="00076217" w:rsidRDefault="00076217" w:rsidP="00495C6B">
      <w:pPr>
        <w:jc w:val="center"/>
        <w:rPr>
          <w:rFonts w:asciiTheme="majorBidi" w:hAnsiTheme="majorBidi" w:cstheme="majorBidi"/>
          <w:b/>
          <w:bCs/>
          <w:sz w:val="24"/>
          <w:szCs w:val="24"/>
        </w:rPr>
      </w:pPr>
    </w:p>
    <w:p w:rsidR="00076217" w:rsidRDefault="00076217" w:rsidP="00495C6B">
      <w:pPr>
        <w:jc w:val="center"/>
        <w:rPr>
          <w:rFonts w:asciiTheme="majorBidi" w:hAnsiTheme="majorBidi" w:cstheme="majorBidi"/>
          <w:b/>
          <w:bCs/>
          <w:sz w:val="24"/>
          <w:szCs w:val="24"/>
        </w:rPr>
      </w:pPr>
    </w:p>
    <w:p w:rsidR="00572901" w:rsidRDefault="00572901" w:rsidP="00495C6B">
      <w:pPr>
        <w:jc w:val="center"/>
        <w:rPr>
          <w:rFonts w:asciiTheme="majorBidi" w:hAnsiTheme="majorBidi" w:cstheme="majorBidi"/>
          <w:b/>
          <w:bCs/>
          <w:sz w:val="24"/>
          <w:szCs w:val="24"/>
        </w:rPr>
      </w:pPr>
    </w:p>
    <w:p w:rsidR="00572901" w:rsidRPr="00F8315C" w:rsidRDefault="00572901" w:rsidP="00495C6B">
      <w:pPr>
        <w:jc w:val="center"/>
        <w:rPr>
          <w:rFonts w:asciiTheme="majorBidi" w:hAnsiTheme="majorBidi" w:cstheme="majorBidi"/>
          <w:b/>
          <w:bCs/>
          <w:sz w:val="24"/>
          <w:szCs w:val="24"/>
        </w:rPr>
      </w:pPr>
    </w:p>
    <w:p w:rsidR="00572901" w:rsidRDefault="00572901" w:rsidP="00572901">
      <w:pPr>
        <w:pStyle w:val="Heading3"/>
        <w:shd w:val="clear" w:color="auto" w:fill="FFD966" w:themeFill="accent4" w:themeFillTint="99"/>
        <w:jc w:val="center"/>
        <w:rPr>
          <w:sz w:val="24"/>
          <w:szCs w:val="24"/>
          <w:lang w:val="sq-AL"/>
        </w:rPr>
      </w:pPr>
    </w:p>
    <w:p w:rsidR="00572901" w:rsidRDefault="00076217" w:rsidP="00572901">
      <w:pPr>
        <w:pStyle w:val="Heading3"/>
        <w:shd w:val="clear" w:color="auto" w:fill="FFD966" w:themeFill="accent4" w:themeFillTint="99"/>
        <w:jc w:val="center"/>
        <w:rPr>
          <w:sz w:val="24"/>
          <w:szCs w:val="24"/>
          <w:lang w:val="sq-AL"/>
        </w:rPr>
      </w:pPr>
      <w:r>
        <w:rPr>
          <w:sz w:val="24"/>
          <w:szCs w:val="24"/>
          <w:lang w:val="sq-AL"/>
        </w:rPr>
        <w:t>HYRJE</w:t>
      </w:r>
    </w:p>
    <w:p w:rsidR="00076217" w:rsidRDefault="00076217" w:rsidP="00572901">
      <w:pPr>
        <w:jc w:val="both"/>
        <w:rPr>
          <w:rFonts w:asciiTheme="majorBidi" w:hAnsiTheme="majorBidi" w:cstheme="majorBidi"/>
          <w:sz w:val="24"/>
          <w:szCs w:val="24"/>
          <w:lang w:val="sq-AL"/>
        </w:rPr>
      </w:pPr>
      <w:r w:rsidRPr="00802256">
        <w:rPr>
          <w:rFonts w:asciiTheme="majorBidi" w:hAnsiTheme="majorBidi" w:cstheme="majorBidi"/>
          <w:sz w:val="24"/>
          <w:szCs w:val="24"/>
          <w:lang w:val="sq-AL"/>
        </w:rPr>
        <w:t>Jeta e nxënësve gjatë pandemisë COVID-19 është  krejtësisht e ndryshme nga ajo  q</w:t>
      </w:r>
      <w:r>
        <w:rPr>
          <w:rFonts w:asciiTheme="majorBidi" w:hAnsiTheme="majorBidi" w:cstheme="majorBidi"/>
          <w:sz w:val="24"/>
          <w:szCs w:val="24"/>
          <w:lang w:val="sq-AL"/>
        </w:rPr>
        <w:t>ë</w:t>
      </w:r>
      <w:r w:rsidRPr="00802256">
        <w:rPr>
          <w:rFonts w:asciiTheme="majorBidi" w:hAnsiTheme="majorBidi" w:cstheme="majorBidi"/>
          <w:sz w:val="24"/>
          <w:szCs w:val="24"/>
          <w:lang w:val="sq-AL"/>
        </w:rPr>
        <w:t xml:space="preserve"> ka qene me pare</w:t>
      </w:r>
      <w:r>
        <w:rPr>
          <w:rFonts w:asciiTheme="majorBidi" w:hAnsiTheme="majorBidi" w:cstheme="majorBidi"/>
          <w:sz w:val="24"/>
          <w:szCs w:val="24"/>
          <w:lang w:val="sq-AL"/>
        </w:rPr>
        <w:t>,</w:t>
      </w:r>
      <w:r w:rsidRPr="00802256">
        <w:rPr>
          <w:rFonts w:asciiTheme="majorBidi" w:hAnsiTheme="majorBidi" w:cstheme="majorBidi"/>
          <w:sz w:val="24"/>
          <w:szCs w:val="24"/>
          <w:lang w:val="sq-AL"/>
        </w:rPr>
        <w:t xml:space="preserve"> andaj me shume se kurdo here fokusi shkollës duhet të jetë  shëndeti dhe mirëqenia  e fëmijëve /nxënësve.</w:t>
      </w:r>
      <w:r w:rsidRPr="00076217">
        <w:rPr>
          <w:rFonts w:asciiTheme="majorBidi" w:hAnsiTheme="majorBidi" w:cstheme="majorBidi"/>
          <w:sz w:val="24"/>
          <w:szCs w:val="24"/>
          <w:lang w:val="sq-AL"/>
        </w:rPr>
        <w:t xml:space="preserve"> </w:t>
      </w:r>
      <w:r>
        <w:rPr>
          <w:rFonts w:asciiTheme="majorBidi" w:hAnsiTheme="majorBidi" w:cstheme="majorBidi"/>
          <w:sz w:val="24"/>
          <w:szCs w:val="24"/>
          <w:lang w:val="sq-AL"/>
        </w:rPr>
        <w:t>S</w:t>
      </w:r>
      <w:r w:rsidRPr="00802256">
        <w:rPr>
          <w:rFonts w:asciiTheme="majorBidi" w:hAnsiTheme="majorBidi" w:cstheme="majorBidi"/>
          <w:sz w:val="24"/>
          <w:szCs w:val="24"/>
          <w:lang w:val="sq-AL"/>
        </w:rPr>
        <w:t>ituata</w:t>
      </w:r>
      <w:r>
        <w:rPr>
          <w:rFonts w:asciiTheme="majorBidi" w:hAnsiTheme="majorBidi" w:cstheme="majorBidi"/>
          <w:sz w:val="24"/>
          <w:szCs w:val="24"/>
          <w:lang w:val="sq-AL"/>
        </w:rPr>
        <w:t xml:space="preserve"> në të cilën </w:t>
      </w:r>
      <w:r w:rsidRPr="00802256">
        <w:rPr>
          <w:rFonts w:asciiTheme="majorBidi" w:hAnsiTheme="majorBidi" w:cstheme="majorBidi"/>
          <w:sz w:val="24"/>
          <w:szCs w:val="24"/>
          <w:lang w:val="sq-AL"/>
        </w:rPr>
        <w:t>gjendemi ka thelluar edhe me shumë pabarazitë mes fëmijëve</w:t>
      </w:r>
      <w:r>
        <w:rPr>
          <w:rFonts w:asciiTheme="majorBidi" w:hAnsiTheme="majorBidi" w:cstheme="majorBidi"/>
          <w:sz w:val="24"/>
          <w:szCs w:val="24"/>
          <w:lang w:val="sq-AL"/>
        </w:rPr>
        <w:t xml:space="preserve"> sidomos atyre që vijnë nga grupet e </w:t>
      </w:r>
      <w:proofErr w:type="spellStart"/>
      <w:r>
        <w:rPr>
          <w:rFonts w:asciiTheme="majorBidi" w:hAnsiTheme="majorBidi" w:cstheme="majorBidi"/>
          <w:sz w:val="24"/>
          <w:szCs w:val="24"/>
          <w:lang w:val="sq-AL"/>
        </w:rPr>
        <w:t>margjinlazu</w:t>
      </w:r>
      <w:r w:rsidR="00E72884">
        <w:rPr>
          <w:rFonts w:asciiTheme="majorBidi" w:hAnsiTheme="majorBidi" w:cstheme="majorBidi"/>
          <w:sz w:val="24"/>
          <w:szCs w:val="24"/>
          <w:lang w:val="sq-AL"/>
        </w:rPr>
        <w:t>ara</w:t>
      </w:r>
      <w:proofErr w:type="spellEnd"/>
      <w:r w:rsidR="00E72884">
        <w:rPr>
          <w:rFonts w:asciiTheme="majorBidi" w:hAnsiTheme="majorBidi" w:cstheme="majorBidi"/>
          <w:sz w:val="24"/>
          <w:szCs w:val="24"/>
          <w:lang w:val="sq-AL"/>
        </w:rPr>
        <w:t>. An</w:t>
      </w:r>
      <w:r w:rsidRPr="00802256">
        <w:rPr>
          <w:rFonts w:asciiTheme="majorBidi" w:hAnsiTheme="majorBidi" w:cstheme="majorBidi"/>
          <w:sz w:val="24"/>
          <w:szCs w:val="24"/>
          <w:lang w:val="sq-AL"/>
        </w:rPr>
        <w:t xml:space="preserve">daj parësore është krijimi  </w:t>
      </w:r>
      <w:r>
        <w:rPr>
          <w:rFonts w:asciiTheme="majorBidi" w:hAnsiTheme="majorBidi" w:cstheme="majorBidi"/>
          <w:sz w:val="24"/>
          <w:szCs w:val="24"/>
          <w:lang w:val="sq-AL"/>
        </w:rPr>
        <w:t>i</w:t>
      </w:r>
      <w:r w:rsidRPr="00802256">
        <w:rPr>
          <w:rFonts w:asciiTheme="majorBidi" w:hAnsiTheme="majorBidi" w:cstheme="majorBidi"/>
          <w:sz w:val="24"/>
          <w:szCs w:val="24"/>
          <w:lang w:val="sq-AL"/>
        </w:rPr>
        <w:t xml:space="preserve"> mundësive të barabarta për t’i</w:t>
      </w:r>
      <w:r w:rsidR="00E72884">
        <w:rPr>
          <w:rFonts w:asciiTheme="majorBidi" w:hAnsiTheme="majorBidi" w:cstheme="majorBidi"/>
          <w:sz w:val="24"/>
          <w:szCs w:val="24"/>
          <w:lang w:val="sq-AL"/>
        </w:rPr>
        <w:t xml:space="preserve"> trajtuar dallimet e nxënësve në mënyre që të japim mundësi secili fëmijë të përfshihet </w:t>
      </w:r>
      <w:r w:rsidRPr="00802256">
        <w:rPr>
          <w:rFonts w:asciiTheme="majorBidi" w:hAnsiTheme="majorBidi" w:cstheme="majorBidi"/>
          <w:sz w:val="24"/>
          <w:szCs w:val="24"/>
          <w:lang w:val="sq-AL"/>
        </w:rPr>
        <w:t xml:space="preserve">procesin e </w:t>
      </w:r>
      <w:proofErr w:type="spellStart"/>
      <w:r w:rsidRPr="00802256">
        <w:rPr>
          <w:rFonts w:asciiTheme="majorBidi" w:hAnsiTheme="majorBidi" w:cstheme="majorBidi"/>
          <w:sz w:val="24"/>
          <w:szCs w:val="24"/>
          <w:lang w:val="sq-AL"/>
        </w:rPr>
        <w:t>mësimnxënies</w:t>
      </w:r>
      <w:proofErr w:type="spellEnd"/>
      <w:r w:rsidR="00E72884">
        <w:rPr>
          <w:rFonts w:asciiTheme="majorBidi" w:hAnsiTheme="majorBidi" w:cstheme="majorBidi"/>
          <w:sz w:val="24"/>
          <w:szCs w:val="24"/>
          <w:lang w:val="sq-AL"/>
        </w:rPr>
        <w:t xml:space="preserve"> </w:t>
      </w:r>
      <w:r w:rsidRPr="00802256">
        <w:rPr>
          <w:rFonts w:asciiTheme="majorBidi" w:hAnsiTheme="majorBidi" w:cstheme="majorBidi"/>
          <w:sz w:val="24"/>
          <w:szCs w:val="24"/>
          <w:lang w:val="sq-AL"/>
        </w:rPr>
        <w:t>duke kontribuar që çdo fëmije\nxënësi t’i ofr</w:t>
      </w:r>
      <w:r w:rsidR="00E72884">
        <w:rPr>
          <w:rFonts w:asciiTheme="majorBidi" w:hAnsiTheme="majorBidi" w:cstheme="majorBidi"/>
          <w:sz w:val="24"/>
          <w:szCs w:val="24"/>
          <w:lang w:val="sq-AL"/>
        </w:rPr>
        <w:t>ohet mundësia që të</w:t>
      </w:r>
      <w:r w:rsidRPr="00802256">
        <w:rPr>
          <w:rFonts w:asciiTheme="majorBidi" w:hAnsiTheme="majorBidi" w:cstheme="majorBidi"/>
          <w:sz w:val="24"/>
          <w:szCs w:val="24"/>
          <w:lang w:val="sq-AL"/>
        </w:rPr>
        <w:t xml:space="preserve"> shpalosë vlerat individuale, të ndjehet i pranuar, i vlerësuar dhe të përftojë maksimalisht nga procesi mësimor.</w:t>
      </w:r>
      <w:r w:rsidR="00E72884">
        <w:rPr>
          <w:rFonts w:asciiTheme="majorBidi" w:hAnsiTheme="majorBidi" w:cstheme="majorBidi"/>
          <w:sz w:val="24"/>
          <w:szCs w:val="24"/>
          <w:lang w:val="sq-AL"/>
        </w:rPr>
        <w:t xml:space="preserve"> Duke marrë parasysh situatën epidemiologj</w:t>
      </w:r>
      <w:r w:rsidR="00572901">
        <w:rPr>
          <w:rFonts w:asciiTheme="majorBidi" w:hAnsiTheme="majorBidi" w:cstheme="majorBidi"/>
          <w:sz w:val="24"/>
          <w:szCs w:val="24"/>
          <w:lang w:val="sq-AL"/>
        </w:rPr>
        <w:t>i</w:t>
      </w:r>
      <w:r w:rsidR="00E72884">
        <w:rPr>
          <w:rFonts w:asciiTheme="majorBidi" w:hAnsiTheme="majorBidi" w:cstheme="majorBidi"/>
          <w:sz w:val="24"/>
          <w:szCs w:val="24"/>
          <w:lang w:val="sq-AL"/>
        </w:rPr>
        <w:t xml:space="preserve">ke në të </w:t>
      </w:r>
      <w:r w:rsidR="00572901">
        <w:rPr>
          <w:rFonts w:asciiTheme="majorBidi" w:hAnsiTheme="majorBidi" w:cstheme="majorBidi"/>
          <w:sz w:val="24"/>
          <w:szCs w:val="24"/>
          <w:lang w:val="sq-AL"/>
        </w:rPr>
        <w:t>cilën</w:t>
      </w:r>
      <w:r w:rsidR="00E72884">
        <w:rPr>
          <w:rFonts w:asciiTheme="majorBidi" w:hAnsiTheme="majorBidi" w:cstheme="majorBidi"/>
          <w:sz w:val="24"/>
          <w:szCs w:val="24"/>
          <w:lang w:val="sq-AL"/>
        </w:rPr>
        <w:t xml:space="preserve"> gjendemi MASH është fokusuar në funksionalizmin e mekanizmave, shërbimeve në mënyre që të sigurojë pjesëmarrjen e </w:t>
      </w:r>
      <w:proofErr w:type="spellStart"/>
      <w:r w:rsidR="00572901">
        <w:rPr>
          <w:rFonts w:asciiTheme="majorBidi" w:hAnsiTheme="majorBidi" w:cstheme="majorBidi"/>
          <w:sz w:val="24"/>
          <w:szCs w:val="24"/>
          <w:lang w:val="sq-AL"/>
        </w:rPr>
        <w:t>fëmije</w:t>
      </w:r>
      <w:r w:rsidR="00E72884">
        <w:rPr>
          <w:rFonts w:asciiTheme="majorBidi" w:hAnsiTheme="majorBidi" w:cstheme="majorBidi"/>
          <w:sz w:val="24"/>
          <w:szCs w:val="24"/>
          <w:lang w:val="sq-AL"/>
        </w:rPr>
        <w:t>ve</w:t>
      </w:r>
      <w:proofErr w:type="spellEnd"/>
      <w:r w:rsidR="00E72884">
        <w:rPr>
          <w:rFonts w:asciiTheme="majorBidi" w:hAnsiTheme="majorBidi" w:cstheme="majorBidi"/>
          <w:sz w:val="24"/>
          <w:szCs w:val="24"/>
          <w:lang w:val="sq-AL"/>
        </w:rPr>
        <w:t xml:space="preserve"> me nevoja </w:t>
      </w:r>
      <w:r w:rsidR="00572901">
        <w:rPr>
          <w:rFonts w:asciiTheme="majorBidi" w:hAnsiTheme="majorBidi" w:cstheme="majorBidi"/>
          <w:sz w:val="24"/>
          <w:szCs w:val="24"/>
          <w:lang w:val="sq-AL"/>
        </w:rPr>
        <w:t>të veçanta</w:t>
      </w:r>
      <w:r w:rsidR="00E72884">
        <w:rPr>
          <w:rFonts w:asciiTheme="majorBidi" w:hAnsiTheme="majorBidi" w:cstheme="majorBidi"/>
          <w:sz w:val="24"/>
          <w:szCs w:val="24"/>
          <w:lang w:val="sq-AL"/>
        </w:rPr>
        <w:t xml:space="preserve"> në procesin mësimor pavarësisht </w:t>
      </w:r>
      <w:r w:rsidR="00572901">
        <w:rPr>
          <w:rFonts w:asciiTheme="majorBidi" w:hAnsiTheme="majorBidi" w:cstheme="majorBidi"/>
          <w:sz w:val="24"/>
          <w:szCs w:val="24"/>
          <w:lang w:val="sq-AL"/>
        </w:rPr>
        <w:t>formës</w:t>
      </w:r>
      <w:r w:rsidR="00E72884">
        <w:rPr>
          <w:rFonts w:asciiTheme="majorBidi" w:hAnsiTheme="majorBidi" w:cstheme="majorBidi"/>
          <w:sz w:val="24"/>
          <w:szCs w:val="24"/>
          <w:lang w:val="sq-AL"/>
        </w:rPr>
        <w:t xml:space="preserve"> se orga</w:t>
      </w:r>
      <w:r w:rsidR="00572901">
        <w:rPr>
          <w:rFonts w:asciiTheme="majorBidi" w:hAnsiTheme="majorBidi" w:cstheme="majorBidi"/>
          <w:sz w:val="24"/>
          <w:szCs w:val="24"/>
          <w:lang w:val="sq-AL"/>
        </w:rPr>
        <w:t>ni</w:t>
      </w:r>
      <w:r w:rsidR="00E72884">
        <w:rPr>
          <w:rFonts w:asciiTheme="majorBidi" w:hAnsiTheme="majorBidi" w:cstheme="majorBidi"/>
          <w:sz w:val="24"/>
          <w:szCs w:val="24"/>
          <w:lang w:val="sq-AL"/>
        </w:rPr>
        <w:t xml:space="preserve">zimit të mësimit e cila imponohet </w:t>
      </w:r>
      <w:r w:rsidR="00572901">
        <w:rPr>
          <w:rFonts w:asciiTheme="majorBidi" w:hAnsiTheme="majorBidi" w:cstheme="majorBidi"/>
          <w:sz w:val="24"/>
          <w:szCs w:val="24"/>
          <w:lang w:val="sq-AL"/>
        </w:rPr>
        <w:t>nga</w:t>
      </w:r>
      <w:r w:rsidR="00E72884">
        <w:rPr>
          <w:rFonts w:asciiTheme="majorBidi" w:hAnsiTheme="majorBidi" w:cstheme="majorBidi"/>
          <w:sz w:val="24"/>
          <w:szCs w:val="24"/>
          <w:lang w:val="sq-AL"/>
        </w:rPr>
        <w:t xml:space="preserve"> situata e </w:t>
      </w:r>
      <w:r w:rsidR="00572901">
        <w:rPr>
          <w:rFonts w:asciiTheme="majorBidi" w:hAnsiTheme="majorBidi" w:cstheme="majorBidi"/>
          <w:sz w:val="24"/>
          <w:szCs w:val="24"/>
          <w:lang w:val="sq-AL"/>
        </w:rPr>
        <w:t>krijuar</w:t>
      </w:r>
      <w:r w:rsidR="00E72884">
        <w:rPr>
          <w:rFonts w:asciiTheme="majorBidi" w:hAnsiTheme="majorBidi" w:cstheme="majorBidi"/>
          <w:sz w:val="24"/>
          <w:szCs w:val="24"/>
          <w:lang w:val="sq-AL"/>
        </w:rPr>
        <w:t xml:space="preserve"> me </w:t>
      </w:r>
      <w:r w:rsidR="00572901">
        <w:rPr>
          <w:rFonts w:asciiTheme="majorBidi" w:hAnsiTheme="majorBidi" w:cstheme="majorBidi"/>
          <w:sz w:val="24"/>
          <w:szCs w:val="24"/>
          <w:lang w:val="sq-AL"/>
        </w:rPr>
        <w:t>pandeminë</w:t>
      </w:r>
      <w:r w:rsidR="00E72884">
        <w:rPr>
          <w:rFonts w:asciiTheme="majorBidi" w:hAnsiTheme="majorBidi" w:cstheme="majorBidi"/>
          <w:sz w:val="24"/>
          <w:szCs w:val="24"/>
          <w:lang w:val="sq-AL"/>
        </w:rPr>
        <w:t xml:space="preserve"> COVIT 19.</w:t>
      </w:r>
      <w:r w:rsidRPr="00802256">
        <w:rPr>
          <w:rFonts w:asciiTheme="majorBidi" w:hAnsiTheme="majorBidi" w:cstheme="majorBidi"/>
          <w:sz w:val="24"/>
          <w:szCs w:val="24"/>
          <w:lang w:val="sq-AL"/>
        </w:rPr>
        <w:t xml:space="preserve"> </w:t>
      </w:r>
      <w:r w:rsidR="00E72884">
        <w:rPr>
          <w:rFonts w:asciiTheme="majorBidi" w:hAnsiTheme="majorBidi" w:cstheme="majorBidi"/>
          <w:sz w:val="24"/>
          <w:szCs w:val="24"/>
          <w:lang w:val="sq-AL"/>
        </w:rPr>
        <w:t xml:space="preserve">  Për të lehtësuar ketë proces </w:t>
      </w:r>
      <w:r w:rsidR="00572901">
        <w:rPr>
          <w:rFonts w:asciiTheme="majorBidi" w:hAnsiTheme="majorBidi" w:cstheme="majorBidi"/>
          <w:sz w:val="24"/>
          <w:szCs w:val="24"/>
          <w:lang w:val="sq-AL"/>
        </w:rPr>
        <w:t>janë dhëne</w:t>
      </w:r>
      <w:r w:rsidR="00E72884">
        <w:rPr>
          <w:rFonts w:asciiTheme="majorBidi" w:hAnsiTheme="majorBidi" w:cstheme="majorBidi"/>
          <w:sz w:val="24"/>
          <w:szCs w:val="24"/>
          <w:lang w:val="sq-AL"/>
        </w:rPr>
        <w:t xml:space="preserve"> </w:t>
      </w:r>
      <w:r w:rsidR="00572901">
        <w:rPr>
          <w:rFonts w:asciiTheme="majorBidi" w:hAnsiTheme="majorBidi" w:cstheme="majorBidi"/>
          <w:sz w:val="24"/>
          <w:szCs w:val="24"/>
          <w:lang w:val="sq-AL"/>
        </w:rPr>
        <w:t>udhëzime</w:t>
      </w:r>
      <w:r w:rsidR="00E72884">
        <w:rPr>
          <w:rFonts w:asciiTheme="majorBidi" w:hAnsiTheme="majorBidi" w:cstheme="majorBidi"/>
          <w:sz w:val="24"/>
          <w:szCs w:val="24"/>
          <w:lang w:val="sq-AL"/>
        </w:rPr>
        <w:t xml:space="preserve"> konkrete për secilin nivelet </w:t>
      </w:r>
      <w:r w:rsidR="00572901">
        <w:rPr>
          <w:rFonts w:asciiTheme="majorBidi" w:hAnsiTheme="majorBidi" w:cstheme="majorBidi"/>
          <w:sz w:val="24"/>
          <w:szCs w:val="24"/>
          <w:lang w:val="sq-AL"/>
        </w:rPr>
        <w:t xml:space="preserve">të </w:t>
      </w:r>
      <w:r w:rsidR="00E72884">
        <w:rPr>
          <w:rFonts w:asciiTheme="majorBidi" w:hAnsiTheme="majorBidi" w:cstheme="majorBidi"/>
          <w:sz w:val="24"/>
          <w:szCs w:val="24"/>
          <w:lang w:val="sq-AL"/>
        </w:rPr>
        <w:t>arsimit për sa i pë</w:t>
      </w:r>
      <w:r w:rsidR="00572901">
        <w:rPr>
          <w:rFonts w:asciiTheme="majorBidi" w:hAnsiTheme="majorBidi" w:cstheme="majorBidi"/>
          <w:sz w:val="24"/>
          <w:szCs w:val="24"/>
          <w:lang w:val="sq-AL"/>
        </w:rPr>
        <w:t>r këtë</w:t>
      </w:r>
      <w:r w:rsidR="00E72884">
        <w:rPr>
          <w:rFonts w:asciiTheme="majorBidi" w:hAnsiTheme="majorBidi" w:cstheme="majorBidi"/>
          <w:sz w:val="24"/>
          <w:szCs w:val="24"/>
          <w:lang w:val="sq-AL"/>
        </w:rPr>
        <w:t xml:space="preserve"> qasjes, </w:t>
      </w:r>
      <w:r w:rsidR="00572901">
        <w:rPr>
          <w:rFonts w:asciiTheme="majorBidi" w:hAnsiTheme="majorBidi" w:cstheme="majorBidi"/>
          <w:sz w:val="24"/>
          <w:szCs w:val="24"/>
          <w:lang w:val="sq-AL"/>
        </w:rPr>
        <w:t>punës</w:t>
      </w:r>
      <w:r w:rsidR="00E72884">
        <w:rPr>
          <w:rFonts w:asciiTheme="majorBidi" w:hAnsiTheme="majorBidi" w:cstheme="majorBidi"/>
          <w:sz w:val="24"/>
          <w:szCs w:val="24"/>
          <w:lang w:val="sq-AL"/>
        </w:rPr>
        <w:t xml:space="preserve"> dhe shërbimeve </w:t>
      </w:r>
      <w:r w:rsidR="00572901">
        <w:rPr>
          <w:rFonts w:asciiTheme="majorBidi" w:hAnsiTheme="majorBidi" w:cstheme="majorBidi"/>
          <w:sz w:val="24"/>
          <w:szCs w:val="24"/>
          <w:lang w:val="sq-AL"/>
        </w:rPr>
        <w:t>që do të ofro</w:t>
      </w:r>
      <w:r w:rsidR="00E72884">
        <w:rPr>
          <w:rFonts w:asciiTheme="majorBidi" w:hAnsiTheme="majorBidi" w:cstheme="majorBidi"/>
          <w:sz w:val="24"/>
          <w:szCs w:val="24"/>
          <w:lang w:val="sq-AL"/>
        </w:rPr>
        <w:t xml:space="preserve">hen për nxënësit, </w:t>
      </w:r>
      <w:r w:rsidR="00572901">
        <w:rPr>
          <w:rFonts w:asciiTheme="majorBidi" w:hAnsiTheme="majorBidi" w:cstheme="majorBidi"/>
          <w:sz w:val="24"/>
          <w:szCs w:val="24"/>
          <w:lang w:val="sq-AL"/>
        </w:rPr>
        <w:t xml:space="preserve">mësimdhënësit, asistentet, </w:t>
      </w:r>
      <w:r w:rsidR="00E72884">
        <w:rPr>
          <w:rFonts w:asciiTheme="majorBidi" w:hAnsiTheme="majorBidi" w:cstheme="majorBidi"/>
          <w:sz w:val="24"/>
          <w:szCs w:val="24"/>
          <w:lang w:val="sq-AL"/>
        </w:rPr>
        <w:t>shkollat</w:t>
      </w:r>
      <w:r w:rsidR="00572901">
        <w:rPr>
          <w:rFonts w:asciiTheme="majorBidi" w:hAnsiTheme="majorBidi" w:cstheme="majorBidi"/>
          <w:sz w:val="24"/>
          <w:szCs w:val="24"/>
          <w:lang w:val="sq-AL"/>
        </w:rPr>
        <w:t xml:space="preserve"> dhe </w:t>
      </w:r>
      <w:proofErr w:type="spellStart"/>
      <w:r w:rsidR="00572901">
        <w:rPr>
          <w:rFonts w:asciiTheme="majorBidi" w:hAnsiTheme="majorBidi" w:cstheme="majorBidi"/>
          <w:sz w:val="24"/>
          <w:szCs w:val="24"/>
          <w:lang w:val="sq-AL"/>
        </w:rPr>
        <w:t>prindert</w:t>
      </w:r>
      <w:proofErr w:type="spellEnd"/>
      <w:r w:rsidR="00E72884">
        <w:rPr>
          <w:rFonts w:asciiTheme="majorBidi" w:hAnsiTheme="majorBidi" w:cstheme="majorBidi"/>
          <w:sz w:val="24"/>
          <w:szCs w:val="24"/>
          <w:lang w:val="sq-AL"/>
        </w:rPr>
        <w:t xml:space="preserve">. </w:t>
      </w:r>
      <w:r w:rsidR="00572901">
        <w:rPr>
          <w:rFonts w:asciiTheme="majorBidi" w:hAnsiTheme="majorBidi" w:cstheme="majorBidi"/>
          <w:sz w:val="24"/>
          <w:szCs w:val="24"/>
          <w:lang w:val="sq-AL"/>
        </w:rPr>
        <w:t>Ndërsa</w:t>
      </w:r>
      <w:r w:rsidR="00E72884">
        <w:rPr>
          <w:rFonts w:asciiTheme="majorBidi" w:hAnsiTheme="majorBidi" w:cstheme="majorBidi"/>
          <w:sz w:val="24"/>
          <w:szCs w:val="24"/>
          <w:lang w:val="sq-AL"/>
        </w:rPr>
        <w:t xml:space="preserve"> </w:t>
      </w:r>
      <w:r w:rsidR="00572901">
        <w:rPr>
          <w:rFonts w:asciiTheme="majorBidi" w:hAnsiTheme="majorBidi" w:cstheme="majorBidi"/>
          <w:sz w:val="24"/>
          <w:szCs w:val="24"/>
          <w:lang w:val="sq-AL"/>
        </w:rPr>
        <w:t>ky udhëzues  i përgjithshëm ofron informata</w:t>
      </w:r>
      <w:r w:rsidR="00E72884">
        <w:rPr>
          <w:rFonts w:asciiTheme="majorBidi" w:hAnsiTheme="majorBidi" w:cstheme="majorBidi"/>
          <w:sz w:val="24"/>
          <w:szCs w:val="24"/>
          <w:lang w:val="sq-AL"/>
        </w:rPr>
        <w:t xml:space="preserve"> për DKA-të dhe institucionet arsimore për të gjitha shërbimet, trajnimet, pajisjet dhe </w:t>
      </w:r>
      <w:r w:rsidR="00572901">
        <w:rPr>
          <w:rFonts w:asciiTheme="majorBidi" w:hAnsiTheme="majorBidi" w:cstheme="majorBidi"/>
          <w:sz w:val="24"/>
          <w:szCs w:val="24"/>
          <w:lang w:val="sq-AL"/>
        </w:rPr>
        <w:t>kontaktet</w:t>
      </w:r>
      <w:r w:rsidR="00E72884">
        <w:rPr>
          <w:rFonts w:asciiTheme="majorBidi" w:hAnsiTheme="majorBidi" w:cstheme="majorBidi"/>
          <w:sz w:val="24"/>
          <w:szCs w:val="24"/>
          <w:lang w:val="sq-AL"/>
        </w:rPr>
        <w:t xml:space="preserve"> se ku mund të merren </w:t>
      </w:r>
      <w:r w:rsidR="00572901">
        <w:rPr>
          <w:rFonts w:asciiTheme="majorBidi" w:hAnsiTheme="majorBidi" w:cstheme="majorBidi"/>
          <w:sz w:val="24"/>
          <w:szCs w:val="24"/>
          <w:lang w:val="sq-AL"/>
        </w:rPr>
        <w:t>këto</w:t>
      </w:r>
      <w:r w:rsidR="00E72884">
        <w:rPr>
          <w:rFonts w:asciiTheme="majorBidi" w:hAnsiTheme="majorBidi" w:cstheme="majorBidi"/>
          <w:sz w:val="24"/>
          <w:szCs w:val="24"/>
          <w:lang w:val="sq-AL"/>
        </w:rPr>
        <w:t xml:space="preserve"> shërbime</w:t>
      </w:r>
    </w:p>
    <w:p w:rsidR="00076217" w:rsidRPr="00802256" w:rsidRDefault="00076217" w:rsidP="00E72884">
      <w:pPr>
        <w:jc w:val="both"/>
        <w:rPr>
          <w:rFonts w:asciiTheme="majorBidi" w:hAnsiTheme="majorBidi" w:cstheme="majorBidi"/>
          <w:sz w:val="24"/>
          <w:szCs w:val="24"/>
          <w:lang w:val="sq-AL"/>
        </w:rPr>
      </w:pPr>
      <w:r w:rsidRPr="00802256">
        <w:rPr>
          <w:rFonts w:asciiTheme="majorBidi" w:hAnsiTheme="majorBidi" w:cstheme="majorBidi"/>
          <w:sz w:val="24"/>
          <w:szCs w:val="24"/>
          <w:lang w:val="sq-AL"/>
        </w:rPr>
        <w:t xml:space="preserve"> </w:t>
      </w:r>
    </w:p>
    <w:p w:rsidR="00076217" w:rsidRPr="00802256" w:rsidRDefault="00076217" w:rsidP="00076217">
      <w:pPr>
        <w:jc w:val="both"/>
        <w:rPr>
          <w:rFonts w:asciiTheme="majorBidi" w:hAnsiTheme="majorBidi" w:cstheme="majorBidi"/>
          <w:sz w:val="24"/>
          <w:szCs w:val="24"/>
          <w:lang w:val="sq-AL"/>
        </w:rPr>
      </w:pPr>
      <w:r>
        <w:t xml:space="preserve">  </w:t>
      </w:r>
    </w:p>
    <w:p w:rsidR="00076217" w:rsidRDefault="00076217" w:rsidP="00495C6B">
      <w:pPr>
        <w:pStyle w:val="Heading3"/>
        <w:rPr>
          <w:sz w:val="24"/>
          <w:szCs w:val="24"/>
          <w:lang w:val="sq-AL"/>
        </w:rPr>
      </w:pPr>
    </w:p>
    <w:p w:rsidR="00076217" w:rsidRDefault="00076217" w:rsidP="00495C6B">
      <w:pPr>
        <w:pStyle w:val="Heading3"/>
        <w:rPr>
          <w:sz w:val="24"/>
          <w:szCs w:val="24"/>
          <w:lang w:val="sq-AL"/>
        </w:rPr>
      </w:pPr>
    </w:p>
    <w:p w:rsidR="00076217" w:rsidRDefault="00076217" w:rsidP="00495C6B">
      <w:pPr>
        <w:pStyle w:val="Heading3"/>
        <w:rPr>
          <w:sz w:val="24"/>
          <w:szCs w:val="24"/>
          <w:lang w:val="sq-AL"/>
        </w:rPr>
      </w:pPr>
    </w:p>
    <w:p w:rsidR="00076217" w:rsidRDefault="00076217" w:rsidP="00495C6B">
      <w:pPr>
        <w:pStyle w:val="Heading3"/>
        <w:rPr>
          <w:sz w:val="24"/>
          <w:szCs w:val="24"/>
          <w:lang w:val="sq-AL"/>
        </w:rPr>
      </w:pPr>
    </w:p>
    <w:p w:rsidR="00E72884" w:rsidRDefault="00E72884" w:rsidP="00495C6B">
      <w:pPr>
        <w:pStyle w:val="Heading3"/>
        <w:rPr>
          <w:sz w:val="24"/>
          <w:szCs w:val="24"/>
          <w:lang w:val="sq-AL"/>
        </w:rPr>
      </w:pPr>
    </w:p>
    <w:p w:rsidR="00E72884" w:rsidRDefault="00E72884" w:rsidP="00495C6B">
      <w:pPr>
        <w:pStyle w:val="Heading3"/>
        <w:rPr>
          <w:sz w:val="24"/>
          <w:szCs w:val="24"/>
          <w:lang w:val="sq-AL"/>
        </w:rPr>
      </w:pPr>
    </w:p>
    <w:p w:rsidR="00E72884" w:rsidRDefault="00E72884" w:rsidP="00495C6B">
      <w:pPr>
        <w:pStyle w:val="Heading3"/>
        <w:rPr>
          <w:sz w:val="24"/>
          <w:szCs w:val="24"/>
          <w:lang w:val="sq-AL"/>
        </w:rPr>
      </w:pPr>
    </w:p>
    <w:p w:rsidR="00E72884" w:rsidRDefault="00E72884" w:rsidP="00495C6B">
      <w:pPr>
        <w:pStyle w:val="Heading3"/>
        <w:rPr>
          <w:sz w:val="24"/>
          <w:szCs w:val="24"/>
          <w:lang w:val="sq-AL"/>
        </w:rPr>
      </w:pPr>
    </w:p>
    <w:p w:rsidR="00076217" w:rsidRDefault="00076217" w:rsidP="00495C6B">
      <w:pPr>
        <w:pStyle w:val="Heading3"/>
        <w:rPr>
          <w:sz w:val="24"/>
          <w:szCs w:val="24"/>
          <w:lang w:val="sq-AL"/>
        </w:rPr>
      </w:pPr>
    </w:p>
    <w:p w:rsidR="00076217" w:rsidRDefault="00076217" w:rsidP="00495C6B">
      <w:pPr>
        <w:pStyle w:val="Heading3"/>
        <w:rPr>
          <w:sz w:val="24"/>
          <w:szCs w:val="24"/>
          <w:lang w:val="sq-AL"/>
        </w:rPr>
      </w:pPr>
    </w:p>
    <w:p w:rsidR="00076217" w:rsidRDefault="00076217" w:rsidP="00495C6B">
      <w:pPr>
        <w:pStyle w:val="Heading3"/>
        <w:rPr>
          <w:sz w:val="24"/>
          <w:szCs w:val="24"/>
          <w:lang w:val="sq-AL"/>
        </w:rPr>
      </w:pPr>
    </w:p>
    <w:p w:rsidR="00076217" w:rsidRPr="00076217" w:rsidRDefault="00076217" w:rsidP="00495C6B">
      <w:pPr>
        <w:pStyle w:val="Heading3"/>
        <w:rPr>
          <w:sz w:val="24"/>
          <w:szCs w:val="24"/>
          <w:lang w:val="sq-AL"/>
        </w:rPr>
      </w:pPr>
    </w:p>
    <w:p w:rsidR="004E0220" w:rsidRPr="00076217" w:rsidRDefault="00076217" w:rsidP="00076217">
      <w:pPr>
        <w:pStyle w:val="Heading3"/>
        <w:shd w:val="clear" w:color="auto" w:fill="FFD966" w:themeFill="accent4" w:themeFillTint="99"/>
        <w:jc w:val="center"/>
        <w:rPr>
          <w:b w:val="0"/>
          <w:sz w:val="24"/>
          <w:szCs w:val="24"/>
          <w:lang w:val="sq-AL"/>
        </w:rPr>
      </w:pPr>
      <w:r w:rsidRPr="00076217">
        <w:rPr>
          <w:sz w:val="24"/>
          <w:szCs w:val="24"/>
          <w:lang w:val="sq-AL"/>
        </w:rPr>
        <w:t>PËRFSHIRJA DHE PËRKRAHJA E FËMIJEVE  ME NEVOJA TË VEÇANTA GJATË MËSIMIT NË DISTANCË DHE ONLINE</w:t>
      </w:r>
    </w:p>
    <w:p w:rsidR="004E0220" w:rsidRPr="00893571" w:rsidRDefault="004E0220" w:rsidP="004E0220">
      <w:pPr>
        <w:pStyle w:val="BodyText"/>
        <w:spacing w:before="4"/>
        <w:rPr>
          <w:rFonts w:ascii="Times New Roman" w:hAnsi="Times New Roman" w:cs="Times New Roman"/>
          <w:lang w:val="sq-AL"/>
        </w:rPr>
      </w:pPr>
    </w:p>
    <w:p w:rsidR="007C02E8" w:rsidRDefault="00706931" w:rsidP="003E7B9B">
      <w:pPr>
        <w:pStyle w:val="BodyText"/>
        <w:spacing w:line="276" w:lineRule="auto"/>
        <w:ind w:left="116" w:right="114" w:firstLine="604"/>
        <w:jc w:val="both"/>
        <w:rPr>
          <w:rFonts w:ascii="Times New Roman" w:hAnsi="Times New Roman" w:cs="Times New Roman"/>
        </w:rPr>
      </w:pPr>
      <w:r w:rsidRPr="003E7B9B">
        <w:rPr>
          <w:rFonts w:ascii="Times New Roman" w:hAnsi="Times New Roman" w:cs="Times New Roman"/>
          <w:lang w:val="sq-AL"/>
        </w:rPr>
        <w:t>Fëmijët/nxënësit</w:t>
      </w:r>
      <w:r w:rsidR="004E0220" w:rsidRPr="003E7B9B">
        <w:rPr>
          <w:rFonts w:ascii="Times New Roman" w:hAnsi="Times New Roman" w:cs="Times New Roman"/>
          <w:lang w:val="sq-AL"/>
        </w:rPr>
        <w:t xml:space="preserve"> me nevoja të veçanta i kanë specifikat e tyre </w:t>
      </w:r>
      <w:r w:rsidRPr="003E7B9B">
        <w:rPr>
          <w:rFonts w:ascii="Times New Roman" w:hAnsi="Times New Roman" w:cs="Times New Roman"/>
          <w:lang w:val="sq-AL"/>
        </w:rPr>
        <w:t xml:space="preserve"> andaj kërkojnë qasje dhe punë</w:t>
      </w:r>
      <w:r w:rsidR="004E0220" w:rsidRPr="003E7B9B">
        <w:rPr>
          <w:rFonts w:ascii="Times New Roman" w:hAnsi="Times New Roman" w:cs="Times New Roman"/>
          <w:lang w:val="sq-AL"/>
        </w:rPr>
        <w:t xml:space="preserve"> </w:t>
      </w:r>
      <w:r w:rsidRPr="003E7B9B">
        <w:rPr>
          <w:rFonts w:ascii="Times New Roman" w:hAnsi="Times New Roman" w:cs="Times New Roman"/>
          <w:lang w:val="sq-AL"/>
        </w:rPr>
        <w:t>individuale</w:t>
      </w:r>
      <w:r w:rsidR="004E0220" w:rsidRPr="003E7B9B">
        <w:rPr>
          <w:rFonts w:ascii="Times New Roman" w:hAnsi="Times New Roman" w:cs="Times New Roman"/>
          <w:lang w:val="sq-AL"/>
        </w:rPr>
        <w:t xml:space="preserve">. Duke pasur parasysh që të fëmija/nxënësi </w:t>
      </w:r>
      <w:r w:rsidR="003E7B9B" w:rsidRPr="003E7B9B">
        <w:rPr>
          <w:rFonts w:ascii="Times New Roman" w:hAnsi="Times New Roman" w:cs="Times New Roman"/>
          <w:lang w:val="sq-AL"/>
        </w:rPr>
        <w:t>me</w:t>
      </w:r>
      <w:r w:rsidR="004E0220" w:rsidRPr="003E7B9B">
        <w:rPr>
          <w:rFonts w:ascii="Times New Roman" w:hAnsi="Times New Roman" w:cs="Times New Roman"/>
          <w:lang w:val="sq-AL"/>
        </w:rPr>
        <w:t xml:space="preserve"> nevoja të ve</w:t>
      </w:r>
      <w:r w:rsidR="003E7B9B">
        <w:rPr>
          <w:rFonts w:ascii="Times New Roman" w:hAnsi="Times New Roman" w:cs="Times New Roman"/>
          <w:lang w:val="sq-AL"/>
        </w:rPr>
        <w:t>çanta në</w:t>
      </w:r>
      <w:r w:rsidR="004E0220" w:rsidRPr="003E7B9B">
        <w:rPr>
          <w:rFonts w:ascii="Times New Roman" w:hAnsi="Times New Roman" w:cs="Times New Roman"/>
          <w:lang w:val="sq-AL"/>
        </w:rPr>
        <w:t xml:space="preserve"> shumicën e rasteve </w:t>
      </w:r>
      <w:proofErr w:type="spellStart"/>
      <w:r w:rsidRPr="003E7B9B">
        <w:rPr>
          <w:rFonts w:ascii="Times New Roman" w:hAnsi="Times New Roman" w:cs="Times New Roman"/>
          <w:lang w:val="sq-AL"/>
        </w:rPr>
        <w:t>mësimnxënia</w:t>
      </w:r>
      <w:proofErr w:type="spellEnd"/>
      <w:r w:rsidR="003E7B9B">
        <w:rPr>
          <w:rFonts w:ascii="Times New Roman" w:hAnsi="Times New Roman" w:cs="Times New Roman"/>
          <w:lang w:val="sq-AL"/>
        </w:rPr>
        <w:t xml:space="preserve"> n</w:t>
      </w:r>
      <w:r w:rsidR="00495C6B">
        <w:rPr>
          <w:rFonts w:ascii="Times New Roman" w:hAnsi="Times New Roman" w:cs="Times New Roman"/>
          <w:lang w:val="sq-AL"/>
        </w:rPr>
        <w:t>ë</w:t>
      </w:r>
      <w:r w:rsidR="003E7B9B">
        <w:rPr>
          <w:rFonts w:ascii="Times New Roman" w:hAnsi="Times New Roman" w:cs="Times New Roman"/>
          <w:lang w:val="sq-AL"/>
        </w:rPr>
        <w:t xml:space="preserve"> distancë</w:t>
      </w:r>
      <w:r w:rsidR="004E0220" w:rsidRPr="003E7B9B">
        <w:rPr>
          <w:rFonts w:ascii="Times New Roman" w:hAnsi="Times New Roman" w:cs="Times New Roman"/>
          <w:lang w:val="sq-AL"/>
        </w:rPr>
        <w:t xml:space="preserve"> </w:t>
      </w:r>
      <w:r w:rsidRPr="003E7B9B">
        <w:rPr>
          <w:rFonts w:ascii="Times New Roman" w:hAnsi="Times New Roman" w:cs="Times New Roman"/>
          <w:lang w:val="sq-AL"/>
        </w:rPr>
        <w:t>përcjellët</w:t>
      </w:r>
      <w:r w:rsidR="00495C6B">
        <w:rPr>
          <w:rFonts w:ascii="Times New Roman" w:hAnsi="Times New Roman" w:cs="Times New Roman"/>
          <w:lang w:val="sq-AL"/>
        </w:rPr>
        <w:t xml:space="preserve"> përmes prindit</w:t>
      </w:r>
      <w:r w:rsidR="00A5324A">
        <w:rPr>
          <w:rFonts w:ascii="Times New Roman" w:hAnsi="Times New Roman" w:cs="Times New Roman"/>
          <w:lang w:val="sq-AL"/>
        </w:rPr>
        <w:t xml:space="preserve"> andaj</w:t>
      </w:r>
      <w:r w:rsidR="00495C6B">
        <w:rPr>
          <w:rFonts w:ascii="Times New Roman" w:hAnsi="Times New Roman" w:cs="Times New Roman"/>
          <w:lang w:val="sq-AL"/>
        </w:rPr>
        <w:t xml:space="preserve"> </w:t>
      </w:r>
      <w:r w:rsidR="004E0220" w:rsidRPr="003E7B9B">
        <w:rPr>
          <w:rFonts w:ascii="Times New Roman" w:hAnsi="Times New Roman" w:cs="Times New Roman"/>
        </w:rPr>
        <w:t>është e rëndësishme që mësimdhënësit, prindërit/kujdestaret të ndërtojnë marrëdhënie pozitive, t’i motivojnë dhe inkurajojnë përpjekjet e fëmijës, të vëzhgojnë angazhimin dhe punën, të japin informata, udhëzime të qarta, të shkurtra dhe t’u japin kohë më tepër pasi që për fëmijët me nevojat të veçanta kjo është thelbësore.</w:t>
      </w:r>
    </w:p>
    <w:p w:rsidR="007C02E8" w:rsidRDefault="004E0220" w:rsidP="003E7B9B">
      <w:pPr>
        <w:pStyle w:val="BodyText"/>
        <w:spacing w:line="276" w:lineRule="auto"/>
        <w:ind w:left="116" w:right="114" w:firstLine="604"/>
        <w:jc w:val="both"/>
        <w:rPr>
          <w:rFonts w:ascii="Times New Roman" w:hAnsi="Times New Roman" w:cs="Times New Roman"/>
          <w:lang w:val="sq-AL"/>
        </w:rPr>
      </w:pPr>
      <w:r w:rsidRPr="003E7B9B">
        <w:rPr>
          <w:rFonts w:ascii="Times New Roman" w:hAnsi="Times New Roman" w:cs="Times New Roman"/>
        </w:rPr>
        <w:t xml:space="preserve"> </w:t>
      </w:r>
      <w:r w:rsidRPr="003E7B9B">
        <w:rPr>
          <w:rFonts w:ascii="Times New Roman" w:hAnsi="Times New Roman" w:cs="Times New Roman"/>
          <w:lang w:val="sq-AL"/>
        </w:rPr>
        <w:t>Secila shkolle dhe secili mësimdhënës që n</w:t>
      </w:r>
      <w:r w:rsidR="003E7B9B">
        <w:rPr>
          <w:rFonts w:ascii="Times New Roman" w:hAnsi="Times New Roman" w:cs="Times New Roman"/>
          <w:lang w:val="sq-AL"/>
        </w:rPr>
        <w:t>ë</w:t>
      </w:r>
      <w:r w:rsidRPr="003E7B9B">
        <w:rPr>
          <w:rFonts w:ascii="Times New Roman" w:hAnsi="Times New Roman" w:cs="Times New Roman"/>
          <w:lang w:val="sq-AL"/>
        </w:rPr>
        <w:t xml:space="preserve"> klase</w:t>
      </w:r>
      <w:r w:rsidR="003E7B9B">
        <w:rPr>
          <w:rFonts w:ascii="Times New Roman" w:hAnsi="Times New Roman" w:cs="Times New Roman"/>
          <w:lang w:val="sq-AL"/>
        </w:rPr>
        <w:t>/grup ka fëmijë/nxënës me nevoja të veçanta</w:t>
      </w:r>
      <w:r w:rsidRPr="003E7B9B">
        <w:rPr>
          <w:rFonts w:ascii="Times New Roman" w:hAnsi="Times New Roman" w:cs="Times New Roman"/>
          <w:lang w:val="sq-AL"/>
        </w:rPr>
        <w:t xml:space="preserve"> duhet të </w:t>
      </w:r>
      <w:r w:rsidR="003E7B9B">
        <w:rPr>
          <w:rFonts w:ascii="Times New Roman" w:hAnsi="Times New Roman" w:cs="Times New Roman"/>
          <w:lang w:val="sq-AL"/>
        </w:rPr>
        <w:t>përfshij</w:t>
      </w:r>
      <w:r w:rsidRPr="003E7B9B">
        <w:rPr>
          <w:rFonts w:ascii="Times New Roman" w:hAnsi="Times New Roman" w:cs="Times New Roman"/>
          <w:lang w:val="sq-AL"/>
        </w:rPr>
        <w:t xml:space="preserve">ë fëmijën/ nxënësin </w:t>
      </w:r>
      <w:r w:rsidR="003E7B9B">
        <w:rPr>
          <w:rFonts w:ascii="Times New Roman" w:hAnsi="Times New Roman" w:cs="Times New Roman"/>
          <w:lang w:val="sq-AL"/>
        </w:rPr>
        <w:t>në</w:t>
      </w:r>
      <w:r w:rsidRPr="003E7B9B">
        <w:rPr>
          <w:rFonts w:ascii="Times New Roman" w:hAnsi="Times New Roman" w:cs="Times New Roman"/>
          <w:lang w:val="sq-AL"/>
        </w:rPr>
        <w:t xml:space="preserve"> procesin mësimor me gjithë klasën</w:t>
      </w:r>
      <w:r w:rsidR="003E7B9B">
        <w:rPr>
          <w:rFonts w:ascii="Times New Roman" w:hAnsi="Times New Roman" w:cs="Times New Roman"/>
          <w:lang w:val="sq-AL"/>
        </w:rPr>
        <w:t>/grupin</w:t>
      </w:r>
      <w:r w:rsidRPr="003E7B9B">
        <w:rPr>
          <w:rFonts w:ascii="Times New Roman" w:hAnsi="Times New Roman" w:cs="Times New Roman"/>
          <w:lang w:val="sq-AL"/>
        </w:rPr>
        <w:t xml:space="preserve"> </w:t>
      </w:r>
      <w:r w:rsidR="003E7B9B">
        <w:rPr>
          <w:rFonts w:ascii="Times New Roman" w:hAnsi="Times New Roman" w:cs="Times New Roman"/>
          <w:lang w:val="sq-AL"/>
        </w:rPr>
        <w:t>por në</w:t>
      </w:r>
      <w:r w:rsidRPr="003E7B9B">
        <w:rPr>
          <w:rFonts w:ascii="Times New Roman" w:hAnsi="Times New Roman" w:cs="Times New Roman"/>
          <w:lang w:val="sq-AL"/>
        </w:rPr>
        <w:t xml:space="preserve"> rastet e caktuara të </w:t>
      </w:r>
      <w:r w:rsidR="003E7B9B">
        <w:rPr>
          <w:rFonts w:ascii="Times New Roman" w:hAnsi="Times New Roman" w:cs="Times New Roman"/>
          <w:lang w:val="sq-AL"/>
        </w:rPr>
        <w:t>bej</w:t>
      </w:r>
      <w:r w:rsidR="00706931" w:rsidRPr="003E7B9B">
        <w:rPr>
          <w:rFonts w:ascii="Times New Roman" w:hAnsi="Times New Roman" w:cs="Times New Roman"/>
          <w:lang w:val="sq-AL"/>
        </w:rPr>
        <w:t>e</w:t>
      </w:r>
      <w:r w:rsidR="003E7B9B">
        <w:rPr>
          <w:rFonts w:ascii="Times New Roman" w:hAnsi="Times New Roman" w:cs="Times New Roman"/>
          <w:lang w:val="sq-AL"/>
        </w:rPr>
        <w:t xml:space="preserve"> takime individuale në</w:t>
      </w:r>
      <w:r w:rsidRPr="003E7B9B">
        <w:rPr>
          <w:rFonts w:ascii="Times New Roman" w:hAnsi="Times New Roman" w:cs="Times New Roman"/>
          <w:lang w:val="sq-AL"/>
        </w:rPr>
        <w:t xml:space="preserve"> </w:t>
      </w:r>
      <w:r w:rsidR="00706931" w:rsidRPr="003E7B9B">
        <w:rPr>
          <w:rFonts w:ascii="Times New Roman" w:hAnsi="Times New Roman" w:cs="Times New Roman"/>
          <w:lang w:val="sq-AL"/>
        </w:rPr>
        <w:t>mënyre</w:t>
      </w:r>
      <w:r w:rsidRPr="003E7B9B">
        <w:rPr>
          <w:rFonts w:ascii="Times New Roman" w:hAnsi="Times New Roman" w:cs="Times New Roman"/>
          <w:lang w:val="sq-AL"/>
        </w:rPr>
        <w:t xml:space="preserve"> që fëmija të angazhohet </w:t>
      </w:r>
      <w:r w:rsidR="003E7B9B">
        <w:rPr>
          <w:rFonts w:ascii="Times New Roman" w:hAnsi="Times New Roman" w:cs="Times New Roman"/>
          <w:lang w:val="sq-AL"/>
        </w:rPr>
        <w:t>dhe përforcojë njohuritë dhe shkathtësitë e</w:t>
      </w:r>
      <w:r w:rsidRPr="003E7B9B">
        <w:rPr>
          <w:rFonts w:ascii="Times New Roman" w:hAnsi="Times New Roman" w:cs="Times New Roman"/>
          <w:lang w:val="sq-AL"/>
        </w:rPr>
        <w:t xml:space="preserve"> përcaktuara në Pla</w:t>
      </w:r>
      <w:r w:rsidR="003E7B9B">
        <w:rPr>
          <w:rFonts w:ascii="Times New Roman" w:hAnsi="Times New Roman" w:cs="Times New Roman"/>
          <w:lang w:val="sq-AL"/>
        </w:rPr>
        <w:t>nin Individual të Arsimit (PIA)</w:t>
      </w:r>
      <w:r w:rsidRPr="003E7B9B">
        <w:rPr>
          <w:rFonts w:ascii="Times New Roman" w:hAnsi="Times New Roman" w:cs="Times New Roman"/>
          <w:lang w:val="sq-AL"/>
        </w:rPr>
        <w:t>.</w:t>
      </w:r>
    </w:p>
    <w:p w:rsidR="007C02E8" w:rsidRDefault="004E0220" w:rsidP="003E7B9B">
      <w:pPr>
        <w:pStyle w:val="BodyText"/>
        <w:spacing w:line="276" w:lineRule="auto"/>
        <w:ind w:left="116" w:right="114" w:firstLine="604"/>
        <w:jc w:val="both"/>
        <w:rPr>
          <w:rFonts w:ascii="Times New Roman" w:hAnsi="Times New Roman" w:cs="Times New Roman"/>
          <w:lang w:val="sq-AL"/>
        </w:rPr>
      </w:pPr>
      <w:r w:rsidRPr="003E7B9B">
        <w:rPr>
          <w:rFonts w:ascii="Times New Roman" w:hAnsi="Times New Roman" w:cs="Times New Roman"/>
          <w:lang w:val="sq-AL"/>
        </w:rPr>
        <w:t xml:space="preserve"> Në shkollat ku janë të punësuar </w:t>
      </w:r>
      <w:r w:rsidR="00706931" w:rsidRPr="003E7B9B">
        <w:rPr>
          <w:rFonts w:ascii="Times New Roman" w:hAnsi="Times New Roman" w:cs="Times New Roman"/>
          <w:lang w:val="sq-AL"/>
        </w:rPr>
        <w:t>mësuesit</w:t>
      </w:r>
      <w:r w:rsidRPr="003E7B9B">
        <w:rPr>
          <w:rFonts w:ascii="Times New Roman" w:hAnsi="Times New Roman" w:cs="Times New Roman"/>
          <w:lang w:val="sq-AL"/>
        </w:rPr>
        <w:t xml:space="preserve"> mbështetës dhe asistentet </w:t>
      </w:r>
      <w:r w:rsidR="003E7B9B">
        <w:rPr>
          <w:rFonts w:ascii="Times New Roman" w:hAnsi="Times New Roman" w:cs="Times New Roman"/>
          <w:lang w:val="sq-AL"/>
        </w:rPr>
        <w:t>duhet të ketë</w:t>
      </w:r>
      <w:r w:rsidRPr="003E7B9B">
        <w:rPr>
          <w:rFonts w:ascii="Times New Roman" w:hAnsi="Times New Roman" w:cs="Times New Roman"/>
          <w:lang w:val="sq-AL"/>
        </w:rPr>
        <w:t xml:space="preserve"> bashkëpunim</w:t>
      </w:r>
      <w:r w:rsidR="003E7B9B">
        <w:rPr>
          <w:rFonts w:ascii="Times New Roman" w:hAnsi="Times New Roman" w:cs="Times New Roman"/>
          <w:lang w:val="sq-AL"/>
        </w:rPr>
        <w:t xml:space="preserve"> të ngushtë</w:t>
      </w:r>
      <w:r w:rsidRPr="003E7B9B">
        <w:rPr>
          <w:rFonts w:ascii="Times New Roman" w:hAnsi="Times New Roman" w:cs="Times New Roman"/>
          <w:lang w:val="sq-AL"/>
        </w:rPr>
        <w:t xml:space="preserve"> me</w:t>
      </w:r>
      <w:r w:rsidR="007C02E8">
        <w:rPr>
          <w:rFonts w:ascii="Times New Roman" w:hAnsi="Times New Roman" w:cs="Times New Roman"/>
          <w:lang w:val="sq-AL"/>
        </w:rPr>
        <w:t xml:space="preserve"> edukatoret/</w:t>
      </w:r>
      <w:r w:rsidRPr="003E7B9B">
        <w:rPr>
          <w:rFonts w:ascii="Times New Roman" w:hAnsi="Times New Roman" w:cs="Times New Roman"/>
          <w:lang w:val="sq-AL"/>
        </w:rPr>
        <w:t xml:space="preserve"> mësuesin/</w:t>
      </w:r>
      <w:r w:rsidR="003E7B9B" w:rsidRPr="003E7B9B">
        <w:rPr>
          <w:rFonts w:ascii="Times New Roman" w:hAnsi="Times New Roman" w:cs="Times New Roman"/>
          <w:lang w:val="sq-AL"/>
        </w:rPr>
        <w:t>ën</w:t>
      </w:r>
      <w:r w:rsidRPr="003E7B9B">
        <w:rPr>
          <w:rFonts w:ascii="Times New Roman" w:hAnsi="Times New Roman" w:cs="Times New Roman"/>
          <w:lang w:val="sq-AL"/>
        </w:rPr>
        <w:t xml:space="preserve"> e klasës</w:t>
      </w:r>
      <w:r w:rsidR="003E7B9B">
        <w:rPr>
          <w:rFonts w:ascii="Times New Roman" w:hAnsi="Times New Roman" w:cs="Times New Roman"/>
          <w:lang w:val="sq-AL"/>
        </w:rPr>
        <w:t xml:space="preserve"> apo</w:t>
      </w:r>
      <w:r w:rsidRPr="003E7B9B">
        <w:rPr>
          <w:rFonts w:ascii="Times New Roman" w:hAnsi="Times New Roman" w:cs="Times New Roman"/>
          <w:lang w:val="sq-AL"/>
        </w:rPr>
        <w:t xml:space="preserve"> mësimdhënësit lëndor</w:t>
      </w:r>
      <w:r w:rsidR="003E7B9B">
        <w:rPr>
          <w:rFonts w:ascii="Times New Roman" w:hAnsi="Times New Roman" w:cs="Times New Roman"/>
          <w:lang w:val="sq-AL"/>
        </w:rPr>
        <w:t>,</w:t>
      </w:r>
      <w:r w:rsidR="007C02E8">
        <w:rPr>
          <w:rFonts w:ascii="Times New Roman" w:hAnsi="Times New Roman" w:cs="Times New Roman"/>
          <w:lang w:val="sq-AL"/>
        </w:rPr>
        <w:t xml:space="preserve"> kjo</w:t>
      </w:r>
      <w:r w:rsidRPr="003E7B9B">
        <w:rPr>
          <w:rFonts w:ascii="Times New Roman" w:hAnsi="Times New Roman" w:cs="Times New Roman"/>
          <w:lang w:val="sq-AL"/>
        </w:rPr>
        <w:t xml:space="preserve"> duhet të behet</w:t>
      </w:r>
      <w:r w:rsidR="007C02E8">
        <w:rPr>
          <w:rFonts w:ascii="Times New Roman" w:hAnsi="Times New Roman" w:cs="Times New Roman"/>
          <w:lang w:val="sq-AL"/>
        </w:rPr>
        <w:t xml:space="preserve"> përmes</w:t>
      </w:r>
      <w:r w:rsidRPr="003E7B9B">
        <w:rPr>
          <w:rFonts w:ascii="Times New Roman" w:hAnsi="Times New Roman" w:cs="Times New Roman"/>
          <w:lang w:val="sq-AL"/>
        </w:rPr>
        <w:t xml:space="preserve"> plani</w:t>
      </w:r>
      <w:r w:rsidR="007C02E8">
        <w:rPr>
          <w:rFonts w:ascii="Times New Roman" w:hAnsi="Times New Roman" w:cs="Times New Roman"/>
          <w:lang w:val="sq-AL"/>
        </w:rPr>
        <w:t xml:space="preserve">fikimit të përbashkët </w:t>
      </w:r>
      <w:r w:rsidRPr="003E7B9B">
        <w:rPr>
          <w:rFonts w:ascii="Times New Roman" w:hAnsi="Times New Roman" w:cs="Times New Roman"/>
          <w:lang w:val="sq-AL"/>
        </w:rPr>
        <w:t xml:space="preserve"> n</w:t>
      </w:r>
      <w:r w:rsidR="003E7B9B">
        <w:rPr>
          <w:rFonts w:ascii="Times New Roman" w:hAnsi="Times New Roman" w:cs="Times New Roman"/>
          <w:lang w:val="sq-AL"/>
        </w:rPr>
        <w:t>ë</w:t>
      </w:r>
      <w:r w:rsidRPr="003E7B9B">
        <w:rPr>
          <w:rFonts w:ascii="Times New Roman" w:hAnsi="Times New Roman" w:cs="Times New Roman"/>
          <w:lang w:val="sq-AL"/>
        </w:rPr>
        <w:t xml:space="preserve"> </w:t>
      </w:r>
      <w:r w:rsidR="00706931" w:rsidRPr="003E7B9B">
        <w:rPr>
          <w:rFonts w:ascii="Times New Roman" w:hAnsi="Times New Roman" w:cs="Times New Roman"/>
          <w:lang w:val="sq-AL"/>
        </w:rPr>
        <w:t>mënyre</w:t>
      </w:r>
      <w:r w:rsidRPr="003E7B9B">
        <w:rPr>
          <w:rFonts w:ascii="Times New Roman" w:hAnsi="Times New Roman" w:cs="Times New Roman"/>
          <w:lang w:val="sq-AL"/>
        </w:rPr>
        <w:t xml:space="preserve"> që të koordinohen aktivitetet dhe </w:t>
      </w:r>
      <w:r w:rsidR="00706931" w:rsidRPr="003E7B9B">
        <w:rPr>
          <w:rFonts w:ascii="Times New Roman" w:hAnsi="Times New Roman" w:cs="Times New Roman"/>
          <w:lang w:val="sq-AL"/>
        </w:rPr>
        <w:t>intervenimet</w:t>
      </w:r>
      <w:r w:rsidR="003E7B9B">
        <w:rPr>
          <w:rFonts w:ascii="Times New Roman" w:hAnsi="Times New Roman" w:cs="Times New Roman"/>
          <w:lang w:val="sq-AL"/>
        </w:rPr>
        <w:t xml:space="preserve">, </w:t>
      </w:r>
      <w:r w:rsidRPr="003E7B9B">
        <w:rPr>
          <w:rFonts w:ascii="Times New Roman" w:hAnsi="Times New Roman" w:cs="Times New Roman"/>
          <w:lang w:val="sq-AL"/>
        </w:rPr>
        <w:t xml:space="preserve">ta plotësojnë njeri- tjerrin </w:t>
      </w:r>
      <w:r w:rsidR="003E7B9B">
        <w:rPr>
          <w:rFonts w:ascii="Times New Roman" w:hAnsi="Times New Roman" w:cs="Times New Roman"/>
          <w:lang w:val="sq-AL"/>
        </w:rPr>
        <w:t>që përkrahja të behet në</w:t>
      </w:r>
      <w:r w:rsidRPr="003E7B9B">
        <w:rPr>
          <w:rFonts w:ascii="Times New Roman" w:hAnsi="Times New Roman" w:cs="Times New Roman"/>
          <w:lang w:val="sq-AL"/>
        </w:rPr>
        <w:t xml:space="preserve"> mënyre të harmonizuar dhe </w:t>
      </w:r>
      <w:r w:rsidR="003E7B9B">
        <w:rPr>
          <w:rFonts w:ascii="Times New Roman" w:hAnsi="Times New Roman" w:cs="Times New Roman"/>
          <w:lang w:val="sq-AL"/>
        </w:rPr>
        <w:t xml:space="preserve">me </w:t>
      </w:r>
      <w:r w:rsidRPr="003E7B9B">
        <w:rPr>
          <w:rFonts w:ascii="Times New Roman" w:hAnsi="Times New Roman" w:cs="Times New Roman"/>
          <w:lang w:val="sq-AL"/>
        </w:rPr>
        <w:t>qëllimin e njëjte për të  zhvilluar dhe rrite aftësitë dhe shkathtësitë e fëmijës</w:t>
      </w:r>
      <w:r w:rsidR="003E7B9B">
        <w:rPr>
          <w:rFonts w:ascii="Times New Roman" w:hAnsi="Times New Roman" w:cs="Times New Roman"/>
          <w:lang w:val="sq-AL"/>
        </w:rPr>
        <w:t xml:space="preserve"> në</w:t>
      </w:r>
      <w:r w:rsidRPr="003E7B9B">
        <w:rPr>
          <w:rFonts w:ascii="Times New Roman" w:hAnsi="Times New Roman" w:cs="Times New Roman"/>
          <w:lang w:val="sq-AL"/>
        </w:rPr>
        <w:t xml:space="preserve"> fushat e përcaktuara me Planin Individual të Arsimit (PIA) etj. </w:t>
      </w:r>
    </w:p>
    <w:p w:rsidR="007C02E8" w:rsidRDefault="007C02E8" w:rsidP="003E7B9B">
      <w:pPr>
        <w:pStyle w:val="BodyText"/>
        <w:spacing w:line="276" w:lineRule="auto"/>
        <w:ind w:left="116" w:right="114" w:firstLine="604"/>
        <w:jc w:val="both"/>
        <w:rPr>
          <w:rFonts w:ascii="Times New Roman" w:hAnsi="Times New Roman" w:cs="Times New Roman"/>
          <w:lang w:val="sq-AL"/>
        </w:rPr>
      </w:pPr>
      <w:r>
        <w:rPr>
          <w:rFonts w:ascii="Times New Roman" w:hAnsi="Times New Roman" w:cs="Times New Roman"/>
          <w:lang w:val="sq-AL"/>
        </w:rPr>
        <w:t>Edukatoret/m</w:t>
      </w:r>
      <w:r w:rsidR="004E0220" w:rsidRPr="003E7B9B">
        <w:rPr>
          <w:rFonts w:ascii="Times New Roman" w:hAnsi="Times New Roman" w:cs="Times New Roman"/>
          <w:lang w:val="sq-AL"/>
        </w:rPr>
        <w:t>ësimdhënësit, mësuesit</w:t>
      </w:r>
      <w:r w:rsidR="004E0220">
        <w:rPr>
          <w:rFonts w:ascii="Times New Roman" w:hAnsi="Times New Roman" w:cs="Times New Roman"/>
          <w:lang w:val="sq-AL"/>
        </w:rPr>
        <w:t xml:space="preserve"> mbështetës dhe asistentet duhet të kenë  kontakte të rreg</w:t>
      </w:r>
      <w:r w:rsidR="00706931">
        <w:rPr>
          <w:rFonts w:ascii="Times New Roman" w:hAnsi="Times New Roman" w:cs="Times New Roman"/>
          <w:lang w:val="sq-AL"/>
        </w:rPr>
        <w:t>ullta me qendrat burimore  me të</w:t>
      </w:r>
      <w:r w:rsidR="004E0220">
        <w:rPr>
          <w:rFonts w:ascii="Times New Roman" w:hAnsi="Times New Roman" w:cs="Times New Roman"/>
          <w:lang w:val="sq-AL"/>
        </w:rPr>
        <w:t xml:space="preserve"> afërta pë</w:t>
      </w:r>
      <w:r w:rsidR="00706931">
        <w:rPr>
          <w:rFonts w:ascii="Times New Roman" w:hAnsi="Times New Roman" w:cs="Times New Roman"/>
          <w:lang w:val="sq-AL"/>
        </w:rPr>
        <w:t>r të</w:t>
      </w:r>
      <w:r w:rsidR="004E0220">
        <w:rPr>
          <w:rFonts w:ascii="Times New Roman" w:hAnsi="Times New Roman" w:cs="Times New Roman"/>
          <w:lang w:val="sq-AL"/>
        </w:rPr>
        <w:t xml:space="preserve"> marrë përkrahje profesionalë</w:t>
      </w:r>
      <w:r w:rsidR="00706931">
        <w:rPr>
          <w:rFonts w:ascii="Times New Roman" w:hAnsi="Times New Roman" w:cs="Times New Roman"/>
          <w:lang w:val="sq-AL"/>
        </w:rPr>
        <w:t>-pedagogjike</w:t>
      </w:r>
      <w:r w:rsidR="004E0220">
        <w:rPr>
          <w:rFonts w:ascii="Times New Roman" w:hAnsi="Times New Roman" w:cs="Times New Roman"/>
          <w:lang w:val="sq-AL"/>
        </w:rPr>
        <w:t xml:space="preserve"> bazuar në nevojat </w:t>
      </w:r>
      <w:r w:rsidR="00706931">
        <w:rPr>
          <w:rFonts w:ascii="Times New Roman" w:hAnsi="Times New Roman" w:cs="Times New Roman"/>
          <w:lang w:val="sq-AL"/>
        </w:rPr>
        <w:t>individuale</w:t>
      </w:r>
      <w:r w:rsidR="004E0220">
        <w:rPr>
          <w:rFonts w:ascii="Times New Roman" w:hAnsi="Times New Roman" w:cs="Times New Roman"/>
          <w:lang w:val="sq-AL"/>
        </w:rPr>
        <w:t xml:space="preserve"> e të fëmijës. Gjithashtu të gjitha shkollat</w:t>
      </w:r>
      <w:r>
        <w:rPr>
          <w:rFonts w:ascii="Times New Roman" w:hAnsi="Times New Roman" w:cs="Times New Roman"/>
          <w:lang w:val="sq-AL"/>
        </w:rPr>
        <w:t>, edukatoret</w:t>
      </w:r>
      <w:r w:rsidR="004E0220">
        <w:rPr>
          <w:rFonts w:ascii="Times New Roman" w:hAnsi="Times New Roman" w:cs="Times New Roman"/>
          <w:lang w:val="sq-AL"/>
        </w:rPr>
        <w:t xml:space="preserve"> dhe mësimdhënësit mund të shfrytëzojnë platformën </w:t>
      </w:r>
      <w:r w:rsidR="004E0220" w:rsidRPr="00706931">
        <w:rPr>
          <w:rFonts w:ascii="Times New Roman" w:hAnsi="Times New Roman" w:cs="Times New Roman"/>
          <w:color w:val="5B9BD5" w:themeColor="accent1"/>
          <w:u w:val="single"/>
          <w:lang w:val="sq-AL"/>
        </w:rPr>
        <w:t>asimigjithëpërfshires.net</w:t>
      </w:r>
      <w:r w:rsidR="004E0220" w:rsidRPr="00706931">
        <w:rPr>
          <w:rFonts w:ascii="Times New Roman" w:hAnsi="Times New Roman" w:cs="Times New Roman"/>
          <w:color w:val="5B9BD5" w:themeColor="accent1"/>
          <w:lang w:val="sq-AL"/>
        </w:rPr>
        <w:t xml:space="preserve"> </w:t>
      </w:r>
      <w:r w:rsidR="004E0220">
        <w:rPr>
          <w:rFonts w:ascii="Times New Roman" w:hAnsi="Times New Roman" w:cs="Times New Roman"/>
          <w:lang w:val="sq-AL"/>
        </w:rPr>
        <w:t>për t’u pajisur më material pedagogjikë të modifikuar dhe personalizuar për nxënësit me nevoja të veç</w:t>
      </w:r>
      <w:r w:rsidR="00706931">
        <w:rPr>
          <w:rFonts w:ascii="Times New Roman" w:hAnsi="Times New Roman" w:cs="Times New Roman"/>
          <w:lang w:val="sq-AL"/>
        </w:rPr>
        <w:t>anta por edhe me materiale shtese pedagogjikë p</w:t>
      </w:r>
      <w:r>
        <w:rPr>
          <w:rFonts w:ascii="Times New Roman" w:hAnsi="Times New Roman" w:cs="Times New Roman"/>
          <w:lang w:val="sq-AL"/>
        </w:rPr>
        <w:t>ë</w:t>
      </w:r>
      <w:r w:rsidR="00706931">
        <w:rPr>
          <w:rFonts w:ascii="Times New Roman" w:hAnsi="Times New Roman" w:cs="Times New Roman"/>
          <w:lang w:val="sq-AL"/>
        </w:rPr>
        <w:t xml:space="preserve">r mësimdhënës dhe prindër. Të gjitha shkollat duhet të njoftojnë prindërit e </w:t>
      </w:r>
      <w:r>
        <w:rPr>
          <w:rFonts w:ascii="Times New Roman" w:hAnsi="Times New Roman" w:cs="Times New Roman"/>
          <w:lang w:val="sq-AL"/>
        </w:rPr>
        <w:t>fëmijëve/</w:t>
      </w:r>
      <w:r w:rsidR="00706931">
        <w:rPr>
          <w:rFonts w:ascii="Times New Roman" w:hAnsi="Times New Roman" w:cs="Times New Roman"/>
          <w:lang w:val="sq-AL"/>
        </w:rPr>
        <w:t>nxënësve me nevoja të veçanta për platformën</w:t>
      </w:r>
      <w:r w:rsidR="003E7B9B" w:rsidRPr="003E7B9B">
        <w:rPr>
          <w:rFonts w:ascii="Times New Roman" w:hAnsi="Times New Roman" w:cs="Times New Roman"/>
          <w:color w:val="5B9BD5" w:themeColor="accent1"/>
          <w:u w:val="single"/>
          <w:lang w:val="sq-AL"/>
        </w:rPr>
        <w:t xml:space="preserve"> </w:t>
      </w:r>
      <w:r w:rsidR="003E7B9B" w:rsidRPr="00706931">
        <w:rPr>
          <w:rFonts w:ascii="Times New Roman" w:hAnsi="Times New Roman" w:cs="Times New Roman"/>
          <w:color w:val="5B9BD5" w:themeColor="accent1"/>
          <w:u w:val="single"/>
          <w:lang w:val="sq-AL"/>
        </w:rPr>
        <w:t>asimigjithëpërfshires.</w:t>
      </w:r>
      <w:r w:rsidR="003E7B9B" w:rsidRPr="003E7B9B">
        <w:rPr>
          <w:rFonts w:ascii="Times New Roman" w:hAnsi="Times New Roman" w:cs="Times New Roman"/>
          <w:color w:val="000000" w:themeColor="text1"/>
          <w:lang w:val="sq-AL"/>
        </w:rPr>
        <w:t>net e cila gjendet në kuadër të platformës E-</w:t>
      </w:r>
      <w:r w:rsidR="003E7B9B">
        <w:rPr>
          <w:rFonts w:ascii="Times New Roman" w:hAnsi="Times New Roman" w:cs="Times New Roman"/>
          <w:color w:val="000000" w:themeColor="text1"/>
          <w:u w:val="single"/>
          <w:lang w:val="sq-AL"/>
        </w:rPr>
        <w:t>më</w:t>
      </w:r>
      <w:r w:rsidR="003E7B9B" w:rsidRPr="003E7B9B">
        <w:rPr>
          <w:rFonts w:ascii="Times New Roman" w:hAnsi="Times New Roman" w:cs="Times New Roman"/>
          <w:color w:val="000000" w:themeColor="text1"/>
          <w:u w:val="single"/>
          <w:lang w:val="sq-AL"/>
        </w:rPr>
        <w:t>simi</w:t>
      </w:r>
      <w:r w:rsidR="00706931">
        <w:rPr>
          <w:rFonts w:ascii="Times New Roman" w:hAnsi="Times New Roman" w:cs="Times New Roman"/>
          <w:lang w:val="sq-AL"/>
        </w:rPr>
        <w:t xml:space="preserve"> </w:t>
      </w:r>
      <w:r w:rsidR="003E7B9B">
        <w:rPr>
          <w:rFonts w:ascii="Times New Roman" w:hAnsi="Times New Roman" w:cs="Times New Roman"/>
          <w:lang w:val="sq-AL"/>
        </w:rPr>
        <w:t>në</w:t>
      </w:r>
      <w:r w:rsidR="00706931">
        <w:rPr>
          <w:rFonts w:ascii="Times New Roman" w:hAnsi="Times New Roman" w:cs="Times New Roman"/>
          <w:lang w:val="sq-AL"/>
        </w:rPr>
        <w:t xml:space="preserve"> mënyre që prindërit ta shfrytëzojnë</w:t>
      </w:r>
      <w:r w:rsidR="003E7B9B">
        <w:rPr>
          <w:rFonts w:ascii="Times New Roman" w:hAnsi="Times New Roman" w:cs="Times New Roman"/>
          <w:lang w:val="sq-AL"/>
        </w:rPr>
        <w:t xml:space="preserve"> atë</w:t>
      </w:r>
      <w:r w:rsidR="00706931">
        <w:rPr>
          <w:rFonts w:ascii="Times New Roman" w:hAnsi="Times New Roman" w:cs="Times New Roman"/>
          <w:lang w:val="sq-AL"/>
        </w:rPr>
        <w:t>.</w:t>
      </w:r>
      <w:r w:rsidR="003E7B9B">
        <w:rPr>
          <w:rFonts w:ascii="Times New Roman" w:hAnsi="Times New Roman" w:cs="Times New Roman"/>
          <w:lang w:val="sq-AL"/>
        </w:rPr>
        <w:t xml:space="preserve"> </w:t>
      </w:r>
    </w:p>
    <w:p w:rsidR="00706931" w:rsidRPr="00706931" w:rsidRDefault="00706931" w:rsidP="003E7B9B">
      <w:pPr>
        <w:pStyle w:val="BodyText"/>
        <w:spacing w:line="276" w:lineRule="auto"/>
        <w:ind w:left="116" w:right="114" w:firstLine="604"/>
        <w:jc w:val="both"/>
        <w:rPr>
          <w:rFonts w:ascii="Times New Roman" w:hAnsi="Times New Roman" w:cs="Times New Roman"/>
          <w:lang w:val="sq-AL"/>
        </w:rPr>
      </w:pPr>
      <w:r>
        <w:rPr>
          <w:rFonts w:asciiTheme="majorBidi" w:hAnsiTheme="majorBidi" w:cstheme="majorBidi"/>
          <w:lang w:val="sq-AL"/>
        </w:rPr>
        <w:t>Qendrat B</w:t>
      </w:r>
      <w:r w:rsidRPr="002A1A83">
        <w:rPr>
          <w:rFonts w:asciiTheme="majorBidi" w:hAnsiTheme="majorBidi" w:cstheme="majorBidi"/>
          <w:lang w:val="sq-AL"/>
        </w:rPr>
        <w:t xml:space="preserve">urimore </w:t>
      </w:r>
      <w:r w:rsidR="003E7B9B">
        <w:rPr>
          <w:rFonts w:asciiTheme="majorBidi" w:hAnsiTheme="majorBidi" w:cstheme="majorBidi"/>
          <w:lang w:val="sq-AL"/>
        </w:rPr>
        <w:t xml:space="preserve">edhe në vitin shkollor 2020-2021 do të vazhdojnë me përkrahjen e shkollave të rregullta, </w:t>
      </w:r>
      <w:r w:rsidRPr="002A1A83">
        <w:rPr>
          <w:rFonts w:asciiTheme="majorBidi" w:hAnsiTheme="majorBidi" w:cstheme="majorBidi"/>
          <w:lang w:val="sq-AL"/>
        </w:rPr>
        <w:t xml:space="preserve">do të ofrojnë  mbështetje </w:t>
      </w:r>
      <w:proofErr w:type="spellStart"/>
      <w:r w:rsidRPr="002A1A83">
        <w:rPr>
          <w:rFonts w:asciiTheme="majorBidi" w:hAnsiTheme="majorBidi" w:cstheme="majorBidi"/>
          <w:lang w:val="sq-AL"/>
        </w:rPr>
        <w:t>direkte</w:t>
      </w:r>
      <w:proofErr w:type="spellEnd"/>
      <w:r w:rsidRPr="002A1A83">
        <w:rPr>
          <w:rFonts w:asciiTheme="majorBidi" w:hAnsiTheme="majorBidi" w:cstheme="majorBidi"/>
          <w:lang w:val="sq-AL"/>
        </w:rPr>
        <w:t xml:space="preserve"> për nxënësit me nevoja të veçanta, prindërit, mësuesit mbështetës, asistentet dhe mësimdhënësit tjerë.</w:t>
      </w:r>
      <w:r w:rsidRPr="002A1A83">
        <w:rPr>
          <w:rFonts w:asciiTheme="majorBidi" w:hAnsiTheme="majorBidi" w:cstheme="majorBidi"/>
          <w:b/>
          <w:bCs/>
          <w:lang w:val="sq-AL"/>
        </w:rPr>
        <w:t xml:space="preserve"> </w:t>
      </w:r>
      <w:r w:rsidRPr="002A1A83">
        <w:rPr>
          <w:rFonts w:asciiTheme="majorBidi" w:hAnsiTheme="majorBidi" w:cstheme="majorBidi"/>
          <w:lang w:val="sq-AL"/>
        </w:rPr>
        <w:t xml:space="preserve"> Mësuesit udhëtues përmes rrjetit të qendrave burimore do të </w:t>
      </w:r>
      <w:r w:rsidR="003E7B9B">
        <w:rPr>
          <w:rFonts w:asciiTheme="majorBidi" w:hAnsiTheme="majorBidi" w:cstheme="majorBidi"/>
          <w:lang w:val="sq-AL"/>
        </w:rPr>
        <w:t>ofrojnë konsultime,</w:t>
      </w:r>
      <w:r w:rsidRPr="002A1A83">
        <w:rPr>
          <w:rFonts w:asciiTheme="majorBidi" w:hAnsiTheme="majorBidi" w:cstheme="majorBidi"/>
          <w:lang w:val="sq-AL"/>
        </w:rPr>
        <w:t xml:space="preserve"> këshilla</w:t>
      </w:r>
      <w:r w:rsidR="003E7B9B">
        <w:rPr>
          <w:rFonts w:asciiTheme="majorBidi" w:hAnsiTheme="majorBidi" w:cstheme="majorBidi"/>
          <w:lang w:val="sq-AL"/>
        </w:rPr>
        <w:t>, materiale praktike</w:t>
      </w:r>
      <w:r w:rsidR="007C02E8">
        <w:rPr>
          <w:rFonts w:asciiTheme="majorBidi" w:hAnsiTheme="majorBidi" w:cstheme="majorBidi"/>
          <w:lang w:val="sq-AL"/>
        </w:rPr>
        <w:t xml:space="preserve"> </w:t>
      </w:r>
      <w:r w:rsidRPr="002A1A83">
        <w:rPr>
          <w:rFonts w:asciiTheme="majorBidi" w:hAnsiTheme="majorBidi" w:cstheme="majorBidi"/>
          <w:lang w:val="sq-AL"/>
        </w:rPr>
        <w:t xml:space="preserve"> në baza ditore për mësuesit mbështetës</w:t>
      </w:r>
      <w:r w:rsidR="00083142">
        <w:rPr>
          <w:rFonts w:asciiTheme="majorBidi" w:hAnsiTheme="majorBidi" w:cstheme="majorBidi"/>
          <w:lang w:val="sq-AL"/>
        </w:rPr>
        <w:t>, asistentet dhe prindërit.</w:t>
      </w:r>
      <w:r w:rsidRPr="002A1A83">
        <w:rPr>
          <w:rFonts w:asciiTheme="majorBidi" w:hAnsiTheme="majorBidi" w:cstheme="majorBidi"/>
          <w:lang w:val="sq-AL"/>
        </w:rPr>
        <w:t xml:space="preserve"> </w:t>
      </w:r>
    </w:p>
    <w:p w:rsidR="00706931" w:rsidRPr="002A1A83" w:rsidRDefault="00706931" w:rsidP="007C02E8">
      <w:pPr>
        <w:pStyle w:val="NoSpacing"/>
        <w:ind w:firstLine="720"/>
        <w:jc w:val="both"/>
        <w:rPr>
          <w:rFonts w:asciiTheme="majorBidi" w:hAnsiTheme="majorBidi" w:cstheme="majorBidi"/>
          <w:sz w:val="24"/>
          <w:szCs w:val="24"/>
          <w:lang w:val="sq-AL"/>
        </w:rPr>
      </w:pPr>
      <w:r>
        <w:rPr>
          <w:rFonts w:asciiTheme="majorBidi" w:hAnsiTheme="majorBidi" w:cstheme="majorBidi"/>
          <w:sz w:val="24"/>
          <w:szCs w:val="24"/>
          <w:lang w:val="sq-AL"/>
        </w:rPr>
        <w:t>Po ashtu</w:t>
      </w:r>
      <w:r w:rsidRPr="002A1A83">
        <w:rPr>
          <w:rFonts w:asciiTheme="majorBidi" w:hAnsiTheme="majorBidi" w:cstheme="majorBidi"/>
          <w:sz w:val="24"/>
          <w:szCs w:val="24"/>
          <w:lang w:val="sq-AL"/>
        </w:rPr>
        <w:t xml:space="preserve"> </w:t>
      </w:r>
      <w:r w:rsidR="00A5324A">
        <w:rPr>
          <w:rFonts w:asciiTheme="majorBidi" w:hAnsiTheme="majorBidi" w:cstheme="majorBidi"/>
          <w:sz w:val="24"/>
          <w:szCs w:val="24"/>
          <w:lang w:val="sq-AL"/>
        </w:rPr>
        <w:t xml:space="preserve">përmes takimeve </w:t>
      </w:r>
      <w:proofErr w:type="spellStart"/>
      <w:r w:rsidR="00A5324A">
        <w:rPr>
          <w:rFonts w:asciiTheme="majorBidi" w:hAnsiTheme="majorBidi" w:cstheme="majorBidi"/>
          <w:sz w:val="24"/>
          <w:szCs w:val="24"/>
          <w:lang w:val="sq-AL"/>
        </w:rPr>
        <w:t>online</w:t>
      </w:r>
      <w:proofErr w:type="spellEnd"/>
      <w:r>
        <w:rPr>
          <w:rFonts w:asciiTheme="majorBidi" w:hAnsiTheme="majorBidi" w:cstheme="majorBidi"/>
          <w:sz w:val="24"/>
          <w:szCs w:val="24"/>
          <w:lang w:val="sq-AL"/>
        </w:rPr>
        <w:t xml:space="preserve"> do të</w:t>
      </w:r>
      <w:r w:rsidR="00A5324A">
        <w:rPr>
          <w:rFonts w:asciiTheme="majorBidi" w:hAnsiTheme="majorBidi" w:cstheme="majorBidi"/>
          <w:sz w:val="24"/>
          <w:szCs w:val="24"/>
          <w:lang w:val="sq-AL"/>
        </w:rPr>
        <w:t xml:space="preserve"> marrin kërkesat tuaja dhe </w:t>
      </w:r>
      <w:r w:rsidRPr="002A1A83">
        <w:rPr>
          <w:rFonts w:asciiTheme="majorBidi" w:hAnsiTheme="majorBidi" w:cstheme="majorBidi"/>
          <w:sz w:val="24"/>
          <w:szCs w:val="24"/>
          <w:lang w:val="sq-AL"/>
        </w:rPr>
        <w:t xml:space="preserve"> hartojnë dhe adoptojnë materiale të përshtatshme </w:t>
      </w:r>
      <w:r>
        <w:rPr>
          <w:rFonts w:asciiTheme="majorBidi" w:hAnsiTheme="majorBidi" w:cstheme="majorBidi"/>
          <w:sz w:val="24"/>
          <w:szCs w:val="24"/>
          <w:lang w:val="sq-AL"/>
        </w:rPr>
        <w:t>të cilat do t’i</w:t>
      </w:r>
      <w:r w:rsidRPr="002A1A83">
        <w:rPr>
          <w:rFonts w:asciiTheme="majorBidi" w:hAnsiTheme="majorBidi" w:cstheme="majorBidi"/>
          <w:sz w:val="24"/>
          <w:szCs w:val="24"/>
          <w:lang w:val="sq-AL"/>
        </w:rPr>
        <w:t xml:space="preserve"> ndajnë me</w:t>
      </w:r>
      <w:r w:rsidR="00A5324A">
        <w:rPr>
          <w:rFonts w:asciiTheme="majorBidi" w:hAnsiTheme="majorBidi" w:cstheme="majorBidi"/>
          <w:sz w:val="24"/>
          <w:szCs w:val="24"/>
          <w:lang w:val="sq-AL"/>
        </w:rPr>
        <w:t xml:space="preserve"> ju,</w:t>
      </w:r>
      <w:r w:rsidRPr="002A1A83">
        <w:rPr>
          <w:rFonts w:asciiTheme="majorBidi" w:hAnsiTheme="majorBidi" w:cstheme="majorBidi"/>
          <w:sz w:val="24"/>
          <w:szCs w:val="24"/>
          <w:lang w:val="sq-AL"/>
        </w:rPr>
        <w:t xml:space="preserve"> prindërit për t’i aplikuar me fëmijët e tyre gjithnjë duke dhëne edhe këshilla </w:t>
      </w:r>
      <w:r>
        <w:rPr>
          <w:rFonts w:asciiTheme="majorBidi" w:hAnsiTheme="majorBidi" w:cstheme="majorBidi"/>
          <w:sz w:val="24"/>
          <w:szCs w:val="24"/>
          <w:lang w:val="sq-AL"/>
        </w:rPr>
        <w:t xml:space="preserve"> konkrete </w:t>
      </w:r>
      <w:r w:rsidRPr="002A1A83">
        <w:rPr>
          <w:rFonts w:asciiTheme="majorBidi" w:hAnsiTheme="majorBidi" w:cstheme="majorBidi"/>
          <w:sz w:val="24"/>
          <w:szCs w:val="24"/>
          <w:lang w:val="sq-AL"/>
        </w:rPr>
        <w:t xml:space="preserve">për </w:t>
      </w:r>
      <w:r w:rsidR="00A5324A">
        <w:rPr>
          <w:rFonts w:asciiTheme="majorBidi" w:hAnsiTheme="majorBidi" w:cstheme="majorBidi"/>
          <w:sz w:val="24"/>
          <w:szCs w:val="24"/>
          <w:lang w:val="sq-AL"/>
        </w:rPr>
        <w:t xml:space="preserve"> mësimdhënësit dhe </w:t>
      </w:r>
      <w:r w:rsidRPr="002A1A83">
        <w:rPr>
          <w:rFonts w:asciiTheme="majorBidi" w:hAnsiTheme="majorBidi" w:cstheme="majorBidi"/>
          <w:sz w:val="24"/>
          <w:szCs w:val="24"/>
          <w:lang w:val="sq-AL"/>
        </w:rPr>
        <w:t>prindërit:</w:t>
      </w:r>
    </w:p>
    <w:p w:rsidR="00706931" w:rsidRDefault="00706931" w:rsidP="00706931">
      <w:pPr>
        <w:pStyle w:val="NoSpacing"/>
        <w:numPr>
          <w:ilvl w:val="0"/>
          <w:numId w:val="1"/>
        </w:numPr>
        <w:jc w:val="both"/>
        <w:rPr>
          <w:rFonts w:asciiTheme="majorBidi" w:hAnsiTheme="majorBidi" w:cstheme="majorBidi"/>
          <w:sz w:val="24"/>
          <w:szCs w:val="24"/>
          <w:lang w:val="sq-AL"/>
        </w:rPr>
      </w:pPr>
      <w:r>
        <w:rPr>
          <w:rFonts w:asciiTheme="majorBidi" w:hAnsiTheme="majorBidi" w:cstheme="majorBidi"/>
          <w:sz w:val="24"/>
          <w:szCs w:val="24"/>
          <w:lang w:val="sq-AL"/>
        </w:rPr>
        <w:lastRenderedPageBreak/>
        <w:t>Si identifikohen nevojat e fëmijës?</w:t>
      </w:r>
    </w:p>
    <w:p w:rsidR="00706931" w:rsidRDefault="00706931" w:rsidP="00706931">
      <w:pPr>
        <w:pStyle w:val="NoSpacing"/>
        <w:numPr>
          <w:ilvl w:val="0"/>
          <w:numId w:val="1"/>
        </w:numPr>
        <w:jc w:val="both"/>
        <w:rPr>
          <w:rFonts w:asciiTheme="majorBidi" w:hAnsiTheme="majorBidi" w:cstheme="majorBidi"/>
          <w:sz w:val="24"/>
          <w:szCs w:val="24"/>
          <w:lang w:val="sq-AL"/>
        </w:rPr>
      </w:pPr>
      <w:r>
        <w:rPr>
          <w:rFonts w:asciiTheme="majorBidi" w:hAnsiTheme="majorBidi" w:cstheme="majorBidi"/>
          <w:sz w:val="24"/>
          <w:szCs w:val="24"/>
          <w:lang w:val="sq-AL"/>
        </w:rPr>
        <w:t>C</w:t>
      </w:r>
      <w:r w:rsidRPr="002A1A83">
        <w:rPr>
          <w:rFonts w:asciiTheme="majorBidi" w:hAnsiTheme="majorBidi" w:cstheme="majorBidi"/>
          <w:sz w:val="24"/>
          <w:szCs w:val="24"/>
          <w:lang w:val="sq-AL"/>
        </w:rPr>
        <w:t>ilat aftësi apo shkathtësi zhvillohen të fëmija?</w:t>
      </w:r>
    </w:p>
    <w:p w:rsidR="00706931" w:rsidRDefault="00706931" w:rsidP="00706931">
      <w:pPr>
        <w:pStyle w:val="NoSpacing"/>
        <w:numPr>
          <w:ilvl w:val="0"/>
          <w:numId w:val="1"/>
        </w:numPr>
        <w:jc w:val="both"/>
        <w:rPr>
          <w:rFonts w:asciiTheme="majorBidi" w:hAnsiTheme="majorBidi" w:cstheme="majorBidi"/>
          <w:sz w:val="24"/>
          <w:szCs w:val="24"/>
          <w:lang w:val="sq-AL"/>
        </w:rPr>
      </w:pPr>
      <w:r>
        <w:rPr>
          <w:rFonts w:asciiTheme="majorBidi" w:hAnsiTheme="majorBidi" w:cstheme="majorBidi"/>
          <w:sz w:val="24"/>
          <w:szCs w:val="24"/>
          <w:lang w:val="sq-AL"/>
        </w:rPr>
        <w:t>Si të zbërthehen aftësitë e fëmijëve?</w:t>
      </w:r>
    </w:p>
    <w:p w:rsidR="00706931" w:rsidRPr="002A1A83" w:rsidRDefault="00706931" w:rsidP="00706931">
      <w:pPr>
        <w:pStyle w:val="NoSpacing"/>
        <w:numPr>
          <w:ilvl w:val="0"/>
          <w:numId w:val="1"/>
        </w:numPr>
        <w:jc w:val="both"/>
        <w:rPr>
          <w:rFonts w:asciiTheme="majorBidi" w:hAnsiTheme="majorBidi" w:cstheme="majorBidi"/>
          <w:sz w:val="24"/>
          <w:szCs w:val="24"/>
          <w:lang w:val="sq-AL"/>
        </w:rPr>
      </w:pPr>
      <w:r w:rsidRPr="002A1A83">
        <w:rPr>
          <w:rFonts w:asciiTheme="majorBidi" w:hAnsiTheme="majorBidi" w:cstheme="majorBidi"/>
          <w:sz w:val="24"/>
          <w:szCs w:val="24"/>
          <w:lang w:val="sq-AL"/>
        </w:rPr>
        <w:t>Si përdoren</w:t>
      </w:r>
      <w:r>
        <w:rPr>
          <w:rFonts w:asciiTheme="majorBidi" w:hAnsiTheme="majorBidi" w:cstheme="majorBidi"/>
          <w:sz w:val="24"/>
          <w:szCs w:val="24"/>
          <w:lang w:val="sq-AL"/>
        </w:rPr>
        <w:t xml:space="preserve"> materialet</w:t>
      </w:r>
      <w:r w:rsidRPr="002A1A83">
        <w:rPr>
          <w:rFonts w:asciiTheme="majorBidi" w:hAnsiTheme="majorBidi" w:cstheme="majorBidi"/>
          <w:sz w:val="24"/>
          <w:szCs w:val="24"/>
          <w:lang w:val="sq-AL"/>
        </w:rPr>
        <w:t>?</w:t>
      </w:r>
    </w:p>
    <w:p w:rsidR="00706931" w:rsidRPr="002A1A83" w:rsidRDefault="00706931" w:rsidP="00706931">
      <w:pPr>
        <w:pStyle w:val="NoSpacing"/>
        <w:numPr>
          <w:ilvl w:val="0"/>
          <w:numId w:val="1"/>
        </w:numPr>
        <w:jc w:val="both"/>
        <w:rPr>
          <w:rFonts w:asciiTheme="majorBidi" w:hAnsiTheme="majorBidi" w:cstheme="majorBidi"/>
          <w:sz w:val="24"/>
          <w:szCs w:val="24"/>
          <w:lang w:val="sq-AL"/>
        </w:rPr>
      </w:pPr>
      <w:r>
        <w:rPr>
          <w:rFonts w:asciiTheme="majorBidi" w:hAnsiTheme="majorBidi" w:cstheme="majorBidi"/>
          <w:sz w:val="24"/>
          <w:szCs w:val="24"/>
          <w:lang w:val="sq-AL"/>
        </w:rPr>
        <w:t>Si vlerësohet progresi?</w:t>
      </w:r>
    </w:p>
    <w:p w:rsidR="00706931" w:rsidRPr="002A1A83" w:rsidRDefault="00706931" w:rsidP="00706931">
      <w:pPr>
        <w:pStyle w:val="NoSpacing"/>
        <w:jc w:val="both"/>
        <w:rPr>
          <w:rFonts w:asciiTheme="majorBidi" w:hAnsiTheme="majorBidi" w:cstheme="majorBidi"/>
          <w:sz w:val="24"/>
          <w:szCs w:val="24"/>
          <w:lang w:val="sq-AL"/>
        </w:rPr>
      </w:pPr>
      <w:r w:rsidRPr="002A1A83">
        <w:rPr>
          <w:rFonts w:asciiTheme="majorBidi" w:hAnsiTheme="majorBidi" w:cstheme="majorBidi"/>
          <w:b/>
          <w:bCs/>
          <w:sz w:val="24"/>
          <w:szCs w:val="24"/>
          <w:lang w:val="sq-AL"/>
        </w:rPr>
        <w:t>Për nxënësit me dëmtime në dëgjim</w:t>
      </w:r>
      <w:r w:rsidR="00083142">
        <w:rPr>
          <w:rFonts w:asciiTheme="majorBidi" w:hAnsiTheme="majorBidi" w:cstheme="majorBidi"/>
          <w:b/>
          <w:bCs/>
          <w:sz w:val="24"/>
          <w:szCs w:val="24"/>
          <w:lang w:val="sq-AL"/>
        </w:rPr>
        <w:t>-</w:t>
      </w:r>
      <w:r w:rsidRPr="002A1A83">
        <w:rPr>
          <w:rFonts w:asciiTheme="majorBidi" w:hAnsiTheme="majorBidi" w:cstheme="majorBidi"/>
          <w:b/>
          <w:bCs/>
          <w:sz w:val="24"/>
          <w:szCs w:val="24"/>
          <w:lang w:val="sq-AL"/>
        </w:rPr>
        <w:t xml:space="preserve"> QBMK ’’Nënë Tereza’’</w:t>
      </w:r>
      <w:r w:rsidRPr="002A1A83">
        <w:rPr>
          <w:rFonts w:asciiTheme="majorBidi" w:hAnsiTheme="majorBidi" w:cstheme="majorBidi"/>
          <w:sz w:val="24"/>
          <w:szCs w:val="24"/>
          <w:lang w:val="sq-AL"/>
        </w:rPr>
        <w:t xml:space="preserve"> ofron mësim </w:t>
      </w:r>
      <w:r>
        <w:rPr>
          <w:rFonts w:asciiTheme="majorBidi" w:hAnsiTheme="majorBidi" w:cstheme="majorBidi"/>
          <w:sz w:val="24"/>
          <w:szCs w:val="24"/>
          <w:lang w:val="sq-AL"/>
        </w:rPr>
        <w:t>në distancë</w:t>
      </w:r>
      <w:r w:rsidRPr="002A1A83">
        <w:rPr>
          <w:rFonts w:asciiTheme="majorBidi" w:hAnsiTheme="majorBidi" w:cstheme="majorBidi"/>
          <w:sz w:val="24"/>
          <w:szCs w:val="24"/>
          <w:lang w:val="sq-AL"/>
        </w:rPr>
        <w:t xml:space="preserve"> në gjuhën e </w:t>
      </w:r>
      <w:r>
        <w:rPr>
          <w:rFonts w:asciiTheme="majorBidi" w:hAnsiTheme="majorBidi" w:cstheme="majorBidi"/>
          <w:sz w:val="24"/>
          <w:szCs w:val="24"/>
          <w:lang w:val="sq-AL"/>
        </w:rPr>
        <w:t>shenjave për nxënësit e shurdhër, materiale, didaktike</w:t>
      </w:r>
      <w:r w:rsidRPr="002A1A83">
        <w:rPr>
          <w:rFonts w:asciiTheme="majorBidi" w:hAnsiTheme="majorBidi" w:cstheme="majorBidi"/>
          <w:sz w:val="24"/>
          <w:szCs w:val="24"/>
          <w:lang w:val="sq-AL"/>
        </w:rPr>
        <w:t xml:space="preserve"> përmes</w:t>
      </w:r>
      <w:r w:rsidR="00083142">
        <w:rPr>
          <w:rFonts w:asciiTheme="majorBidi" w:hAnsiTheme="majorBidi" w:cstheme="majorBidi"/>
          <w:sz w:val="24"/>
          <w:szCs w:val="24"/>
          <w:lang w:val="sq-AL"/>
        </w:rPr>
        <w:t xml:space="preserve"> platformave</w:t>
      </w:r>
      <w:r w:rsidRPr="002A1A83">
        <w:rPr>
          <w:rFonts w:asciiTheme="majorBidi" w:hAnsiTheme="majorBidi" w:cstheme="majorBidi"/>
          <w:sz w:val="24"/>
          <w:szCs w:val="24"/>
          <w:lang w:val="sq-AL"/>
        </w:rPr>
        <w:t xml:space="preserve"> të cekura me larte</w:t>
      </w:r>
      <w:r>
        <w:rPr>
          <w:rFonts w:asciiTheme="majorBidi" w:hAnsiTheme="majorBidi" w:cstheme="majorBidi"/>
          <w:sz w:val="24"/>
          <w:szCs w:val="24"/>
          <w:lang w:val="sq-AL"/>
        </w:rPr>
        <w:t xml:space="preserve"> në gjithë vendin</w:t>
      </w:r>
      <w:r w:rsidRPr="002A1A83">
        <w:rPr>
          <w:rFonts w:asciiTheme="majorBidi" w:hAnsiTheme="majorBidi" w:cstheme="majorBidi"/>
          <w:sz w:val="24"/>
          <w:szCs w:val="24"/>
          <w:lang w:val="sq-AL"/>
        </w:rPr>
        <w:t xml:space="preserve">. </w:t>
      </w:r>
    </w:p>
    <w:p w:rsidR="00706931" w:rsidRDefault="00706931" w:rsidP="00706931">
      <w:pPr>
        <w:pStyle w:val="NoSpacing"/>
        <w:jc w:val="both"/>
        <w:rPr>
          <w:rFonts w:asciiTheme="majorBidi" w:hAnsiTheme="majorBidi" w:cstheme="majorBidi"/>
          <w:sz w:val="24"/>
          <w:szCs w:val="24"/>
          <w:lang w:val="sq-AL"/>
        </w:rPr>
      </w:pPr>
      <w:r w:rsidRPr="002A1A83">
        <w:rPr>
          <w:rFonts w:asciiTheme="majorBidi" w:hAnsiTheme="majorBidi" w:cstheme="majorBidi"/>
          <w:b/>
          <w:bCs/>
          <w:sz w:val="24"/>
          <w:szCs w:val="24"/>
          <w:lang w:val="sq-AL"/>
        </w:rPr>
        <w:t>Për nxënësit me dëmtime në të pare/verbër</w:t>
      </w:r>
      <w:r w:rsidR="00083142">
        <w:rPr>
          <w:rFonts w:asciiTheme="majorBidi" w:hAnsiTheme="majorBidi" w:cstheme="majorBidi"/>
          <w:b/>
          <w:bCs/>
          <w:sz w:val="24"/>
          <w:szCs w:val="24"/>
          <w:lang w:val="sq-AL"/>
        </w:rPr>
        <w:t>-</w:t>
      </w:r>
      <w:r w:rsidRPr="002A1A83">
        <w:rPr>
          <w:rFonts w:asciiTheme="majorBidi" w:hAnsiTheme="majorBidi" w:cstheme="majorBidi"/>
          <w:b/>
          <w:bCs/>
          <w:sz w:val="24"/>
          <w:szCs w:val="24"/>
          <w:lang w:val="sq-AL"/>
        </w:rPr>
        <w:t xml:space="preserve"> QBMK ‘’Dr. Xheladin Deda’</w:t>
      </w:r>
      <w:r>
        <w:rPr>
          <w:rFonts w:asciiTheme="majorBidi" w:hAnsiTheme="majorBidi" w:cstheme="majorBidi"/>
          <w:sz w:val="24"/>
          <w:szCs w:val="24"/>
          <w:lang w:val="sq-AL"/>
        </w:rPr>
        <w:t>’</w:t>
      </w:r>
      <w:r w:rsidR="007C02E8">
        <w:rPr>
          <w:rFonts w:asciiTheme="majorBidi" w:hAnsiTheme="majorBidi" w:cstheme="majorBidi"/>
          <w:sz w:val="24"/>
          <w:szCs w:val="24"/>
          <w:lang w:val="sq-AL"/>
        </w:rPr>
        <w:t xml:space="preserve"> </w:t>
      </w:r>
      <w:r w:rsidRPr="002A1A83">
        <w:rPr>
          <w:rFonts w:asciiTheme="majorBidi" w:hAnsiTheme="majorBidi" w:cstheme="majorBidi"/>
          <w:sz w:val="24"/>
          <w:szCs w:val="24"/>
          <w:lang w:val="sq-AL"/>
        </w:rPr>
        <w:t xml:space="preserve">ofron </w:t>
      </w:r>
      <w:r>
        <w:rPr>
          <w:rFonts w:asciiTheme="majorBidi" w:hAnsiTheme="majorBidi" w:cstheme="majorBidi"/>
          <w:sz w:val="24"/>
          <w:szCs w:val="24"/>
          <w:lang w:val="sq-AL"/>
        </w:rPr>
        <w:t>mësim në  distancë,</w:t>
      </w:r>
      <w:r w:rsidRPr="003B7615">
        <w:rPr>
          <w:rFonts w:asciiTheme="majorBidi" w:hAnsiTheme="majorBidi" w:cstheme="majorBidi"/>
          <w:sz w:val="24"/>
          <w:szCs w:val="24"/>
          <w:lang w:val="sq-AL"/>
        </w:rPr>
        <w:t xml:space="preserve"> </w:t>
      </w:r>
      <w:r w:rsidRPr="002A1A83">
        <w:rPr>
          <w:rFonts w:asciiTheme="majorBidi" w:hAnsiTheme="majorBidi" w:cstheme="majorBidi"/>
          <w:sz w:val="24"/>
          <w:szCs w:val="24"/>
          <w:lang w:val="sq-AL"/>
        </w:rPr>
        <w:t xml:space="preserve">materiale në </w:t>
      </w:r>
      <w:proofErr w:type="spellStart"/>
      <w:r w:rsidRPr="002A1A83">
        <w:rPr>
          <w:rFonts w:asciiTheme="majorBidi" w:hAnsiTheme="majorBidi" w:cstheme="majorBidi"/>
          <w:sz w:val="24"/>
          <w:szCs w:val="24"/>
          <w:lang w:val="sq-AL"/>
        </w:rPr>
        <w:t>Brail</w:t>
      </w:r>
      <w:proofErr w:type="spellEnd"/>
      <w:r>
        <w:rPr>
          <w:rFonts w:asciiTheme="majorBidi" w:hAnsiTheme="majorBidi" w:cstheme="majorBidi"/>
          <w:sz w:val="24"/>
          <w:szCs w:val="24"/>
          <w:lang w:val="sq-AL"/>
        </w:rPr>
        <w:t>, tekste,</w:t>
      </w:r>
      <w:r w:rsidRPr="002A1A83">
        <w:rPr>
          <w:rFonts w:asciiTheme="majorBidi" w:hAnsiTheme="majorBidi" w:cstheme="majorBidi"/>
          <w:sz w:val="24"/>
          <w:szCs w:val="24"/>
          <w:lang w:val="sq-AL"/>
        </w:rPr>
        <w:t xml:space="preserve"> materiale audio</w:t>
      </w:r>
      <w:r>
        <w:rPr>
          <w:rFonts w:asciiTheme="majorBidi" w:hAnsiTheme="majorBidi" w:cstheme="majorBidi"/>
          <w:sz w:val="24"/>
          <w:szCs w:val="24"/>
          <w:lang w:val="sq-AL"/>
        </w:rPr>
        <w:t xml:space="preserve"> për nxënësit rezident në qendër dhe për të gjithë nxënësit</w:t>
      </w:r>
      <w:r w:rsidRPr="002A1A83">
        <w:rPr>
          <w:rFonts w:asciiTheme="majorBidi" w:hAnsiTheme="majorBidi" w:cstheme="majorBidi"/>
          <w:sz w:val="24"/>
          <w:szCs w:val="24"/>
          <w:lang w:val="sq-AL"/>
        </w:rPr>
        <w:t xml:space="preserve"> </w:t>
      </w:r>
      <w:r>
        <w:rPr>
          <w:rFonts w:asciiTheme="majorBidi" w:hAnsiTheme="majorBidi" w:cstheme="majorBidi"/>
          <w:sz w:val="24"/>
          <w:szCs w:val="24"/>
          <w:lang w:val="sq-AL"/>
        </w:rPr>
        <w:t xml:space="preserve">e verbër dhe me të </w:t>
      </w:r>
      <w:proofErr w:type="spellStart"/>
      <w:r>
        <w:rPr>
          <w:rFonts w:asciiTheme="majorBidi" w:hAnsiTheme="majorBidi" w:cstheme="majorBidi"/>
          <w:sz w:val="24"/>
          <w:szCs w:val="24"/>
          <w:lang w:val="sq-AL"/>
        </w:rPr>
        <w:t>pamuar</w:t>
      </w:r>
      <w:proofErr w:type="spellEnd"/>
      <w:r>
        <w:rPr>
          <w:rFonts w:asciiTheme="majorBidi" w:hAnsiTheme="majorBidi" w:cstheme="majorBidi"/>
          <w:sz w:val="24"/>
          <w:szCs w:val="24"/>
          <w:lang w:val="sq-AL"/>
        </w:rPr>
        <w:t xml:space="preserve"> të dobësuar në Kosovë.</w:t>
      </w: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Pr="002A1A83" w:rsidRDefault="00076217" w:rsidP="00706931">
      <w:pPr>
        <w:pStyle w:val="NoSpacing"/>
        <w:jc w:val="both"/>
        <w:rPr>
          <w:rFonts w:asciiTheme="majorBidi" w:hAnsiTheme="majorBidi" w:cstheme="majorBidi"/>
          <w:sz w:val="24"/>
          <w:szCs w:val="24"/>
          <w:lang w:val="sq-AL"/>
        </w:rPr>
      </w:pPr>
    </w:p>
    <w:p w:rsidR="00706931" w:rsidRDefault="00706931" w:rsidP="00706931">
      <w:pPr>
        <w:jc w:val="both"/>
        <w:rPr>
          <w:rFonts w:asciiTheme="majorBidi" w:hAnsiTheme="majorBidi" w:cstheme="majorBidi"/>
          <w:sz w:val="24"/>
          <w:szCs w:val="24"/>
          <w:lang w:val="sq-AL"/>
        </w:rPr>
      </w:pPr>
    </w:p>
    <w:p w:rsidR="00706931" w:rsidRPr="001B0D2D" w:rsidRDefault="00706931" w:rsidP="00076217">
      <w:pPr>
        <w:shd w:val="clear" w:color="auto" w:fill="FFD966" w:themeFill="accent4" w:themeFillTint="99"/>
        <w:jc w:val="center"/>
        <w:rPr>
          <w:rFonts w:asciiTheme="majorBidi" w:hAnsiTheme="majorBidi" w:cstheme="majorBidi"/>
          <w:b/>
          <w:bCs/>
          <w:sz w:val="24"/>
          <w:szCs w:val="24"/>
          <w:lang w:val="sq-AL"/>
        </w:rPr>
      </w:pPr>
      <w:r w:rsidRPr="001B0D2D">
        <w:rPr>
          <w:rFonts w:asciiTheme="majorBidi" w:hAnsiTheme="majorBidi" w:cstheme="majorBidi"/>
          <w:b/>
          <w:bCs/>
          <w:sz w:val="24"/>
          <w:szCs w:val="24"/>
          <w:lang w:val="sq-AL"/>
        </w:rPr>
        <w:lastRenderedPageBreak/>
        <w:t>F</w:t>
      </w:r>
      <w:r w:rsidR="001B0D2D" w:rsidRPr="001B0D2D">
        <w:rPr>
          <w:rFonts w:asciiTheme="majorBidi" w:hAnsiTheme="majorBidi" w:cstheme="majorBidi"/>
          <w:b/>
          <w:bCs/>
          <w:sz w:val="24"/>
          <w:szCs w:val="24"/>
          <w:lang w:val="sq-AL"/>
        </w:rPr>
        <w:t xml:space="preserve">ORMAT E OFRIMIT TË MBËSHTETJES PROFESIONALE PËR SHKOLLAT E RRGULLTA </w:t>
      </w:r>
    </w:p>
    <w:p w:rsidR="007C02E8" w:rsidRDefault="007C02E8" w:rsidP="00706931">
      <w:pPr>
        <w:pStyle w:val="NoSpacing"/>
        <w:jc w:val="both"/>
        <w:rPr>
          <w:rFonts w:asciiTheme="majorBidi" w:hAnsiTheme="majorBidi" w:cstheme="majorBidi"/>
          <w:sz w:val="24"/>
          <w:szCs w:val="24"/>
          <w:lang w:val="sq-AL"/>
        </w:rPr>
      </w:pPr>
      <w:r>
        <w:rPr>
          <w:rFonts w:asciiTheme="majorBidi" w:hAnsiTheme="majorBidi" w:cstheme="majorBidi"/>
          <w:sz w:val="24"/>
          <w:szCs w:val="24"/>
          <w:lang w:val="sq-AL"/>
        </w:rPr>
        <w:t>Qendrat B</w:t>
      </w:r>
      <w:r w:rsidR="00706931" w:rsidRPr="002A1A83">
        <w:rPr>
          <w:rFonts w:asciiTheme="majorBidi" w:hAnsiTheme="majorBidi" w:cstheme="majorBidi"/>
          <w:sz w:val="24"/>
          <w:szCs w:val="24"/>
          <w:lang w:val="sq-AL"/>
        </w:rPr>
        <w:t xml:space="preserve">urimore </w:t>
      </w:r>
      <w:r w:rsidR="00706931">
        <w:rPr>
          <w:rFonts w:asciiTheme="majorBidi" w:hAnsiTheme="majorBidi" w:cstheme="majorBidi"/>
          <w:sz w:val="24"/>
          <w:szCs w:val="24"/>
          <w:lang w:val="sq-AL"/>
        </w:rPr>
        <w:t xml:space="preserve">do të </w:t>
      </w:r>
      <w:r w:rsidR="00706931" w:rsidRPr="002A1A83">
        <w:rPr>
          <w:rFonts w:asciiTheme="majorBidi" w:hAnsiTheme="majorBidi" w:cstheme="majorBidi"/>
          <w:sz w:val="24"/>
          <w:szCs w:val="24"/>
          <w:lang w:val="sq-AL"/>
        </w:rPr>
        <w:t>ofrojnë këshilla profesionale,</w:t>
      </w:r>
      <w:r>
        <w:rPr>
          <w:rFonts w:asciiTheme="majorBidi" w:hAnsiTheme="majorBidi" w:cstheme="majorBidi"/>
          <w:sz w:val="24"/>
          <w:szCs w:val="24"/>
          <w:lang w:val="sq-AL"/>
        </w:rPr>
        <w:t xml:space="preserve"> pedagogjike</w:t>
      </w:r>
      <w:r w:rsidR="00706931" w:rsidRPr="002A1A83">
        <w:rPr>
          <w:rFonts w:asciiTheme="majorBidi" w:hAnsiTheme="majorBidi" w:cstheme="majorBidi"/>
          <w:sz w:val="24"/>
          <w:szCs w:val="24"/>
          <w:lang w:val="sq-AL"/>
        </w:rPr>
        <w:t xml:space="preserve"> </w:t>
      </w:r>
      <w:proofErr w:type="spellStart"/>
      <w:r w:rsidR="00706931">
        <w:rPr>
          <w:rFonts w:asciiTheme="majorBidi" w:hAnsiTheme="majorBidi" w:cstheme="majorBidi"/>
          <w:sz w:val="24"/>
          <w:szCs w:val="24"/>
          <w:lang w:val="sq-AL"/>
        </w:rPr>
        <w:t>online</w:t>
      </w:r>
      <w:proofErr w:type="spellEnd"/>
      <w:r w:rsidR="00706931" w:rsidRPr="002A1A83">
        <w:rPr>
          <w:rFonts w:asciiTheme="majorBidi" w:hAnsiTheme="majorBidi" w:cstheme="majorBidi"/>
          <w:sz w:val="24"/>
          <w:szCs w:val="24"/>
          <w:lang w:val="sq-AL"/>
        </w:rPr>
        <w:t>. Qëllimi është t’ju ndihmo</w:t>
      </w:r>
      <w:r w:rsidR="00706931">
        <w:rPr>
          <w:rFonts w:asciiTheme="majorBidi" w:hAnsiTheme="majorBidi" w:cstheme="majorBidi"/>
          <w:sz w:val="24"/>
          <w:szCs w:val="24"/>
          <w:lang w:val="sq-AL"/>
        </w:rPr>
        <w:t>jmë prindërve dhe mësimdhënësve</w:t>
      </w:r>
      <w:r w:rsidR="00A5324A">
        <w:rPr>
          <w:rFonts w:asciiTheme="majorBidi" w:hAnsiTheme="majorBidi" w:cstheme="majorBidi"/>
          <w:sz w:val="24"/>
          <w:szCs w:val="24"/>
          <w:lang w:val="sq-AL"/>
        </w:rPr>
        <w:t xml:space="preserve">, mësuesve mbështetës dhe asistenteve </w:t>
      </w:r>
      <w:r w:rsidR="00706931" w:rsidRPr="002A1A83">
        <w:rPr>
          <w:rFonts w:asciiTheme="majorBidi" w:hAnsiTheme="majorBidi" w:cstheme="majorBidi"/>
          <w:sz w:val="24"/>
          <w:szCs w:val="24"/>
          <w:lang w:val="sq-AL"/>
        </w:rPr>
        <w:t xml:space="preserve"> në qasjen ndaj punës me fëmijë me nevoja të veçanta, forma dhe teknikat  e punës në realizim të aktiviteteve-detyrave individuale, përdorimit të materialeve didaktik</w:t>
      </w:r>
      <w:r w:rsidR="00706931">
        <w:rPr>
          <w:rFonts w:asciiTheme="majorBidi" w:hAnsiTheme="majorBidi" w:cstheme="majorBidi"/>
          <w:sz w:val="24"/>
          <w:szCs w:val="24"/>
          <w:lang w:val="sq-AL"/>
        </w:rPr>
        <w:t>e</w:t>
      </w:r>
      <w:r w:rsidR="00706931" w:rsidRPr="002A1A83">
        <w:rPr>
          <w:rFonts w:asciiTheme="majorBidi" w:hAnsiTheme="majorBidi" w:cstheme="majorBidi"/>
          <w:sz w:val="24"/>
          <w:szCs w:val="24"/>
          <w:lang w:val="sq-AL"/>
        </w:rPr>
        <w:t xml:space="preserve">, zbërthimit të aftësive të fëmijës në hapa konkret etj. </w:t>
      </w:r>
    </w:p>
    <w:p w:rsidR="00706931" w:rsidRDefault="00706931" w:rsidP="00706931">
      <w:pPr>
        <w:pStyle w:val="NoSpacing"/>
        <w:jc w:val="both"/>
        <w:rPr>
          <w:rFonts w:asciiTheme="majorBidi" w:hAnsiTheme="majorBidi" w:cstheme="majorBidi"/>
          <w:sz w:val="24"/>
          <w:szCs w:val="24"/>
          <w:lang w:val="sq-AL"/>
        </w:rPr>
      </w:pPr>
    </w:p>
    <w:p w:rsidR="00706931" w:rsidRPr="008B50A4" w:rsidRDefault="00706931" w:rsidP="00706931">
      <w:pPr>
        <w:pStyle w:val="NoSpacing"/>
        <w:jc w:val="both"/>
        <w:rPr>
          <w:rFonts w:asciiTheme="majorBidi" w:hAnsiTheme="majorBidi" w:cstheme="majorBidi"/>
          <w:b/>
          <w:bCs/>
          <w:sz w:val="20"/>
          <w:szCs w:val="20"/>
          <w:lang w:val="sq-AL"/>
        </w:rPr>
      </w:pPr>
      <w:r w:rsidRPr="008B50A4">
        <w:rPr>
          <w:rFonts w:asciiTheme="majorBidi" w:hAnsiTheme="majorBidi" w:cstheme="majorBidi"/>
          <w:b/>
          <w:bCs/>
          <w:sz w:val="20"/>
          <w:szCs w:val="20"/>
          <w:lang w:val="sq-AL"/>
        </w:rPr>
        <w:t xml:space="preserve">Oraret e ofrimit të shërbimeve </w:t>
      </w:r>
      <w:r>
        <w:rPr>
          <w:rFonts w:asciiTheme="majorBidi" w:hAnsiTheme="majorBidi" w:cstheme="majorBidi"/>
          <w:b/>
          <w:bCs/>
          <w:sz w:val="20"/>
          <w:szCs w:val="20"/>
          <w:lang w:val="sq-AL"/>
        </w:rPr>
        <w:t xml:space="preserve"> arsimore në distancë </w:t>
      </w:r>
      <w:r w:rsidRPr="008B50A4">
        <w:rPr>
          <w:rFonts w:asciiTheme="majorBidi" w:hAnsiTheme="majorBidi" w:cstheme="majorBidi"/>
          <w:b/>
          <w:bCs/>
          <w:sz w:val="20"/>
          <w:szCs w:val="20"/>
          <w:lang w:val="sq-AL"/>
        </w:rPr>
        <w:t xml:space="preserve"> sipas qendrave</w:t>
      </w:r>
      <w:r w:rsidR="007C02E8">
        <w:rPr>
          <w:rFonts w:asciiTheme="majorBidi" w:hAnsiTheme="majorBidi" w:cstheme="majorBidi"/>
          <w:b/>
          <w:bCs/>
          <w:sz w:val="20"/>
          <w:szCs w:val="20"/>
          <w:lang w:val="sq-AL"/>
        </w:rPr>
        <w:t xml:space="preserve"> burimore për shkollat e rregullta</w:t>
      </w:r>
      <w:r w:rsidRPr="008B50A4">
        <w:rPr>
          <w:rFonts w:asciiTheme="majorBidi" w:hAnsiTheme="majorBidi" w:cstheme="majorBidi"/>
          <w:b/>
          <w:bCs/>
          <w:sz w:val="20"/>
          <w:szCs w:val="20"/>
          <w:lang w:val="sq-AL"/>
        </w:rPr>
        <w:t>:</w:t>
      </w:r>
    </w:p>
    <w:tbl>
      <w:tblPr>
        <w:tblStyle w:val="TableGrid"/>
        <w:tblW w:w="9597" w:type="dxa"/>
        <w:tblInd w:w="18" w:type="dxa"/>
        <w:tblBorders>
          <w:top w:val="single" w:sz="12" w:space="0" w:color="auto"/>
          <w:left w:val="single" w:sz="12" w:space="0" w:color="auto"/>
          <w:bottom w:val="single" w:sz="12" w:space="0" w:color="auto"/>
          <w:right w:val="single" w:sz="12" w:space="0" w:color="auto"/>
        </w:tblBorders>
        <w:tblLook w:val="0000"/>
      </w:tblPr>
      <w:tblGrid>
        <w:gridCol w:w="2005"/>
        <w:gridCol w:w="1970"/>
        <w:gridCol w:w="5622"/>
      </w:tblGrid>
      <w:tr w:rsidR="00706931" w:rsidTr="00706931">
        <w:trPr>
          <w:trHeight w:val="200"/>
        </w:trPr>
        <w:tc>
          <w:tcPr>
            <w:tcW w:w="9597" w:type="dxa"/>
            <w:gridSpan w:val="3"/>
            <w:shd w:val="clear" w:color="auto" w:fill="C5E0B3" w:themeFill="accent6" w:themeFillTint="66"/>
          </w:tcPr>
          <w:p w:rsidR="00706931" w:rsidRPr="00C63BA2" w:rsidRDefault="00706931" w:rsidP="00635006">
            <w:pPr>
              <w:jc w:val="center"/>
              <w:rPr>
                <w:b/>
                <w:bCs/>
              </w:rPr>
            </w:pPr>
            <w:r w:rsidRPr="00C63BA2">
              <w:rPr>
                <w:b/>
                <w:bCs/>
                <w:iCs/>
              </w:rPr>
              <w:t>QBMK “Përparimi” në Prishtinë</w:t>
            </w:r>
          </w:p>
        </w:tc>
      </w:tr>
      <w:tr w:rsidR="00706931" w:rsidTr="00706931">
        <w:tblPrEx>
          <w:tblLook w:val="04A0"/>
        </w:tblPrEx>
        <w:trPr>
          <w:trHeight w:val="323"/>
        </w:trPr>
        <w:tc>
          <w:tcPr>
            <w:tcW w:w="3975" w:type="dxa"/>
            <w:gridSpan w:val="2"/>
            <w:shd w:val="clear" w:color="auto" w:fill="C5E0B3" w:themeFill="accent6" w:themeFillTint="66"/>
          </w:tcPr>
          <w:p w:rsidR="00706931" w:rsidRPr="00B34508" w:rsidRDefault="00706931" w:rsidP="00635006">
            <w:pPr>
              <w:rPr>
                <w:sz w:val="27"/>
                <w:szCs w:val="27"/>
              </w:rPr>
            </w:pPr>
            <w:r w:rsidRPr="00B34508">
              <w:rPr>
                <w:b/>
              </w:rPr>
              <w:t xml:space="preserve">        Orari i</w:t>
            </w:r>
            <w:r w:rsidRPr="00706931">
              <w:rPr>
                <w:b/>
                <w:shd w:val="clear" w:color="auto" w:fill="C5E0B3" w:themeFill="accent6" w:themeFillTint="66"/>
              </w:rPr>
              <w:t xml:space="preserve"> shërbimeve</w:t>
            </w:r>
          </w:p>
        </w:tc>
        <w:tc>
          <w:tcPr>
            <w:tcW w:w="5622" w:type="dxa"/>
            <w:shd w:val="clear" w:color="auto" w:fill="C5E0B3" w:themeFill="accent6" w:themeFillTint="66"/>
          </w:tcPr>
          <w:p w:rsidR="00706931" w:rsidRPr="00C63BA2" w:rsidRDefault="00706931" w:rsidP="00635006">
            <w:pPr>
              <w:rPr>
                <w:b/>
              </w:rPr>
            </w:pPr>
            <w:r w:rsidRPr="00B34508">
              <w:rPr>
                <w:b/>
              </w:rPr>
              <w:t xml:space="preserve">    Mënyra e kontaktimit</w:t>
            </w:r>
          </w:p>
        </w:tc>
      </w:tr>
      <w:tr w:rsidR="00706931" w:rsidTr="00706931">
        <w:tblPrEx>
          <w:tblLook w:val="04A0"/>
        </w:tblPrEx>
        <w:trPr>
          <w:trHeight w:val="521"/>
        </w:trPr>
        <w:tc>
          <w:tcPr>
            <w:tcW w:w="2005"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 xml:space="preserve">E hënë  </w:t>
            </w:r>
          </w:p>
        </w:tc>
        <w:tc>
          <w:tcPr>
            <w:tcW w:w="1970"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13.00 -  15.00</w:t>
            </w:r>
          </w:p>
        </w:tc>
        <w:tc>
          <w:tcPr>
            <w:tcW w:w="5622" w:type="dxa"/>
            <w:vMerge w:val="restart"/>
          </w:tcPr>
          <w:p w:rsidR="00706931" w:rsidRPr="008B50A4" w:rsidRDefault="00706931" w:rsidP="00706931">
            <w:pPr>
              <w:pStyle w:val="ListParagraph"/>
              <w:numPr>
                <w:ilvl w:val="0"/>
                <w:numId w:val="2"/>
              </w:numPr>
              <w:tabs>
                <w:tab w:val="left" w:pos="1190"/>
              </w:tabs>
              <w:spacing w:line="240" w:lineRule="auto"/>
              <w:rPr>
                <w:rFonts w:asciiTheme="majorBidi" w:hAnsiTheme="majorBidi" w:cstheme="majorBidi"/>
                <w:b/>
                <w:color w:val="000000" w:themeColor="text1"/>
                <w:sz w:val="20"/>
                <w:szCs w:val="20"/>
              </w:rPr>
            </w:pPr>
            <w:r w:rsidRPr="00C63BA2">
              <w:rPr>
                <w:rFonts w:asciiTheme="majorBidi" w:hAnsiTheme="majorBidi" w:cstheme="majorBidi"/>
                <w:color w:val="000000" w:themeColor="text1"/>
                <w:sz w:val="20"/>
                <w:szCs w:val="20"/>
              </w:rPr>
              <w:t xml:space="preserve">Pasi të keni hapur  </w:t>
            </w:r>
            <w:proofErr w:type="spellStart"/>
            <w:r w:rsidRPr="00C63BA2">
              <w:rPr>
                <w:rFonts w:asciiTheme="majorBidi" w:hAnsiTheme="majorBidi" w:cstheme="majorBidi"/>
                <w:color w:val="000000" w:themeColor="text1"/>
                <w:sz w:val="20"/>
                <w:szCs w:val="20"/>
              </w:rPr>
              <w:t>linkun</w:t>
            </w:r>
            <w:proofErr w:type="spellEnd"/>
            <w:r w:rsidRPr="00C63BA2">
              <w:rPr>
                <w:rFonts w:asciiTheme="majorBidi" w:hAnsiTheme="majorBidi" w:cstheme="majorBidi"/>
                <w:color w:val="000000" w:themeColor="text1"/>
                <w:sz w:val="20"/>
                <w:szCs w:val="20"/>
              </w:rPr>
              <w:t xml:space="preserve"> </w:t>
            </w:r>
            <w:hyperlink r:id="rId7" w:history="1">
              <w:r w:rsidRPr="00C63BA2">
                <w:rPr>
                  <w:rStyle w:val="Hyperlink"/>
                  <w:rFonts w:asciiTheme="majorBidi" w:hAnsiTheme="majorBidi" w:cstheme="majorBidi"/>
                  <w:b/>
                  <w:color w:val="000000" w:themeColor="text1"/>
                  <w:sz w:val="20"/>
                  <w:szCs w:val="20"/>
                </w:rPr>
                <w:t>https://www.facebook.com/qb.perparimi</w:t>
              </w:r>
            </w:hyperlink>
          </w:p>
          <w:p w:rsidR="00706931" w:rsidRPr="008B50A4"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 xml:space="preserve">fillimisht në </w:t>
            </w:r>
            <w:proofErr w:type="spellStart"/>
            <w:r w:rsidRPr="00C63BA2">
              <w:rPr>
                <w:rFonts w:asciiTheme="majorBidi" w:hAnsiTheme="majorBidi" w:cstheme="majorBidi"/>
                <w:b/>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këtij </w:t>
            </w:r>
            <w:proofErr w:type="spellStart"/>
            <w:r w:rsidRPr="00C63BA2">
              <w:rPr>
                <w:rFonts w:asciiTheme="majorBidi" w:hAnsiTheme="majorBidi" w:cstheme="majorBidi"/>
                <w:color w:val="000000" w:themeColor="text1"/>
                <w:sz w:val="20"/>
                <w:szCs w:val="20"/>
              </w:rPr>
              <w:t>linku</w:t>
            </w:r>
            <w:proofErr w:type="spellEnd"/>
            <w:r w:rsidRPr="00C63BA2">
              <w:rPr>
                <w:rFonts w:asciiTheme="majorBidi" w:hAnsiTheme="majorBidi" w:cstheme="majorBidi"/>
                <w:color w:val="000000" w:themeColor="text1"/>
                <w:sz w:val="20"/>
                <w:szCs w:val="20"/>
              </w:rPr>
              <w:t xml:space="preserve"> shkruani  kërkesën dhe  nevojat  tuaj për mbështetje profesionale</w:t>
            </w:r>
          </w:p>
          <w:p w:rsidR="00706931" w:rsidRPr="00C63BA2"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më pas në orarin e caktua</w:t>
            </w:r>
            <w:r>
              <w:rPr>
                <w:rFonts w:asciiTheme="majorBidi" w:hAnsiTheme="majorBidi" w:cstheme="majorBidi"/>
                <w:color w:val="000000" w:themeColor="text1"/>
                <w:sz w:val="20"/>
                <w:szCs w:val="20"/>
              </w:rPr>
              <w:t>r</w:t>
            </w:r>
            <w:r w:rsidRPr="00C63BA2">
              <w:rPr>
                <w:rFonts w:asciiTheme="majorBidi" w:hAnsiTheme="majorBidi" w:cstheme="majorBidi"/>
                <w:color w:val="000000" w:themeColor="text1"/>
                <w:sz w:val="20"/>
                <w:szCs w:val="20"/>
              </w:rPr>
              <w:t xml:space="preserve">  ju do të merrni përgjigj</w:t>
            </w:r>
            <w:r>
              <w:rPr>
                <w:rFonts w:asciiTheme="majorBidi" w:hAnsiTheme="majorBidi" w:cstheme="majorBidi"/>
                <w:color w:val="000000" w:themeColor="text1"/>
                <w:sz w:val="20"/>
                <w:szCs w:val="20"/>
              </w:rPr>
              <w:t>en tuaj individualisht me tek</w:t>
            </w:r>
            <w:r w:rsidRPr="00C63BA2">
              <w:rPr>
                <w:rFonts w:asciiTheme="majorBidi" w:hAnsiTheme="majorBidi" w:cstheme="majorBidi"/>
                <w:color w:val="000000" w:themeColor="text1"/>
                <w:sz w:val="20"/>
                <w:szCs w:val="20"/>
              </w:rPr>
              <w:t>s</w:t>
            </w:r>
            <w:r>
              <w:rPr>
                <w:rFonts w:asciiTheme="majorBidi" w:hAnsiTheme="majorBidi" w:cstheme="majorBidi"/>
                <w:color w:val="000000" w:themeColor="text1"/>
                <w:sz w:val="20"/>
                <w:szCs w:val="20"/>
              </w:rPr>
              <w:t>t</w:t>
            </w:r>
            <w:r w:rsidRPr="00C63BA2">
              <w:rPr>
                <w:rFonts w:asciiTheme="majorBidi" w:hAnsiTheme="majorBidi" w:cstheme="majorBidi"/>
                <w:color w:val="000000" w:themeColor="text1"/>
                <w:sz w:val="20"/>
                <w:szCs w:val="20"/>
              </w:rPr>
              <w:t xml:space="preserve"> apo edhe përmes lidhjes direket në </w:t>
            </w:r>
            <w:proofErr w:type="spellStart"/>
            <w:r w:rsidRPr="00C63BA2">
              <w:rPr>
                <w:rFonts w:asciiTheme="majorBidi" w:hAnsiTheme="majorBidi" w:cstheme="majorBidi"/>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qendrës</w:t>
            </w:r>
          </w:p>
        </w:tc>
      </w:tr>
      <w:tr w:rsidR="00706931" w:rsidTr="00706931">
        <w:tblPrEx>
          <w:tblLook w:val="04A0"/>
        </w:tblPrEx>
        <w:trPr>
          <w:trHeight w:val="440"/>
        </w:trPr>
        <w:tc>
          <w:tcPr>
            <w:tcW w:w="2005"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E martë</w:t>
            </w:r>
          </w:p>
        </w:tc>
        <w:tc>
          <w:tcPr>
            <w:tcW w:w="1970"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13.00 -  15.00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rPr>
          <w:trHeight w:val="530"/>
        </w:trPr>
        <w:tc>
          <w:tcPr>
            <w:tcW w:w="2005"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E mërkurë</w:t>
            </w:r>
          </w:p>
        </w:tc>
        <w:tc>
          <w:tcPr>
            <w:tcW w:w="1970"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13.00 -  15.00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rPr>
          <w:trHeight w:val="548"/>
        </w:trPr>
        <w:tc>
          <w:tcPr>
            <w:tcW w:w="2005"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E enjte</w:t>
            </w:r>
          </w:p>
        </w:tc>
        <w:tc>
          <w:tcPr>
            <w:tcW w:w="1970" w:type="dxa"/>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13.00 -  15.00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c>
          <w:tcPr>
            <w:tcW w:w="3975" w:type="dxa"/>
            <w:gridSpan w:val="2"/>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 xml:space="preserve">Komunat që mbulon kjo qendër burimore </w:t>
            </w:r>
          </w:p>
        </w:tc>
        <w:tc>
          <w:tcPr>
            <w:tcW w:w="5622" w:type="dxa"/>
          </w:tcPr>
          <w:p w:rsidR="00706931" w:rsidRPr="00C63BA2" w:rsidRDefault="00706931" w:rsidP="00635006">
            <w:pPr>
              <w:rPr>
                <w:rFonts w:asciiTheme="majorBidi" w:hAnsiTheme="majorBidi" w:cstheme="majorBidi"/>
                <w:color w:val="000000" w:themeColor="text1"/>
                <w:sz w:val="20"/>
                <w:szCs w:val="20"/>
              </w:rPr>
            </w:pPr>
            <w:r w:rsidRPr="00C63BA2">
              <w:rPr>
                <w:rFonts w:asciiTheme="majorBidi" w:hAnsiTheme="majorBidi" w:cstheme="majorBidi"/>
                <w:iCs/>
                <w:color w:val="000000" w:themeColor="text1"/>
                <w:sz w:val="20"/>
                <w:szCs w:val="20"/>
              </w:rPr>
              <w:t xml:space="preserve">Prishtinë, Podujevë, Fushë Kosovë, Obiliqit, Lipjan, Drenas, Kaçanik, Kamenicë, Gjilan, </w:t>
            </w:r>
            <w:proofErr w:type="spellStart"/>
            <w:r w:rsidRPr="00C63BA2">
              <w:rPr>
                <w:rFonts w:asciiTheme="majorBidi" w:hAnsiTheme="majorBidi" w:cstheme="majorBidi"/>
                <w:iCs/>
                <w:color w:val="000000" w:themeColor="text1"/>
                <w:sz w:val="20"/>
                <w:szCs w:val="20"/>
              </w:rPr>
              <w:t>Ranillug</w:t>
            </w:r>
            <w:proofErr w:type="spellEnd"/>
            <w:r w:rsidRPr="00C63BA2">
              <w:rPr>
                <w:rFonts w:asciiTheme="majorBidi" w:hAnsiTheme="majorBidi" w:cstheme="majorBidi"/>
                <w:iCs/>
                <w:color w:val="000000" w:themeColor="text1"/>
                <w:sz w:val="20"/>
                <w:szCs w:val="20"/>
              </w:rPr>
              <w:t xml:space="preserve">, </w:t>
            </w:r>
            <w:proofErr w:type="spellStart"/>
            <w:r w:rsidRPr="00C63BA2">
              <w:rPr>
                <w:rFonts w:asciiTheme="majorBidi" w:hAnsiTheme="majorBidi" w:cstheme="majorBidi"/>
                <w:iCs/>
                <w:color w:val="000000" w:themeColor="text1"/>
                <w:sz w:val="20"/>
                <w:szCs w:val="20"/>
              </w:rPr>
              <w:t>Partesh</w:t>
            </w:r>
            <w:proofErr w:type="spellEnd"/>
            <w:r w:rsidRPr="00C63BA2">
              <w:rPr>
                <w:rFonts w:asciiTheme="majorBidi" w:hAnsiTheme="majorBidi" w:cstheme="majorBidi"/>
                <w:iCs/>
                <w:color w:val="000000" w:themeColor="text1"/>
                <w:sz w:val="20"/>
                <w:szCs w:val="20"/>
              </w:rPr>
              <w:t xml:space="preserve">, </w:t>
            </w:r>
            <w:proofErr w:type="spellStart"/>
            <w:r w:rsidRPr="00C63BA2">
              <w:rPr>
                <w:rFonts w:asciiTheme="majorBidi" w:hAnsiTheme="majorBidi" w:cstheme="majorBidi"/>
                <w:iCs/>
                <w:color w:val="000000" w:themeColor="text1"/>
                <w:sz w:val="20"/>
                <w:szCs w:val="20"/>
              </w:rPr>
              <w:t>Graçanicë</w:t>
            </w:r>
            <w:proofErr w:type="spellEnd"/>
            <w:r w:rsidRPr="00C63BA2">
              <w:rPr>
                <w:rFonts w:asciiTheme="majorBidi" w:hAnsiTheme="majorBidi" w:cstheme="majorBidi"/>
                <w:iCs/>
                <w:color w:val="000000" w:themeColor="text1"/>
                <w:sz w:val="20"/>
                <w:szCs w:val="20"/>
              </w:rPr>
              <w:t xml:space="preserve">, Shtime, </w:t>
            </w:r>
            <w:proofErr w:type="spellStart"/>
            <w:r w:rsidRPr="00C63BA2">
              <w:rPr>
                <w:rFonts w:asciiTheme="majorBidi" w:hAnsiTheme="majorBidi" w:cstheme="majorBidi"/>
                <w:iCs/>
                <w:color w:val="000000" w:themeColor="text1"/>
                <w:sz w:val="20"/>
                <w:szCs w:val="20"/>
              </w:rPr>
              <w:t>Kllokot</w:t>
            </w:r>
            <w:proofErr w:type="spellEnd"/>
            <w:r w:rsidRPr="00C63BA2">
              <w:rPr>
                <w:rFonts w:asciiTheme="majorBidi" w:hAnsiTheme="majorBidi" w:cstheme="majorBidi"/>
                <w:iCs/>
                <w:color w:val="000000" w:themeColor="text1"/>
                <w:sz w:val="20"/>
                <w:szCs w:val="20"/>
              </w:rPr>
              <w:t xml:space="preserve">, Viti, Ferizaj dhe </w:t>
            </w:r>
            <w:proofErr w:type="spellStart"/>
            <w:r w:rsidRPr="00C63BA2">
              <w:rPr>
                <w:rFonts w:asciiTheme="majorBidi" w:hAnsiTheme="majorBidi" w:cstheme="majorBidi"/>
                <w:iCs/>
                <w:color w:val="000000" w:themeColor="text1"/>
                <w:sz w:val="20"/>
                <w:szCs w:val="20"/>
              </w:rPr>
              <w:t>Novo</w:t>
            </w:r>
            <w:proofErr w:type="spellEnd"/>
            <w:r w:rsidRPr="00C63BA2">
              <w:rPr>
                <w:rFonts w:asciiTheme="majorBidi" w:hAnsiTheme="majorBidi" w:cstheme="majorBidi"/>
                <w:iCs/>
                <w:color w:val="000000" w:themeColor="text1"/>
                <w:sz w:val="20"/>
                <w:szCs w:val="20"/>
              </w:rPr>
              <w:t>-</w:t>
            </w:r>
            <w:proofErr w:type="spellStart"/>
            <w:r w:rsidRPr="00C63BA2">
              <w:rPr>
                <w:rFonts w:asciiTheme="majorBidi" w:hAnsiTheme="majorBidi" w:cstheme="majorBidi"/>
                <w:iCs/>
                <w:color w:val="000000" w:themeColor="text1"/>
                <w:sz w:val="20"/>
                <w:szCs w:val="20"/>
              </w:rPr>
              <w:t>Bërdë</w:t>
            </w:r>
            <w:proofErr w:type="spellEnd"/>
          </w:p>
        </w:tc>
      </w:tr>
    </w:tbl>
    <w:p w:rsidR="00706931" w:rsidRPr="00800F12" w:rsidRDefault="00706931" w:rsidP="00706931">
      <w:pPr>
        <w:rPr>
          <w:lang w:val="sq-AL"/>
        </w:rPr>
      </w:pPr>
    </w:p>
    <w:tbl>
      <w:tblPr>
        <w:tblStyle w:val="TableGrid"/>
        <w:tblW w:w="9597" w:type="dxa"/>
        <w:tblInd w:w="18" w:type="dxa"/>
        <w:tblBorders>
          <w:top w:val="single" w:sz="12" w:space="0" w:color="auto"/>
          <w:left w:val="single" w:sz="12" w:space="0" w:color="auto"/>
          <w:bottom w:val="single" w:sz="12" w:space="0" w:color="auto"/>
          <w:right w:val="single" w:sz="12" w:space="0" w:color="auto"/>
        </w:tblBorders>
        <w:tblLook w:val="0000"/>
      </w:tblPr>
      <w:tblGrid>
        <w:gridCol w:w="2005"/>
        <w:gridCol w:w="1970"/>
        <w:gridCol w:w="5622"/>
      </w:tblGrid>
      <w:tr w:rsidR="00706931" w:rsidTr="00706931">
        <w:trPr>
          <w:trHeight w:val="393"/>
        </w:trPr>
        <w:tc>
          <w:tcPr>
            <w:tcW w:w="9597" w:type="dxa"/>
            <w:gridSpan w:val="3"/>
            <w:shd w:val="clear" w:color="auto" w:fill="C5E0B3" w:themeFill="accent6" w:themeFillTint="66"/>
          </w:tcPr>
          <w:p w:rsidR="00706931" w:rsidRPr="008B50A4" w:rsidRDefault="00706931" w:rsidP="00635006">
            <w:pPr>
              <w:jc w:val="center"/>
              <w:rPr>
                <w:rFonts w:asciiTheme="majorBidi" w:hAnsiTheme="majorBidi" w:cstheme="majorBidi"/>
                <w:b/>
                <w:bCs/>
                <w:sz w:val="20"/>
                <w:szCs w:val="20"/>
              </w:rPr>
            </w:pPr>
            <w:r w:rsidRPr="008B50A4">
              <w:rPr>
                <w:rFonts w:asciiTheme="majorBidi" w:hAnsiTheme="majorBidi" w:cstheme="majorBidi"/>
                <w:b/>
                <w:bCs/>
                <w:iCs/>
                <w:sz w:val="20"/>
                <w:szCs w:val="20"/>
              </w:rPr>
              <w:t>QBMK “</w:t>
            </w:r>
            <w:proofErr w:type="spellStart"/>
            <w:r w:rsidRPr="008B50A4">
              <w:rPr>
                <w:rFonts w:asciiTheme="majorBidi" w:hAnsiTheme="majorBidi" w:cstheme="majorBidi"/>
                <w:b/>
                <w:bCs/>
                <w:iCs/>
                <w:sz w:val="20"/>
                <w:szCs w:val="20"/>
              </w:rPr>
              <w:t>Lef</w:t>
            </w:r>
            <w:proofErr w:type="spellEnd"/>
            <w:r w:rsidRPr="008B50A4">
              <w:rPr>
                <w:rFonts w:asciiTheme="majorBidi" w:hAnsiTheme="majorBidi" w:cstheme="majorBidi"/>
                <w:b/>
                <w:bCs/>
                <w:iCs/>
                <w:sz w:val="20"/>
                <w:szCs w:val="20"/>
              </w:rPr>
              <w:t xml:space="preserve"> </w:t>
            </w:r>
            <w:proofErr w:type="spellStart"/>
            <w:r w:rsidRPr="008B50A4">
              <w:rPr>
                <w:rFonts w:asciiTheme="majorBidi" w:hAnsiTheme="majorBidi" w:cstheme="majorBidi"/>
                <w:b/>
                <w:bCs/>
                <w:iCs/>
                <w:sz w:val="20"/>
                <w:szCs w:val="20"/>
              </w:rPr>
              <w:t>Nosi</w:t>
            </w:r>
            <w:proofErr w:type="spellEnd"/>
            <w:r w:rsidRPr="008B50A4">
              <w:rPr>
                <w:rFonts w:asciiTheme="majorBidi" w:hAnsiTheme="majorBidi" w:cstheme="majorBidi"/>
                <w:b/>
                <w:bCs/>
                <w:iCs/>
                <w:sz w:val="20"/>
                <w:szCs w:val="20"/>
              </w:rPr>
              <w:t xml:space="preserve"> ” në Prizren</w:t>
            </w:r>
          </w:p>
        </w:tc>
      </w:tr>
      <w:tr w:rsidR="00706931" w:rsidTr="00706931">
        <w:tblPrEx>
          <w:tblLook w:val="04A0"/>
        </w:tblPrEx>
        <w:trPr>
          <w:trHeight w:val="386"/>
        </w:trPr>
        <w:tc>
          <w:tcPr>
            <w:tcW w:w="3975" w:type="dxa"/>
            <w:gridSpan w:val="2"/>
            <w:shd w:val="clear" w:color="auto" w:fill="C5E0B3" w:themeFill="accent6" w:themeFillTint="66"/>
          </w:tcPr>
          <w:p w:rsidR="00706931" w:rsidRPr="008B50A4" w:rsidRDefault="00706931" w:rsidP="00635006">
            <w:pPr>
              <w:rPr>
                <w:rFonts w:asciiTheme="majorBidi" w:hAnsiTheme="majorBidi" w:cstheme="majorBidi"/>
                <w:sz w:val="20"/>
                <w:szCs w:val="20"/>
              </w:rPr>
            </w:pPr>
            <w:r w:rsidRPr="008B50A4">
              <w:rPr>
                <w:rFonts w:asciiTheme="majorBidi" w:hAnsiTheme="majorBidi" w:cstheme="majorBidi"/>
                <w:b/>
                <w:sz w:val="20"/>
                <w:szCs w:val="20"/>
              </w:rPr>
              <w:t xml:space="preserve">        Orari i shërbimeve</w:t>
            </w:r>
          </w:p>
        </w:tc>
        <w:tc>
          <w:tcPr>
            <w:tcW w:w="5622" w:type="dxa"/>
            <w:shd w:val="clear" w:color="auto" w:fill="C5E0B3" w:themeFill="accent6" w:themeFillTint="66"/>
          </w:tcPr>
          <w:p w:rsidR="00706931" w:rsidRPr="008B50A4" w:rsidRDefault="00706931" w:rsidP="00635006">
            <w:pPr>
              <w:rPr>
                <w:rFonts w:asciiTheme="majorBidi" w:hAnsiTheme="majorBidi" w:cstheme="majorBidi"/>
                <w:b/>
                <w:sz w:val="20"/>
                <w:szCs w:val="20"/>
              </w:rPr>
            </w:pPr>
            <w:r w:rsidRPr="008B50A4">
              <w:rPr>
                <w:rFonts w:asciiTheme="majorBidi" w:hAnsiTheme="majorBidi" w:cstheme="majorBidi"/>
                <w:b/>
                <w:sz w:val="20"/>
                <w:szCs w:val="20"/>
              </w:rPr>
              <w:t xml:space="preserve">    Mënyra e kontaktimit</w:t>
            </w:r>
          </w:p>
        </w:tc>
      </w:tr>
      <w:tr w:rsidR="00706931" w:rsidTr="00706931">
        <w:tblPrEx>
          <w:tblLook w:val="04A0"/>
        </w:tblPrEx>
        <w:trPr>
          <w:trHeight w:val="521"/>
        </w:trPr>
        <w:tc>
          <w:tcPr>
            <w:tcW w:w="2005"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 xml:space="preserve">E hënë  </w:t>
            </w:r>
          </w:p>
        </w:tc>
        <w:tc>
          <w:tcPr>
            <w:tcW w:w="1970"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11.00 -  13.00</w:t>
            </w:r>
          </w:p>
        </w:tc>
        <w:tc>
          <w:tcPr>
            <w:tcW w:w="5622" w:type="dxa"/>
            <w:vMerge w:val="restart"/>
          </w:tcPr>
          <w:p w:rsidR="00706931" w:rsidRPr="008B50A4" w:rsidRDefault="00706931" w:rsidP="00706931">
            <w:pPr>
              <w:pStyle w:val="ListParagraph"/>
              <w:numPr>
                <w:ilvl w:val="0"/>
                <w:numId w:val="2"/>
              </w:numPr>
              <w:tabs>
                <w:tab w:val="left" w:pos="1190"/>
              </w:tabs>
              <w:spacing w:line="240" w:lineRule="auto"/>
              <w:rPr>
                <w:rFonts w:asciiTheme="majorBidi" w:hAnsiTheme="majorBidi" w:cstheme="majorBidi"/>
                <w:b/>
                <w:color w:val="000000" w:themeColor="text1"/>
                <w:sz w:val="20"/>
                <w:szCs w:val="20"/>
              </w:rPr>
            </w:pPr>
            <w:r w:rsidRPr="00C63BA2">
              <w:rPr>
                <w:rFonts w:asciiTheme="majorBidi" w:hAnsiTheme="majorBidi" w:cstheme="majorBidi"/>
                <w:color w:val="000000" w:themeColor="text1"/>
                <w:sz w:val="20"/>
                <w:szCs w:val="20"/>
              </w:rPr>
              <w:t xml:space="preserve">Pasi të keni hapur  </w:t>
            </w:r>
            <w:proofErr w:type="spellStart"/>
            <w:r w:rsidRPr="00C63BA2">
              <w:rPr>
                <w:rFonts w:asciiTheme="majorBidi" w:hAnsiTheme="majorBidi" w:cstheme="majorBidi"/>
                <w:color w:val="000000" w:themeColor="text1"/>
                <w:sz w:val="20"/>
                <w:szCs w:val="20"/>
              </w:rPr>
              <w:t>linkun</w:t>
            </w:r>
            <w:proofErr w:type="spellEnd"/>
            <w:r w:rsidRPr="00C63BA2">
              <w:rPr>
                <w:rFonts w:asciiTheme="majorBidi" w:hAnsiTheme="majorBidi" w:cstheme="majorBidi"/>
                <w:color w:val="000000" w:themeColor="text1"/>
                <w:sz w:val="20"/>
                <w:szCs w:val="20"/>
              </w:rPr>
              <w:t xml:space="preserve"> </w:t>
            </w:r>
            <w:r w:rsidRPr="008B50A4">
              <w:rPr>
                <w:rFonts w:asciiTheme="majorBidi" w:hAnsiTheme="majorBidi" w:cstheme="majorBidi"/>
                <w:b/>
                <w:sz w:val="20"/>
                <w:szCs w:val="20"/>
              </w:rPr>
              <w:t>https://www.facebook.com/lef.nosi.7</w:t>
            </w:r>
          </w:p>
          <w:p w:rsidR="00706931" w:rsidRPr="008B50A4"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 xml:space="preserve">fillimisht në </w:t>
            </w:r>
            <w:proofErr w:type="spellStart"/>
            <w:r w:rsidRPr="00C63BA2">
              <w:rPr>
                <w:rFonts w:asciiTheme="majorBidi" w:hAnsiTheme="majorBidi" w:cstheme="majorBidi"/>
                <w:b/>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këtij </w:t>
            </w:r>
            <w:proofErr w:type="spellStart"/>
            <w:r w:rsidRPr="00C63BA2">
              <w:rPr>
                <w:rFonts w:asciiTheme="majorBidi" w:hAnsiTheme="majorBidi" w:cstheme="majorBidi"/>
                <w:color w:val="000000" w:themeColor="text1"/>
                <w:sz w:val="20"/>
                <w:szCs w:val="20"/>
              </w:rPr>
              <w:t>linku</w:t>
            </w:r>
            <w:proofErr w:type="spellEnd"/>
            <w:r w:rsidRPr="00C63BA2">
              <w:rPr>
                <w:rFonts w:asciiTheme="majorBidi" w:hAnsiTheme="majorBidi" w:cstheme="majorBidi"/>
                <w:color w:val="000000" w:themeColor="text1"/>
                <w:sz w:val="20"/>
                <w:szCs w:val="20"/>
              </w:rPr>
              <w:t xml:space="preserve"> shkruani  kërkesën dhe  nevojat  tuaj për mbështetje profesionale</w:t>
            </w:r>
          </w:p>
          <w:p w:rsidR="00706931" w:rsidRPr="00C63BA2"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më pas në orarin e caktua</w:t>
            </w:r>
            <w:r>
              <w:rPr>
                <w:rFonts w:asciiTheme="majorBidi" w:hAnsiTheme="majorBidi" w:cstheme="majorBidi"/>
                <w:color w:val="000000" w:themeColor="text1"/>
                <w:sz w:val="20"/>
                <w:szCs w:val="20"/>
              </w:rPr>
              <w:t>r</w:t>
            </w:r>
            <w:r w:rsidRPr="00C63BA2">
              <w:rPr>
                <w:rFonts w:asciiTheme="majorBidi" w:hAnsiTheme="majorBidi" w:cstheme="majorBidi"/>
                <w:color w:val="000000" w:themeColor="text1"/>
                <w:sz w:val="20"/>
                <w:szCs w:val="20"/>
              </w:rPr>
              <w:t xml:space="preserve">  ju do të merrni përgjigj</w:t>
            </w:r>
            <w:r>
              <w:rPr>
                <w:rFonts w:asciiTheme="majorBidi" w:hAnsiTheme="majorBidi" w:cstheme="majorBidi"/>
                <w:color w:val="000000" w:themeColor="text1"/>
                <w:sz w:val="20"/>
                <w:szCs w:val="20"/>
              </w:rPr>
              <w:t>en tuaj individualisht me tek</w:t>
            </w:r>
            <w:r w:rsidRPr="00C63BA2">
              <w:rPr>
                <w:rFonts w:asciiTheme="majorBidi" w:hAnsiTheme="majorBidi" w:cstheme="majorBidi"/>
                <w:color w:val="000000" w:themeColor="text1"/>
                <w:sz w:val="20"/>
                <w:szCs w:val="20"/>
              </w:rPr>
              <w:t>s</w:t>
            </w:r>
            <w:r>
              <w:rPr>
                <w:rFonts w:asciiTheme="majorBidi" w:hAnsiTheme="majorBidi" w:cstheme="majorBidi"/>
                <w:color w:val="000000" w:themeColor="text1"/>
                <w:sz w:val="20"/>
                <w:szCs w:val="20"/>
              </w:rPr>
              <w:t>t</w:t>
            </w:r>
            <w:r w:rsidRPr="00C63BA2">
              <w:rPr>
                <w:rFonts w:asciiTheme="majorBidi" w:hAnsiTheme="majorBidi" w:cstheme="majorBidi"/>
                <w:color w:val="000000" w:themeColor="text1"/>
                <w:sz w:val="20"/>
                <w:szCs w:val="20"/>
              </w:rPr>
              <w:t xml:space="preserve"> apo edhe përmes lidhjes direket në </w:t>
            </w:r>
            <w:proofErr w:type="spellStart"/>
            <w:r w:rsidRPr="00C63BA2">
              <w:rPr>
                <w:rFonts w:asciiTheme="majorBidi" w:hAnsiTheme="majorBidi" w:cstheme="majorBidi"/>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qendrës </w:t>
            </w:r>
          </w:p>
        </w:tc>
      </w:tr>
      <w:tr w:rsidR="00706931" w:rsidTr="00706931">
        <w:tblPrEx>
          <w:tblLook w:val="04A0"/>
        </w:tblPrEx>
        <w:trPr>
          <w:trHeight w:val="440"/>
        </w:trPr>
        <w:tc>
          <w:tcPr>
            <w:tcW w:w="2005"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E martë</w:t>
            </w:r>
          </w:p>
        </w:tc>
        <w:tc>
          <w:tcPr>
            <w:tcW w:w="1970"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11.00 -  13.00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rPr>
          <w:trHeight w:val="530"/>
        </w:trPr>
        <w:tc>
          <w:tcPr>
            <w:tcW w:w="2005"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E mërkurë</w:t>
            </w:r>
          </w:p>
        </w:tc>
        <w:tc>
          <w:tcPr>
            <w:tcW w:w="1970"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11.00 -  13.00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rPr>
          <w:trHeight w:val="476"/>
        </w:trPr>
        <w:tc>
          <w:tcPr>
            <w:tcW w:w="2005"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E enjt</w:t>
            </w:r>
            <w:r>
              <w:rPr>
                <w:rFonts w:asciiTheme="majorBidi" w:hAnsiTheme="majorBidi" w:cstheme="majorBidi"/>
                <w:b/>
                <w:color w:val="000000" w:themeColor="text1"/>
                <w:sz w:val="20"/>
                <w:szCs w:val="20"/>
              </w:rPr>
              <w:t>e</w:t>
            </w:r>
          </w:p>
        </w:tc>
        <w:tc>
          <w:tcPr>
            <w:tcW w:w="1970" w:type="dxa"/>
          </w:tcPr>
          <w:p w:rsidR="00706931" w:rsidRPr="00203AD3" w:rsidRDefault="00706931" w:rsidP="00635006">
            <w:pPr>
              <w:rPr>
                <w:rFonts w:asciiTheme="majorBidi" w:hAnsiTheme="majorBidi" w:cstheme="majorBidi"/>
                <w:b/>
                <w:color w:val="000000" w:themeColor="text1"/>
                <w:sz w:val="20"/>
                <w:szCs w:val="20"/>
              </w:rPr>
            </w:pPr>
            <w:r w:rsidRPr="00203AD3">
              <w:rPr>
                <w:rFonts w:asciiTheme="majorBidi" w:hAnsiTheme="majorBidi" w:cstheme="majorBidi"/>
                <w:b/>
                <w:color w:val="000000" w:themeColor="text1"/>
                <w:sz w:val="20"/>
                <w:szCs w:val="20"/>
              </w:rPr>
              <w:t>11.00 -  13.00</w:t>
            </w:r>
          </w:p>
        </w:tc>
        <w:tc>
          <w:tcPr>
            <w:tcW w:w="5622" w:type="dxa"/>
            <w:vMerge/>
          </w:tcPr>
          <w:p w:rsidR="00706931" w:rsidRPr="00C63BA2" w:rsidRDefault="00706931" w:rsidP="00635006">
            <w:pPr>
              <w:rPr>
                <w:color w:val="000000" w:themeColor="text1"/>
                <w:sz w:val="27"/>
                <w:szCs w:val="27"/>
              </w:rPr>
            </w:pPr>
          </w:p>
        </w:tc>
      </w:tr>
      <w:tr w:rsidR="00706931" w:rsidTr="00706931">
        <w:tblPrEx>
          <w:tblLook w:val="04A0"/>
        </w:tblPrEx>
        <w:tc>
          <w:tcPr>
            <w:tcW w:w="3975" w:type="dxa"/>
            <w:gridSpan w:val="2"/>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t xml:space="preserve">Komunat që mbulon kjo qendër burimore </w:t>
            </w:r>
          </w:p>
        </w:tc>
        <w:tc>
          <w:tcPr>
            <w:tcW w:w="5622" w:type="dxa"/>
          </w:tcPr>
          <w:p w:rsidR="00706931" w:rsidRPr="00203AD3" w:rsidRDefault="00706931" w:rsidP="00635006">
            <w:pPr>
              <w:rPr>
                <w:rFonts w:asciiTheme="majorBidi" w:hAnsiTheme="majorBidi" w:cstheme="majorBidi"/>
                <w:color w:val="000000" w:themeColor="text1"/>
                <w:sz w:val="20"/>
                <w:szCs w:val="20"/>
              </w:rPr>
            </w:pPr>
            <w:r w:rsidRPr="00203AD3">
              <w:rPr>
                <w:rFonts w:asciiTheme="majorBidi" w:hAnsiTheme="majorBidi" w:cstheme="majorBidi"/>
                <w:iCs/>
                <w:sz w:val="20"/>
                <w:szCs w:val="20"/>
              </w:rPr>
              <w:t xml:space="preserve">Prizren, Dragash, </w:t>
            </w:r>
            <w:proofErr w:type="spellStart"/>
            <w:r w:rsidRPr="00203AD3">
              <w:rPr>
                <w:rFonts w:asciiTheme="majorBidi" w:hAnsiTheme="majorBidi" w:cstheme="majorBidi"/>
                <w:iCs/>
                <w:sz w:val="20"/>
                <w:szCs w:val="20"/>
              </w:rPr>
              <w:t>Mamushe</w:t>
            </w:r>
            <w:proofErr w:type="spellEnd"/>
            <w:r w:rsidRPr="00203AD3">
              <w:rPr>
                <w:rFonts w:asciiTheme="majorBidi" w:hAnsiTheme="majorBidi" w:cstheme="majorBidi"/>
                <w:iCs/>
                <w:sz w:val="20"/>
                <w:szCs w:val="20"/>
              </w:rPr>
              <w:t>, Rahov</w:t>
            </w:r>
            <w:r>
              <w:rPr>
                <w:rFonts w:asciiTheme="majorBidi" w:hAnsiTheme="majorBidi" w:cstheme="majorBidi"/>
                <w:iCs/>
                <w:sz w:val="20"/>
                <w:szCs w:val="20"/>
              </w:rPr>
              <w:t>ec, Suhareke, Malisheve, Gjakovë</w:t>
            </w:r>
            <w:r w:rsidRPr="00203AD3">
              <w:rPr>
                <w:rFonts w:asciiTheme="majorBidi" w:hAnsiTheme="majorBidi" w:cstheme="majorBidi"/>
                <w:iCs/>
                <w:sz w:val="20"/>
                <w:szCs w:val="20"/>
              </w:rPr>
              <w:t>, Deçan, Junik, Shtërpce.</w:t>
            </w:r>
          </w:p>
        </w:tc>
      </w:tr>
    </w:tbl>
    <w:p w:rsidR="00706931" w:rsidRDefault="00706931" w:rsidP="00706931">
      <w:pPr>
        <w:jc w:val="both"/>
        <w:rPr>
          <w:rFonts w:asciiTheme="majorBidi" w:hAnsiTheme="majorBidi" w:cstheme="majorBidi"/>
          <w:sz w:val="24"/>
          <w:szCs w:val="24"/>
          <w:lang w:val="sq-AL"/>
        </w:rPr>
      </w:pPr>
    </w:p>
    <w:tbl>
      <w:tblPr>
        <w:tblStyle w:val="TableGrid"/>
        <w:tblW w:w="9687" w:type="dxa"/>
        <w:tblInd w:w="18" w:type="dxa"/>
        <w:tblBorders>
          <w:top w:val="single" w:sz="12" w:space="0" w:color="auto"/>
          <w:left w:val="single" w:sz="12" w:space="0" w:color="auto"/>
          <w:bottom w:val="single" w:sz="12" w:space="0" w:color="auto"/>
          <w:right w:val="single" w:sz="12" w:space="0" w:color="auto"/>
        </w:tblBorders>
        <w:tblLook w:val="0000"/>
      </w:tblPr>
      <w:tblGrid>
        <w:gridCol w:w="1164"/>
        <w:gridCol w:w="1331"/>
        <w:gridCol w:w="2136"/>
        <w:gridCol w:w="5056"/>
      </w:tblGrid>
      <w:tr w:rsidR="00706931" w:rsidTr="00706931">
        <w:trPr>
          <w:trHeight w:val="200"/>
        </w:trPr>
        <w:tc>
          <w:tcPr>
            <w:tcW w:w="9687" w:type="dxa"/>
            <w:gridSpan w:val="4"/>
            <w:shd w:val="clear" w:color="auto" w:fill="C5E0B3" w:themeFill="accent6" w:themeFillTint="66"/>
          </w:tcPr>
          <w:p w:rsidR="00706931" w:rsidRPr="008B50A4" w:rsidRDefault="00706931" w:rsidP="00635006">
            <w:pPr>
              <w:jc w:val="center"/>
              <w:rPr>
                <w:rFonts w:asciiTheme="majorBidi" w:hAnsiTheme="majorBidi" w:cstheme="majorBidi"/>
                <w:b/>
                <w:bCs/>
                <w:sz w:val="20"/>
                <w:szCs w:val="20"/>
              </w:rPr>
            </w:pPr>
            <w:r w:rsidRPr="008B50A4">
              <w:rPr>
                <w:rFonts w:asciiTheme="majorBidi" w:hAnsiTheme="majorBidi" w:cstheme="majorBidi"/>
                <w:b/>
                <w:bCs/>
                <w:iCs/>
                <w:sz w:val="20"/>
                <w:szCs w:val="20"/>
              </w:rPr>
              <w:t>QBMK “Nënë Tereza” në Mitrovicë</w:t>
            </w:r>
          </w:p>
        </w:tc>
      </w:tr>
      <w:tr w:rsidR="00706931" w:rsidTr="00706931">
        <w:tblPrEx>
          <w:tblLook w:val="04A0"/>
        </w:tblPrEx>
        <w:trPr>
          <w:trHeight w:val="501"/>
        </w:trPr>
        <w:tc>
          <w:tcPr>
            <w:tcW w:w="4631" w:type="dxa"/>
            <w:gridSpan w:val="3"/>
            <w:shd w:val="clear" w:color="auto" w:fill="C5E0B3" w:themeFill="accent6" w:themeFillTint="66"/>
          </w:tcPr>
          <w:p w:rsidR="00706931" w:rsidRPr="008B50A4" w:rsidRDefault="00706931" w:rsidP="00635006">
            <w:pPr>
              <w:rPr>
                <w:rFonts w:asciiTheme="majorBidi" w:hAnsiTheme="majorBidi" w:cstheme="majorBidi"/>
                <w:sz w:val="20"/>
                <w:szCs w:val="20"/>
              </w:rPr>
            </w:pPr>
            <w:r w:rsidRPr="008B50A4">
              <w:rPr>
                <w:rFonts w:asciiTheme="majorBidi" w:hAnsiTheme="majorBidi" w:cstheme="majorBidi"/>
                <w:b/>
                <w:sz w:val="20"/>
                <w:szCs w:val="20"/>
              </w:rPr>
              <w:t xml:space="preserve">        Orari i shërbimeve</w:t>
            </w:r>
          </w:p>
        </w:tc>
        <w:tc>
          <w:tcPr>
            <w:tcW w:w="5056" w:type="dxa"/>
            <w:shd w:val="clear" w:color="auto" w:fill="C5E0B3" w:themeFill="accent6" w:themeFillTint="66"/>
          </w:tcPr>
          <w:p w:rsidR="00706931" w:rsidRPr="008B50A4" w:rsidRDefault="00706931" w:rsidP="00635006">
            <w:pPr>
              <w:rPr>
                <w:rFonts w:asciiTheme="majorBidi" w:hAnsiTheme="majorBidi" w:cstheme="majorBidi"/>
                <w:b/>
                <w:sz w:val="20"/>
                <w:szCs w:val="20"/>
              </w:rPr>
            </w:pPr>
            <w:r w:rsidRPr="008B50A4">
              <w:rPr>
                <w:rFonts w:asciiTheme="majorBidi" w:hAnsiTheme="majorBidi" w:cstheme="majorBidi"/>
                <w:b/>
                <w:sz w:val="20"/>
                <w:szCs w:val="20"/>
              </w:rPr>
              <w:t xml:space="preserve">    Mënyra e kontaktimit</w:t>
            </w:r>
          </w:p>
        </w:tc>
      </w:tr>
      <w:tr w:rsidR="00706931" w:rsidTr="00706931">
        <w:tblPrEx>
          <w:tblLook w:val="04A0"/>
        </w:tblPrEx>
        <w:trPr>
          <w:trHeight w:val="521"/>
        </w:trPr>
        <w:tc>
          <w:tcPr>
            <w:tcW w:w="1164" w:type="dxa"/>
            <w:tcBorders>
              <w:right w:val="single" w:sz="8" w:space="0" w:color="auto"/>
            </w:tcBorders>
          </w:tcPr>
          <w:p w:rsidR="00706931" w:rsidRPr="00CA628B" w:rsidRDefault="00706931" w:rsidP="00635006">
            <w:pPr>
              <w:rPr>
                <w:rFonts w:asciiTheme="majorBidi" w:hAnsiTheme="majorBidi" w:cstheme="majorBidi"/>
                <w:b/>
                <w:color w:val="000000" w:themeColor="text1"/>
                <w:sz w:val="20"/>
                <w:szCs w:val="20"/>
              </w:rPr>
            </w:pPr>
            <w:r w:rsidRPr="00CA628B">
              <w:rPr>
                <w:rFonts w:asciiTheme="majorBidi" w:hAnsiTheme="majorBidi" w:cstheme="majorBidi"/>
                <w:b/>
                <w:color w:val="000000" w:themeColor="text1"/>
                <w:sz w:val="20"/>
                <w:szCs w:val="20"/>
              </w:rPr>
              <w:t xml:space="preserve">E hënë  </w:t>
            </w:r>
          </w:p>
        </w:tc>
        <w:tc>
          <w:tcPr>
            <w:tcW w:w="1331"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b/>
                <w:color w:val="1F4E79" w:themeColor="accent1" w:themeShade="80"/>
                <w:sz w:val="20"/>
                <w:szCs w:val="20"/>
              </w:rPr>
            </w:pPr>
            <w:r w:rsidRPr="00CA628B">
              <w:rPr>
                <w:rFonts w:asciiTheme="majorBidi" w:hAnsiTheme="majorBidi" w:cstheme="majorBidi"/>
                <w:b/>
                <w:color w:val="1F4E79" w:themeColor="accent1" w:themeShade="80"/>
                <w:sz w:val="20"/>
                <w:szCs w:val="20"/>
              </w:rPr>
              <w:t>11.00 -  13.00</w:t>
            </w:r>
          </w:p>
        </w:tc>
        <w:tc>
          <w:tcPr>
            <w:tcW w:w="2136"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tabs>
                <w:tab w:val="left" w:pos="1190"/>
              </w:tabs>
              <w:rPr>
                <w:rFonts w:asciiTheme="majorBidi" w:hAnsiTheme="majorBidi" w:cstheme="majorBidi"/>
                <w:color w:val="000000"/>
                <w:sz w:val="20"/>
                <w:szCs w:val="20"/>
              </w:rPr>
            </w:pPr>
            <w:r w:rsidRPr="00CA628B">
              <w:rPr>
                <w:rFonts w:asciiTheme="majorBidi" w:hAnsiTheme="majorBidi" w:cstheme="majorBidi"/>
                <w:color w:val="000000"/>
                <w:sz w:val="20"/>
                <w:szCs w:val="20"/>
              </w:rPr>
              <w:t>Takime me prindër</w:t>
            </w:r>
          </w:p>
        </w:tc>
        <w:tc>
          <w:tcPr>
            <w:tcW w:w="5056" w:type="dxa"/>
            <w:vMerge w:val="restart"/>
            <w:tcBorders>
              <w:left w:val="single" w:sz="8" w:space="0" w:color="auto"/>
            </w:tcBorders>
          </w:tcPr>
          <w:p w:rsidR="00706931" w:rsidRPr="00CA628B" w:rsidRDefault="00706931" w:rsidP="00706931">
            <w:pPr>
              <w:pStyle w:val="ListParagraph"/>
              <w:numPr>
                <w:ilvl w:val="0"/>
                <w:numId w:val="2"/>
              </w:numPr>
              <w:tabs>
                <w:tab w:val="left" w:pos="1190"/>
              </w:tabs>
              <w:spacing w:line="240" w:lineRule="auto"/>
              <w:rPr>
                <w:b/>
                <w:color w:val="000000"/>
                <w:sz w:val="27"/>
                <w:szCs w:val="27"/>
              </w:rPr>
            </w:pPr>
            <w:r w:rsidRPr="00C63BA2">
              <w:rPr>
                <w:rFonts w:asciiTheme="majorBidi" w:hAnsiTheme="majorBidi" w:cstheme="majorBidi"/>
                <w:color w:val="000000" w:themeColor="text1"/>
                <w:sz w:val="20"/>
                <w:szCs w:val="20"/>
              </w:rPr>
              <w:t xml:space="preserve">Pasi të keni hapur  </w:t>
            </w:r>
            <w:proofErr w:type="spellStart"/>
            <w:r w:rsidRPr="00C63BA2">
              <w:rPr>
                <w:rFonts w:asciiTheme="majorBidi" w:hAnsiTheme="majorBidi" w:cstheme="majorBidi"/>
                <w:color w:val="000000" w:themeColor="text1"/>
                <w:sz w:val="20"/>
                <w:szCs w:val="20"/>
              </w:rPr>
              <w:t>linkun</w:t>
            </w:r>
            <w:proofErr w:type="spellEnd"/>
            <w:r w:rsidRPr="00C63BA2">
              <w:rPr>
                <w:rFonts w:asciiTheme="majorBidi" w:hAnsiTheme="majorBidi" w:cstheme="majorBidi"/>
                <w:color w:val="000000" w:themeColor="text1"/>
                <w:sz w:val="20"/>
                <w:szCs w:val="20"/>
              </w:rPr>
              <w:t xml:space="preserve"> </w:t>
            </w:r>
            <w:hyperlink r:id="rId8" w:history="1">
              <w:r w:rsidRPr="00CA628B">
                <w:rPr>
                  <w:rStyle w:val="Hyperlink"/>
                  <w:rFonts w:asciiTheme="majorBidi" w:hAnsiTheme="majorBidi" w:cstheme="majorBidi"/>
                  <w:b/>
                  <w:sz w:val="20"/>
                  <w:szCs w:val="20"/>
                </w:rPr>
                <w:t>https://www.facebook.com/qendraburimore</w:t>
              </w:r>
            </w:hyperlink>
            <w:r>
              <w:rPr>
                <w:b/>
                <w:sz w:val="27"/>
                <w:szCs w:val="27"/>
              </w:rPr>
              <w:t xml:space="preserve"> </w:t>
            </w:r>
          </w:p>
          <w:p w:rsidR="00706931" w:rsidRPr="008B50A4"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 xml:space="preserve">fillimisht në </w:t>
            </w:r>
            <w:proofErr w:type="spellStart"/>
            <w:r w:rsidRPr="00C63BA2">
              <w:rPr>
                <w:rFonts w:asciiTheme="majorBidi" w:hAnsiTheme="majorBidi" w:cstheme="majorBidi"/>
                <w:b/>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këtij </w:t>
            </w:r>
            <w:proofErr w:type="spellStart"/>
            <w:r w:rsidRPr="00C63BA2">
              <w:rPr>
                <w:rFonts w:asciiTheme="majorBidi" w:hAnsiTheme="majorBidi" w:cstheme="majorBidi"/>
                <w:color w:val="000000" w:themeColor="text1"/>
                <w:sz w:val="20"/>
                <w:szCs w:val="20"/>
              </w:rPr>
              <w:t>linku</w:t>
            </w:r>
            <w:proofErr w:type="spellEnd"/>
            <w:r w:rsidRPr="00C63BA2">
              <w:rPr>
                <w:rFonts w:asciiTheme="majorBidi" w:hAnsiTheme="majorBidi" w:cstheme="majorBidi"/>
                <w:color w:val="000000" w:themeColor="text1"/>
                <w:sz w:val="20"/>
                <w:szCs w:val="20"/>
              </w:rPr>
              <w:t xml:space="preserve"> shkruani  kërkesën dhe  nevojat  tuaj për mbështetje profesionale</w:t>
            </w:r>
          </w:p>
          <w:p w:rsidR="00706931" w:rsidRPr="00C63BA2" w:rsidRDefault="00706931" w:rsidP="00706931">
            <w:pPr>
              <w:pStyle w:val="ListParagraph"/>
              <w:numPr>
                <w:ilvl w:val="0"/>
                <w:numId w:val="2"/>
              </w:numPr>
              <w:tabs>
                <w:tab w:val="left" w:pos="1190"/>
              </w:tabs>
              <w:spacing w:line="240" w:lineRule="auto"/>
              <w:rPr>
                <w:rFonts w:asciiTheme="majorBidi" w:hAnsiTheme="majorBidi" w:cstheme="majorBidi"/>
                <w:color w:val="000000" w:themeColor="text1"/>
                <w:sz w:val="20"/>
                <w:szCs w:val="20"/>
              </w:rPr>
            </w:pPr>
            <w:r w:rsidRPr="00C63BA2">
              <w:rPr>
                <w:rFonts w:asciiTheme="majorBidi" w:hAnsiTheme="majorBidi" w:cstheme="majorBidi"/>
                <w:color w:val="000000" w:themeColor="text1"/>
                <w:sz w:val="20"/>
                <w:szCs w:val="20"/>
              </w:rPr>
              <w:t>më pas në orarin e caktua</w:t>
            </w:r>
            <w:r>
              <w:rPr>
                <w:rFonts w:asciiTheme="majorBidi" w:hAnsiTheme="majorBidi" w:cstheme="majorBidi"/>
                <w:color w:val="000000" w:themeColor="text1"/>
                <w:sz w:val="20"/>
                <w:szCs w:val="20"/>
              </w:rPr>
              <w:t>r</w:t>
            </w:r>
            <w:r w:rsidRPr="00C63BA2">
              <w:rPr>
                <w:rFonts w:asciiTheme="majorBidi" w:hAnsiTheme="majorBidi" w:cstheme="majorBidi"/>
                <w:color w:val="000000" w:themeColor="text1"/>
                <w:sz w:val="20"/>
                <w:szCs w:val="20"/>
              </w:rPr>
              <w:t xml:space="preserve">  ju do të merrni përgjigj</w:t>
            </w:r>
            <w:r>
              <w:rPr>
                <w:rFonts w:asciiTheme="majorBidi" w:hAnsiTheme="majorBidi" w:cstheme="majorBidi"/>
                <w:color w:val="000000" w:themeColor="text1"/>
                <w:sz w:val="20"/>
                <w:szCs w:val="20"/>
              </w:rPr>
              <w:t>en tuaj individualisht me tek</w:t>
            </w:r>
            <w:r w:rsidRPr="00C63BA2">
              <w:rPr>
                <w:rFonts w:asciiTheme="majorBidi" w:hAnsiTheme="majorBidi" w:cstheme="majorBidi"/>
                <w:color w:val="000000" w:themeColor="text1"/>
                <w:sz w:val="20"/>
                <w:szCs w:val="20"/>
              </w:rPr>
              <w:t>s</w:t>
            </w:r>
            <w:r>
              <w:rPr>
                <w:rFonts w:asciiTheme="majorBidi" w:hAnsiTheme="majorBidi" w:cstheme="majorBidi"/>
                <w:color w:val="000000" w:themeColor="text1"/>
                <w:sz w:val="20"/>
                <w:szCs w:val="20"/>
              </w:rPr>
              <w:t>t</w:t>
            </w:r>
            <w:r w:rsidRPr="00C63BA2">
              <w:rPr>
                <w:rFonts w:asciiTheme="majorBidi" w:hAnsiTheme="majorBidi" w:cstheme="majorBidi"/>
                <w:color w:val="000000" w:themeColor="text1"/>
                <w:sz w:val="20"/>
                <w:szCs w:val="20"/>
              </w:rPr>
              <w:t xml:space="preserve"> apo edhe </w:t>
            </w:r>
            <w:r w:rsidRPr="00C63BA2">
              <w:rPr>
                <w:rFonts w:asciiTheme="majorBidi" w:hAnsiTheme="majorBidi" w:cstheme="majorBidi"/>
                <w:color w:val="000000" w:themeColor="text1"/>
                <w:sz w:val="20"/>
                <w:szCs w:val="20"/>
              </w:rPr>
              <w:lastRenderedPageBreak/>
              <w:t xml:space="preserve">përmes lidhjes direket në </w:t>
            </w:r>
            <w:proofErr w:type="spellStart"/>
            <w:r w:rsidRPr="00C63BA2">
              <w:rPr>
                <w:rFonts w:asciiTheme="majorBidi" w:hAnsiTheme="majorBidi" w:cstheme="majorBidi"/>
                <w:color w:val="000000" w:themeColor="text1"/>
                <w:sz w:val="20"/>
                <w:szCs w:val="20"/>
              </w:rPr>
              <w:t>messenger</w:t>
            </w:r>
            <w:proofErr w:type="spellEnd"/>
            <w:r w:rsidRPr="00C63BA2">
              <w:rPr>
                <w:rFonts w:asciiTheme="majorBidi" w:hAnsiTheme="majorBidi" w:cstheme="majorBidi"/>
                <w:color w:val="000000" w:themeColor="text1"/>
                <w:sz w:val="20"/>
                <w:szCs w:val="20"/>
              </w:rPr>
              <w:t xml:space="preserve"> të qendrës</w:t>
            </w:r>
          </w:p>
        </w:tc>
      </w:tr>
      <w:tr w:rsidR="00706931" w:rsidTr="00706931">
        <w:tblPrEx>
          <w:tblLook w:val="04A0"/>
        </w:tblPrEx>
        <w:trPr>
          <w:trHeight w:val="440"/>
        </w:trPr>
        <w:tc>
          <w:tcPr>
            <w:tcW w:w="1164" w:type="dxa"/>
            <w:tcBorders>
              <w:right w:val="single" w:sz="8" w:space="0" w:color="auto"/>
            </w:tcBorders>
          </w:tcPr>
          <w:p w:rsidR="00706931" w:rsidRPr="00CA628B" w:rsidRDefault="00706931" w:rsidP="00635006">
            <w:pPr>
              <w:rPr>
                <w:rFonts w:asciiTheme="majorBidi" w:hAnsiTheme="majorBidi" w:cstheme="majorBidi"/>
                <w:b/>
                <w:color w:val="000000" w:themeColor="text1"/>
                <w:sz w:val="20"/>
                <w:szCs w:val="20"/>
              </w:rPr>
            </w:pPr>
            <w:r w:rsidRPr="00CA628B">
              <w:rPr>
                <w:rFonts w:asciiTheme="majorBidi" w:hAnsiTheme="majorBidi" w:cstheme="majorBidi"/>
                <w:b/>
                <w:color w:val="000000" w:themeColor="text1"/>
                <w:sz w:val="20"/>
                <w:szCs w:val="20"/>
              </w:rPr>
              <w:t>E martë</w:t>
            </w:r>
          </w:p>
        </w:tc>
        <w:tc>
          <w:tcPr>
            <w:tcW w:w="1331"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b/>
                <w:color w:val="1F4E79" w:themeColor="accent1" w:themeShade="80"/>
                <w:sz w:val="20"/>
                <w:szCs w:val="20"/>
              </w:rPr>
            </w:pPr>
            <w:r w:rsidRPr="00CA628B">
              <w:rPr>
                <w:rFonts w:asciiTheme="majorBidi" w:hAnsiTheme="majorBidi" w:cstheme="majorBidi"/>
                <w:b/>
                <w:color w:val="1F4E79" w:themeColor="accent1" w:themeShade="80"/>
                <w:sz w:val="20"/>
                <w:szCs w:val="20"/>
              </w:rPr>
              <w:t>11.00 -  13.00</w:t>
            </w:r>
          </w:p>
        </w:tc>
        <w:tc>
          <w:tcPr>
            <w:tcW w:w="2136"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color w:val="000000"/>
                <w:sz w:val="20"/>
                <w:szCs w:val="20"/>
              </w:rPr>
            </w:pPr>
            <w:r>
              <w:rPr>
                <w:rFonts w:asciiTheme="majorBidi" w:hAnsiTheme="majorBidi" w:cstheme="majorBidi"/>
                <w:color w:val="000000"/>
                <w:sz w:val="20"/>
                <w:szCs w:val="20"/>
              </w:rPr>
              <w:t xml:space="preserve">Takime me mësues </w:t>
            </w:r>
            <w:r w:rsidRPr="00CA628B">
              <w:rPr>
                <w:rFonts w:asciiTheme="majorBidi" w:hAnsiTheme="majorBidi" w:cstheme="majorBidi"/>
                <w:color w:val="000000"/>
                <w:sz w:val="20"/>
                <w:szCs w:val="20"/>
              </w:rPr>
              <w:t xml:space="preserve">mbështetës </w:t>
            </w:r>
          </w:p>
        </w:tc>
        <w:tc>
          <w:tcPr>
            <w:tcW w:w="5056" w:type="dxa"/>
            <w:vMerge/>
            <w:tcBorders>
              <w:left w:val="single" w:sz="8" w:space="0" w:color="auto"/>
            </w:tcBorders>
          </w:tcPr>
          <w:p w:rsidR="00706931" w:rsidRPr="00C63BA2" w:rsidRDefault="00706931" w:rsidP="00635006">
            <w:pPr>
              <w:rPr>
                <w:color w:val="000000" w:themeColor="text1"/>
                <w:sz w:val="27"/>
                <w:szCs w:val="27"/>
              </w:rPr>
            </w:pPr>
          </w:p>
        </w:tc>
      </w:tr>
      <w:tr w:rsidR="00706931" w:rsidTr="00706931">
        <w:tblPrEx>
          <w:tblLook w:val="04A0"/>
        </w:tblPrEx>
        <w:trPr>
          <w:trHeight w:val="530"/>
        </w:trPr>
        <w:tc>
          <w:tcPr>
            <w:tcW w:w="1164" w:type="dxa"/>
            <w:tcBorders>
              <w:right w:val="single" w:sz="8" w:space="0" w:color="auto"/>
            </w:tcBorders>
          </w:tcPr>
          <w:p w:rsidR="00706931" w:rsidRPr="00CA628B" w:rsidRDefault="00706931" w:rsidP="00635006">
            <w:pPr>
              <w:rPr>
                <w:rFonts w:asciiTheme="majorBidi" w:hAnsiTheme="majorBidi" w:cstheme="majorBidi"/>
                <w:b/>
                <w:color w:val="000000" w:themeColor="text1"/>
                <w:sz w:val="20"/>
                <w:szCs w:val="20"/>
              </w:rPr>
            </w:pPr>
            <w:r w:rsidRPr="00CA628B">
              <w:rPr>
                <w:rFonts w:asciiTheme="majorBidi" w:hAnsiTheme="majorBidi" w:cstheme="majorBidi"/>
                <w:b/>
                <w:color w:val="000000" w:themeColor="text1"/>
                <w:sz w:val="20"/>
                <w:szCs w:val="20"/>
              </w:rPr>
              <w:t>E mërkurë</w:t>
            </w:r>
          </w:p>
        </w:tc>
        <w:tc>
          <w:tcPr>
            <w:tcW w:w="1331"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b/>
                <w:color w:val="1F4E79" w:themeColor="accent1" w:themeShade="80"/>
                <w:sz w:val="20"/>
                <w:szCs w:val="20"/>
              </w:rPr>
            </w:pPr>
            <w:r w:rsidRPr="00CA628B">
              <w:rPr>
                <w:rFonts w:asciiTheme="majorBidi" w:hAnsiTheme="majorBidi" w:cstheme="majorBidi"/>
                <w:b/>
                <w:color w:val="1F4E79" w:themeColor="accent1" w:themeShade="80"/>
                <w:sz w:val="20"/>
                <w:szCs w:val="20"/>
              </w:rPr>
              <w:t>11.00 -  13.00</w:t>
            </w:r>
          </w:p>
        </w:tc>
        <w:tc>
          <w:tcPr>
            <w:tcW w:w="2136"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color w:val="000000"/>
                <w:sz w:val="20"/>
                <w:szCs w:val="20"/>
              </w:rPr>
            </w:pPr>
            <w:r w:rsidRPr="00CA628B">
              <w:rPr>
                <w:rFonts w:asciiTheme="majorBidi" w:hAnsiTheme="majorBidi" w:cstheme="majorBidi"/>
                <w:color w:val="000000"/>
                <w:sz w:val="20"/>
                <w:szCs w:val="20"/>
              </w:rPr>
              <w:t xml:space="preserve">Takime asistent </w:t>
            </w:r>
          </w:p>
        </w:tc>
        <w:tc>
          <w:tcPr>
            <w:tcW w:w="5056" w:type="dxa"/>
            <w:vMerge/>
            <w:tcBorders>
              <w:left w:val="single" w:sz="8" w:space="0" w:color="auto"/>
            </w:tcBorders>
          </w:tcPr>
          <w:p w:rsidR="00706931" w:rsidRPr="00C63BA2" w:rsidRDefault="00706931" w:rsidP="00635006">
            <w:pPr>
              <w:rPr>
                <w:color w:val="000000" w:themeColor="text1"/>
                <w:sz w:val="27"/>
                <w:szCs w:val="27"/>
              </w:rPr>
            </w:pPr>
          </w:p>
        </w:tc>
      </w:tr>
      <w:tr w:rsidR="00706931" w:rsidTr="00706931">
        <w:tblPrEx>
          <w:tblLook w:val="04A0"/>
        </w:tblPrEx>
        <w:tc>
          <w:tcPr>
            <w:tcW w:w="1164" w:type="dxa"/>
            <w:tcBorders>
              <w:right w:val="single" w:sz="8" w:space="0" w:color="auto"/>
            </w:tcBorders>
          </w:tcPr>
          <w:p w:rsidR="00706931" w:rsidRPr="00CA628B" w:rsidRDefault="00706931" w:rsidP="00635006">
            <w:pPr>
              <w:rPr>
                <w:rFonts w:asciiTheme="majorBidi" w:hAnsiTheme="majorBidi" w:cstheme="majorBidi"/>
                <w:b/>
                <w:color w:val="000000" w:themeColor="text1"/>
                <w:sz w:val="20"/>
                <w:szCs w:val="20"/>
              </w:rPr>
            </w:pPr>
            <w:r w:rsidRPr="00CA628B">
              <w:rPr>
                <w:rFonts w:asciiTheme="majorBidi" w:hAnsiTheme="majorBidi" w:cstheme="majorBidi"/>
                <w:b/>
                <w:color w:val="000000" w:themeColor="text1"/>
                <w:sz w:val="20"/>
                <w:szCs w:val="20"/>
              </w:rPr>
              <w:t>E enjte</w:t>
            </w:r>
          </w:p>
        </w:tc>
        <w:tc>
          <w:tcPr>
            <w:tcW w:w="1331"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b/>
                <w:color w:val="1F4E79" w:themeColor="accent1" w:themeShade="80"/>
                <w:sz w:val="20"/>
                <w:szCs w:val="20"/>
              </w:rPr>
            </w:pPr>
            <w:r w:rsidRPr="00CA628B">
              <w:rPr>
                <w:rFonts w:asciiTheme="majorBidi" w:hAnsiTheme="majorBidi" w:cstheme="majorBidi"/>
                <w:b/>
                <w:color w:val="1F4E79" w:themeColor="accent1" w:themeShade="80"/>
                <w:sz w:val="20"/>
                <w:szCs w:val="20"/>
              </w:rPr>
              <w:t xml:space="preserve">11.00 -  </w:t>
            </w:r>
            <w:r w:rsidRPr="00CA628B">
              <w:rPr>
                <w:rFonts w:asciiTheme="majorBidi" w:hAnsiTheme="majorBidi" w:cstheme="majorBidi"/>
                <w:b/>
                <w:color w:val="1F4E79" w:themeColor="accent1" w:themeShade="80"/>
                <w:sz w:val="20"/>
                <w:szCs w:val="20"/>
              </w:rPr>
              <w:lastRenderedPageBreak/>
              <w:t>13.00</w:t>
            </w:r>
          </w:p>
        </w:tc>
        <w:tc>
          <w:tcPr>
            <w:tcW w:w="2136" w:type="dxa"/>
            <w:tcBorders>
              <w:top w:val="single" w:sz="8" w:space="0" w:color="auto"/>
              <w:left w:val="single" w:sz="8" w:space="0" w:color="auto"/>
              <w:bottom w:val="single" w:sz="8" w:space="0" w:color="auto"/>
              <w:right w:val="single" w:sz="8" w:space="0" w:color="auto"/>
            </w:tcBorders>
          </w:tcPr>
          <w:p w:rsidR="00706931" w:rsidRPr="00CA628B" w:rsidRDefault="00706931" w:rsidP="00635006">
            <w:pPr>
              <w:rPr>
                <w:rFonts w:asciiTheme="majorBidi" w:hAnsiTheme="majorBidi" w:cstheme="majorBidi"/>
                <w:color w:val="000000"/>
                <w:sz w:val="20"/>
                <w:szCs w:val="20"/>
              </w:rPr>
            </w:pPr>
            <w:r w:rsidRPr="00CA628B">
              <w:rPr>
                <w:rFonts w:asciiTheme="majorBidi" w:hAnsiTheme="majorBidi" w:cstheme="majorBidi"/>
                <w:color w:val="000000"/>
                <w:sz w:val="20"/>
                <w:szCs w:val="20"/>
              </w:rPr>
              <w:lastRenderedPageBreak/>
              <w:t xml:space="preserve">Takime me </w:t>
            </w:r>
            <w:r w:rsidRPr="00CA628B">
              <w:rPr>
                <w:rFonts w:asciiTheme="majorBidi" w:hAnsiTheme="majorBidi" w:cstheme="majorBidi"/>
                <w:color w:val="000000"/>
                <w:sz w:val="20"/>
                <w:szCs w:val="20"/>
              </w:rPr>
              <w:lastRenderedPageBreak/>
              <w:t>mësimdhënës</w:t>
            </w:r>
            <w:r w:rsidRPr="00CA628B">
              <w:rPr>
                <w:rFonts w:asciiTheme="majorBidi" w:hAnsiTheme="majorBidi" w:cstheme="majorBidi"/>
                <w:iCs/>
                <w:sz w:val="20"/>
                <w:szCs w:val="20"/>
              </w:rPr>
              <w:t xml:space="preserve"> të nxënësve me nevoja të veçanta</w:t>
            </w:r>
            <w:r w:rsidRPr="00CA628B">
              <w:rPr>
                <w:rFonts w:asciiTheme="majorBidi" w:hAnsiTheme="majorBidi" w:cstheme="majorBidi"/>
                <w:b/>
                <w:i/>
                <w:iCs/>
                <w:sz w:val="20"/>
                <w:szCs w:val="20"/>
              </w:rPr>
              <w:t>.</w:t>
            </w:r>
          </w:p>
        </w:tc>
        <w:tc>
          <w:tcPr>
            <w:tcW w:w="5056" w:type="dxa"/>
            <w:vMerge/>
            <w:tcBorders>
              <w:left w:val="single" w:sz="8" w:space="0" w:color="auto"/>
            </w:tcBorders>
          </w:tcPr>
          <w:p w:rsidR="00706931" w:rsidRPr="00C63BA2" w:rsidRDefault="00706931" w:rsidP="00635006">
            <w:pPr>
              <w:rPr>
                <w:color w:val="000000" w:themeColor="text1"/>
                <w:sz w:val="27"/>
                <w:szCs w:val="27"/>
              </w:rPr>
            </w:pPr>
          </w:p>
        </w:tc>
      </w:tr>
      <w:tr w:rsidR="00706931" w:rsidTr="00706931">
        <w:tblPrEx>
          <w:tblLook w:val="04A0"/>
        </w:tblPrEx>
        <w:tc>
          <w:tcPr>
            <w:tcW w:w="4631" w:type="dxa"/>
            <w:gridSpan w:val="3"/>
          </w:tcPr>
          <w:p w:rsidR="00706931" w:rsidRPr="00C63BA2" w:rsidRDefault="00706931" w:rsidP="00635006">
            <w:pPr>
              <w:rPr>
                <w:rFonts w:asciiTheme="majorBidi" w:hAnsiTheme="majorBidi" w:cstheme="majorBidi"/>
                <w:b/>
                <w:color w:val="000000" w:themeColor="text1"/>
                <w:sz w:val="20"/>
                <w:szCs w:val="20"/>
              </w:rPr>
            </w:pPr>
            <w:r w:rsidRPr="00C63BA2">
              <w:rPr>
                <w:rFonts w:asciiTheme="majorBidi" w:hAnsiTheme="majorBidi" w:cstheme="majorBidi"/>
                <w:b/>
                <w:color w:val="000000" w:themeColor="text1"/>
                <w:sz w:val="20"/>
                <w:szCs w:val="20"/>
              </w:rPr>
              <w:lastRenderedPageBreak/>
              <w:t xml:space="preserve">Komunat që mbulon kjo qendër burimore </w:t>
            </w:r>
          </w:p>
        </w:tc>
        <w:tc>
          <w:tcPr>
            <w:tcW w:w="5056" w:type="dxa"/>
          </w:tcPr>
          <w:p w:rsidR="00706931" w:rsidRPr="00203AD3" w:rsidRDefault="00706931" w:rsidP="00635006">
            <w:pPr>
              <w:rPr>
                <w:rFonts w:asciiTheme="majorBidi" w:hAnsiTheme="majorBidi" w:cstheme="majorBidi"/>
                <w:sz w:val="20"/>
                <w:szCs w:val="20"/>
              </w:rPr>
            </w:pPr>
            <w:r w:rsidRPr="00203AD3">
              <w:rPr>
                <w:rFonts w:asciiTheme="majorBidi" w:hAnsiTheme="majorBidi" w:cstheme="majorBidi"/>
                <w:sz w:val="20"/>
                <w:szCs w:val="20"/>
              </w:rPr>
              <w:t>Mitrovicë, Istog, Pejë, Skenderaj, Klinë, Vushtrri ,</w:t>
            </w:r>
            <w:proofErr w:type="spellStart"/>
            <w:r w:rsidRPr="00203AD3">
              <w:rPr>
                <w:rFonts w:asciiTheme="majorBidi" w:hAnsiTheme="majorBidi" w:cstheme="majorBidi"/>
                <w:sz w:val="20"/>
                <w:szCs w:val="20"/>
              </w:rPr>
              <w:t>Leposaviç</w:t>
            </w:r>
            <w:proofErr w:type="spellEnd"/>
            <w:r w:rsidRPr="00203AD3">
              <w:rPr>
                <w:rFonts w:asciiTheme="majorBidi" w:hAnsiTheme="majorBidi" w:cstheme="majorBidi"/>
                <w:sz w:val="20"/>
                <w:szCs w:val="20"/>
              </w:rPr>
              <w:t xml:space="preserve">, </w:t>
            </w:r>
            <w:proofErr w:type="spellStart"/>
            <w:r w:rsidRPr="00203AD3">
              <w:rPr>
                <w:rFonts w:asciiTheme="majorBidi" w:hAnsiTheme="majorBidi" w:cstheme="majorBidi"/>
                <w:sz w:val="20"/>
                <w:szCs w:val="20"/>
              </w:rPr>
              <w:t>Zveçan</w:t>
            </w:r>
            <w:proofErr w:type="spellEnd"/>
            <w:r w:rsidRPr="00203AD3">
              <w:rPr>
                <w:rFonts w:asciiTheme="majorBidi" w:hAnsiTheme="majorBidi" w:cstheme="majorBidi"/>
                <w:sz w:val="20"/>
                <w:szCs w:val="20"/>
              </w:rPr>
              <w:t xml:space="preserve"> </w:t>
            </w:r>
            <w:r>
              <w:rPr>
                <w:rFonts w:asciiTheme="majorBidi" w:hAnsiTheme="majorBidi" w:cstheme="majorBidi"/>
                <w:sz w:val="20"/>
                <w:szCs w:val="20"/>
              </w:rPr>
              <w:t>,</w:t>
            </w:r>
            <w:proofErr w:type="spellStart"/>
            <w:r w:rsidRPr="00203AD3">
              <w:rPr>
                <w:rFonts w:asciiTheme="majorBidi" w:hAnsiTheme="majorBidi" w:cstheme="majorBidi"/>
                <w:sz w:val="20"/>
                <w:szCs w:val="20"/>
              </w:rPr>
              <w:t>Zobin</w:t>
            </w:r>
            <w:proofErr w:type="spellEnd"/>
            <w:r w:rsidRPr="00203AD3">
              <w:rPr>
                <w:rFonts w:asciiTheme="majorBidi" w:hAnsiTheme="majorBidi" w:cstheme="majorBidi"/>
                <w:sz w:val="20"/>
                <w:szCs w:val="20"/>
              </w:rPr>
              <w:t xml:space="preserve"> Potok</w:t>
            </w:r>
          </w:p>
        </w:tc>
      </w:tr>
    </w:tbl>
    <w:p w:rsidR="00706931" w:rsidRDefault="00706931"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076217" w:rsidRDefault="00076217" w:rsidP="00706931">
      <w:pPr>
        <w:pStyle w:val="NoSpacing"/>
        <w:jc w:val="both"/>
        <w:rPr>
          <w:rFonts w:asciiTheme="majorBidi" w:hAnsiTheme="majorBidi" w:cstheme="majorBidi"/>
          <w:sz w:val="24"/>
          <w:szCs w:val="24"/>
          <w:lang w:val="sq-AL"/>
        </w:rPr>
      </w:pPr>
    </w:p>
    <w:p w:rsidR="00347409" w:rsidRDefault="00347409" w:rsidP="00706931">
      <w:pPr>
        <w:pStyle w:val="NoSpacing"/>
        <w:jc w:val="both"/>
        <w:rPr>
          <w:rFonts w:asciiTheme="majorBidi" w:hAnsiTheme="majorBidi" w:cstheme="majorBidi"/>
          <w:sz w:val="24"/>
          <w:szCs w:val="24"/>
          <w:lang w:val="sq-AL"/>
        </w:rPr>
      </w:pPr>
    </w:p>
    <w:p w:rsidR="00594249" w:rsidRDefault="00594249" w:rsidP="00706931">
      <w:pPr>
        <w:pStyle w:val="NoSpacing"/>
        <w:jc w:val="both"/>
        <w:rPr>
          <w:rFonts w:asciiTheme="majorBidi" w:hAnsiTheme="majorBidi" w:cstheme="majorBidi"/>
          <w:sz w:val="24"/>
          <w:szCs w:val="24"/>
          <w:lang w:val="sq-AL"/>
        </w:rPr>
      </w:pPr>
    </w:p>
    <w:p w:rsidR="00076217" w:rsidRDefault="001B0D2D" w:rsidP="00076217">
      <w:pPr>
        <w:shd w:val="clear" w:color="auto" w:fill="FFD966" w:themeFill="accent4" w:themeFillTint="99"/>
        <w:jc w:val="center"/>
        <w:rPr>
          <w:rFonts w:asciiTheme="majorBidi" w:hAnsiTheme="majorBidi" w:cstheme="majorBidi"/>
          <w:b/>
          <w:bCs/>
          <w:sz w:val="24"/>
          <w:szCs w:val="24"/>
          <w:lang w:val="sq-AL"/>
        </w:rPr>
      </w:pPr>
      <w:r w:rsidRPr="001B0D2D">
        <w:rPr>
          <w:rFonts w:asciiTheme="majorBidi" w:hAnsiTheme="majorBidi" w:cstheme="majorBidi"/>
          <w:b/>
          <w:bCs/>
          <w:sz w:val="24"/>
          <w:szCs w:val="24"/>
          <w:lang w:val="sq-AL"/>
        </w:rPr>
        <w:t>PLATFORMA “ARSIMIGJITHËPËRFSHIRËS.NET</w:t>
      </w:r>
      <w:r w:rsidR="00347409" w:rsidRPr="001B0D2D">
        <w:rPr>
          <w:rFonts w:asciiTheme="majorBidi" w:hAnsiTheme="majorBidi" w:cstheme="majorBidi"/>
          <w:b/>
          <w:bCs/>
          <w:sz w:val="24"/>
          <w:szCs w:val="24"/>
          <w:lang w:val="sq-AL"/>
        </w:rPr>
        <w:t>”</w:t>
      </w:r>
    </w:p>
    <w:p w:rsidR="00076217" w:rsidRPr="001B0D2D" w:rsidRDefault="00076217" w:rsidP="00076217">
      <w:pPr>
        <w:shd w:val="clear" w:color="auto" w:fill="FFD966" w:themeFill="accent4" w:themeFillTint="99"/>
        <w:jc w:val="center"/>
        <w:rPr>
          <w:rFonts w:asciiTheme="majorBidi" w:hAnsiTheme="majorBidi" w:cstheme="majorBidi"/>
          <w:b/>
          <w:bCs/>
          <w:sz w:val="24"/>
          <w:szCs w:val="24"/>
          <w:lang w:val="sq-AL"/>
        </w:rPr>
      </w:pPr>
    </w:p>
    <w:p w:rsidR="00347409" w:rsidRDefault="00347409" w:rsidP="00A5324A">
      <w:pPr>
        <w:spacing w:after="0"/>
        <w:jc w:val="both"/>
        <w:rPr>
          <w:rFonts w:ascii="Segoe UI" w:hAnsi="Segoe UI" w:cs="Segoe UI"/>
          <w:szCs w:val="24"/>
        </w:rPr>
      </w:pPr>
      <w:proofErr w:type="spellStart"/>
      <w:r w:rsidRPr="00347409">
        <w:rPr>
          <w:rFonts w:ascii="Times New Roman" w:hAnsi="Times New Roman" w:cs="Times New Roman"/>
          <w:sz w:val="24"/>
          <w:szCs w:val="24"/>
        </w:rPr>
        <w:t>Ministria</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Arsimit</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Shkencës</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si</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parim</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themelor</w:t>
      </w:r>
      <w:proofErr w:type="spellEnd"/>
      <w:r w:rsidRPr="00347409">
        <w:rPr>
          <w:rFonts w:ascii="Times New Roman" w:hAnsi="Times New Roman" w:cs="Times New Roman"/>
          <w:sz w:val="24"/>
          <w:szCs w:val="24"/>
        </w:rPr>
        <w:t xml:space="preserve"> ka </w:t>
      </w:r>
      <w:proofErr w:type="spellStart"/>
      <w:r w:rsidRPr="00347409">
        <w:rPr>
          <w:rFonts w:ascii="Times New Roman" w:hAnsi="Times New Roman" w:cs="Times New Roman"/>
          <w:sz w:val="24"/>
          <w:szCs w:val="24"/>
        </w:rPr>
        <w:t>gjithëpërfshirjen</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cila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nënkupton</w:t>
      </w:r>
      <w:proofErr w:type="spellEnd"/>
      <w:r w:rsidRPr="00347409">
        <w:rPr>
          <w:rFonts w:ascii="Times New Roman" w:hAnsi="Times New Roman" w:cs="Times New Roman"/>
          <w:sz w:val="24"/>
          <w:szCs w:val="24"/>
        </w:rPr>
        <w:t xml:space="preserve"> </w:t>
      </w:r>
      <w:proofErr w:type="spellStart"/>
      <w:proofErr w:type="gramStart"/>
      <w:r w:rsidRPr="00347409">
        <w:rPr>
          <w:rFonts w:ascii="Times New Roman" w:hAnsi="Times New Roman" w:cs="Times New Roman"/>
          <w:sz w:val="24"/>
          <w:szCs w:val="24"/>
        </w:rPr>
        <w:t>jo</w:t>
      </w:r>
      <w:proofErr w:type="spellEnd"/>
      <w:proofErr w:type="gram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vetëm</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përfshirjen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fizike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shkollë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por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edhe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ofrimin</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mundësive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që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gjithë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fëmijët</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zhvillojnë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aftësitë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potencialet</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tyre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individuale</w:t>
      </w:r>
      <w:proofErr w:type="spellEnd"/>
      <w:r w:rsidRPr="00347409">
        <w:rPr>
          <w:rFonts w:ascii="Times New Roman" w:hAnsi="Times New Roman" w:cs="Times New Roman"/>
          <w:sz w:val="24"/>
          <w:szCs w:val="24"/>
        </w:rPr>
        <w:t xml:space="preserve">. Duke </w:t>
      </w:r>
      <w:proofErr w:type="spellStart"/>
      <w:r w:rsidRPr="00347409">
        <w:rPr>
          <w:rFonts w:ascii="Times New Roman" w:hAnsi="Times New Roman" w:cs="Times New Roman"/>
          <w:sz w:val="24"/>
          <w:szCs w:val="24"/>
        </w:rPr>
        <w:t>pasur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parasysh</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situatën</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krijuar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nga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pandemia</w:t>
      </w:r>
      <w:proofErr w:type="spellEnd"/>
      <w:r w:rsidRPr="00347409">
        <w:rPr>
          <w:rFonts w:ascii="Times New Roman" w:hAnsi="Times New Roman" w:cs="Times New Roman"/>
          <w:sz w:val="24"/>
          <w:szCs w:val="24"/>
        </w:rPr>
        <w:t xml:space="preserve"> COVID-19, me </w:t>
      </w:r>
      <w:proofErr w:type="spellStart"/>
      <w:r w:rsidRPr="00347409">
        <w:rPr>
          <w:rFonts w:ascii="Times New Roman" w:hAnsi="Times New Roman" w:cs="Times New Roman"/>
          <w:sz w:val="24"/>
          <w:szCs w:val="24"/>
        </w:rPr>
        <w:t>mbështetjen</w:t>
      </w:r>
      <w:proofErr w:type="spellEnd"/>
      <w:r w:rsidRPr="00347409">
        <w:rPr>
          <w:rFonts w:ascii="Times New Roman" w:hAnsi="Times New Roman" w:cs="Times New Roman"/>
          <w:sz w:val="24"/>
          <w:szCs w:val="24"/>
        </w:rPr>
        <w:t xml:space="preserve"> e </w:t>
      </w:r>
      <w:proofErr w:type="spellStart"/>
      <w:r w:rsidRPr="00347409">
        <w:rPr>
          <w:rFonts w:ascii="Times New Roman" w:hAnsi="Times New Roman" w:cs="Times New Roman"/>
          <w:sz w:val="24"/>
          <w:szCs w:val="24"/>
        </w:rPr>
        <w:t>o</w:t>
      </w:r>
      <w:r w:rsidR="00A5324A">
        <w:rPr>
          <w:rFonts w:ascii="Times New Roman" w:hAnsi="Times New Roman" w:cs="Times New Roman"/>
          <w:sz w:val="24"/>
          <w:szCs w:val="24"/>
        </w:rPr>
        <w:t>rganizatës</w:t>
      </w:r>
      <w:proofErr w:type="spellEnd"/>
      <w:r w:rsidR="00A5324A">
        <w:rPr>
          <w:rFonts w:ascii="Times New Roman" w:hAnsi="Times New Roman" w:cs="Times New Roman"/>
          <w:sz w:val="24"/>
          <w:szCs w:val="24"/>
        </w:rPr>
        <w:t xml:space="preserve"> Save the Children, </w:t>
      </w:r>
      <w:proofErr w:type="spellStart"/>
      <w:r w:rsidR="00A5324A">
        <w:rPr>
          <w:rFonts w:ascii="Times New Roman" w:hAnsi="Times New Roman" w:cs="Times New Roman"/>
          <w:sz w:val="24"/>
          <w:szCs w:val="24"/>
        </w:rPr>
        <w:t>kemi</w:t>
      </w:r>
      <w:proofErr w:type="spellEnd"/>
      <w:r w:rsidR="00A5324A">
        <w:rPr>
          <w:rFonts w:ascii="Times New Roman" w:hAnsi="Times New Roman" w:cs="Times New Roman"/>
          <w:sz w:val="24"/>
          <w:szCs w:val="24"/>
        </w:rPr>
        <w:t xml:space="preserve"> </w:t>
      </w:r>
      <w:proofErr w:type="spellStart"/>
      <w:proofErr w:type="gramStart"/>
      <w:r w:rsidR="00A5324A">
        <w:rPr>
          <w:rFonts w:ascii="Times New Roman" w:hAnsi="Times New Roman" w:cs="Times New Roman"/>
          <w:sz w:val="24"/>
          <w:szCs w:val="24"/>
        </w:rPr>
        <w:t>lancuar</w:t>
      </w:r>
      <w:proofErr w:type="spellEnd"/>
      <w:r w:rsidR="00A5324A">
        <w:rPr>
          <w:rFonts w:ascii="Times New Roman" w:hAnsi="Times New Roman" w:cs="Times New Roman"/>
          <w:sz w:val="24"/>
          <w:szCs w:val="24"/>
        </w:rPr>
        <w:t xml:space="preserve"> </w:t>
      </w:r>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platformën</w:t>
      </w:r>
      <w:proofErr w:type="spellEnd"/>
      <w:proofErr w:type="gram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Arsimi</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gjithëpërfshirës</w:t>
      </w:r>
      <w:proofErr w:type="spell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qëllim</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ofrimit</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mundësive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për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zhvillim</w:t>
      </w:r>
      <w:proofErr w:type="spellEnd"/>
      <w:r w:rsidRPr="00347409">
        <w:rPr>
          <w:rFonts w:ascii="Times New Roman" w:hAnsi="Times New Roman" w:cs="Times New Roman"/>
          <w:sz w:val="24"/>
          <w:szCs w:val="24"/>
        </w:rPr>
        <w:t xml:space="preserve"> socio-</w:t>
      </w:r>
      <w:proofErr w:type="spellStart"/>
      <w:r w:rsidRPr="00347409">
        <w:rPr>
          <w:rFonts w:ascii="Times New Roman" w:hAnsi="Times New Roman" w:cs="Times New Roman"/>
          <w:sz w:val="24"/>
          <w:szCs w:val="24"/>
        </w:rPr>
        <w:t>emocional</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njohës</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fëmijëve</w:t>
      </w:r>
      <w:proofErr w:type="spell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nevoja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veçanta</w:t>
      </w:r>
      <w:proofErr w:type="spellEnd"/>
      <w:r w:rsidRPr="00347409">
        <w:rPr>
          <w:rFonts w:ascii="Times New Roman" w:hAnsi="Times New Roman" w:cs="Times New Roman"/>
          <w:sz w:val="24"/>
          <w:szCs w:val="24"/>
        </w:rPr>
        <w:t xml:space="preserve">. </w:t>
      </w:r>
      <w:proofErr w:type="spellStart"/>
      <w:proofErr w:type="gramStart"/>
      <w:r w:rsidRPr="00347409">
        <w:rPr>
          <w:rFonts w:ascii="Times New Roman" w:hAnsi="Times New Roman" w:cs="Times New Roman"/>
          <w:sz w:val="24"/>
          <w:szCs w:val="24"/>
        </w:rPr>
        <w:t>Platforma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ofron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bCs/>
          <w:i/>
          <w:sz w:val="24"/>
          <w:szCs w:val="24"/>
        </w:rPr>
        <w:t>aktivitete</w:t>
      </w:r>
      <w:proofErr w:type="spellEnd"/>
      <w:r w:rsidRPr="00347409">
        <w:rPr>
          <w:rFonts w:ascii="Times New Roman" w:hAnsi="Times New Roman" w:cs="Times New Roman"/>
          <w:bCs/>
          <w:i/>
          <w:sz w:val="24"/>
          <w:szCs w:val="24"/>
        </w:rPr>
        <w:t xml:space="preserve"> </w:t>
      </w:r>
      <w:proofErr w:type="spellStart"/>
      <w:r w:rsidRPr="00347409">
        <w:rPr>
          <w:rFonts w:ascii="Times New Roman" w:hAnsi="Times New Roman" w:cs="Times New Roman"/>
          <w:bCs/>
          <w:i/>
          <w:sz w:val="24"/>
          <w:szCs w:val="24"/>
        </w:rPr>
        <w:t>mësimore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për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bCs/>
          <w:i/>
          <w:sz w:val="24"/>
          <w:szCs w:val="24"/>
        </w:rPr>
        <w:t>materiale</w:t>
      </w:r>
      <w:proofErr w:type="spellEnd"/>
      <w:r w:rsidRPr="00347409">
        <w:rPr>
          <w:rFonts w:ascii="Times New Roman" w:hAnsi="Times New Roman" w:cs="Times New Roman"/>
          <w:bCs/>
          <w:i/>
          <w:sz w:val="24"/>
          <w:szCs w:val="24"/>
        </w:rPr>
        <w:t xml:space="preserve"> </w:t>
      </w:r>
      <w:proofErr w:type="spellStart"/>
      <w:r w:rsidRPr="00347409">
        <w:rPr>
          <w:rFonts w:ascii="Times New Roman" w:hAnsi="Times New Roman" w:cs="Times New Roman"/>
          <w:bCs/>
          <w:i/>
          <w:sz w:val="24"/>
          <w:szCs w:val="24"/>
        </w:rPr>
        <w:t>ndihmëse</w:t>
      </w:r>
      <w:proofErr w:type="spellEnd"/>
      <w:r w:rsidRPr="00347409">
        <w:rPr>
          <w:rFonts w:ascii="Times New Roman" w:hAnsi="Times New Roman" w:cs="Times New Roman"/>
          <w:bCs/>
          <w:sz w:val="24"/>
          <w:szCs w:val="24"/>
        </w:rPr>
        <w:t xml:space="preserve"> </w:t>
      </w:r>
      <w:proofErr w:type="spellStart"/>
      <w:r w:rsidRPr="00347409">
        <w:rPr>
          <w:rFonts w:ascii="Times New Roman" w:hAnsi="Times New Roman" w:cs="Times New Roman"/>
          <w:sz w:val="24"/>
          <w:szCs w:val="24"/>
        </w:rPr>
        <w:t>për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prindër</w:t>
      </w:r>
      <w:proofErr w:type="spellEnd"/>
      <w:r w:rsidRPr="00347409">
        <w:rPr>
          <w:rFonts w:ascii="Times New Roman" w:hAnsi="Times New Roman" w:cs="Times New Roman"/>
          <w:sz w:val="24"/>
          <w:szCs w:val="24"/>
        </w:rPr>
        <w:t>/</w:t>
      </w:r>
      <w:proofErr w:type="spellStart"/>
      <w:r w:rsidRPr="00347409">
        <w:rPr>
          <w:rFonts w:ascii="Times New Roman" w:hAnsi="Times New Roman" w:cs="Times New Roman"/>
          <w:sz w:val="24"/>
          <w:szCs w:val="24"/>
        </w:rPr>
        <w:t>kujdestarë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ligjor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mësimdhënës</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asistentë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fëmijëve</w:t>
      </w:r>
      <w:proofErr w:type="spell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nevoja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veçanta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grup-moshave</w:t>
      </w:r>
      <w:proofErr w:type="spellEnd"/>
      <w:r>
        <w:rPr>
          <w:rFonts w:ascii="Segoe UI" w:hAnsi="Segoe UI" w:cs="Segoe UI"/>
          <w:szCs w:val="24"/>
        </w:rPr>
        <w:t>.</w:t>
      </w:r>
      <w:proofErr w:type="gramEnd"/>
      <w:r w:rsidR="00A5324A" w:rsidRPr="00A5324A">
        <w:rPr>
          <w:rFonts w:ascii="Times New Roman" w:hAnsi="Times New Roman" w:cs="Times New Roman"/>
          <w:bCs/>
          <w:sz w:val="24"/>
          <w:szCs w:val="24"/>
        </w:rPr>
        <w:t xml:space="preserve"> </w:t>
      </w:r>
      <w:proofErr w:type="spellStart"/>
      <w:proofErr w:type="gramStart"/>
      <w:r w:rsidR="00A5324A" w:rsidRPr="00347409">
        <w:rPr>
          <w:rFonts w:ascii="Times New Roman" w:hAnsi="Times New Roman" w:cs="Times New Roman"/>
          <w:bCs/>
          <w:sz w:val="24"/>
          <w:szCs w:val="24"/>
        </w:rPr>
        <w:t>Aktivitetet</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mësimore</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janë</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të</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ndara</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sipas</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fushave</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të</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kurrikulës</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dhe</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fushave</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të</w:t>
      </w:r>
      <w:proofErr w:type="spellEnd"/>
      <w:r w:rsidR="00A5324A" w:rsidRPr="00347409">
        <w:rPr>
          <w:rFonts w:ascii="Times New Roman" w:hAnsi="Times New Roman" w:cs="Times New Roman"/>
          <w:bCs/>
          <w:sz w:val="24"/>
          <w:szCs w:val="24"/>
        </w:rPr>
        <w:t xml:space="preserve"> </w:t>
      </w:r>
      <w:proofErr w:type="spellStart"/>
      <w:r w:rsidR="00A5324A" w:rsidRPr="00347409">
        <w:rPr>
          <w:rFonts w:ascii="Times New Roman" w:hAnsi="Times New Roman" w:cs="Times New Roman"/>
          <w:bCs/>
          <w:sz w:val="24"/>
          <w:szCs w:val="24"/>
        </w:rPr>
        <w:t>aktiviteteve</w:t>
      </w:r>
      <w:proofErr w:type="spellEnd"/>
      <w:r w:rsidR="00A5324A" w:rsidRPr="00347409">
        <w:rPr>
          <w:rFonts w:ascii="Times New Roman" w:hAnsi="Times New Roman" w:cs="Times New Roman"/>
          <w:bCs/>
          <w:sz w:val="24"/>
          <w:szCs w:val="24"/>
        </w:rPr>
        <w:t>.</w:t>
      </w:r>
      <w:proofErr w:type="gramEnd"/>
    </w:p>
    <w:tbl>
      <w:tblPr>
        <w:tblStyle w:val="TableGrid"/>
        <w:tblW w:w="0" w:type="auto"/>
        <w:tblInd w:w="198" w:type="dxa"/>
        <w:tblLook w:val="04A0"/>
      </w:tblPr>
      <w:tblGrid>
        <w:gridCol w:w="4477"/>
        <w:gridCol w:w="4675"/>
      </w:tblGrid>
      <w:tr w:rsidR="00347409" w:rsidTr="00A5324A">
        <w:tc>
          <w:tcPr>
            <w:tcW w:w="4477" w:type="dxa"/>
            <w:shd w:val="clear" w:color="auto" w:fill="ED7D31" w:themeFill="accent2"/>
          </w:tcPr>
          <w:p w:rsidR="00347409" w:rsidRDefault="00347409" w:rsidP="00347409">
            <w:pPr>
              <w:jc w:val="both"/>
              <w:rPr>
                <w:rFonts w:ascii="Segoe UI" w:hAnsi="Segoe UI" w:cs="Segoe UI"/>
                <w:szCs w:val="24"/>
              </w:rPr>
            </w:pPr>
            <w:r w:rsidRPr="00347409">
              <w:rPr>
                <w:rFonts w:asciiTheme="majorBidi" w:hAnsiTheme="majorBidi" w:cstheme="majorBidi"/>
                <w:b/>
                <w:bCs/>
                <w:sz w:val="24"/>
                <w:szCs w:val="24"/>
              </w:rPr>
              <w:t xml:space="preserve">Mësimi në fushat e </w:t>
            </w:r>
            <w:proofErr w:type="spellStart"/>
            <w:r w:rsidRPr="00347409">
              <w:rPr>
                <w:rFonts w:asciiTheme="majorBidi" w:hAnsiTheme="majorBidi" w:cstheme="majorBidi"/>
                <w:b/>
                <w:bCs/>
                <w:sz w:val="24"/>
                <w:szCs w:val="24"/>
              </w:rPr>
              <w:t>kurrikulës</w:t>
            </w:r>
            <w:proofErr w:type="spellEnd"/>
          </w:p>
        </w:tc>
        <w:tc>
          <w:tcPr>
            <w:tcW w:w="4675" w:type="dxa"/>
            <w:shd w:val="clear" w:color="auto" w:fill="FFE599" w:themeFill="accent4" w:themeFillTint="66"/>
          </w:tcPr>
          <w:p w:rsidR="00347409" w:rsidRDefault="00347409" w:rsidP="00347409">
            <w:pPr>
              <w:jc w:val="both"/>
              <w:rPr>
                <w:rFonts w:ascii="Segoe UI" w:hAnsi="Segoe UI" w:cs="Segoe UI"/>
                <w:szCs w:val="24"/>
              </w:rPr>
            </w:pPr>
            <w:r w:rsidRPr="00347409">
              <w:rPr>
                <w:rFonts w:asciiTheme="majorBidi" w:hAnsiTheme="majorBidi" w:cstheme="majorBidi"/>
                <w:b/>
                <w:bCs/>
                <w:sz w:val="24"/>
                <w:szCs w:val="24"/>
              </w:rPr>
              <w:t>Mësimi me fushat e aktiviteteve</w:t>
            </w:r>
          </w:p>
        </w:tc>
      </w:tr>
      <w:tr w:rsidR="00347409" w:rsidTr="00A5324A">
        <w:tc>
          <w:tcPr>
            <w:tcW w:w="4477" w:type="dxa"/>
          </w:tcPr>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Gjuhët dhe komunikimi </w:t>
            </w:r>
          </w:p>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Artet </w:t>
            </w:r>
          </w:p>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Matematikë  Shkenca e natyrës</w:t>
            </w:r>
          </w:p>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Shoqëria dhe mjedisi, </w:t>
            </w:r>
          </w:p>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Edukata fizike, sportet dhe shëndeti </w:t>
            </w:r>
          </w:p>
          <w:p w:rsidR="00347409" w:rsidRPr="00347409" w:rsidRDefault="00347409" w:rsidP="00347409">
            <w:pPr>
              <w:numPr>
                <w:ilvl w:val="0"/>
                <w:numId w:val="3"/>
              </w:numPr>
              <w:contextualSpacing/>
              <w:jc w:val="both"/>
              <w:rPr>
                <w:rFonts w:asciiTheme="majorBidi" w:hAnsiTheme="majorBidi" w:cstheme="majorBidi"/>
                <w:sz w:val="24"/>
                <w:szCs w:val="24"/>
              </w:rPr>
            </w:pPr>
            <w:r w:rsidRPr="00347409">
              <w:rPr>
                <w:rFonts w:asciiTheme="majorBidi" w:hAnsiTheme="majorBidi" w:cstheme="majorBidi"/>
                <w:sz w:val="24"/>
                <w:szCs w:val="24"/>
              </w:rPr>
              <w:t>Jeta dhe puna</w:t>
            </w:r>
          </w:p>
          <w:p w:rsidR="00347409" w:rsidRDefault="00347409" w:rsidP="00347409">
            <w:pPr>
              <w:jc w:val="both"/>
              <w:rPr>
                <w:rFonts w:ascii="Segoe UI" w:hAnsi="Segoe UI" w:cs="Segoe UI"/>
                <w:szCs w:val="24"/>
              </w:rPr>
            </w:pPr>
          </w:p>
        </w:tc>
        <w:tc>
          <w:tcPr>
            <w:tcW w:w="4675" w:type="dxa"/>
          </w:tcPr>
          <w:p w:rsidR="00347409" w:rsidRPr="00347409" w:rsidRDefault="00347409" w:rsidP="00347409">
            <w:pPr>
              <w:numPr>
                <w:ilvl w:val="0"/>
                <w:numId w:val="4"/>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Fusha e gjuhës dhe komunikimit </w:t>
            </w:r>
          </w:p>
          <w:p w:rsidR="00347409" w:rsidRPr="00347409" w:rsidRDefault="00347409" w:rsidP="00347409">
            <w:pPr>
              <w:numPr>
                <w:ilvl w:val="0"/>
                <w:numId w:val="4"/>
              </w:numPr>
              <w:contextualSpacing/>
              <w:jc w:val="both"/>
              <w:rPr>
                <w:rFonts w:asciiTheme="majorBidi" w:hAnsiTheme="majorBidi" w:cstheme="majorBidi"/>
                <w:sz w:val="24"/>
                <w:szCs w:val="24"/>
              </w:rPr>
            </w:pPr>
            <w:r w:rsidRPr="00347409">
              <w:rPr>
                <w:rFonts w:asciiTheme="majorBidi" w:hAnsiTheme="majorBidi" w:cstheme="majorBidi"/>
                <w:sz w:val="24"/>
                <w:szCs w:val="24"/>
              </w:rPr>
              <w:t>Fusha e zhvillimit njohës</w:t>
            </w:r>
          </w:p>
          <w:p w:rsidR="00347409" w:rsidRPr="00347409" w:rsidRDefault="00347409" w:rsidP="00347409">
            <w:pPr>
              <w:numPr>
                <w:ilvl w:val="0"/>
                <w:numId w:val="4"/>
              </w:numPr>
              <w:contextualSpacing/>
              <w:jc w:val="both"/>
              <w:rPr>
                <w:rFonts w:asciiTheme="majorBidi" w:hAnsiTheme="majorBidi" w:cstheme="majorBidi"/>
                <w:sz w:val="24"/>
                <w:szCs w:val="24"/>
              </w:rPr>
            </w:pPr>
            <w:r w:rsidRPr="00347409">
              <w:rPr>
                <w:rFonts w:asciiTheme="majorBidi" w:hAnsiTheme="majorBidi" w:cstheme="majorBidi"/>
                <w:sz w:val="24"/>
                <w:szCs w:val="24"/>
              </w:rPr>
              <w:t xml:space="preserve">Fusha e zhvillimit socio-emocional Fusha e zhvillimit motorik </w:t>
            </w:r>
          </w:p>
          <w:p w:rsidR="00347409" w:rsidRPr="00347409" w:rsidRDefault="00347409" w:rsidP="00347409">
            <w:pPr>
              <w:numPr>
                <w:ilvl w:val="0"/>
                <w:numId w:val="4"/>
              </w:numPr>
              <w:contextualSpacing/>
              <w:jc w:val="both"/>
              <w:rPr>
                <w:rFonts w:asciiTheme="majorBidi" w:hAnsiTheme="majorBidi" w:cstheme="majorBidi"/>
                <w:sz w:val="24"/>
                <w:szCs w:val="24"/>
              </w:rPr>
            </w:pPr>
            <w:r>
              <w:rPr>
                <w:rFonts w:asciiTheme="majorBidi" w:hAnsiTheme="majorBidi" w:cstheme="majorBidi"/>
                <w:sz w:val="24"/>
                <w:szCs w:val="24"/>
              </w:rPr>
              <w:t>Fusha e jetës së përditshme</w:t>
            </w:r>
          </w:p>
          <w:p w:rsidR="00347409" w:rsidRDefault="00347409" w:rsidP="00347409">
            <w:pPr>
              <w:jc w:val="both"/>
              <w:rPr>
                <w:rFonts w:ascii="Segoe UI" w:hAnsi="Segoe UI" w:cs="Segoe UI"/>
                <w:szCs w:val="24"/>
              </w:rPr>
            </w:pPr>
          </w:p>
        </w:tc>
      </w:tr>
    </w:tbl>
    <w:p w:rsidR="00347409" w:rsidRPr="00347409" w:rsidRDefault="00347409" w:rsidP="00347409">
      <w:pPr>
        <w:spacing w:after="0"/>
        <w:jc w:val="both"/>
        <w:rPr>
          <w:rFonts w:ascii="Times New Roman" w:hAnsi="Times New Roman" w:cs="Times New Roman"/>
          <w:sz w:val="24"/>
          <w:szCs w:val="24"/>
          <w:lang w:val="sq-AL"/>
        </w:rPr>
      </w:pPr>
      <w:proofErr w:type="spellStart"/>
      <w:proofErr w:type="gramStart"/>
      <w:r w:rsidRPr="00347409">
        <w:rPr>
          <w:rFonts w:ascii="Times New Roman" w:hAnsi="Times New Roman" w:cs="Times New Roman"/>
          <w:sz w:val="24"/>
          <w:szCs w:val="24"/>
        </w:rPr>
        <w:t>Gjithashtu</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platforma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ofron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tema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njësi</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konkrete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materiale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didaktike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këshilla</w:t>
      </w:r>
      <w:proofErr w:type="spellEnd"/>
      <w:r w:rsidRPr="00347409">
        <w:rPr>
          <w:rFonts w:ascii="Times New Roman" w:hAnsi="Times New Roman" w:cs="Times New Roman"/>
          <w:sz w:val="24"/>
          <w:szCs w:val="24"/>
        </w:rPr>
        <w:t xml:space="preserve">, video, </w:t>
      </w:r>
      <w:proofErr w:type="spellStart"/>
      <w:r w:rsidRPr="00347409">
        <w:rPr>
          <w:rFonts w:ascii="Times New Roman" w:hAnsi="Times New Roman" w:cs="Times New Roman"/>
          <w:bCs/>
          <w:sz w:val="24"/>
          <w:szCs w:val="24"/>
        </w:rPr>
        <w:t>udhëzime</w:t>
      </w:r>
      <w:proofErr w:type="spellEnd"/>
      <w:r w:rsidRPr="00347409">
        <w:rPr>
          <w:rFonts w:ascii="Times New Roman" w:hAnsi="Times New Roman" w:cs="Times New Roman"/>
          <w:bCs/>
          <w:sz w:val="24"/>
          <w:szCs w:val="24"/>
        </w:rPr>
        <w:t xml:space="preserve"> audio-</w:t>
      </w:r>
      <w:proofErr w:type="spellStart"/>
      <w:r w:rsidRPr="00347409">
        <w:rPr>
          <w:rFonts w:ascii="Times New Roman" w:hAnsi="Times New Roman" w:cs="Times New Roman"/>
          <w:bCs/>
          <w:sz w:val="24"/>
          <w:szCs w:val="24"/>
        </w:rPr>
        <w:t>vizuale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fleta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pune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fotografi</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për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g</w:t>
      </w:r>
      <w:r>
        <w:rPr>
          <w:rFonts w:ascii="Times New Roman" w:hAnsi="Times New Roman" w:cs="Times New Roman"/>
          <w:sz w:val="24"/>
          <w:szCs w:val="24"/>
        </w:rPr>
        <w:t>jithë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fëmijët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nivelet</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aftësitë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individuale</w:t>
      </w:r>
      <w:proofErr w:type="spellEnd"/>
      <w:r w:rsidRPr="00347409">
        <w:rPr>
          <w:rFonts w:ascii="Times New Roman" w:hAnsi="Times New Roman" w:cs="Times New Roman"/>
          <w:sz w:val="24"/>
          <w:szCs w:val="24"/>
        </w:rPr>
        <w:t>.</w:t>
      </w:r>
      <w:proofErr w:type="gramEnd"/>
    </w:p>
    <w:p w:rsidR="00347409" w:rsidRPr="00347409" w:rsidRDefault="00347409" w:rsidP="00347409">
      <w:pPr>
        <w:spacing w:after="0"/>
        <w:jc w:val="both"/>
        <w:rPr>
          <w:rFonts w:ascii="Times New Roman" w:hAnsi="Times New Roman" w:cs="Times New Roman"/>
          <w:sz w:val="24"/>
          <w:szCs w:val="24"/>
        </w:rPr>
      </w:pPr>
      <w:proofErr w:type="spellStart"/>
      <w:r w:rsidRPr="00347409">
        <w:rPr>
          <w:rFonts w:ascii="Times New Roman" w:hAnsi="Times New Roman" w:cs="Times New Roman"/>
          <w:sz w:val="24"/>
          <w:szCs w:val="24"/>
        </w:rPr>
        <w:t>Përveç</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aktiviteteve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mësimore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platforma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ofron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informata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materiale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ndihmëse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lidhur</w:t>
      </w:r>
      <w:proofErr w:type="spell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qasjen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ndaj</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fëmijëve</w:t>
      </w:r>
      <w:proofErr w:type="spell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nevoja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veçanta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metodat</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bazike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vlerësimin</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informata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tjera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rëndësishme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për</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zhvillimin</w:t>
      </w:r>
      <w:proofErr w:type="spellEnd"/>
      <w:r w:rsidRPr="00347409">
        <w:rPr>
          <w:rFonts w:ascii="Times New Roman" w:hAnsi="Times New Roman" w:cs="Times New Roman"/>
          <w:sz w:val="24"/>
          <w:szCs w:val="24"/>
        </w:rPr>
        <w:t xml:space="preserve"> social, </w:t>
      </w:r>
      <w:proofErr w:type="spellStart"/>
      <w:r w:rsidRPr="00347409">
        <w:rPr>
          <w:rFonts w:ascii="Times New Roman" w:hAnsi="Times New Roman" w:cs="Times New Roman"/>
          <w:sz w:val="24"/>
          <w:szCs w:val="24"/>
        </w:rPr>
        <w:t>emocional</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psikofizik</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fëmijës</w:t>
      </w:r>
      <w:proofErr w:type="spellEnd"/>
      <w:r w:rsidRPr="00347409">
        <w:rPr>
          <w:rFonts w:ascii="Times New Roman" w:hAnsi="Times New Roman" w:cs="Times New Roman"/>
          <w:sz w:val="24"/>
          <w:szCs w:val="24"/>
        </w:rPr>
        <w:t>.</w:t>
      </w:r>
    </w:p>
    <w:p w:rsidR="00347409" w:rsidRDefault="00347409" w:rsidP="00347409">
      <w:pPr>
        <w:spacing w:after="0"/>
        <w:jc w:val="both"/>
        <w:rPr>
          <w:rFonts w:ascii="Segoe UI" w:hAnsi="Segoe UI" w:cs="Segoe UI"/>
          <w:szCs w:val="24"/>
        </w:rPr>
      </w:pPr>
      <w:proofErr w:type="spellStart"/>
      <w:r>
        <w:rPr>
          <w:rFonts w:ascii="Times New Roman" w:hAnsi="Times New Roman" w:cs="Times New Roman"/>
          <w:sz w:val="24"/>
          <w:szCs w:val="24"/>
        </w:rPr>
        <w:t>Platforma</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plotësohet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përditesohet</w:t>
      </w:r>
      <w:proofErr w:type="spellEnd"/>
      <w:r>
        <w:rPr>
          <w:rFonts w:ascii="Times New Roman" w:hAnsi="Times New Roman" w:cs="Times New Roman"/>
          <w:sz w:val="24"/>
          <w:szCs w:val="24"/>
        </w:rPr>
        <w:t xml:space="preserve"> </w:t>
      </w:r>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rregullisht</w:t>
      </w:r>
      <w:proofErr w:type="spellEnd"/>
      <w:proofErr w:type="gramEnd"/>
      <w:r w:rsidRPr="00347409">
        <w:rPr>
          <w:rFonts w:ascii="Times New Roman" w:hAnsi="Times New Roman" w:cs="Times New Roman"/>
          <w:sz w:val="24"/>
          <w:szCs w:val="24"/>
        </w:rPr>
        <w:t xml:space="preserve"> me </w:t>
      </w:r>
      <w:proofErr w:type="spellStart"/>
      <w:r w:rsidRPr="00347409">
        <w:rPr>
          <w:rFonts w:ascii="Times New Roman" w:hAnsi="Times New Roman" w:cs="Times New Roman"/>
          <w:sz w:val="24"/>
          <w:szCs w:val="24"/>
        </w:rPr>
        <w:t>materiale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dhe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aktivitete</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të</w:t>
      </w:r>
      <w:proofErr w:type="spellEnd"/>
      <w:r w:rsidRPr="00347409">
        <w:rPr>
          <w:rFonts w:ascii="Times New Roman" w:hAnsi="Times New Roman" w:cs="Times New Roman"/>
          <w:sz w:val="24"/>
          <w:szCs w:val="24"/>
        </w:rPr>
        <w:t xml:space="preserve"> </w:t>
      </w:r>
      <w:proofErr w:type="spellStart"/>
      <w:r w:rsidRPr="00347409">
        <w:rPr>
          <w:rFonts w:ascii="Times New Roman" w:hAnsi="Times New Roman" w:cs="Times New Roman"/>
          <w:sz w:val="24"/>
          <w:szCs w:val="24"/>
        </w:rPr>
        <w:t>reja</w:t>
      </w:r>
      <w:proofErr w:type="spellEnd"/>
    </w:p>
    <w:p w:rsidR="00347409" w:rsidRDefault="00347409" w:rsidP="00347409">
      <w:pPr>
        <w:spacing w:after="0"/>
        <w:jc w:val="both"/>
        <w:rPr>
          <w:rFonts w:asciiTheme="majorBidi" w:hAnsiTheme="majorBidi" w:cstheme="majorBidi"/>
          <w:sz w:val="24"/>
          <w:szCs w:val="24"/>
          <w:lang w:val="sq-AL"/>
        </w:rPr>
      </w:pPr>
    </w:p>
    <w:p w:rsidR="00076217" w:rsidRDefault="00076217" w:rsidP="00347409">
      <w:pPr>
        <w:spacing w:after="0"/>
        <w:jc w:val="both"/>
        <w:rPr>
          <w:rFonts w:asciiTheme="majorBidi" w:hAnsiTheme="majorBidi" w:cstheme="majorBidi"/>
          <w:sz w:val="24"/>
          <w:szCs w:val="24"/>
          <w:lang w:val="sq-AL"/>
        </w:rPr>
      </w:pPr>
    </w:p>
    <w:p w:rsidR="00076217" w:rsidRDefault="00076217" w:rsidP="00347409">
      <w:pPr>
        <w:spacing w:after="0"/>
        <w:jc w:val="both"/>
        <w:rPr>
          <w:rFonts w:asciiTheme="majorBidi" w:hAnsiTheme="majorBidi" w:cstheme="majorBidi"/>
          <w:sz w:val="24"/>
          <w:szCs w:val="24"/>
          <w:lang w:val="sq-AL"/>
        </w:rPr>
      </w:pPr>
    </w:p>
    <w:p w:rsidR="00076217" w:rsidRDefault="00076217" w:rsidP="00347409">
      <w:pPr>
        <w:spacing w:after="0"/>
        <w:jc w:val="both"/>
        <w:rPr>
          <w:rFonts w:asciiTheme="majorBidi" w:hAnsiTheme="majorBidi" w:cstheme="majorBidi"/>
          <w:sz w:val="24"/>
          <w:szCs w:val="24"/>
          <w:lang w:val="sq-AL"/>
        </w:rPr>
      </w:pPr>
    </w:p>
    <w:p w:rsidR="00076217" w:rsidRDefault="00076217" w:rsidP="00347409">
      <w:pPr>
        <w:spacing w:after="0"/>
        <w:jc w:val="both"/>
        <w:rPr>
          <w:rFonts w:asciiTheme="majorBidi" w:hAnsiTheme="majorBidi" w:cstheme="majorBidi"/>
          <w:sz w:val="24"/>
          <w:szCs w:val="24"/>
          <w:lang w:val="sq-AL"/>
        </w:rPr>
      </w:pPr>
    </w:p>
    <w:p w:rsidR="00076217" w:rsidRPr="00347409" w:rsidRDefault="00076217" w:rsidP="00347409">
      <w:pPr>
        <w:spacing w:after="0"/>
        <w:jc w:val="both"/>
        <w:rPr>
          <w:rFonts w:asciiTheme="majorBidi" w:hAnsiTheme="majorBidi" w:cstheme="majorBidi"/>
          <w:sz w:val="24"/>
          <w:szCs w:val="24"/>
          <w:lang w:val="sq-AL"/>
        </w:rPr>
      </w:pPr>
    </w:p>
    <w:p w:rsidR="00347409" w:rsidRPr="00347409" w:rsidRDefault="00347409" w:rsidP="00347409">
      <w:pPr>
        <w:jc w:val="both"/>
        <w:rPr>
          <w:lang w:val="sq-AL"/>
        </w:rPr>
      </w:pPr>
      <w:r w:rsidRPr="00347409">
        <w:rPr>
          <w:rFonts w:asciiTheme="majorBidi" w:hAnsiTheme="majorBidi" w:cstheme="majorBidi"/>
          <w:sz w:val="24"/>
          <w:szCs w:val="24"/>
          <w:lang w:val="sq-AL"/>
        </w:rPr>
        <w:lastRenderedPageBreak/>
        <w:t xml:space="preserve"> </w:t>
      </w:r>
    </w:p>
    <w:p w:rsidR="006842FB" w:rsidRDefault="006842FB" w:rsidP="00076217">
      <w:pPr>
        <w:shd w:val="clear" w:color="auto" w:fill="FFD966" w:themeFill="accent4" w:themeFillTint="99"/>
        <w:jc w:val="center"/>
        <w:rPr>
          <w:rFonts w:ascii="Times New Roman" w:hAnsi="Times New Roman" w:cs="Times New Roman"/>
          <w:b/>
          <w:sz w:val="24"/>
          <w:szCs w:val="24"/>
          <w:lang w:val="sq-AL"/>
        </w:rPr>
      </w:pPr>
    </w:p>
    <w:p w:rsidR="006842FB" w:rsidRPr="001B0D2D" w:rsidRDefault="001B0D2D" w:rsidP="00076217">
      <w:pPr>
        <w:shd w:val="clear" w:color="auto" w:fill="FFD966" w:themeFill="accent4" w:themeFillTint="99"/>
        <w:jc w:val="center"/>
        <w:rPr>
          <w:rFonts w:ascii="Times New Roman" w:hAnsi="Times New Roman" w:cs="Times New Roman"/>
          <w:b/>
          <w:sz w:val="24"/>
          <w:szCs w:val="24"/>
          <w:lang w:val="sq-AL"/>
        </w:rPr>
      </w:pPr>
      <w:r w:rsidRPr="001B0D2D">
        <w:rPr>
          <w:rFonts w:ascii="Times New Roman" w:hAnsi="Times New Roman" w:cs="Times New Roman"/>
          <w:b/>
          <w:sz w:val="24"/>
          <w:szCs w:val="24"/>
          <w:lang w:val="sq-AL"/>
        </w:rPr>
        <w:t xml:space="preserve">SHËRBIMET PSIKO-SOCIALE REHABILITUESE </w:t>
      </w:r>
    </w:p>
    <w:p w:rsidR="00BE5C34" w:rsidRPr="00BE5C34" w:rsidRDefault="00BE5C34" w:rsidP="00BE5C34">
      <w:pPr>
        <w:pStyle w:val="Default"/>
        <w:jc w:val="both"/>
        <w:rPr>
          <w:lang w:val="sq-AL"/>
        </w:rPr>
      </w:pPr>
      <w:r w:rsidRPr="00BE5C34">
        <w:rPr>
          <w:lang w:val="sq-AL"/>
        </w:rPr>
        <w:t xml:space="preserve">MASH në bashkëpunim me Forumin Kosovar për </w:t>
      </w:r>
      <w:r w:rsidR="00B10F79" w:rsidRPr="00BE5C34">
        <w:rPr>
          <w:lang w:val="sq-AL"/>
        </w:rPr>
        <w:t>Aftësinë</w:t>
      </w:r>
      <w:r w:rsidRPr="00BE5C34">
        <w:rPr>
          <w:lang w:val="sq-AL"/>
        </w:rPr>
        <w:t xml:space="preserve"> e </w:t>
      </w:r>
      <w:r w:rsidR="00B10F79" w:rsidRPr="00BE5C34">
        <w:rPr>
          <w:lang w:val="sq-AL"/>
        </w:rPr>
        <w:t>Kufizuar</w:t>
      </w:r>
      <w:r w:rsidR="00120EF8">
        <w:rPr>
          <w:lang w:val="sq-AL"/>
        </w:rPr>
        <w:t xml:space="preserve"> dhe UNICEF</w:t>
      </w:r>
      <w:r w:rsidRPr="00BE5C34">
        <w:rPr>
          <w:lang w:val="sq-AL"/>
        </w:rPr>
        <w:t xml:space="preserve"> do të vazhdojnë me ofrimin e shërbimeve </w:t>
      </w:r>
      <w:proofErr w:type="spellStart"/>
      <w:r w:rsidRPr="00BE5C34">
        <w:rPr>
          <w:lang w:val="sq-AL"/>
        </w:rPr>
        <w:t>psiko</w:t>
      </w:r>
      <w:proofErr w:type="spellEnd"/>
      <w:r w:rsidRPr="00BE5C34">
        <w:rPr>
          <w:lang w:val="sq-AL"/>
        </w:rPr>
        <w:t xml:space="preserve">-sociale dhe rehabilituese për fëmije me nevoja të veçanta prindërit dhe kujdestarët ligjor. Shërbimet kane filluar nga </w:t>
      </w:r>
      <w:r w:rsidRPr="00B10F79">
        <w:rPr>
          <w:lang w:val="sq-AL"/>
        </w:rPr>
        <w:t>data  4 Maj 2020</w:t>
      </w:r>
      <w:r w:rsidRPr="00BE5C34">
        <w:rPr>
          <w:lang w:val="sq-AL"/>
        </w:rPr>
        <w:t xml:space="preserve"> dhe do të vazhdojnë edhe gjate vitit shkollor 2020-2021. Qëllimi është ofrimi i shërbimeve </w:t>
      </w:r>
      <w:proofErr w:type="spellStart"/>
      <w:r w:rsidRPr="00BE5C34">
        <w:rPr>
          <w:lang w:val="sq-AL"/>
        </w:rPr>
        <w:t>online</w:t>
      </w:r>
      <w:proofErr w:type="spellEnd"/>
      <w:r w:rsidRPr="00BE5C34">
        <w:rPr>
          <w:lang w:val="sq-AL"/>
        </w:rPr>
        <w:t xml:space="preserve"> në fushën e edukimit, mbështetjes </w:t>
      </w:r>
      <w:proofErr w:type="spellStart"/>
      <w:r w:rsidRPr="00BE5C34">
        <w:rPr>
          <w:lang w:val="sq-AL"/>
        </w:rPr>
        <w:t>psiko</w:t>
      </w:r>
      <w:proofErr w:type="spellEnd"/>
      <w:r w:rsidRPr="00BE5C34">
        <w:rPr>
          <w:lang w:val="sq-AL"/>
        </w:rPr>
        <w:t xml:space="preserve">-sociale, rehabilitimit dhe vetëdijesimit për fëmijët me aftësi të kufizuara dhe prindërit e tyre. </w:t>
      </w:r>
    </w:p>
    <w:p w:rsidR="00347409" w:rsidRPr="00BE5C34" w:rsidRDefault="00BE5C34" w:rsidP="00BE5C34">
      <w:pPr>
        <w:pStyle w:val="NoSpacing"/>
        <w:jc w:val="both"/>
        <w:rPr>
          <w:rFonts w:ascii="Times New Roman" w:hAnsi="Times New Roman" w:cs="Times New Roman"/>
          <w:sz w:val="24"/>
          <w:szCs w:val="24"/>
          <w:lang w:val="sq-AL"/>
        </w:rPr>
      </w:pPr>
      <w:r w:rsidRPr="00BE5C34">
        <w:rPr>
          <w:rFonts w:ascii="Times New Roman" w:hAnsi="Times New Roman" w:cs="Times New Roman"/>
          <w:sz w:val="24"/>
          <w:szCs w:val="24"/>
          <w:lang w:val="sq-AL"/>
        </w:rPr>
        <w:t xml:space="preserve">Programi  është </w:t>
      </w:r>
      <w:proofErr w:type="spellStart"/>
      <w:r w:rsidRPr="00BE5C34">
        <w:rPr>
          <w:rFonts w:ascii="Times New Roman" w:hAnsi="Times New Roman" w:cs="Times New Roman"/>
          <w:sz w:val="24"/>
          <w:szCs w:val="24"/>
          <w:lang w:val="sq-AL"/>
        </w:rPr>
        <w:t>lansuar</w:t>
      </w:r>
      <w:proofErr w:type="spellEnd"/>
      <w:r w:rsidRPr="00BE5C34">
        <w:rPr>
          <w:rFonts w:ascii="Times New Roman" w:hAnsi="Times New Roman" w:cs="Times New Roman"/>
          <w:sz w:val="24"/>
          <w:szCs w:val="24"/>
          <w:lang w:val="sq-AL"/>
        </w:rPr>
        <w:t xml:space="preserve"> si përgjigje ndaj situatës së krijuar nga pandemia COVID-19 dhe ka pë</w:t>
      </w:r>
      <w:r w:rsidR="00B10F79">
        <w:rPr>
          <w:rFonts w:ascii="Times New Roman" w:hAnsi="Times New Roman" w:cs="Times New Roman"/>
          <w:sz w:val="24"/>
          <w:szCs w:val="24"/>
          <w:lang w:val="sq-AL"/>
        </w:rPr>
        <w:t>rfshi 34 ekspert të fushave të n</w:t>
      </w:r>
      <w:r w:rsidRPr="00BE5C34">
        <w:rPr>
          <w:rFonts w:ascii="Times New Roman" w:hAnsi="Times New Roman" w:cs="Times New Roman"/>
          <w:sz w:val="24"/>
          <w:szCs w:val="24"/>
          <w:lang w:val="sq-AL"/>
        </w:rPr>
        <w:t xml:space="preserve">dryshe rehabilituese të cilët ofrojnë shërbime </w:t>
      </w:r>
      <w:proofErr w:type="spellStart"/>
      <w:r w:rsidRPr="00BE5C34">
        <w:rPr>
          <w:rFonts w:ascii="Times New Roman" w:hAnsi="Times New Roman" w:cs="Times New Roman"/>
          <w:sz w:val="24"/>
          <w:szCs w:val="24"/>
          <w:lang w:val="sq-AL"/>
        </w:rPr>
        <w:t>online</w:t>
      </w:r>
      <w:proofErr w:type="spellEnd"/>
      <w:r w:rsidRPr="00BE5C34">
        <w:rPr>
          <w:rFonts w:ascii="Times New Roman" w:hAnsi="Times New Roman" w:cs="Times New Roman"/>
          <w:sz w:val="24"/>
          <w:szCs w:val="24"/>
          <w:lang w:val="sq-AL"/>
        </w:rPr>
        <w:t xml:space="preserve"> falas për të gjithë prindërit/kujdestaret e fëmijëve me nevoja të e veçanta.</w:t>
      </w:r>
      <w:r w:rsidR="00B10F79">
        <w:rPr>
          <w:rFonts w:ascii="Times New Roman" w:hAnsi="Times New Roman" w:cs="Times New Roman"/>
          <w:sz w:val="24"/>
          <w:szCs w:val="24"/>
          <w:lang w:val="sq-AL"/>
        </w:rPr>
        <w:t xml:space="preserve"> Nga muaji shtator do të vazhdojmë me shërbimet </w:t>
      </w:r>
      <w:proofErr w:type="spellStart"/>
      <w:r w:rsidR="00B10F79">
        <w:rPr>
          <w:rFonts w:ascii="Times New Roman" w:hAnsi="Times New Roman" w:cs="Times New Roman"/>
          <w:sz w:val="24"/>
          <w:szCs w:val="24"/>
          <w:lang w:val="sq-AL"/>
        </w:rPr>
        <w:t>psiko</w:t>
      </w:r>
      <w:proofErr w:type="spellEnd"/>
      <w:r w:rsidR="00B10F79">
        <w:rPr>
          <w:rFonts w:ascii="Times New Roman" w:hAnsi="Times New Roman" w:cs="Times New Roman"/>
          <w:sz w:val="24"/>
          <w:szCs w:val="24"/>
          <w:lang w:val="sq-AL"/>
        </w:rPr>
        <w:t>-sociale dhe rehabilituese për të gjithë fëmijët me nevoja të veçanta.</w:t>
      </w:r>
    </w:p>
    <w:p w:rsidR="00347409" w:rsidRDefault="00347409" w:rsidP="00706931">
      <w:pPr>
        <w:pStyle w:val="NoSpacing"/>
        <w:jc w:val="both"/>
        <w:rPr>
          <w:rFonts w:asciiTheme="majorBidi" w:hAnsiTheme="majorBidi" w:cstheme="majorBidi"/>
          <w:sz w:val="24"/>
          <w:szCs w:val="24"/>
          <w:lang w:val="sq-AL"/>
        </w:rPr>
      </w:pPr>
    </w:p>
    <w:p w:rsidR="00347409" w:rsidRDefault="00347409" w:rsidP="00706931">
      <w:pPr>
        <w:pStyle w:val="NoSpacing"/>
        <w:jc w:val="both"/>
        <w:rPr>
          <w:rFonts w:asciiTheme="majorBidi" w:hAnsiTheme="majorBidi" w:cstheme="majorBidi"/>
          <w:sz w:val="24"/>
          <w:szCs w:val="24"/>
          <w:lang w:val="sq-AL"/>
        </w:rPr>
      </w:pPr>
    </w:p>
    <w:p w:rsidR="001B0D2D" w:rsidRPr="001B0D2D" w:rsidRDefault="001B0D2D" w:rsidP="001B0D2D">
      <w:pPr>
        <w:pStyle w:val="NoSpacing"/>
        <w:jc w:val="center"/>
        <w:rPr>
          <w:rFonts w:asciiTheme="majorBidi" w:hAnsiTheme="majorBidi" w:cstheme="majorBidi"/>
          <w:sz w:val="24"/>
          <w:szCs w:val="24"/>
          <w:lang w:val="sq-AL"/>
        </w:rPr>
      </w:pPr>
    </w:p>
    <w:p w:rsidR="001B0D2D" w:rsidRPr="001B0D2D" w:rsidRDefault="001B0D2D" w:rsidP="00076217">
      <w:pPr>
        <w:pStyle w:val="NoSpacing"/>
        <w:shd w:val="clear" w:color="auto" w:fill="FFD966" w:themeFill="accent4" w:themeFillTint="99"/>
        <w:jc w:val="center"/>
        <w:rPr>
          <w:rFonts w:asciiTheme="majorBidi" w:hAnsiTheme="majorBidi" w:cstheme="majorBidi"/>
          <w:b/>
          <w:sz w:val="24"/>
          <w:szCs w:val="24"/>
          <w:lang w:val="sq-AL"/>
        </w:rPr>
      </w:pPr>
      <w:r w:rsidRPr="001B0D2D">
        <w:rPr>
          <w:rFonts w:asciiTheme="majorBidi" w:hAnsiTheme="majorBidi" w:cstheme="majorBidi"/>
          <w:b/>
          <w:sz w:val="24"/>
          <w:szCs w:val="24"/>
          <w:lang w:val="sq-AL"/>
        </w:rPr>
        <w:t>NGRITJA E KAPACITEVE TË STAFIT TË QENDRAVE BURIMORE DHE SHKOLLAVE TË RREGULLTA</w:t>
      </w:r>
    </w:p>
    <w:p w:rsidR="001B0D2D" w:rsidRPr="001B0D2D" w:rsidRDefault="001B0D2D" w:rsidP="00076217">
      <w:pPr>
        <w:pStyle w:val="NoSpacing"/>
        <w:shd w:val="clear" w:color="auto" w:fill="FFD966" w:themeFill="accent4" w:themeFillTint="99"/>
        <w:jc w:val="both"/>
        <w:rPr>
          <w:rFonts w:asciiTheme="majorBidi" w:hAnsiTheme="majorBidi" w:cstheme="majorBidi"/>
          <w:b/>
          <w:sz w:val="28"/>
          <w:szCs w:val="28"/>
          <w:lang w:val="sq-AL"/>
        </w:rPr>
      </w:pPr>
      <w:r w:rsidRPr="001B0D2D">
        <w:rPr>
          <w:rFonts w:asciiTheme="majorBidi" w:hAnsiTheme="majorBidi" w:cstheme="majorBidi"/>
          <w:b/>
          <w:sz w:val="28"/>
          <w:szCs w:val="28"/>
          <w:lang w:val="sq-AL"/>
        </w:rPr>
        <w:t xml:space="preserve"> </w:t>
      </w:r>
    </w:p>
    <w:p w:rsidR="001B0D2D" w:rsidRPr="00780330" w:rsidRDefault="001B0D2D" w:rsidP="001B0D2D">
      <w:pPr>
        <w:pStyle w:val="NoSpacing"/>
        <w:jc w:val="both"/>
        <w:rPr>
          <w:rFonts w:asciiTheme="majorBidi" w:hAnsiTheme="majorBidi" w:cstheme="majorBidi"/>
          <w:b/>
          <w:sz w:val="24"/>
          <w:szCs w:val="24"/>
          <w:u w:val="single"/>
          <w:lang w:val="sq-AL"/>
        </w:rPr>
      </w:pPr>
    </w:p>
    <w:p w:rsidR="001B0D2D" w:rsidRPr="001B0D2D" w:rsidRDefault="001B0D2D" w:rsidP="00120EF8">
      <w:pPr>
        <w:spacing w:after="200" w:line="276" w:lineRule="auto"/>
        <w:jc w:val="both"/>
        <w:rPr>
          <w:rFonts w:ascii="Times New Roman" w:eastAsia="Calibri" w:hAnsi="Times New Roman" w:cs="Times New Roman"/>
          <w:sz w:val="24"/>
          <w:szCs w:val="24"/>
          <w:lang w:val="sq-AL"/>
        </w:rPr>
      </w:pPr>
      <w:proofErr w:type="spellStart"/>
      <w:r w:rsidRPr="001B0D2D">
        <w:rPr>
          <w:rFonts w:ascii="Times New Roman" w:eastAsia="Calibri" w:hAnsi="Times New Roman" w:cs="Times New Roman"/>
          <w:sz w:val="24"/>
          <w:szCs w:val="24"/>
          <w:lang w:val="sq-AL"/>
        </w:rPr>
        <w:t>MASh</w:t>
      </w:r>
      <w:proofErr w:type="spellEnd"/>
      <w:r w:rsidRPr="001B0D2D">
        <w:rPr>
          <w:rFonts w:ascii="Times New Roman" w:eastAsia="Calibri" w:hAnsi="Times New Roman" w:cs="Times New Roman"/>
          <w:sz w:val="24"/>
          <w:szCs w:val="24"/>
          <w:lang w:val="sq-AL"/>
        </w:rPr>
        <w:t xml:space="preserve"> planifikon </w:t>
      </w:r>
      <w:r w:rsidR="00120EF8">
        <w:rPr>
          <w:rFonts w:ascii="Times New Roman" w:eastAsia="Calibri" w:hAnsi="Times New Roman" w:cs="Times New Roman"/>
          <w:sz w:val="24"/>
          <w:szCs w:val="24"/>
          <w:lang w:val="sq-AL"/>
        </w:rPr>
        <w:t xml:space="preserve">nga </w:t>
      </w:r>
      <w:r w:rsidR="00120EF8" w:rsidRPr="001B0D2D">
        <w:rPr>
          <w:rFonts w:ascii="Times New Roman" w:eastAsia="Calibri" w:hAnsi="Times New Roman" w:cs="Times New Roman"/>
          <w:sz w:val="24"/>
          <w:szCs w:val="24"/>
          <w:lang w:val="sq-AL"/>
        </w:rPr>
        <w:t xml:space="preserve">data 20-31 gusht </w:t>
      </w:r>
      <w:r w:rsidR="00120EF8">
        <w:rPr>
          <w:rFonts w:ascii="Times New Roman" w:eastAsia="Calibri" w:hAnsi="Times New Roman" w:cs="Times New Roman"/>
          <w:sz w:val="24"/>
          <w:szCs w:val="24"/>
          <w:lang w:val="sq-AL"/>
        </w:rPr>
        <w:t xml:space="preserve">2020 </w:t>
      </w:r>
      <w:r w:rsidRPr="001B0D2D">
        <w:rPr>
          <w:rFonts w:ascii="Times New Roman" w:eastAsia="Calibri" w:hAnsi="Times New Roman" w:cs="Times New Roman"/>
          <w:sz w:val="24"/>
          <w:szCs w:val="24"/>
          <w:lang w:val="sq-AL"/>
        </w:rPr>
        <w:t>të organi</w:t>
      </w:r>
      <w:r w:rsidR="00120EF8">
        <w:rPr>
          <w:rFonts w:ascii="Times New Roman" w:eastAsia="Calibri" w:hAnsi="Times New Roman" w:cs="Times New Roman"/>
          <w:sz w:val="24"/>
          <w:szCs w:val="24"/>
          <w:lang w:val="sq-AL"/>
        </w:rPr>
        <w:t>zoj trajnime</w:t>
      </w:r>
      <w:r w:rsidRPr="001B0D2D">
        <w:rPr>
          <w:rFonts w:ascii="Times New Roman" w:eastAsia="Calibri" w:hAnsi="Times New Roman" w:cs="Times New Roman"/>
          <w:sz w:val="24"/>
          <w:szCs w:val="24"/>
          <w:lang w:val="sq-AL"/>
        </w:rPr>
        <w:t xml:space="preserve"> për mësimdhënësit e qendrave burimore, mësuesit mbështes dhe asistentet të cilët punojnë në shkolla të rregu</w:t>
      </w:r>
      <w:r w:rsidR="00120EF8">
        <w:rPr>
          <w:rFonts w:ascii="Times New Roman" w:eastAsia="Calibri" w:hAnsi="Times New Roman" w:cs="Times New Roman"/>
          <w:sz w:val="24"/>
          <w:szCs w:val="24"/>
          <w:lang w:val="sq-AL"/>
        </w:rPr>
        <w:t>llta</w:t>
      </w:r>
      <w:r w:rsidRPr="001B0D2D">
        <w:rPr>
          <w:rFonts w:ascii="Times New Roman" w:eastAsia="Calibri" w:hAnsi="Times New Roman" w:cs="Times New Roman"/>
          <w:sz w:val="24"/>
          <w:szCs w:val="24"/>
          <w:lang w:val="sq-AL"/>
        </w:rPr>
        <w:t>. Trajnimi</w:t>
      </w:r>
      <w:r w:rsidR="00120EF8">
        <w:rPr>
          <w:rFonts w:ascii="Times New Roman" w:eastAsia="Calibri" w:hAnsi="Times New Roman" w:cs="Times New Roman"/>
          <w:sz w:val="24"/>
          <w:szCs w:val="24"/>
          <w:lang w:val="sq-AL"/>
        </w:rPr>
        <w:t xml:space="preserve"> do të fokusohet në </w:t>
      </w:r>
      <w:r w:rsidRPr="001B0D2D">
        <w:rPr>
          <w:rFonts w:ascii="Times New Roman" w:eastAsia="Calibri" w:hAnsi="Times New Roman" w:cs="Times New Roman"/>
          <w:sz w:val="24"/>
          <w:szCs w:val="24"/>
          <w:lang w:val="sq-AL"/>
        </w:rPr>
        <w:t xml:space="preserve"> përdorimin e teknologjisë në mësimdhënies dhe </w:t>
      </w:r>
      <w:proofErr w:type="spellStart"/>
      <w:r w:rsidRPr="001B0D2D">
        <w:rPr>
          <w:rFonts w:ascii="Times New Roman" w:eastAsia="Calibri" w:hAnsi="Times New Roman" w:cs="Times New Roman"/>
          <w:sz w:val="24"/>
          <w:szCs w:val="24"/>
          <w:lang w:val="sq-AL"/>
        </w:rPr>
        <w:t>mësimnxenie</w:t>
      </w:r>
      <w:proofErr w:type="spellEnd"/>
      <w:r w:rsidRPr="001B0D2D">
        <w:rPr>
          <w:rFonts w:ascii="Times New Roman" w:eastAsia="Calibri" w:hAnsi="Times New Roman" w:cs="Times New Roman"/>
          <w:sz w:val="24"/>
          <w:szCs w:val="24"/>
          <w:lang w:val="sq-AL"/>
        </w:rPr>
        <w:t xml:space="preserve"> ku përfshih</w:t>
      </w:r>
      <w:r w:rsidR="00120EF8">
        <w:rPr>
          <w:rFonts w:ascii="Times New Roman" w:eastAsia="Calibri" w:hAnsi="Times New Roman" w:cs="Times New Roman"/>
          <w:sz w:val="24"/>
          <w:szCs w:val="24"/>
          <w:lang w:val="sq-AL"/>
        </w:rPr>
        <w:t>et edhe përdorimi i platformave që aktualisht po përdoren.</w:t>
      </w:r>
      <w:r w:rsidRPr="001B0D2D">
        <w:rPr>
          <w:rFonts w:ascii="Times New Roman" w:eastAsia="Calibri" w:hAnsi="Times New Roman" w:cs="Times New Roman"/>
          <w:sz w:val="24"/>
          <w:szCs w:val="24"/>
          <w:lang w:val="sq-AL"/>
        </w:rPr>
        <w:t xml:space="preserve"> Trajnimi është dy ditor dhe përfshihen 320 mësimdhënës, mësues mbështetës dhe asistent.</w:t>
      </w:r>
      <w:r w:rsidRPr="001B0D2D">
        <w:rPr>
          <w:rFonts w:ascii="Times New Roman" w:hAnsi="Times New Roman"/>
          <w:sz w:val="24"/>
          <w:szCs w:val="24"/>
          <w:lang w:val="sq-AL"/>
        </w:rPr>
        <w:t xml:space="preserve"> Trajnimet  mbulohen nga projekti i Këshillit të Evropës </w:t>
      </w:r>
      <w:r>
        <w:rPr>
          <w:rFonts w:ascii="Times New Roman" w:hAnsi="Times New Roman"/>
          <w:sz w:val="24"/>
          <w:szCs w:val="24"/>
          <w:lang w:val="sq-AL"/>
        </w:rPr>
        <w:t>i</w:t>
      </w:r>
      <w:r w:rsidRPr="001B0D2D">
        <w:rPr>
          <w:rFonts w:ascii="Times New Roman" w:hAnsi="Times New Roman"/>
          <w:sz w:val="24"/>
          <w:szCs w:val="24"/>
          <w:lang w:val="sq-AL"/>
        </w:rPr>
        <w:t xml:space="preserve"> cili mbështetet ka  Komisioni Evropian.</w:t>
      </w:r>
    </w:p>
    <w:p w:rsidR="001B0D2D" w:rsidRPr="001B0D2D" w:rsidRDefault="001B0D2D" w:rsidP="001B0D2D">
      <w:pPr>
        <w:jc w:val="both"/>
        <w:rPr>
          <w:rFonts w:ascii="Times New Roman" w:hAnsi="Times New Roman"/>
          <w:sz w:val="24"/>
          <w:szCs w:val="24"/>
          <w:lang w:val="sq-AL"/>
        </w:rPr>
      </w:pPr>
      <w:r w:rsidRPr="001B0D2D">
        <w:rPr>
          <w:rFonts w:ascii="Times New Roman" w:hAnsi="Times New Roman"/>
          <w:sz w:val="24"/>
          <w:szCs w:val="24"/>
          <w:lang w:val="sq-AL"/>
        </w:rPr>
        <w:t xml:space="preserve">Prej datës 20-31 gusht do të organizohen trajnime me Ekipet vlerësuese komunale  për vlerësimin pedagogjik të fëmijëve me nevoja të veçanta. Në trajnim do të përfshihen  180 anëtare të ekipeve vlerësuese komunale, trajnimi është 3+2 </w:t>
      </w:r>
      <w:r w:rsidR="00120EF8">
        <w:rPr>
          <w:rFonts w:ascii="Times New Roman" w:hAnsi="Times New Roman"/>
          <w:sz w:val="24"/>
          <w:szCs w:val="24"/>
          <w:lang w:val="sq-AL"/>
        </w:rPr>
        <w:t xml:space="preserve"> ditor, </w:t>
      </w:r>
      <w:r w:rsidRPr="001B0D2D">
        <w:rPr>
          <w:rFonts w:ascii="Times New Roman" w:hAnsi="Times New Roman"/>
          <w:sz w:val="24"/>
          <w:szCs w:val="24"/>
          <w:lang w:val="sq-AL"/>
        </w:rPr>
        <w:t>pjesa e pare do të jete 3 ditore ndërsa pjesa e dyte 2 dite që be</w:t>
      </w:r>
      <w:r>
        <w:rPr>
          <w:rFonts w:ascii="Times New Roman" w:hAnsi="Times New Roman"/>
          <w:sz w:val="24"/>
          <w:szCs w:val="24"/>
          <w:lang w:val="sq-AL"/>
        </w:rPr>
        <w:t>het pas 6 muajve të përdorimit</w:t>
      </w:r>
      <w:r w:rsidRPr="001B0D2D">
        <w:rPr>
          <w:rFonts w:ascii="Times New Roman" w:hAnsi="Times New Roman"/>
          <w:sz w:val="24"/>
          <w:szCs w:val="24"/>
          <w:lang w:val="sq-AL"/>
        </w:rPr>
        <w:t xml:space="preserve"> të instrumenteve e nga ekipet vlerësuese. Trajnimi organizohe</w:t>
      </w:r>
      <w:r w:rsidR="00120EF8">
        <w:rPr>
          <w:rFonts w:ascii="Times New Roman" w:hAnsi="Times New Roman"/>
          <w:sz w:val="24"/>
          <w:szCs w:val="24"/>
          <w:lang w:val="sq-AL"/>
        </w:rPr>
        <w:t xml:space="preserve">t </w:t>
      </w:r>
      <w:proofErr w:type="spellStart"/>
      <w:r w:rsidR="00120EF8">
        <w:rPr>
          <w:rFonts w:ascii="Times New Roman" w:hAnsi="Times New Roman"/>
          <w:sz w:val="24"/>
          <w:szCs w:val="24"/>
          <w:lang w:val="sq-AL"/>
        </w:rPr>
        <w:t>online</w:t>
      </w:r>
      <w:proofErr w:type="spellEnd"/>
      <w:r w:rsidR="00120EF8">
        <w:rPr>
          <w:rFonts w:ascii="Times New Roman" w:hAnsi="Times New Roman"/>
          <w:sz w:val="24"/>
          <w:szCs w:val="24"/>
          <w:lang w:val="sq-AL"/>
        </w:rPr>
        <w:t xml:space="preserve"> dhe </w:t>
      </w:r>
      <w:r w:rsidRPr="001B0D2D">
        <w:rPr>
          <w:rFonts w:ascii="Times New Roman" w:hAnsi="Times New Roman"/>
          <w:sz w:val="24"/>
          <w:szCs w:val="24"/>
          <w:lang w:val="sq-AL"/>
        </w:rPr>
        <w:t xml:space="preserve"> mbulohen nga projekti i Këshillit të Evropës </w:t>
      </w:r>
      <w:r w:rsidR="00120EF8">
        <w:rPr>
          <w:rFonts w:ascii="Times New Roman" w:hAnsi="Times New Roman"/>
          <w:sz w:val="24"/>
          <w:szCs w:val="24"/>
          <w:lang w:val="sq-AL"/>
        </w:rPr>
        <w:t>i</w:t>
      </w:r>
      <w:r w:rsidRPr="001B0D2D">
        <w:rPr>
          <w:rFonts w:ascii="Times New Roman" w:hAnsi="Times New Roman"/>
          <w:sz w:val="24"/>
          <w:szCs w:val="24"/>
          <w:lang w:val="sq-AL"/>
        </w:rPr>
        <w:t xml:space="preserve"> cili </w:t>
      </w:r>
      <w:r w:rsidR="00120EF8" w:rsidRPr="001B0D2D">
        <w:rPr>
          <w:rFonts w:ascii="Times New Roman" w:hAnsi="Times New Roman"/>
          <w:sz w:val="24"/>
          <w:szCs w:val="24"/>
          <w:lang w:val="sq-AL"/>
        </w:rPr>
        <w:t>mbështetet</w:t>
      </w:r>
      <w:r w:rsidR="00120EF8">
        <w:rPr>
          <w:rFonts w:ascii="Times New Roman" w:hAnsi="Times New Roman"/>
          <w:sz w:val="24"/>
          <w:szCs w:val="24"/>
          <w:lang w:val="sq-AL"/>
        </w:rPr>
        <w:t xml:space="preserve"> ng</w:t>
      </w:r>
      <w:r w:rsidRPr="001B0D2D">
        <w:rPr>
          <w:rFonts w:ascii="Times New Roman" w:hAnsi="Times New Roman"/>
          <w:sz w:val="24"/>
          <w:szCs w:val="24"/>
          <w:lang w:val="sq-AL"/>
        </w:rPr>
        <w:t>a  Komisioni Evropian.</w:t>
      </w:r>
    </w:p>
    <w:p w:rsidR="001B0D2D" w:rsidRPr="001B0D2D" w:rsidRDefault="001B0D2D" w:rsidP="001B0D2D">
      <w:pPr>
        <w:jc w:val="both"/>
        <w:rPr>
          <w:rFonts w:ascii="Times New Roman" w:hAnsi="Times New Roman"/>
          <w:sz w:val="24"/>
          <w:szCs w:val="24"/>
          <w:lang w:val="sq-AL"/>
        </w:rPr>
      </w:pPr>
      <w:r w:rsidRPr="001B0D2D">
        <w:rPr>
          <w:rFonts w:ascii="Times New Roman" w:eastAsia="Calibri" w:hAnsi="Times New Roman" w:cs="Times New Roman"/>
          <w:sz w:val="24"/>
          <w:szCs w:val="24"/>
          <w:lang w:val="sq-AL"/>
        </w:rPr>
        <w:t>Gjatë këtij viti shkollor do të organizohen trajnime për shkollat tjera për  mësimdhënësit në shkolla të rregullta dhe stafin e qendrave burimore. Trajnimet do të mbahen në pjesën e dyte të vitit shkollor. Tem</w:t>
      </w:r>
      <w:r>
        <w:rPr>
          <w:rFonts w:ascii="Times New Roman" w:eastAsia="Calibri" w:hAnsi="Times New Roman" w:cs="Times New Roman"/>
          <w:sz w:val="24"/>
          <w:szCs w:val="24"/>
          <w:lang w:val="sq-AL"/>
        </w:rPr>
        <w:t>a</w:t>
      </w:r>
      <w:r w:rsidRPr="001B0D2D">
        <w:rPr>
          <w:rFonts w:ascii="Times New Roman" w:eastAsia="Calibri" w:hAnsi="Times New Roman" w:cs="Times New Roman"/>
          <w:sz w:val="24"/>
          <w:szCs w:val="24"/>
          <w:lang w:val="sq-AL"/>
        </w:rPr>
        <w:t>t e trajnimit do të ven</w:t>
      </w:r>
      <w:r>
        <w:rPr>
          <w:rFonts w:ascii="Times New Roman" w:eastAsia="Calibri" w:hAnsi="Times New Roman" w:cs="Times New Roman"/>
          <w:sz w:val="24"/>
          <w:szCs w:val="24"/>
          <w:lang w:val="sq-AL"/>
        </w:rPr>
        <w:t>dos</w:t>
      </w:r>
      <w:r w:rsidRPr="001B0D2D">
        <w:rPr>
          <w:rFonts w:ascii="Times New Roman" w:eastAsia="Calibri" w:hAnsi="Times New Roman" w:cs="Times New Roman"/>
          <w:sz w:val="24"/>
          <w:szCs w:val="24"/>
          <w:lang w:val="sq-AL"/>
        </w:rPr>
        <w:t>en pas  vlerësimit të nevojave të mësimdhën</w:t>
      </w:r>
      <w:r>
        <w:rPr>
          <w:rFonts w:ascii="Times New Roman" w:eastAsia="Calibri" w:hAnsi="Times New Roman" w:cs="Times New Roman"/>
          <w:sz w:val="24"/>
          <w:szCs w:val="24"/>
          <w:lang w:val="sq-AL"/>
        </w:rPr>
        <w:t>ës</w:t>
      </w:r>
      <w:r w:rsidRPr="001B0D2D">
        <w:rPr>
          <w:rFonts w:ascii="Times New Roman" w:eastAsia="Calibri" w:hAnsi="Times New Roman" w:cs="Times New Roman"/>
          <w:sz w:val="24"/>
          <w:szCs w:val="24"/>
          <w:lang w:val="sq-AL"/>
        </w:rPr>
        <w:t xml:space="preserve">ve që do të behet në muajt shtator- nëntor </w:t>
      </w:r>
      <w:r w:rsidR="00120EF8">
        <w:rPr>
          <w:rFonts w:ascii="Times New Roman" w:eastAsia="Calibri" w:hAnsi="Times New Roman" w:cs="Times New Roman"/>
          <w:sz w:val="24"/>
          <w:szCs w:val="24"/>
          <w:lang w:val="sq-AL"/>
        </w:rPr>
        <w:t xml:space="preserve">2020 </w:t>
      </w:r>
      <w:r w:rsidRPr="001B0D2D">
        <w:rPr>
          <w:rFonts w:ascii="Times New Roman" w:eastAsia="Calibri" w:hAnsi="Times New Roman" w:cs="Times New Roman"/>
          <w:sz w:val="24"/>
          <w:szCs w:val="24"/>
          <w:lang w:val="sq-AL"/>
        </w:rPr>
        <w:t xml:space="preserve">dhe </w:t>
      </w:r>
      <w:r>
        <w:rPr>
          <w:rFonts w:ascii="Times New Roman" w:eastAsia="Calibri" w:hAnsi="Times New Roman" w:cs="Times New Roman"/>
          <w:sz w:val="24"/>
          <w:szCs w:val="24"/>
          <w:lang w:val="sq-AL"/>
        </w:rPr>
        <w:t>baz</w:t>
      </w:r>
      <w:r w:rsidRPr="001B0D2D">
        <w:rPr>
          <w:rFonts w:ascii="Times New Roman" w:eastAsia="Calibri" w:hAnsi="Times New Roman" w:cs="Times New Roman"/>
          <w:sz w:val="24"/>
          <w:szCs w:val="24"/>
          <w:lang w:val="sq-AL"/>
        </w:rPr>
        <w:t xml:space="preserve">uar në kërkesat e mësimdhënësve do të ofrohen trajnimet. </w:t>
      </w:r>
      <w:r w:rsidRPr="001B0D2D">
        <w:rPr>
          <w:rFonts w:ascii="Times New Roman" w:hAnsi="Times New Roman"/>
          <w:sz w:val="24"/>
          <w:szCs w:val="24"/>
          <w:lang w:val="sq-AL"/>
        </w:rPr>
        <w:t>Trajnimet  mbulohen nga projekti i Këshillit të Evropës i cili mbështetet</w:t>
      </w:r>
      <w:r w:rsidR="00120EF8">
        <w:rPr>
          <w:rFonts w:ascii="Times New Roman" w:hAnsi="Times New Roman"/>
          <w:sz w:val="24"/>
          <w:szCs w:val="24"/>
          <w:lang w:val="sq-AL"/>
        </w:rPr>
        <w:t xml:space="preserve"> ng</w:t>
      </w:r>
      <w:r w:rsidRPr="001B0D2D">
        <w:rPr>
          <w:rFonts w:ascii="Times New Roman" w:hAnsi="Times New Roman"/>
          <w:sz w:val="24"/>
          <w:szCs w:val="24"/>
          <w:lang w:val="sq-AL"/>
        </w:rPr>
        <w:t xml:space="preserve">a  Komisioni Evropian  dhe do të </w:t>
      </w:r>
      <w:r w:rsidR="00120EF8">
        <w:rPr>
          <w:rFonts w:ascii="Times New Roman" w:hAnsi="Times New Roman"/>
          <w:sz w:val="24"/>
          <w:szCs w:val="24"/>
          <w:lang w:val="sq-AL"/>
        </w:rPr>
        <w:t>vazhdoj</w:t>
      </w:r>
      <w:r w:rsidRPr="001B0D2D">
        <w:rPr>
          <w:rFonts w:ascii="Times New Roman" w:hAnsi="Times New Roman"/>
          <w:sz w:val="24"/>
          <w:szCs w:val="24"/>
          <w:lang w:val="sq-AL"/>
        </w:rPr>
        <w:t>ë me module për periudhën kohore 2020-2023</w:t>
      </w:r>
    </w:p>
    <w:p w:rsidR="001B0D2D" w:rsidRPr="001B0D2D" w:rsidRDefault="001B0D2D" w:rsidP="00120EF8">
      <w:pPr>
        <w:jc w:val="both"/>
        <w:rPr>
          <w:rFonts w:asciiTheme="majorBidi" w:hAnsiTheme="majorBidi" w:cstheme="majorBidi"/>
          <w:sz w:val="24"/>
          <w:szCs w:val="24"/>
          <w:lang w:val="sq-AL"/>
        </w:rPr>
      </w:pPr>
      <w:r w:rsidRPr="001B0D2D">
        <w:rPr>
          <w:rFonts w:asciiTheme="majorBidi" w:eastAsia="Calibri" w:hAnsiTheme="majorBidi" w:cstheme="majorBidi"/>
          <w:sz w:val="24"/>
          <w:szCs w:val="24"/>
          <w:lang w:val="sq-AL"/>
        </w:rPr>
        <w:t xml:space="preserve"> </w:t>
      </w:r>
      <w:r w:rsidRPr="001B0D2D">
        <w:rPr>
          <w:rFonts w:asciiTheme="majorBidi" w:hAnsiTheme="majorBidi" w:cstheme="majorBidi"/>
          <w:sz w:val="24"/>
          <w:szCs w:val="24"/>
          <w:lang w:val="sq-AL"/>
        </w:rPr>
        <w:t>Edukimi në fëmijërinë  hershme për fëmijët me nevojat e veçanta</w:t>
      </w:r>
      <w:r w:rsidR="00120EF8">
        <w:rPr>
          <w:rFonts w:asciiTheme="majorBidi" w:hAnsiTheme="majorBidi" w:cstheme="majorBidi"/>
          <w:sz w:val="24"/>
          <w:szCs w:val="24"/>
          <w:lang w:val="sq-AL"/>
        </w:rPr>
        <w:t xml:space="preserve"> do të jetë fokusi gjatë këtij viti. I</w:t>
      </w:r>
      <w:r w:rsidRPr="001B0D2D">
        <w:rPr>
          <w:rFonts w:asciiTheme="majorBidi" w:hAnsiTheme="majorBidi" w:cstheme="majorBidi"/>
          <w:sz w:val="24"/>
          <w:szCs w:val="24"/>
          <w:lang w:val="sq-AL"/>
        </w:rPr>
        <w:t xml:space="preserve">dentifikimi dhe intervenimi i hershem </w:t>
      </w:r>
      <w:r w:rsidR="00120EF8">
        <w:rPr>
          <w:rFonts w:asciiTheme="majorBidi" w:hAnsiTheme="majorBidi" w:cstheme="majorBidi"/>
          <w:sz w:val="24"/>
          <w:szCs w:val="24"/>
          <w:lang w:val="sq-AL"/>
        </w:rPr>
        <w:t>është parësore për  funksionimin</w:t>
      </w:r>
      <w:r w:rsidRPr="001B0D2D">
        <w:rPr>
          <w:rFonts w:asciiTheme="majorBidi" w:hAnsiTheme="majorBidi" w:cstheme="majorBidi"/>
          <w:sz w:val="24"/>
          <w:szCs w:val="24"/>
          <w:lang w:val="sq-AL"/>
        </w:rPr>
        <w:t xml:space="preserve">, </w:t>
      </w:r>
      <w:r w:rsidR="00120EF8">
        <w:rPr>
          <w:rFonts w:asciiTheme="majorBidi" w:hAnsiTheme="majorBidi" w:cstheme="majorBidi"/>
          <w:sz w:val="24"/>
          <w:szCs w:val="24"/>
          <w:lang w:val="sq-AL"/>
        </w:rPr>
        <w:t xml:space="preserve">zhvillimi dhe </w:t>
      </w:r>
      <w:r w:rsidR="00120EF8">
        <w:rPr>
          <w:rFonts w:asciiTheme="majorBidi" w:hAnsiTheme="majorBidi" w:cstheme="majorBidi"/>
          <w:sz w:val="24"/>
          <w:szCs w:val="24"/>
          <w:lang w:val="sq-AL"/>
        </w:rPr>
        <w:lastRenderedPageBreak/>
        <w:t xml:space="preserve">përmirësimin e </w:t>
      </w:r>
      <w:r w:rsidRPr="001B0D2D">
        <w:rPr>
          <w:rFonts w:asciiTheme="majorBidi" w:hAnsiTheme="majorBidi" w:cstheme="majorBidi"/>
          <w:sz w:val="24"/>
          <w:szCs w:val="24"/>
          <w:lang w:val="sq-AL"/>
        </w:rPr>
        <w:t>shumë funksione</w:t>
      </w:r>
      <w:r w:rsidR="00120EF8">
        <w:rPr>
          <w:rFonts w:asciiTheme="majorBidi" w:hAnsiTheme="majorBidi" w:cstheme="majorBidi"/>
          <w:sz w:val="24"/>
          <w:szCs w:val="24"/>
          <w:lang w:val="sq-AL"/>
        </w:rPr>
        <w:t>ve vitale të fëmijës</w:t>
      </w:r>
      <w:r w:rsidRPr="001B0D2D">
        <w:rPr>
          <w:rFonts w:asciiTheme="majorBidi" w:hAnsiTheme="majorBidi" w:cstheme="majorBidi"/>
          <w:sz w:val="24"/>
          <w:szCs w:val="24"/>
          <w:lang w:val="sq-AL"/>
        </w:rPr>
        <w:t xml:space="preserve"> me </w:t>
      </w:r>
      <w:r w:rsidR="00120EF8">
        <w:rPr>
          <w:rFonts w:asciiTheme="majorBidi" w:hAnsiTheme="majorBidi" w:cstheme="majorBidi"/>
          <w:sz w:val="24"/>
          <w:szCs w:val="24"/>
          <w:lang w:val="sq-AL"/>
        </w:rPr>
        <w:t>nevoja të veçanta</w:t>
      </w:r>
      <w:r w:rsidRPr="001B0D2D">
        <w:rPr>
          <w:rFonts w:asciiTheme="majorBidi" w:hAnsiTheme="majorBidi" w:cstheme="majorBidi"/>
          <w:sz w:val="24"/>
          <w:szCs w:val="24"/>
          <w:lang w:val="sq-AL"/>
        </w:rPr>
        <w:t>. MASH ka hartuar programin ‘’Mësimdhënia  sipas fushave të aktiviteteve’’ e cili program adreson fushat: fusha e gjuhës dhe komunikimit fusha e zhvillimit njohës, fusha e zhvillimit socio-emocional, zhvillimit motorik dhe fusha e jetës së përditshme. Duke pasuar parasysh gjendjen në të cilën jemi dhe pamundësisë që fëmijët me nevoja të veçanta të përfshihen në institucione parashkollore</w:t>
      </w:r>
      <w:r w:rsidR="00120EF8">
        <w:rPr>
          <w:rFonts w:asciiTheme="majorBidi" w:hAnsiTheme="majorBidi" w:cstheme="majorBidi"/>
          <w:sz w:val="24"/>
          <w:szCs w:val="24"/>
          <w:lang w:val="sq-AL"/>
        </w:rPr>
        <w:t>,</w:t>
      </w:r>
      <w:r w:rsidRPr="001B0D2D">
        <w:rPr>
          <w:rFonts w:asciiTheme="majorBidi" w:hAnsiTheme="majorBidi" w:cstheme="majorBidi"/>
          <w:sz w:val="24"/>
          <w:szCs w:val="24"/>
          <w:lang w:val="sq-AL"/>
        </w:rPr>
        <w:t xml:space="preserve"> MASH do të ofroje trajnime për edukatore dhe prind për përdorimin e këtij programi pasi që i ndihmon prindërit dhe edukatoret në qasjen, intervenimin, komunikimin dhe aftësimin e fëmijëve me nevoja të veçanta për jete. Programi</w:t>
      </w:r>
      <w:r w:rsidR="00120EF8">
        <w:rPr>
          <w:rFonts w:asciiTheme="majorBidi" w:hAnsiTheme="majorBidi" w:cstheme="majorBidi"/>
          <w:sz w:val="24"/>
          <w:szCs w:val="24"/>
          <w:lang w:val="sq-AL"/>
        </w:rPr>
        <w:t xml:space="preserve"> është i thjesht për tu përdorim </w:t>
      </w:r>
      <w:r w:rsidRPr="001B0D2D">
        <w:rPr>
          <w:rFonts w:asciiTheme="majorBidi" w:hAnsiTheme="majorBidi" w:cstheme="majorBidi"/>
          <w:sz w:val="24"/>
          <w:szCs w:val="24"/>
          <w:lang w:val="sq-AL"/>
        </w:rPr>
        <w:t>dhe për të përcjelle zhvillimin dhe ngecjen e fëmijës në fusha të caktuara.</w:t>
      </w:r>
    </w:p>
    <w:p w:rsidR="00076217" w:rsidRDefault="001B0D2D" w:rsidP="00076217">
      <w:pPr>
        <w:jc w:val="both"/>
        <w:rPr>
          <w:rFonts w:asciiTheme="majorBidi" w:hAnsiTheme="majorBidi" w:cstheme="majorBidi"/>
          <w:sz w:val="24"/>
          <w:szCs w:val="24"/>
          <w:lang w:val="sq-AL"/>
        </w:rPr>
      </w:pPr>
      <w:r w:rsidRPr="001B0D2D">
        <w:rPr>
          <w:rFonts w:asciiTheme="majorBidi" w:hAnsiTheme="majorBidi" w:cstheme="majorBidi"/>
          <w:sz w:val="24"/>
          <w:szCs w:val="24"/>
          <w:lang w:val="sq-AL"/>
        </w:rPr>
        <w:t xml:space="preserve"> Në ketë trajnim do të përfshihen 1300  edukatore dhe prindër të fëmijëve me nevoja të </w:t>
      </w:r>
      <w:r w:rsidR="00076217">
        <w:rPr>
          <w:rFonts w:asciiTheme="majorBidi" w:hAnsiTheme="majorBidi" w:cstheme="majorBidi"/>
          <w:sz w:val="24"/>
          <w:szCs w:val="24"/>
          <w:lang w:val="sq-AL"/>
        </w:rPr>
        <w:t>veçanta</w:t>
      </w:r>
    </w:p>
    <w:p w:rsidR="00076217" w:rsidRDefault="00076217" w:rsidP="001B0D2D">
      <w:pPr>
        <w:pStyle w:val="NoSpacing"/>
        <w:jc w:val="both"/>
        <w:rPr>
          <w:rFonts w:asciiTheme="majorBidi" w:hAnsiTheme="majorBidi" w:cstheme="majorBidi"/>
          <w:sz w:val="24"/>
          <w:szCs w:val="24"/>
          <w:lang w:val="sq-AL"/>
        </w:rPr>
      </w:pPr>
    </w:p>
    <w:p w:rsidR="00347409" w:rsidRDefault="00347409" w:rsidP="00706931">
      <w:pPr>
        <w:pStyle w:val="NoSpacing"/>
        <w:jc w:val="both"/>
        <w:rPr>
          <w:rFonts w:asciiTheme="majorBidi" w:hAnsiTheme="majorBidi" w:cstheme="majorBidi"/>
          <w:sz w:val="24"/>
          <w:szCs w:val="24"/>
          <w:lang w:val="sq-AL"/>
        </w:rPr>
      </w:pPr>
    </w:p>
    <w:p w:rsidR="00347409" w:rsidRDefault="00347409" w:rsidP="00706931">
      <w:pPr>
        <w:pStyle w:val="NoSpacing"/>
        <w:jc w:val="both"/>
        <w:rPr>
          <w:rFonts w:asciiTheme="majorBidi" w:hAnsiTheme="majorBidi" w:cstheme="majorBidi"/>
          <w:sz w:val="24"/>
          <w:szCs w:val="24"/>
          <w:lang w:val="sq-AL"/>
        </w:rPr>
      </w:pPr>
    </w:p>
    <w:p w:rsidR="006842FB" w:rsidRPr="00076217" w:rsidRDefault="00780330" w:rsidP="00076217">
      <w:pPr>
        <w:shd w:val="clear" w:color="auto" w:fill="FFD966" w:themeFill="accent4" w:themeFillTint="99"/>
        <w:spacing w:after="200" w:line="240" w:lineRule="auto"/>
        <w:jc w:val="center"/>
        <w:rPr>
          <w:rFonts w:ascii="Times New Roman" w:eastAsia="Calibri" w:hAnsi="Times New Roman" w:cs="Times New Roman"/>
          <w:b/>
          <w:sz w:val="24"/>
          <w:szCs w:val="24"/>
          <w:lang w:val="sq-AL"/>
        </w:rPr>
      </w:pPr>
      <w:r w:rsidRPr="00076217">
        <w:rPr>
          <w:rFonts w:ascii="Times New Roman" w:eastAsia="Calibri" w:hAnsi="Times New Roman" w:cs="Times New Roman"/>
          <w:b/>
          <w:sz w:val="24"/>
          <w:szCs w:val="24"/>
          <w:lang w:val="sq-AL"/>
        </w:rPr>
        <w:t>P</w:t>
      </w:r>
      <w:r w:rsidR="001B0D2D" w:rsidRPr="00076217">
        <w:rPr>
          <w:rFonts w:ascii="Times New Roman" w:eastAsia="Calibri" w:hAnsi="Times New Roman" w:cs="Times New Roman"/>
          <w:b/>
          <w:sz w:val="24"/>
          <w:szCs w:val="24"/>
          <w:lang w:val="sq-AL"/>
        </w:rPr>
        <w:t>AJISJET PËR FËMIJET</w:t>
      </w:r>
      <w:r w:rsidR="001B0D2D" w:rsidRPr="00076217">
        <w:rPr>
          <w:rFonts w:ascii="Times New Roman" w:eastAsia="Calibri" w:hAnsi="Times New Roman" w:cs="Times New Roman"/>
          <w:b/>
          <w:sz w:val="24"/>
          <w:szCs w:val="24"/>
          <w:shd w:val="clear" w:color="auto" w:fill="FFD966" w:themeFill="accent4" w:themeFillTint="99"/>
          <w:lang w:val="sq-AL"/>
        </w:rPr>
        <w:t>/NXËNËSIT ME NEVOJA TË VEÇANTA</w:t>
      </w:r>
    </w:p>
    <w:p w:rsidR="001B0D2D" w:rsidRPr="00780330" w:rsidRDefault="001B0D2D" w:rsidP="00076217">
      <w:pPr>
        <w:shd w:val="clear" w:color="auto" w:fill="FFD966" w:themeFill="accent4" w:themeFillTint="99"/>
        <w:spacing w:after="200" w:line="240" w:lineRule="auto"/>
        <w:jc w:val="center"/>
        <w:rPr>
          <w:rFonts w:ascii="Times New Roman" w:eastAsia="Calibri" w:hAnsi="Times New Roman" w:cs="Times New Roman"/>
          <w:b/>
          <w:sz w:val="28"/>
          <w:szCs w:val="28"/>
          <w:lang w:val="sq-AL"/>
        </w:rPr>
      </w:pPr>
    </w:p>
    <w:p w:rsidR="00780330" w:rsidRPr="00780330" w:rsidRDefault="00780330" w:rsidP="00780330">
      <w:pPr>
        <w:spacing w:after="200" w:line="240" w:lineRule="auto"/>
        <w:jc w:val="both"/>
        <w:rPr>
          <w:rFonts w:ascii="Times New Roman" w:eastAsia="Calibri" w:hAnsi="Times New Roman" w:cs="Times New Roman"/>
          <w:sz w:val="24"/>
          <w:szCs w:val="24"/>
          <w:lang w:val="sq-AL" w:eastAsia="ja-JP"/>
        </w:rPr>
      </w:pPr>
      <w:r w:rsidRPr="00780330">
        <w:rPr>
          <w:rFonts w:ascii="Times New Roman" w:eastAsia="Calibri" w:hAnsi="Times New Roman" w:cs="Times New Roman"/>
          <w:sz w:val="24"/>
          <w:szCs w:val="24"/>
          <w:lang w:val="sq-AL"/>
        </w:rPr>
        <w:t xml:space="preserve">Pajisjet </w:t>
      </w:r>
      <w:proofErr w:type="spellStart"/>
      <w:r w:rsidRPr="00780330">
        <w:rPr>
          <w:rFonts w:ascii="Times New Roman" w:eastAsia="Calibri" w:hAnsi="Times New Roman" w:cs="Times New Roman"/>
          <w:sz w:val="24"/>
          <w:szCs w:val="24"/>
          <w:lang w:val="sq-AL"/>
        </w:rPr>
        <w:t>asistive</w:t>
      </w:r>
      <w:proofErr w:type="spellEnd"/>
      <w:r w:rsidRPr="00780330">
        <w:rPr>
          <w:rFonts w:ascii="Times New Roman" w:eastAsia="Calibri" w:hAnsi="Times New Roman" w:cs="Times New Roman"/>
          <w:sz w:val="24"/>
          <w:szCs w:val="24"/>
          <w:lang w:val="sq-AL"/>
        </w:rPr>
        <w:t xml:space="preserve">  për nxënësit me nevoja të ve</w:t>
      </w:r>
      <w:r w:rsidRPr="00780330">
        <w:rPr>
          <w:rFonts w:ascii="Times New Roman" w:eastAsia="Calibri" w:hAnsi="Times New Roman" w:cs="Times New Roman"/>
          <w:sz w:val="24"/>
          <w:szCs w:val="24"/>
          <w:lang w:val="sq-AL" w:eastAsia="ja-JP"/>
        </w:rPr>
        <w:t>çanta janë primare jo vetëm për pjesëmarrje aktive në</w:t>
      </w:r>
      <w:bookmarkStart w:id="0" w:name="_GoBack"/>
      <w:bookmarkEnd w:id="0"/>
      <w:r w:rsidRPr="00780330">
        <w:rPr>
          <w:rFonts w:ascii="Times New Roman" w:eastAsia="Calibri" w:hAnsi="Times New Roman" w:cs="Times New Roman"/>
          <w:sz w:val="24"/>
          <w:szCs w:val="24"/>
          <w:lang w:val="sq-AL" w:eastAsia="ja-JP"/>
        </w:rPr>
        <w:t xml:space="preserve"> procesin mësimor por edhe për jetën e përditshme.</w:t>
      </w:r>
    </w:p>
    <w:p w:rsidR="00780330" w:rsidRDefault="00B10F79" w:rsidP="00120EF8">
      <w:pPr>
        <w:spacing w:after="20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MASH  tashme ka shpalle tenderin për  furnizim me pajisje të nxënësve me nevoja të veçanta të cilët nuk kanë mundësi ekonomike. Pajisjet do të përdoren nga nxënësit gjatë kohës se pandemisë gjegjësisht mësimit në distancë, me pas pajisjet i kthehen komunës përkatëse për shfrytëzim nga shkollat  ku fëmijët vijojnë mësimin. Pajisjet </w:t>
      </w:r>
      <w:r w:rsidR="00120EF8">
        <w:rPr>
          <w:rFonts w:ascii="Times New Roman" w:eastAsia="Calibri" w:hAnsi="Times New Roman" w:cs="Times New Roman"/>
          <w:sz w:val="24"/>
          <w:szCs w:val="24"/>
          <w:lang w:val="sq-AL"/>
        </w:rPr>
        <w:t>janë</w:t>
      </w:r>
      <w:r>
        <w:rPr>
          <w:rFonts w:ascii="Times New Roman" w:eastAsia="Calibri" w:hAnsi="Times New Roman" w:cs="Times New Roman"/>
          <w:sz w:val="24"/>
          <w:szCs w:val="24"/>
          <w:lang w:val="sq-AL"/>
        </w:rPr>
        <w:t xml:space="preserve"> specifike për nxënësit me dëmtime në të pare, nxënësit me dëmtime  në dëgjim</w:t>
      </w:r>
      <w:r w:rsidR="00120EF8">
        <w:rPr>
          <w:rFonts w:ascii="Times New Roman" w:eastAsia="Calibri" w:hAnsi="Times New Roman" w:cs="Times New Roman"/>
          <w:sz w:val="24"/>
          <w:szCs w:val="24"/>
          <w:lang w:val="sq-AL"/>
        </w:rPr>
        <w:t xml:space="preserve"> por e</w:t>
      </w:r>
      <w:r>
        <w:rPr>
          <w:rFonts w:ascii="Times New Roman" w:eastAsia="Calibri" w:hAnsi="Times New Roman" w:cs="Times New Roman"/>
          <w:sz w:val="24"/>
          <w:szCs w:val="24"/>
          <w:lang w:val="sq-AL"/>
        </w:rPr>
        <w:t xml:space="preserve">dhe për nxënësit </w:t>
      </w:r>
      <w:r w:rsidR="00120EF8">
        <w:rPr>
          <w:rFonts w:ascii="Times New Roman" w:eastAsia="Calibri" w:hAnsi="Times New Roman" w:cs="Times New Roman"/>
          <w:sz w:val="24"/>
          <w:szCs w:val="24"/>
          <w:lang w:val="sq-AL"/>
        </w:rPr>
        <w:t>me aftësi të kufizuara tjera</w:t>
      </w:r>
      <w:r>
        <w:rPr>
          <w:rFonts w:ascii="Times New Roman" w:eastAsia="Calibri" w:hAnsi="Times New Roman" w:cs="Times New Roman"/>
          <w:sz w:val="24"/>
          <w:szCs w:val="24"/>
          <w:lang w:val="sq-AL"/>
        </w:rPr>
        <w:t xml:space="preserve">. </w:t>
      </w:r>
    </w:p>
    <w:p w:rsidR="00B10F79" w:rsidRPr="00780330" w:rsidRDefault="00120EF8" w:rsidP="00B10F79">
      <w:pPr>
        <w:spacing w:after="200" w:line="240" w:lineRule="auto"/>
        <w:jc w:val="both"/>
        <w:rPr>
          <w:rFonts w:ascii="Times New Roman" w:eastAsia="Calibri" w:hAnsi="Times New Roman" w:cs="Times New Roman"/>
          <w:sz w:val="24"/>
          <w:szCs w:val="24"/>
          <w:lang w:val="sq-AL" w:eastAsia="ja-JP"/>
        </w:rPr>
      </w:pPr>
      <w:r w:rsidRPr="00120EF8">
        <w:rPr>
          <w:rFonts w:ascii="Times New Roman" w:eastAsia="Calibri" w:hAnsi="Times New Roman" w:cs="Times New Roman"/>
          <w:b/>
          <w:bCs/>
          <w:sz w:val="24"/>
          <w:szCs w:val="24"/>
          <w:lang w:val="sq-AL"/>
        </w:rPr>
        <w:t>Tabela</w:t>
      </w:r>
      <w:r>
        <w:rPr>
          <w:rFonts w:ascii="Times New Roman" w:eastAsia="Calibri" w:hAnsi="Times New Roman" w:cs="Times New Roman"/>
          <w:sz w:val="24"/>
          <w:szCs w:val="24"/>
          <w:lang w:val="sq-AL"/>
        </w:rPr>
        <w:t>:</w:t>
      </w:r>
      <w:r w:rsidR="00B10F79">
        <w:rPr>
          <w:rFonts w:ascii="Times New Roman" w:eastAsia="Calibri" w:hAnsi="Times New Roman" w:cs="Times New Roman"/>
          <w:sz w:val="24"/>
          <w:szCs w:val="24"/>
          <w:lang w:val="sq-AL"/>
        </w:rPr>
        <w:t>Lista me pajisjet të cilat do të shpërndahen për fëmijët nxënësit me</w:t>
      </w:r>
      <w:r>
        <w:rPr>
          <w:rFonts w:ascii="Times New Roman" w:eastAsia="Calibri" w:hAnsi="Times New Roman" w:cs="Times New Roman"/>
          <w:sz w:val="24"/>
          <w:szCs w:val="24"/>
          <w:lang w:val="sq-AL"/>
        </w:rPr>
        <w:t xml:space="preserve"> nevoja të veçanta</w:t>
      </w:r>
    </w:p>
    <w:tbl>
      <w:tblPr>
        <w:tblStyle w:val="TableGrid1"/>
        <w:tblW w:w="9345" w:type="dxa"/>
        <w:tblBorders>
          <w:top w:val="single" w:sz="12" w:space="0" w:color="auto"/>
          <w:left w:val="single" w:sz="12" w:space="0" w:color="auto"/>
          <w:bottom w:val="single" w:sz="12" w:space="0" w:color="auto"/>
          <w:right w:val="single" w:sz="12" w:space="0" w:color="auto"/>
        </w:tblBorders>
        <w:tblLook w:val="04A0"/>
      </w:tblPr>
      <w:tblGrid>
        <w:gridCol w:w="625"/>
        <w:gridCol w:w="2960"/>
        <w:gridCol w:w="810"/>
        <w:gridCol w:w="4950"/>
      </w:tblGrid>
      <w:tr w:rsidR="00780330" w:rsidRPr="00780330" w:rsidTr="00780330">
        <w:tc>
          <w:tcPr>
            <w:tcW w:w="625" w:type="dxa"/>
            <w:shd w:val="clear" w:color="auto" w:fill="FFF2CC" w:themeFill="accent4" w:themeFillTint="33"/>
          </w:tcPr>
          <w:p w:rsidR="00780330" w:rsidRPr="00780330" w:rsidRDefault="00780330" w:rsidP="00780330">
            <w:pPr>
              <w:rPr>
                <w:rFonts w:ascii="Times New Roman" w:hAnsi="Times New Roman" w:cs="Times New Roman"/>
                <w:b/>
                <w:sz w:val="24"/>
                <w:szCs w:val="24"/>
                <w:lang w:val="sq-AL"/>
              </w:rPr>
            </w:pPr>
          </w:p>
        </w:tc>
        <w:tc>
          <w:tcPr>
            <w:tcW w:w="2960" w:type="dxa"/>
            <w:shd w:val="clear" w:color="auto" w:fill="FFF2CC" w:themeFill="accent4" w:themeFillTint="33"/>
          </w:tcPr>
          <w:p w:rsidR="00780330" w:rsidRPr="00780330" w:rsidRDefault="00780330" w:rsidP="00780330">
            <w:pPr>
              <w:rPr>
                <w:rFonts w:ascii="Times New Roman" w:hAnsi="Times New Roman" w:cs="Times New Roman"/>
                <w:b/>
                <w:sz w:val="24"/>
                <w:szCs w:val="24"/>
                <w:lang w:val="sq-AL"/>
              </w:rPr>
            </w:pPr>
            <w:r w:rsidRPr="00780330">
              <w:rPr>
                <w:rFonts w:ascii="Times New Roman" w:hAnsi="Times New Roman" w:cs="Times New Roman"/>
                <w:b/>
                <w:sz w:val="24"/>
                <w:szCs w:val="24"/>
                <w:lang w:val="sq-AL"/>
              </w:rPr>
              <w:t xml:space="preserve">Pajisjet </w:t>
            </w:r>
          </w:p>
        </w:tc>
        <w:tc>
          <w:tcPr>
            <w:tcW w:w="810" w:type="dxa"/>
            <w:shd w:val="clear" w:color="auto" w:fill="FFF2CC" w:themeFill="accent4" w:themeFillTint="33"/>
          </w:tcPr>
          <w:p w:rsidR="00780330" w:rsidRPr="00780330" w:rsidRDefault="00780330" w:rsidP="00780330">
            <w:pPr>
              <w:rPr>
                <w:rFonts w:ascii="Times New Roman" w:hAnsi="Times New Roman" w:cs="Times New Roman"/>
                <w:b/>
                <w:sz w:val="24"/>
                <w:szCs w:val="24"/>
                <w:lang w:val="sq-AL"/>
              </w:rPr>
            </w:pPr>
            <w:r w:rsidRPr="00780330">
              <w:rPr>
                <w:rFonts w:ascii="Times New Roman" w:hAnsi="Times New Roman" w:cs="Times New Roman"/>
                <w:b/>
                <w:sz w:val="24"/>
                <w:szCs w:val="24"/>
                <w:lang w:val="sq-AL"/>
              </w:rPr>
              <w:t xml:space="preserve">Sasia </w:t>
            </w:r>
          </w:p>
        </w:tc>
        <w:tc>
          <w:tcPr>
            <w:tcW w:w="4950" w:type="dxa"/>
            <w:shd w:val="clear" w:color="auto" w:fill="FFF2CC" w:themeFill="accent4" w:themeFillTint="33"/>
          </w:tcPr>
          <w:p w:rsidR="00780330" w:rsidRPr="00780330" w:rsidRDefault="00780330" w:rsidP="00780330">
            <w:pPr>
              <w:rPr>
                <w:rFonts w:ascii="Times New Roman" w:hAnsi="Times New Roman" w:cs="Times New Roman"/>
                <w:b/>
                <w:sz w:val="24"/>
                <w:szCs w:val="24"/>
                <w:lang w:val="sq-AL"/>
              </w:rPr>
            </w:pPr>
            <w:r w:rsidRPr="00780330">
              <w:rPr>
                <w:rFonts w:ascii="Times New Roman" w:hAnsi="Times New Roman" w:cs="Times New Roman"/>
                <w:b/>
                <w:sz w:val="24"/>
                <w:szCs w:val="24"/>
                <w:lang w:val="sq-AL"/>
              </w:rPr>
              <w:t>Nxënësit me aftësi të kufizuara- lloji</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1</w:t>
            </w:r>
          </w:p>
        </w:tc>
        <w:tc>
          <w:tcPr>
            <w:tcW w:w="2960" w:type="dxa"/>
          </w:tcPr>
          <w:p w:rsidR="00780330" w:rsidRPr="00780330" w:rsidRDefault="006842FB" w:rsidP="00780330">
            <w:pPr>
              <w:rPr>
                <w:rFonts w:ascii="Times New Roman" w:hAnsi="Times New Roman" w:cs="Times New Roman"/>
                <w:lang w:val="sq-AL"/>
              </w:rPr>
            </w:pPr>
            <w:r>
              <w:rPr>
                <w:rFonts w:ascii="Times New Roman" w:eastAsia="Calibri" w:hAnsi="Times New Roman" w:cs="Times New Roman"/>
                <w:lang w:val="sq-AL"/>
              </w:rPr>
              <w:t xml:space="preserve">Makina </w:t>
            </w:r>
            <w:proofErr w:type="spellStart"/>
            <w:r>
              <w:rPr>
                <w:rFonts w:ascii="Times New Roman" w:eastAsia="Calibri" w:hAnsi="Times New Roman" w:cs="Times New Roman"/>
                <w:lang w:val="sq-AL"/>
              </w:rPr>
              <w:t>braille</w:t>
            </w:r>
            <w:proofErr w:type="spellEnd"/>
            <w:r>
              <w:rPr>
                <w:rFonts w:ascii="Times New Roman" w:eastAsia="Calibri" w:hAnsi="Times New Roman" w:cs="Times New Roman"/>
                <w:lang w:val="sq-AL"/>
              </w:rPr>
              <w:t xml:space="preserve">, </w:t>
            </w:r>
          </w:p>
        </w:tc>
        <w:tc>
          <w:tcPr>
            <w:tcW w:w="81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7</w:t>
            </w: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Nxënës të verbër</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2</w:t>
            </w:r>
          </w:p>
        </w:tc>
        <w:tc>
          <w:tcPr>
            <w:tcW w:w="2960" w:type="dxa"/>
          </w:tcPr>
          <w:p w:rsidR="00780330" w:rsidRPr="00780330" w:rsidRDefault="00780330" w:rsidP="00780330">
            <w:pPr>
              <w:rPr>
                <w:rFonts w:ascii="Times New Roman" w:hAnsi="Times New Roman" w:cs="Times New Roman"/>
                <w:lang w:val="sq-AL"/>
              </w:rPr>
            </w:pPr>
            <w:r w:rsidRPr="00780330">
              <w:rPr>
                <w:rFonts w:ascii="Times New Roman" w:eastAsia="Calibri" w:hAnsi="Times New Roman" w:cs="Times New Roman"/>
                <w:lang w:val="sq-AL"/>
              </w:rPr>
              <w:t xml:space="preserve">Tableta </w:t>
            </w:r>
            <w:proofErr w:type="spellStart"/>
            <w:r w:rsidRPr="00780330">
              <w:rPr>
                <w:rFonts w:ascii="Times New Roman" w:eastAsia="Calibri" w:hAnsi="Times New Roman" w:cs="Times New Roman"/>
                <w:lang w:val="sq-AL"/>
              </w:rPr>
              <w:t>Ipad</w:t>
            </w:r>
            <w:proofErr w:type="spellEnd"/>
            <w:r w:rsidRPr="00780330">
              <w:rPr>
                <w:rFonts w:ascii="Times New Roman" w:eastAsia="Calibri" w:hAnsi="Times New Roman" w:cs="Times New Roman"/>
                <w:lang w:val="sq-AL"/>
              </w:rPr>
              <w:t xml:space="preserve"> </w:t>
            </w:r>
            <w:r w:rsidRPr="00780330">
              <w:rPr>
                <w:rFonts w:ascii="Times New Roman" w:eastAsia="Calibri" w:hAnsi="Times New Roman" w:cs="Times New Roman"/>
                <w:lang w:val="sq-AL"/>
              </w:rPr>
              <w:tab/>
            </w:r>
          </w:p>
        </w:tc>
        <w:tc>
          <w:tcPr>
            <w:tcW w:w="81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30</w:t>
            </w:r>
          </w:p>
          <w:p w:rsidR="00780330" w:rsidRPr="00780330" w:rsidRDefault="00780330" w:rsidP="00780330">
            <w:pPr>
              <w:rPr>
                <w:rFonts w:ascii="Times New Roman" w:hAnsi="Times New Roman" w:cs="Times New Roman"/>
                <w:lang w:val="sq-AL"/>
              </w:rPr>
            </w:pP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Nxënës të verbër</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3</w:t>
            </w:r>
          </w:p>
        </w:tc>
        <w:tc>
          <w:tcPr>
            <w:tcW w:w="2960" w:type="dxa"/>
          </w:tcPr>
          <w:p w:rsidR="00780330" w:rsidRPr="00780330" w:rsidRDefault="00780330" w:rsidP="00780330">
            <w:pPr>
              <w:rPr>
                <w:rFonts w:ascii="Times New Roman" w:hAnsi="Times New Roman" w:cs="Times New Roman"/>
                <w:lang w:val="sq-AL"/>
              </w:rPr>
            </w:pPr>
            <w:r w:rsidRPr="00780330">
              <w:rPr>
                <w:rFonts w:ascii="Times New Roman" w:eastAsia="Calibri" w:hAnsi="Times New Roman" w:cs="Times New Roman"/>
                <w:lang w:val="sq-AL"/>
              </w:rPr>
              <w:t xml:space="preserve">Printer për njësinë e shtypjes </w:t>
            </w:r>
            <w:proofErr w:type="spellStart"/>
            <w:r w:rsidRPr="00780330">
              <w:rPr>
                <w:rFonts w:ascii="Times New Roman" w:eastAsia="Calibri" w:hAnsi="Times New Roman" w:cs="Times New Roman"/>
                <w:lang w:val="sq-AL"/>
              </w:rPr>
              <w:t>Xerox</w:t>
            </w:r>
            <w:proofErr w:type="spellEnd"/>
            <w:r w:rsidRPr="00780330">
              <w:rPr>
                <w:rFonts w:ascii="Times New Roman" w:eastAsia="Calibri" w:hAnsi="Times New Roman" w:cs="Times New Roman"/>
                <w:lang w:val="sq-AL"/>
              </w:rPr>
              <w:t xml:space="preserve"> </w:t>
            </w:r>
          </w:p>
        </w:tc>
        <w:tc>
          <w:tcPr>
            <w:tcW w:w="81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1</w:t>
            </w: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Nxënës të verbër</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4</w:t>
            </w:r>
          </w:p>
        </w:tc>
        <w:tc>
          <w:tcPr>
            <w:tcW w:w="2960" w:type="dxa"/>
          </w:tcPr>
          <w:p w:rsidR="00780330" w:rsidRPr="00780330" w:rsidRDefault="00780330" w:rsidP="00780330">
            <w:pPr>
              <w:rPr>
                <w:rFonts w:ascii="Times New Roman" w:hAnsi="Times New Roman" w:cs="Times New Roman"/>
                <w:lang w:val="sq-AL"/>
              </w:rPr>
            </w:pPr>
            <w:proofErr w:type="spellStart"/>
            <w:r w:rsidRPr="00780330">
              <w:rPr>
                <w:rFonts w:ascii="Times New Roman" w:eastAsia="Calibri" w:hAnsi="Times New Roman" w:cs="Times New Roman"/>
                <w:lang w:val="sq-AL"/>
              </w:rPr>
              <w:t>Focus</w:t>
            </w:r>
            <w:proofErr w:type="spellEnd"/>
            <w:r w:rsidRPr="00780330">
              <w:rPr>
                <w:rFonts w:ascii="Times New Roman" w:eastAsia="Calibri" w:hAnsi="Times New Roman" w:cs="Times New Roman"/>
                <w:lang w:val="sq-AL"/>
              </w:rPr>
              <w:t xml:space="preserve"> Blu </w:t>
            </w:r>
            <w:proofErr w:type="spellStart"/>
            <w:r w:rsidRPr="00780330">
              <w:rPr>
                <w:rFonts w:ascii="Times New Roman" w:eastAsia="Calibri" w:hAnsi="Times New Roman" w:cs="Times New Roman"/>
                <w:lang w:val="sq-AL"/>
              </w:rPr>
              <w:t>Braille</w:t>
            </w:r>
            <w:proofErr w:type="spellEnd"/>
            <w:r w:rsidRPr="00780330">
              <w:rPr>
                <w:rFonts w:ascii="Times New Roman" w:eastAsia="Calibri" w:hAnsi="Times New Roman" w:cs="Times New Roman"/>
                <w:lang w:val="sq-AL"/>
              </w:rPr>
              <w:t xml:space="preserve"> </w:t>
            </w:r>
            <w:proofErr w:type="spellStart"/>
            <w:r w:rsidRPr="00780330">
              <w:rPr>
                <w:rFonts w:ascii="Times New Roman" w:eastAsia="Calibri" w:hAnsi="Times New Roman" w:cs="Times New Roman"/>
                <w:lang w:val="sq-AL"/>
              </w:rPr>
              <w:t>display</w:t>
            </w:r>
            <w:proofErr w:type="spellEnd"/>
            <w:r w:rsidRPr="00780330">
              <w:rPr>
                <w:rFonts w:ascii="Times New Roman" w:eastAsia="Calibri" w:hAnsi="Times New Roman" w:cs="Times New Roman"/>
                <w:lang w:val="sq-AL"/>
              </w:rPr>
              <w:t xml:space="preserve"> </w:t>
            </w:r>
          </w:p>
        </w:tc>
        <w:tc>
          <w:tcPr>
            <w:tcW w:w="81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3</w:t>
            </w:r>
          </w:p>
          <w:p w:rsidR="00780330" w:rsidRPr="00780330" w:rsidRDefault="00780330" w:rsidP="00780330">
            <w:pPr>
              <w:rPr>
                <w:rFonts w:ascii="Times New Roman" w:hAnsi="Times New Roman" w:cs="Times New Roman"/>
                <w:lang w:val="sq-AL"/>
              </w:rPr>
            </w:pP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Nxënës të verbër</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5</w:t>
            </w:r>
          </w:p>
        </w:tc>
        <w:tc>
          <w:tcPr>
            <w:tcW w:w="296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bCs/>
                <w:lang w:val="sq-AL"/>
              </w:rPr>
              <w:t>Aparate dëgjimi  për nxënës firma PHONAK ose firma tjera</w:t>
            </w:r>
          </w:p>
        </w:tc>
        <w:tc>
          <w:tcPr>
            <w:tcW w:w="81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23</w:t>
            </w:r>
          </w:p>
          <w:p w:rsidR="00780330" w:rsidRPr="00780330" w:rsidRDefault="00780330" w:rsidP="00780330">
            <w:pPr>
              <w:rPr>
                <w:rFonts w:ascii="Times New Roman" w:hAnsi="Times New Roman" w:cs="Times New Roman"/>
                <w:lang w:val="sq-AL"/>
              </w:rPr>
            </w:pP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 xml:space="preserve">Nxënës me dëmtime në dëgjim </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r w:rsidRPr="00780330">
              <w:rPr>
                <w:rFonts w:ascii="Times New Roman" w:hAnsi="Times New Roman" w:cs="Times New Roman"/>
                <w:sz w:val="24"/>
                <w:szCs w:val="24"/>
                <w:lang w:val="sq-AL"/>
              </w:rPr>
              <w:t>6</w:t>
            </w:r>
          </w:p>
        </w:tc>
        <w:tc>
          <w:tcPr>
            <w:tcW w:w="2960" w:type="dxa"/>
          </w:tcPr>
          <w:p w:rsidR="00780330" w:rsidRPr="00780330" w:rsidRDefault="00780330" w:rsidP="00780330">
            <w:pPr>
              <w:rPr>
                <w:rFonts w:ascii="Times New Roman" w:hAnsi="Times New Roman" w:cs="Times New Roman"/>
                <w:bCs/>
                <w:lang w:val="sq-AL"/>
              </w:rPr>
            </w:pPr>
            <w:r w:rsidRPr="00780330">
              <w:rPr>
                <w:rFonts w:ascii="Times New Roman" w:hAnsi="Times New Roman" w:cs="Times New Roman"/>
                <w:bCs/>
                <w:lang w:val="sq-AL"/>
              </w:rPr>
              <w:t xml:space="preserve">Tablat për nxënës </w:t>
            </w:r>
          </w:p>
        </w:tc>
        <w:tc>
          <w:tcPr>
            <w:tcW w:w="810" w:type="dxa"/>
          </w:tcPr>
          <w:p w:rsidR="00780330" w:rsidRPr="00780330" w:rsidRDefault="00780330" w:rsidP="00780330">
            <w:pPr>
              <w:rPr>
                <w:rFonts w:ascii="Times New Roman" w:hAnsi="Times New Roman" w:cs="Times New Roman"/>
                <w:bCs/>
                <w:lang w:val="sq-AL"/>
              </w:rPr>
            </w:pPr>
            <w:r w:rsidRPr="00780330">
              <w:rPr>
                <w:rFonts w:ascii="Times New Roman" w:hAnsi="Times New Roman" w:cs="Times New Roman"/>
                <w:bCs/>
                <w:lang w:val="sq-AL"/>
              </w:rPr>
              <w:t>300</w:t>
            </w:r>
          </w:p>
        </w:tc>
        <w:tc>
          <w:tcPr>
            <w:tcW w:w="4950" w:type="dxa"/>
          </w:tcPr>
          <w:p w:rsidR="00780330" w:rsidRPr="00780330" w:rsidRDefault="00780330" w:rsidP="00780330">
            <w:pPr>
              <w:rPr>
                <w:rFonts w:ascii="Times New Roman" w:hAnsi="Times New Roman" w:cs="Times New Roman"/>
                <w:lang w:val="sq-AL"/>
              </w:rPr>
            </w:pPr>
            <w:r w:rsidRPr="00780330">
              <w:rPr>
                <w:rFonts w:ascii="Times New Roman" w:hAnsi="Times New Roman" w:cs="Times New Roman"/>
                <w:lang w:val="sq-AL"/>
              </w:rPr>
              <w:t xml:space="preserve">Nxënës me lloje të ndryshme të aftësisë se kufizuar </w:t>
            </w:r>
          </w:p>
        </w:tc>
      </w:tr>
      <w:tr w:rsidR="00780330" w:rsidRPr="00780330" w:rsidTr="00780330">
        <w:tc>
          <w:tcPr>
            <w:tcW w:w="625" w:type="dxa"/>
          </w:tcPr>
          <w:p w:rsidR="00780330" w:rsidRPr="00780330" w:rsidRDefault="00780330" w:rsidP="00780330">
            <w:pPr>
              <w:rPr>
                <w:rFonts w:ascii="Times New Roman" w:hAnsi="Times New Roman" w:cs="Times New Roman"/>
                <w:sz w:val="24"/>
                <w:szCs w:val="24"/>
                <w:lang w:val="sq-AL"/>
              </w:rPr>
            </w:pPr>
          </w:p>
        </w:tc>
        <w:tc>
          <w:tcPr>
            <w:tcW w:w="2960" w:type="dxa"/>
          </w:tcPr>
          <w:p w:rsidR="00780330" w:rsidRPr="00780330" w:rsidRDefault="00780330" w:rsidP="00780330">
            <w:pPr>
              <w:rPr>
                <w:rFonts w:ascii="Times New Roman" w:hAnsi="Times New Roman" w:cs="Times New Roman"/>
                <w:b/>
                <w:bCs/>
                <w:lang w:val="sq-AL"/>
              </w:rPr>
            </w:pPr>
            <w:r w:rsidRPr="00780330">
              <w:rPr>
                <w:rFonts w:ascii="Times New Roman" w:hAnsi="Times New Roman" w:cs="Times New Roman"/>
                <w:b/>
                <w:bCs/>
                <w:lang w:val="sq-AL"/>
              </w:rPr>
              <w:t xml:space="preserve">Totali </w:t>
            </w:r>
          </w:p>
        </w:tc>
        <w:tc>
          <w:tcPr>
            <w:tcW w:w="810" w:type="dxa"/>
          </w:tcPr>
          <w:p w:rsidR="00780330" w:rsidRPr="00780330" w:rsidRDefault="00780330" w:rsidP="00780330">
            <w:pPr>
              <w:rPr>
                <w:rFonts w:ascii="Times New Roman" w:hAnsi="Times New Roman" w:cs="Times New Roman"/>
                <w:b/>
                <w:bCs/>
                <w:lang w:val="sq-AL"/>
              </w:rPr>
            </w:pPr>
            <w:r w:rsidRPr="00780330">
              <w:rPr>
                <w:rFonts w:ascii="Times New Roman" w:hAnsi="Times New Roman" w:cs="Times New Roman"/>
                <w:b/>
                <w:bCs/>
                <w:lang w:val="sq-AL"/>
              </w:rPr>
              <w:t>364</w:t>
            </w:r>
          </w:p>
        </w:tc>
        <w:tc>
          <w:tcPr>
            <w:tcW w:w="4950" w:type="dxa"/>
          </w:tcPr>
          <w:p w:rsidR="00780330" w:rsidRPr="00780330" w:rsidRDefault="00780330" w:rsidP="00780330">
            <w:pPr>
              <w:rPr>
                <w:rFonts w:ascii="Times New Roman" w:hAnsi="Times New Roman" w:cs="Times New Roman"/>
                <w:lang w:val="sq-AL"/>
              </w:rPr>
            </w:pPr>
          </w:p>
        </w:tc>
      </w:tr>
    </w:tbl>
    <w:p w:rsidR="00BE5C34" w:rsidRDefault="00BE5C34" w:rsidP="00706931">
      <w:pPr>
        <w:pStyle w:val="NoSpacing"/>
        <w:jc w:val="both"/>
        <w:rPr>
          <w:rFonts w:asciiTheme="majorBidi" w:hAnsiTheme="majorBidi" w:cstheme="majorBidi"/>
          <w:sz w:val="24"/>
          <w:szCs w:val="24"/>
          <w:lang w:val="sq-AL"/>
        </w:rPr>
      </w:pPr>
    </w:p>
    <w:p w:rsidR="00BE5C34" w:rsidRDefault="00BE5C34" w:rsidP="00706931">
      <w:pPr>
        <w:pStyle w:val="NoSpacing"/>
        <w:jc w:val="both"/>
        <w:rPr>
          <w:rFonts w:asciiTheme="majorBidi" w:hAnsiTheme="majorBidi" w:cstheme="majorBidi"/>
          <w:sz w:val="24"/>
          <w:szCs w:val="24"/>
          <w:lang w:val="sq-AL"/>
        </w:rPr>
      </w:pPr>
    </w:p>
    <w:p w:rsidR="00BE5C34" w:rsidRDefault="00BE5C34" w:rsidP="00706931">
      <w:pPr>
        <w:pStyle w:val="NoSpacing"/>
        <w:jc w:val="both"/>
        <w:rPr>
          <w:rFonts w:asciiTheme="majorBidi" w:hAnsiTheme="majorBidi" w:cstheme="majorBidi"/>
          <w:sz w:val="24"/>
          <w:szCs w:val="24"/>
          <w:lang w:val="sq-AL"/>
        </w:rPr>
      </w:pPr>
    </w:p>
    <w:p w:rsidR="001B0D2D" w:rsidRDefault="001B0D2D" w:rsidP="00706931">
      <w:pPr>
        <w:pStyle w:val="NoSpacing"/>
        <w:jc w:val="both"/>
        <w:rPr>
          <w:rFonts w:asciiTheme="majorBidi" w:hAnsiTheme="majorBidi" w:cstheme="majorBidi"/>
          <w:sz w:val="24"/>
          <w:szCs w:val="24"/>
          <w:lang w:val="sq-AL"/>
        </w:rPr>
      </w:pPr>
    </w:p>
    <w:p w:rsidR="001B0D2D" w:rsidRDefault="001B0D2D" w:rsidP="00706931">
      <w:pPr>
        <w:pStyle w:val="NoSpacing"/>
        <w:jc w:val="both"/>
        <w:rPr>
          <w:rFonts w:asciiTheme="majorBidi" w:hAnsiTheme="majorBidi" w:cstheme="majorBidi"/>
          <w:sz w:val="24"/>
          <w:szCs w:val="24"/>
          <w:lang w:val="sq-AL"/>
        </w:rPr>
      </w:pPr>
    </w:p>
    <w:p w:rsidR="001B0D2D" w:rsidRDefault="001B0D2D" w:rsidP="00706931">
      <w:pPr>
        <w:pStyle w:val="NoSpacing"/>
        <w:jc w:val="both"/>
        <w:rPr>
          <w:rFonts w:asciiTheme="majorBidi" w:hAnsiTheme="majorBidi" w:cstheme="majorBidi"/>
          <w:sz w:val="24"/>
          <w:szCs w:val="24"/>
          <w:lang w:val="sq-AL"/>
        </w:rPr>
      </w:pPr>
    </w:p>
    <w:p w:rsidR="00120EF8" w:rsidRDefault="00120EF8" w:rsidP="00706931">
      <w:pPr>
        <w:pStyle w:val="NoSpacing"/>
        <w:jc w:val="both"/>
        <w:rPr>
          <w:rFonts w:asciiTheme="majorBidi" w:hAnsiTheme="majorBidi" w:cstheme="majorBidi"/>
          <w:sz w:val="24"/>
          <w:szCs w:val="24"/>
          <w:lang w:val="sq-AL"/>
        </w:rPr>
      </w:pPr>
    </w:p>
    <w:p w:rsidR="00120EF8" w:rsidRDefault="00120EF8" w:rsidP="00706931">
      <w:pPr>
        <w:pStyle w:val="NoSpacing"/>
        <w:jc w:val="both"/>
        <w:rPr>
          <w:rFonts w:asciiTheme="majorBidi" w:hAnsiTheme="majorBidi" w:cstheme="majorBidi"/>
          <w:sz w:val="24"/>
          <w:szCs w:val="24"/>
          <w:lang w:val="sq-AL"/>
        </w:rPr>
      </w:pPr>
    </w:p>
    <w:p w:rsidR="00780330" w:rsidRPr="00156B95" w:rsidRDefault="00780330" w:rsidP="00706931">
      <w:pPr>
        <w:pStyle w:val="NoSpacing"/>
        <w:jc w:val="both"/>
        <w:rPr>
          <w:rFonts w:asciiTheme="majorBidi" w:hAnsiTheme="majorBidi" w:cstheme="majorBidi"/>
          <w:sz w:val="24"/>
          <w:szCs w:val="24"/>
          <w:lang w:val="sq-AL"/>
        </w:rPr>
      </w:pPr>
    </w:p>
    <w:p w:rsidR="00706931" w:rsidRPr="00B77D19" w:rsidRDefault="00706931" w:rsidP="00706931">
      <w:pPr>
        <w:pStyle w:val="NoSpacing"/>
        <w:rPr>
          <w:rFonts w:asciiTheme="majorBidi" w:hAnsiTheme="majorBidi" w:cstheme="majorBidi"/>
          <w:b/>
          <w:bCs/>
          <w:lang w:val="sq-AL"/>
        </w:rPr>
      </w:pPr>
      <w:r w:rsidRPr="00B77D19">
        <w:rPr>
          <w:rFonts w:asciiTheme="majorBidi" w:hAnsiTheme="majorBidi" w:cstheme="majorBidi"/>
          <w:b/>
          <w:bCs/>
          <w:lang w:val="sq-AL"/>
        </w:rPr>
        <w:t>Kontaktet e Qendrave Burimore</w:t>
      </w:r>
    </w:p>
    <w:tbl>
      <w:tblPr>
        <w:tblStyle w:val="TableGrid"/>
        <w:tblW w:w="9828" w:type="dxa"/>
        <w:tblLook w:val="04A0"/>
      </w:tblPr>
      <w:tblGrid>
        <w:gridCol w:w="559"/>
        <w:gridCol w:w="2789"/>
        <w:gridCol w:w="1165"/>
        <w:gridCol w:w="3785"/>
        <w:gridCol w:w="1530"/>
      </w:tblGrid>
      <w:tr w:rsidR="00706931" w:rsidRPr="00B77D19" w:rsidTr="00635006">
        <w:tc>
          <w:tcPr>
            <w:tcW w:w="559" w:type="dxa"/>
            <w:tcBorders>
              <w:top w:val="single" w:sz="12" w:space="0" w:color="auto"/>
              <w:left w:val="single" w:sz="12" w:space="0" w:color="auto"/>
            </w:tcBorders>
            <w:shd w:val="clear" w:color="auto" w:fill="C5E0B3" w:themeFill="accent6" w:themeFillTint="66"/>
          </w:tcPr>
          <w:p w:rsidR="00706931" w:rsidRPr="00B77D19" w:rsidRDefault="00706931" w:rsidP="00635006">
            <w:pPr>
              <w:pStyle w:val="NoSpacing"/>
              <w:rPr>
                <w:rFonts w:asciiTheme="majorBidi" w:hAnsiTheme="majorBidi" w:cstheme="majorBidi"/>
                <w:b/>
                <w:bCs/>
                <w:color w:val="000000" w:themeColor="text1"/>
              </w:rPr>
            </w:pPr>
            <w:r w:rsidRPr="00B77D19">
              <w:rPr>
                <w:rFonts w:asciiTheme="majorBidi" w:hAnsiTheme="majorBidi" w:cstheme="majorBidi"/>
                <w:b/>
                <w:bCs/>
                <w:color w:val="000000" w:themeColor="text1"/>
              </w:rPr>
              <w:t>Nr.</w:t>
            </w:r>
          </w:p>
        </w:tc>
        <w:tc>
          <w:tcPr>
            <w:tcW w:w="2789" w:type="dxa"/>
            <w:tcBorders>
              <w:top w:val="single" w:sz="12" w:space="0" w:color="auto"/>
              <w:right w:val="single" w:sz="8" w:space="0" w:color="auto"/>
            </w:tcBorders>
            <w:shd w:val="clear" w:color="auto" w:fill="C5E0B3" w:themeFill="accent6" w:themeFillTint="66"/>
          </w:tcPr>
          <w:p w:rsidR="00706931" w:rsidRPr="00B77D19" w:rsidRDefault="00706931" w:rsidP="00635006">
            <w:pPr>
              <w:pStyle w:val="NoSpacing"/>
              <w:rPr>
                <w:rFonts w:asciiTheme="majorBidi" w:hAnsiTheme="majorBidi" w:cstheme="majorBidi"/>
                <w:b/>
                <w:bCs/>
                <w:color w:val="000000" w:themeColor="text1"/>
              </w:rPr>
            </w:pPr>
            <w:r w:rsidRPr="00B77D19">
              <w:rPr>
                <w:rFonts w:asciiTheme="majorBidi" w:hAnsiTheme="majorBidi" w:cstheme="majorBidi"/>
                <w:b/>
                <w:bCs/>
                <w:color w:val="000000" w:themeColor="text1"/>
              </w:rPr>
              <w:t xml:space="preserve">Qendra </w:t>
            </w:r>
          </w:p>
        </w:tc>
        <w:tc>
          <w:tcPr>
            <w:tcW w:w="1165" w:type="dxa"/>
            <w:tcBorders>
              <w:top w:val="single" w:sz="12" w:space="0" w:color="auto"/>
              <w:left w:val="single" w:sz="8" w:space="0" w:color="auto"/>
              <w:bottom w:val="single" w:sz="8" w:space="0" w:color="auto"/>
            </w:tcBorders>
            <w:shd w:val="clear" w:color="auto" w:fill="C5E0B3" w:themeFill="accent6" w:themeFillTint="66"/>
          </w:tcPr>
          <w:p w:rsidR="00706931" w:rsidRPr="00B77D19" w:rsidRDefault="00706931" w:rsidP="00635006">
            <w:pPr>
              <w:pStyle w:val="NoSpacing"/>
              <w:rPr>
                <w:rFonts w:asciiTheme="majorBidi" w:hAnsiTheme="majorBidi" w:cstheme="majorBidi"/>
                <w:b/>
                <w:bCs/>
                <w:color w:val="000000" w:themeColor="text1"/>
              </w:rPr>
            </w:pPr>
            <w:r w:rsidRPr="00B77D19">
              <w:rPr>
                <w:rFonts w:asciiTheme="majorBidi" w:hAnsiTheme="majorBidi" w:cstheme="majorBidi"/>
                <w:b/>
                <w:bCs/>
                <w:color w:val="000000" w:themeColor="text1"/>
              </w:rPr>
              <w:t xml:space="preserve">Vendi </w:t>
            </w:r>
          </w:p>
        </w:tc>
        <w:tc>
          <w:tcPr>
            <w:tcW w:w="3785" w:type="dxa"/>
            <w:tcBorders>
              <w:top w:val="single" w:sz="12" w:space="0" w:color="auto"/>
              <w:right w:val="single" w:sz="8" w:space="0" w:color="auto"/>
            </w:tcBorders>
            <w:shd w:val="clear" w:color="auto" w:fill="C5E0B3" w:themeFill="accent6" w:themeFillTint="66"/>
          </w:tcPr>
          <w:p w:rsidR="00706931" w:rsidRPr="00B77D19" w:rsidRDefault="00706931" w:rsidP="00635006">
            <w:pPr>
              <w:pStyle w:val="NoSpacing"/>
              <w:rPr>
                <w:rFonts w:asciiTheme="majorBidi" w:hAnsiTheme="majorBidi" w:cstheme="majorBidi"/>
                <w:b/>
                <w:bCs/>
                <w:color w:val="000000" w:themeColor="text1"/>
              </w:rPr>
            </w:pPr>
            <w:proofErr w:type="spellStart"/>
            <w:r w:rsidRPr="00B77D19">
              <w:rPr>
                <w:rFonts w:asciiTheme="majorBidi" w:hAnsiTheme="majorBidi" w:cstheme="majorBidi"/>
                <w:b/>
                <w:bCs/>
                <w:color w:val="000000" w:themeColor="text1"/>
              </w:rPr>
              <w:t>Email</w:t>
            </w:r>
            <w:proofErr w:type="spellEnd"/>
            <w:r w:rsidRPr="00B77D19">
              <w:rPr>
                <w:rFonts w:asciiTheme="majorBidi" w:hAnsiTheme="majorBidi" w:cstheme="majorBidi"/>
                <w:b/>
                <w:bCs/>
                <w:color w:val="000000" w:themeColor="text1"/>
              </w:rPr>
              <w:t xml:space="preserve">-adresa </w:t>
            </w:r>
          </w:p>
        </w:tc>
        <w:tc>
          <w:tcPr>
            <w:tcW w:w="1530" w:type="dxa"/>
            <w:tcBorders>
              <w:top w:val="single" w:sz="12" w:space="0" w:color="auto"/>
              <w:left w:val="single" w:sz="8" w:space="0" w:color="auto"/>
              <w:right w:val="single" w:sz="12" w:space="0" w:color="auto"/>
            </w:tcBorders>
            <w:shd w:val="clear" w:color="auto" w:fill="C5E0B3" w:themeFill="accent6" w:themeFillTint="66"/>
          </w:tcPr>
          <w:p w:rsidR="00706931" w:rsidRPr="00B77D19" w:rsidRDefault="00706931" w:rsidP="00635006">
            <w:pPr>
              <w:pStyle w:val="NoSpacing"/>
              <w:rPr>
                <w:rFonts w:asciiTheme="majorBidi" w:hAnsiTheme="majorBidi" w:cstheme="majorBidi"/>
                <w:b/>
                <w:bCs/>
                <w:color w:val="000000" w:themeColor="text1"/>
              </w:rPr>
            </w:pPr>
            <w:proofErr w:type="spellStart"/>
            <w:r w:rsidRPr="00B77D19">
              <w:rPr>
                <w:rFonts w:asciiTheme="majorBidi" w:hAnsiTheme="majorBidi" w:cstheme="majorBidi"/>
                <w:b/>
                <w:bCs/>
                <w:color w:val="000000" w:themeColor="text1"/>
              </w:rPr>
              <w:t>Nr.telefonit</w:t>
            </w:r>
            <w:proofErr w:type="spellEnd"/>
          </w:p>
        </w:tc>
      </w:tr>
      <w:tr w:rsidR="00706931" w:rsidRPr="00B77D19" w:rsidTr="00635006">
        <w:tc>
          <w:tcPr>
            <w:tcW w:w="559" w:type="dxa"/>
            <w:tcBorders>
              <w:lef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1</w:t>
            </w:r>
          </w:p>
        </w:tc>
        <w:tc>
          <w:tcPr>
            <w:tcW w:w="2789"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QBMK“Përparimi”</w:t>
            </w:r>
          </w:p>
        </w:tc>
        <w:tc>
          <w:tcPr>
            <w:tcW w:w="1165" w:type="dxa"/>
            <w:tcBorders>
              <w:top w:val="single" w:sz="8" w:space="0" w:color="auto"/>
              <w:lef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 xml:space="preserve">Prishtine </w:t>
            </w:r>
          </w:p>
        </w:tc>
        <w:tc>
          <w:tcPr>
            <w:tcW w:w="3785"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qendraburimoreperparimi@hotmail.com</w:t>
            </w:r>
          </w:p>
          <w:p w:rsidR="00706931" w:rsidRPr="00B77D19" w:rsidRDefault="00706931" w:rsidP="00635006">
            <w:pPr>
              <w:pStyle w:val="NoSpacing"/>
              <w:rPr>
                <w:rFonts w:asciiTheme="majorBidi" w:hAnsiTheme="majorBidi" w:cstheme="majorBidi"/>
                <w:color w:val="000000" w:themeColor="text1"/>
              </w:rPr>
            </w:pPr>
          </w:p>
        </w:tc>
        <w:tc>
          <w:tcPr>
            <w:tcW w:w="1530" w:type="dxa"/>
            <w:tcBorders>
              <w:left w:val="single" w:sz="8" w:space="0" w:color="auto"/>
              <w:righ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038 603 322</w:t>
            </w:r>
          </w:p>
          <w:p w:rsidR="00706931" w:rsidRPr="00B77D19" w:rsidRDefault="00706931" w:rsidP="00635006">
            <w:pPr>
              <w:pStyle w:val="NoSpacing"/>
              <w:rPr>
                <w:rFonts w:asciiTheme="majorBidi" w:hAnsiTheme="majorBidi" w:cstheme="majorBidi"/>
                <w:color w:val="000000" w:themeColor="text1"/>
              </w:rPr>
            </w:pPr>
          </w:p>
        </w:tc>
      </w:tr>
      <w:tr w:rsidR="00706931" w:rsidRPr="00B77D19" w:rsidTr="00635006">
        <w:tc>
          <w:tcPr>
            <w:tcW w:w="559" w:type="dxa"/>
            <w:tcBorders>
              <w:lef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2</w:t>
            </w:r>
          </w:p>
        </w:tc>
        <w:tc>
          <w:tcPr>
            <w:tcW w:w="2789"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 xml:space="preserve">QBMK“Nëna Terezë” </w:t>
            </w:r>
          </w:p>
          <w:p w:rsidR="00706931" w:rsidRPr="00B77D19" w:rsidRDefault="00706931" w:rsidP="00635006">
            <w:pPr>
              <w:pStyle w:val="NoSpacing"/>
              <w:rPr>
                <w:rFonts w:asciiTheme="majorBidi" w:hAnsiTheme="majorBidi" w:cstheme="majorBidi"/>
                <w:color w:val="000000" w:themeColor="text1"/>
              </w:rPr>
            </w:pPr>
          </w:p>
        </w:tc>
        <w:tc>
          <w:tcPr>
            <w:tcW w:w="1165" w:type="dxa"/>
            <w:tcBorders>
              <w:lef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Mitrovicë</w:t>
            </w:r>
          </w:p>
          <w:p w:rsidR="00706931" w:rsidRPr="00B77D19" w:rsidRDefault="00706931" w:rsidP="00635006">
            <w:pPr>
              <w:pStyle w:val="NoSpacing"/>
              <w:rPr>
                <w:rFonts w:asciiTheme="majorBidi" w:hAnsiTheme="majorBidi" w:cstheme="majorBidi"/>
                <w:color w:val="000000" w:themeColor="text1"/>
              </w:rPr>
            </w:pPr>
          </w:p>
        </w:tc>
        <w:tc>
          <w:tcPr>
            <w:tcW w:w="3785" w:type="dxa"/>
            <w:tcBorders>
              <w:right w:val="single" w:sz="8" w:space="0" w:color="auto"/>
            </w:tcBorders>
          </w:tcPr>
          <w:p w:rsidR="00706931" w:rsidRPr="00B77D19" w:rsidRDefault="00E33C34" w:rsidP="00635006">
            <w:pPr>
              <w:pStyle w:val="NoSpacing"/>
              <w:rPr>
                <w:rFonts w:asciiTheme="majorBidi" w:hAnsiTheme="majorBidi" w:cstheme="majorBidi"/>
                <w:color w:val="000000" w:themeColor="text1"/>
              </w:rPr>
            </w:pPr>
            <w:hyperlink r:id="rId9" w:history="1">
              <w:r w:rsidR="00706931" w:rsidRPr="00B77D19">
                <w:rPr>
                  <w:rFonts w:asciiTheme="majorBidi" w:eastAsia="Times New Roman" w:hAnsiTheme="majorBidi" w:cstheme="majorBidi"/>
                  <w:color w:val="000000" w:themeColor="text1"/>
                  <w:u w:val="single"/>
                </w:rPr>
                <w:t>n.tereze1986@gmail.com</w:t>
              </w:r>
            </w:hyperlink>
            <w:r w:rsidR="00706931" w:rsidRPr="00B77D19">
              <w:rPr>
                <w:rFonts w:asciiTheme="majorBidi" w:eastAsia="Times New Roman" w:hAnsiTheme="majorBidi" w:cstheme="majorBidi"/>
                <w:color w:val="000000" w:themeColor="text1"/>
              </w:rPr>
              <w:t>;</w:t>
            </w:r>
          </w:p>
          <w:p w:rsidR="00706931" w:rsidRPr="00B77D19" w:rsidRDefault="00706931" w:rsidP="00635006">
            <w:pPr>
              <w:pStyle w:val="NoSpacing"/>
              <w:rPr>
                <w:rFonts w:asciiTheme="majorBidi" w:hAnsiTheme="majorBidi" w:cstheme="majorBidi"/>
                <w:color w:val="000000" w:themeColor="text1"/>
              </w:rPr>
            </w:pPr>
          </w:p>
        </w:tc>
        <w:tc>
          <w:tcPr>
            <w:tcW w:w="1530" w:type="dxa"/>
            <w:tcBorders>
              <w:left w:val="single" w:sz="8" w:space="0" w:color="auto"/>
              <w:righ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028 515 538</w:t>
            </w:r>
          </w:p>
          <w:p w:rsidR="00706931" w:rsidRPr="00B77D19" w:rsidRDefault="00706931" w:rsidP="00635006">
            <w:pPr>
              <w:pStyle w:val="NoSpacing"/>
              <w:rPr>
                <w:rFonts w:asciiTheme="majorBidi" w:hAnsiTheme="majorBidi" w:cstheme="majorBidi"/>
                <w:color w:val="000000" w:themeColor="text1"/>
              </w:rPr>
            </w:pPr>
          </w:p>
        </w:tc>
      </w:tr>
      <w:tr w:rsidR="00706931" w:rsidRPr="00B77D19" w:rsidTr="00635006">
        <w:tc>
          <w:tcPr>
            <w:tcW w:w="559" w:type="dxa"/>
            <w:tcBorders>
              <w:lef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3</w:t>
            </w:r>
          </w:p>
        </w:tc>
        <w:tc>
          <w:tcPr>
            <w:tcW w:w="2789"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QBMK“</w:t>
            </w:r>
            <w:proofErr w:type="spellStart"/>
            <w:r w:rsidRPr="00B77D19">
              <w:rPr>
                <w:rFonts w:asciiTheme="majorBidi" w:hAnsiTheme="majorBidi" w:cstheme="majorBidi"/>
                <w:color w:val="000000" w:themeColor="text1"/>
              </w:rPr>
              <w:t>Lef</w:t>
            </w:r>
            <w:proofErr w:type="spellEnd"/>
            <w:r w:rsidRPr="00B77D19">
              <w:rPr>
                <w:rFonts w:asciiTheme="majorBidi" w:hAnsiTheme="majorBidi" w:cstheme="majorBidi"/>
                <w:color w:val="000000" w:themeColor="text1"/>
              </w:rPr>
              <w:t xml:space="preserve"> </w:t>
            </w:r>
            <w:proofErr w:type="spellStart"/>
            <w:r w:rsidRPr="00B77D19">
              <w:rPr>
                <w:rFonts w:asciiTheme="majorBidi" w:hAnsiTheme="majorBidi" w:cstheme="majorBidi"/>
                <w:color w:val="000000" w:themeColor="text1"/>
              </w:rPr>
              <w:t>Nosi</w:t>
            </w:r>
            <w:proofErr w:type="spellEnd"/>
            <w:r w:rsidRPr="00B77D19">
              <w:rPr>
                <w:rFonts w:asciiTheme="majorBidi" w:hAnsiTheme="majorBidi" w:cstheme="majorBidi"/>
                <w:color w:val="000000" w:themeColor="text1"/>
              </w:rPr>
              <w:t>”</w:t>
            </w:r>
          </w:p>
          <w:p w:rsidR="00706931" w:rsidRPr="00B77D19" w:rsidRDefault="00706931" w:rsidP="00635006">
            <w:pPr>
              <w:pStyle w:val="NoSpacing"/>
              <w:rPr>
                <w:rFonts w:asciiTheme="majorBidi" w:hAnsiTheme="majorBidi" w:cstheme="majorBidi"/>
                <w:color w:val="000000" w:themeColor="text1"/>
              </w:rPr>
            </w:pPr>
          </w:p>
        </w:tc>
        <w:tc>
          <w:tcPr>
            <w:tcW w:w="1165" w:type="dxa"/>
            <w:tcBorders>
              <w:lef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Prizren</w:t>
            </w:r>
          </w:p>
          <w:p w:rsidR="00706931" w:rsidRPr="00B77D19" w:rsidRDefault="00706931" w:rsidP="00635006">
            <w:pPr>
              <w:pStyle w:val="NoSpacing"/>
              <w:rPr>
                <w:rFonts w:asciiTheme="majorBidi" w:hAnsiTheme="majorBidi" w:cstheme="majorBidi"/>
                <w:color w:val="000000" w:themeColor="text1"/>
              </w:rPr>
            </w:pPr>
          </w:p>
        </w:tc>
        <w:tc>
          <w:tcPr>
            <w:tcW w:w="3785"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q.b.lefnosi.pz@gmail.com</w:t>
            </w:r>
          </w:p>
          <w:p w:rsidR="00706931" w:rsidRPr="00B77D19" w:rsidRDefault="00706931" w:rsidP="00635006">
            <w:pPr>
              <w:pStyle w:val="NoSpacing"/>
              <w:rPr>
                <w:rFonts w:asciiTheme="majorBidi" w:hAnsiTheme="majorBidi" w:cstheme="majorBidi"/>
                <w:color w:val="000000" w:themeColor="text1"/>
              </w:rPr>
            </w:pPr>
          </w:p>
        </w:tc>
        <w:tc>
          <w:tcPr>
            <w:tcW w:w="1530" w:type="dxa"/>
            <w:tcBorders>
              <w:left w:val="single" w:sz="8" w:space="0" w:color="auto"/>
              <w:righ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029 222 037</w:t>
            </w:r>
          </w:p>
        </w:tc>
      </w:tr>
      <w:tr w:rsidR="00706931" w:rsidRPr="00B77D19" w:rsidTr="00635006">
        <w:tc>
          <w:tcPr>
            <w:tcW w:w="559" w:type="dxa"/>
            <w:tcBorders>
              <w:lef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4</w:t>
            </w:r>
          </w:p>
        </w:tc>
        <w:tc>
          <w:tcPr>
            <w:tcW w:w="2789" w:type="dxa"/>
            <w:tcBorders>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QBMK “Nëna Terezë</w:t>
            </w:r>
          </w:p>
        </w:tc>
        <w:tc>
          <w:tcPr>
            <w:tcW w:w="1165" w:type="dxa"/>
            <w:tcBorders>
              <w:lef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Prizren</w:t>
            </w:r>
          </w:p>
        </w:tc>
        <w:tc>
          <w:tcPr>
            <w:tcW w:w="3785" w:type="dxa"/>
            <w:tcBorders>
              <w:right w:val="single" w:sz="8" w:space="0" w:color="auto"/>
            </w:tcBorders>
          </w:tcPr>
          <w:p w:rsidR="00706931" w:rsidRPr="00B77D19" w:rsidRDefault="00E33C34" w:rsidP="00635006">
            <w:pPr>
              <w:pStyle w:val="NoSpacing"/>
              <w:rPr>
                <w:rFonts w:asciiTheme="majorBidi" w:hAnsiTheme="majorBidi" w:cstheme="majorBidi"/>
                <w:color w:val="000000" w:themeColor="text1"/>
              </w:rPr>
            </w:pPr>
            <w:hyperlink r:id="rId10" w:history="1">
              <w:r w:rsidR="00706931" w:rsidRPr="00B77D19">
                <w:rPr>
                  <w:rFonts w:asciiTheme="majorBidi" w:eastAsia="Times New Roman" w:hAnsiTheme="majorBidi" w:cstheme="majorBidi"/>
                  <w:color w:val="000000" w:themeColor="text1"/>
                  <w:u w:val="single"/>
                  <w:bdr w:val="none" w:sz="0" w:space="0" w:color="auto" w:frame="1"/>
                  <w:lang w:eastAsia="sq-AL"/>
                </w:rPr>
                <w:t>q.b.nenetereza.pz@gmail.com</w:t>
              </w:r>
            </w:hyperlink>
          </w:p>
        </w:tc>
        <w:tc>
          <w:tcPr>
            <w:tcW w:w="1530" w:type="dxa"/>
            <w:tcBorders>
              <w:left w:val="single" w:sz="8" w:space="0" w:color="auto"/>
              <w:righ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029 231 211</w:t>
            </w:r>
          </w:p>
        </w:tc>
      </w:tr>
      <w:tr w:rsidR="00706931" w:rsidRPr="00B77D19" w:rsidTr="00635006">
        <w:trPr>
          <w:trHeight w:val="350"/>
        </w:trPr>
        <w:tc>
          <w:tcPr>
            <w:tcW w:w="559" w:type="dxa"/>
            <w:tcBorders>
              <w:left w:val="single" w:sz="12" w:space="0" w:color="auto"/>
              <w:bottom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5</w:t>
            </w:r>
          </w:p>
        </w:tc>
        <w:tc>
          <w:tcPr>
            <w:tcW w:w="2789" w:type="dxa"/>
            <w:tcBorders>
              <w:bottom w:val="single" w:sz="12" w:space="0" w:color="auto"/>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QBMK“</w:t>
            </w:r>
            <w:proofErr w:type="spellStart"/>
            <w:r w:rsidRPr="00B77D19">
              <w:rPr>
                <w:rFonts w:asciiTheme="majorBidi" w:hAnsiTheme="majorBidi" w:cstheme="majorBidi"/>
                <w:color w:val="000000" w:themeColor="text1"/>
              </w:rPr>
              <w:t>Dr.</w:t>
            </w:r>
            <w:r>
              <w:rPr>
                <w:rFonts w:asciiTheme="majorBidi" w:hAnsiTheme="majorBidi" w:cstheme="majorBidi"/>
                <w:color w:val="000000" w:themeColor="text1"/>
              </w:rPr>
              <w:t>Xheladin</w:t>
            </w:r>
            <w:proofErr w:type="spellEnd"/>
            <w:r>
              <w:rPr>
                <w:rFonts w:asciiTheme="majorBidi" w:hAnsiTheme="majorBidi" w:cstheme="majorBidi"/>
                <w:color w:val="000000" w:themeColor="text1"/>
              </w:rPr>
              <w:t xml:space="preserve"> Deda”</w:t>
            </w:r>
          </w:p>
        </w:tc>
        <w:tc>
          <w:tcPr>
            <w:tcW w:w="1165" w:type="dxa"/>
            <w:tcBorders>
              <w:left w:val="single" w:sz="8" w:space="0" w:color="auto"/>
              <w:bottom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Pejë</w:t>
            </w:r>
          </w:p>
        </w:tc>
        <w:tc>
          <w:tcPr>
            <w:tcW w:w="3785" w:type="dxa"/>
            <w:tcBorders>
              <w:bottom w:val="single" w:sz="12" w:space="0" w:color="auto"/>
              <w:right w:val="single" w:sz="8"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shvqb.peje@gmail.com</w:t>
            </w:r>
          </w:p>
        </w:tc>
        <w:tc>
          <w:tcPr>
            <w:tcW w:w="1530" w:type="dxa"/>
            <w:tcBorders>
              <w:left w:val="single" w:sz="8" w:space="0" w:color="auto"/>
              <w:bottom w:val="single" w:sz="12" w:space="0" w:color="auto"/>
              <w:right w:val="single" w:sz="12" w:space="0" w:color="auto"/>
            </w:tcBorders>
          </w:tcPr>
          <w:p w:rsidR="00706931" w:rsidRPr="00B77D19" w:rsidRDefault="00706931" w:rsidP="00635006">
            <w:pPr>
              <w:pStyle w:val="NoSpacing"/>
              <w:rPr>
                <w:rFonts w:asciiTheme="majorBidi" w:hAnsiTheme="majorBidi" w:cstheme="majorBidi"/>
                <w:color w:val="000000" w:themeColor="text1"/>
              </w:rPr>
            </w:pPr>
            <w:r w:rsidRPr="00B77D19">
              <w:rPr>
                <w:rFonts w:asciiTheme="majorBidi" w:hAnsiTheme="majorBidi" w:cstheme="majorBidi"/>
                <w:color w:val="000000" w:themeColor="text1"/>
              </w:rPr>
              <w:t>039 421 355</w:t>
            </w:r>
          </w:p>
        </w:tc>
      </w:tr>
    </w:tbl>
    <w:p w:rsidR="00706931" w:rsidRPr="003710F6" w:rsidRDefault="00706931" w:rsidP="00706931">
      <w:pPr>
        <w:pStyle w:val="NoSpacing"/>
        <w:rPr>
          <w:rFonts w:asciiTheme="majorBidi" w:hAnsiTheme="majorBidi" w:cstheme="majorBidi"/>
        </w:rPr>
      </w:pPr>
    </w:p>
    <w:p w:rsidR="00706931" w:rsidRPr="003710F6" w:rsidRDefault="00706931" w:rsidP="00706931">
      <w:pPr>
        <w:pStyle w:val="NoSpacing"/>
        <w:rPr>
          <w:rFonts w:asciiTheme="majorBidi" w:hAnsiTheme="majorBidi" w:cstheme="majorBidi"/>
        </w:rPr>
      </w:pPr>
    </w:p>
    <w:p w:rsidR="00EF7B35" w:rsidRDefault="00EF7B35"/>
    <w:sectPr w:rsidR="00EF7B35" w:rsidSect="000D5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2063"/>
    <w:multiLevelType w:val="hybridMultilevel"/>
    <w:tmpl w:val="38F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5754D"/>
    <w:multiLevelType w:val="hybridMultilevel"/>
    <w:tmpl w:val="AF5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F1A38"/>
    <w:multiLevelType w:val="hybridMultilevel"/>
    <w:tmpl w:val="2BE6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36AF2"/>
    <w:multiLevelType w:val="hybridMultilevel"/>
    <w:tmpl w:val="1250DDC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0220"/>
    <w:rsid w:val="00076217"/>
    <w:rsid w:val="00083142"/>
    <w:rsid w:val="000D5655"/>
    <w:rsid w:val="00120EF8"/>
    <w:rsid w:val="001B0D2D"/>
    <w:rsid w:val="00267B6E"/>
    <w:rsid w:val="00347409"/>
    <w:rsid w:val="003E7B9B"/>
    <w:rsid w:val="00495C6B"/>
    <w:rsid w:val="004E0220"/>
    <w:rsid w:val="00572901"/>
    <w:rsid w:val="00594249"/>
    <w:rsid w:val="006369D0"/>
    <w:rsid w:val="006842FB"/>
    <w:rsid w:val="00706931"/>
    <w:rsid w:val="00780330"/>
    <w:rsid w:val="007C02E8"/>
    <w:rsid w:val="00886E73"/>
    <w:rsid w:val="009754AB"/>
    <w:rsid w:val="00A5324A"/>
    <w:rsid w:val="00B10F79"/>
    <w:rsid w:val="00BE5C34"/>
    <w:rsid w:val="00D1535B"/>
    <w:rsid w:val="00E33C34"/>
    <w:rsid w:val="00E72884"/>
    <w:rsid w:val="00EF7B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55"/>
  </w:style>
  <w:style w:type="paragraph" w:styleId="Heading3">
    <w:name w:val="heading 3"/>
    <w:basedOn w:val="Normal"/>
    <w:link w:val="Heading3Char"/>
    <w:uiPriority w:val="9"/>
    <w:qFormat/>
    <w:rsid w:val="004E02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220"/>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4E0220"/>
    <w:pPr>
      <w:widowControl w:val="0"/>
      <w:autoSpaceDE w:val="0"/>
      <w:autoSpaceDN w:val="0"/>
      <w:spacing w:after="0" w:line="240" w:lineRule="auto"/>
    </w:pPr>
    <w:rPr>
      <w:rFonts w:ascii="Arial" w:eastAsia="Arial" w:hAnsi="Arial" w:cs="Arial"/>
      <w:sz w:val="24"/>
      <w:szCs w:val="24"/>
      <w:lang w:val="de-DE"/>
    </w:rPr>
  </w:style>
  <w:style w:type="character" w:customStyle="1" w:styleId="BodyTextChar">
    <w:name w:val="Body Text Char"/>
    <w:basedOn w:val="DefaultParagraphFont"/>
    <w:link w:val="BodyText"/>
    <w:uiPriority w:val="1"/>
    <w:rsid w:val="004E0220"/>
    <w:rPr>
      <w:rFonts w:ascii="Arial" w:eastAsia="Arial" w:hAnsi="Arial" w:cs="Arial"/>
      <w:sz w:val="24"/>
      <w:szCs w:val="24"/>
      <w:lang w:val="de-DE"/>
    </w:rPr>
  </w:style>
  <w:style w:type="paragraph" w:styleId="NoSpacing">
    <w:name w:val="No Spacing"/>
    <w:uiPriority w:val="1"/>
    <w:qFormat/>
    <w:rsid w:val="00706931"/>
    <w:pPr>
      <w:spacing w:after="0" w:line="240" w:lineRule="auto"/>
    </w:pPr>
    <w:rPr>
      <w:rFonts w:eastAsia="MS Mincho"/>
    </w:rPr>
  </w:style>
  <w:style w:type="paragraph" w:styleId="ListParagraph">
    <w:name w:val="List Paragraph"/>
    <w:basedOn w:val="Normal"/>
    <w:uiPriority w:val="34"/>
    <w:qFormat/>
    <w:rsid w:val="00706931"/>
    <w:pPr>
      <w:spacing w:line="256" w:lineRule="auto"/>
      <w:ind w:left="720"/>
      <w:contextualSpacing/>
    </w:pPr>
    <w:rPr>
      <w:rFonts w:ascii="Calibri" w:eastAsia="Calibri" w:hAnsi="Calibri" w:cs="Times New Roman"/>
    </w:rPr>
  </w:style>
  <w:style w:type="table" w:styleId="TableGrid">
    <w:name w:val="Table Grid"/>
    <w:basedOn w:val="TableNormal"/>
    <w:uiPriority w:val="39"/>
    <w:rsid w:val="00706931"/>
    <w:pPr>
      <w:spacing w:after="0" w:line="240" w:lineRule="auto"/>
    </w:pPr>
    <w:rPr>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931"/>
    <w:rPr>
      <w:color w:val="0563C1" w:themeColor="hyperlink"/>
      <w:u w:val="single"/>
    </w:rPr>
  </w:style>
  <w:style w:type="paragraph" w:customStyle="1" w:styleId="Default">
    <w:name w:val="Default"/>
    <w:rsid w:val="00BE5C3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78033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0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endraburimore" TargetMode="External"/><Relationship Id="rId3" Type="http://schemas.openxmlformats.org/officeDocument/2006/relationships/settings" Target="settings.xml"/><Relationship Id="rId7" Type="http://schemas.openxmlformats.org/officeDocument/2006/relationships/hyperlink" Target="https://www.facebook.com/qb.perpari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q.b.nenetereza.pz@gmail.com" TargetMode="External"/><Relationship Id="rId4" Type="http://schemas.openxmlformats.org/officeDocument/2006/relationships/webSettings" Target="webSettings.xml"/><Relationship Id="rId9" Type="http://schemas.openxmlformats.org/officeDocument/2006/relationships/hyperlink" Target="mailto:n.tereze19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Behluli</dc:creator>
  <cp:lastModifiedBy>Lulavere Behluli</cp:lastModifiedBy>
  <cp:revision>2</cp:revision>
  <dcterms:created xsi:type="dcterms:W3CDTF">2020-07-28T20:50:00Z</dcterms:created>
  <dcterms:modified xsi:type="dcterms:W3CDTF">2020-07-28T20:50:00Z</dcterms:modified>
</cp:coreProperties>
</file>