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91"/>
        <w:tblW w:w="9288" w:type="dxa"/>
        <w:tblLook w:val="01E0" w:firstRow="1" w:lastRow="1" w:firstColumn="1" w:lastColumn="1" w:noHBand="0" w:noVBand="0"/>
      </w:tblPr>
      <w:tblGrid>
        <w:gridCol w:w="9288"/>
      </w:tblGrid>
      <w:tr w:rsidR="00331C6E" w:rsidRPr="00C212D8" w14:paraId="6441CC47" w14:textId="77777777" w:rsidTr="00544458">
        <w:trPr>
          <w:trHeight w:val="993"/>
        </w:trPr>
        <w:tc>
          <w:tcPr>
            <w:tcW w:w="9288" w:type="dxa"/>
            <w:vAlign w:val="center"/>
          </w:tcPr>
          <w:p w14:paraId="193F998A" w14:textId="77777777" w:rsidR="007D4CA3" w:rsidRPr="00C212D8" w:rsidRDefault="007D4CA3" w:rsidP="007D4CA3">
            <w:pPr>
              <w:jc w:val="center"/>
              <w:rPr>
                <w:rFonts w:ascii="Times New Roman" w:hAnsi="Times New Roman"/>
                <w:sz w:val="24"/>
                <w:szCs w:val="24"/>
                <w:lang w:eastAsia="sr-Latn-CS"/>
              </w:rPr>
            </w:pPr>
            <w:bookmarkStart w:id="0" w:name="_Hlk47284868"/>
            <w:r w:rsidRPr="00C212D8">
              <w:rPr>
                <w:noProof/>
                <w:lang w:val="en-US"/>
              </w:rPr>
              <w:drawing>
                <wp:anchor distT="0" distB="0" distL="114300" distR="114300" simplePos="0" relativeHeight="251659264" behindDoc="1" locked="0" layoutInCell="1" allowOverlap="1" wp14:anchorId="34E9A338" wp14:editId="02276753">
                  <wp:simplePos x="0" y="0"/>
                  <wp:positionH relativeFrom="column">
                    <wp:posOffset>2352040</wp:posOffset>
                  </wp:positionH>
                  <wp:positionV relativeFrom="paragraph">
                    <wp:posOffset>1270</wp:posOffset>
                  </wp:positionV>
                  <wp:extent cx="1048385"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a:ln>
                            <a:noFill/>
                          </a:ln>
                        </pic:spPr>
                      </pic:pic>
                    </a:graphicData>
                  </a:graphic>
                </wp:anchor>
              </w:drawing>
            </w:r>
          </w:p>
          <w:p w14:paraId="37F1FE67" w14:textId="77777777" w:rsidR="007D4CA3" w:rsidRPr="00C212D8" w:rsidRDefault="007D4CA3" w:rsidP="007D4CA3">
            <w:pPr>
              <w:jc w:val="center"/>
              <w:rPr>
                <w:rFonts w:ascii="Times New Roman" w:hAnsi="Times New Roman"/>
                <w:sz w:val="24"/>
                <w:szCs w:val="24"/>
              </w:rPr>
            </w:pPr>
          </w:p>
          <w:p w14:paraId="59B982E5" w14:textId="77777777" w:rsidR="007D4CA3" w:rsidRPr="00C212D8" w:rsidRDefault="007D4CA3" w:rsidP="007D4CA3">
            <w:pPr>
              <w:jc w:val="center"/>
              <w:rPr>
                <w:rFonts w:ascii="Times New Roman" w:hAnsi="Times New Roman"/>
                <w:sz w:val="24"/>
                <w:szCs w:val="24"/>
              </w:rPr>
            </w:pPr>
          </w:p>
          <w:p w14:paraId="3CDF5DFD" w14:textId="77777777" w:rsidR="007D4CA3" w:rsidRPr="00C212D8" w:rsidRDefault="007D4CA3" w:rsidP="007D4CA3">
            <w:pPr>
              <w:jc w:val="center"/>
              <w:rPr>
                <w:rFonts w:ascii="Times New Roman" w:hAnsi="Times New Roman"/>
                <w:bCs/>
                <w:sz w:val="24"/>
                <w:szCs w:val="24"/>
              </w:rPr>
            </w:pPr>
          </w:p>
          <w:p w14:paraId="602581BC" w14:textId="77777777" w:rsidR="007D4CA3" w:rsidRPr="00C212D8" w:rsidRDefault="007D4CA3" w:rsidP="007D4CA3">
            <w:pPr>
              <w:jc w:val="center"/>
              <w:rPr>
                <w:rFonts w:ascii="Times New Roman" w:eastAsia="Batang" w:hAnsi="Times New Roman"/>
                <w:bCs/>
                <w:sz w:val="24"/>
                <w:szCs w:val="24"/>
              </w:rPr>
            </w:pPr>
            <w:bookmarkStart w:id="1" w:name="OLE_LINK2"/>
            <w:bookmarkStart w:id="2" w:name="OLE_LINK3"/>
            <w:r w:rsidRPr="00C212D8">
              <w:rPr>
                <w:rFonts w:ascii="Times New Roman" w:hAnsi="Times New Roman"/>
                <w:bCs/>
                <w:sz w:val="24"/>
                <w:szCs w:val="24"/>
              </w:rPr>
              <w:t>Republika e Kosovës</w:t>
            </w:r>
          </w:p>
          <w:p w14:paraId="19EEE66F" w14:textId="77777777" w:rsidR="007D4CA3" w:rsidRPr="00C212D8" w:rsidRDefault="007D4CA3" w:rsidP="007D4CA3">
            <w:pPr>
              <w:jc w:val="center"/>
              <w:rPr>
                <w:rFonts w:ascii="Times New Roman" w:eastAsia="MS Mincho" w:hAnsi="Times New Roman"/>
                <w:bCs/>
                <w:sz w:val="24"/>
                <w:szCs w:val="24"/>
              </w:rPr>
            </w:pPr>
            <w:r w:rsidRPr="00C212D8">
              <w:rPr>
                <w:rFonts w:ascii="Times New Roman" w:eastAsia="Batang" w:hAnsi="Times New Roman"/>
                <w:bCs/>
                <w:sz w:val="24"/>
                <w:szCs w:val="24"/>
              </w:rPr>
              <w:t>Republika Kosova-</w:t>
            </w:r>
            <w:r w:rsidRPr="00C212D8">
              <w:rPr>
                <w:rFonts w:ascii="Times New Roman" w:hAnsi="Times New Roman"/>
                <w:bCs/>
                <w:sz w:val="24"/>
                <w:szCs w:val="24"/>
              </w:rPr>
              <w:t>Republic of Kosovo</w:t>
            </w:r>
          </w:p>
          <w:p w14:paraId="7D0B01B1" w14:textId="77777777" w:rsidR="007D4CA3" w:rsidRPr="00C212D8" w:rsidRDefault="007D4CA3" w:rsidP="007D4CA3">
            <w:pPr>
              <w:pStyle w:val="Title"/>
              <w:spacing w:line="256" w:lineRule="auto"/>
              <w:jc w:val="center"/>
              <w:rPr>
                <w:b/>
                <w:i/>
                <w:iCs/>
                <w:szCs w:val="24"/>
              </w:rPr>
            </w:pPr>
            <w:r w:rsidRPr="00C212D8">
              <w:rPr>
                <w:i/>
                <w:iCs/>
                <w:szCs w:val="24"/>
              </w:rPr>
              <w:t>Qeveria –Vlada-Government</w:t>
            </w:r>
            <w:bookmarkEnd w:id="1"/>
            <w:bookmarkEnd w:id="2"/>
          </w:p>
          <w:p w14:paraId="2A4CED8C" w14:textId="77777777" w:rsidR="00331C6E" w:rsidRPr="00C212D8" w:rsidRDefault="007D4CA3" w:rsidP="007D4CA3">
            <w:pPr>
              <w:spacing w:after="0"/>
              <w:jc w:val="center"/>
              <w:rPr>
                <w:rFonts w:cstheme="minorHAnsi"/>
              </w:rPr>
            </w:pPr>
            <w:r w:rsidRPr="00C212D8">
              <w:rPr>
                <w:rFonts w:ascii="Times New Roman" w:hAnsi="Times New Roman"/>
                <w:bCs/>
                <w:i/>
                <w:iCs/>
                <w:sz w:val="24"/>
                <w:szCs w:val="24"/>
              </w:rPr>
              <w:t>Ministria e Arsimit dhe Shkencës / Ministarstvo Obrazovanja i Nauke / Ministry of Education and Science</w:t>
            </w:r>
          </w:p>
        </w:tc>
      </w:tr>
      <w:tr w:rsidR="00331C6E" w:rsidRPr="00C212D8" w14:paraId="72F5DA2E" w14:textId="77777777" w:rsidTr="00544458">
        <w:tc>
          <w:tcPr>
            <w:tcW w:w="9288" w:type="dxa"/>
            <w:vAlign w:val="center"/>
          </w:tcPr>
          <w:p w14:paraId="4B46B761" w14:textId="77777777" w:rsidR="00331C6E" w:rsidRPr="00C212D8" w:rsidRDefault="00331C6E" w:rsidP="00544458">
            <w:pPr>
              <w:rPr>
                <w:rFonts w:cstheme="minorHAnsi"/>
              </w:rPr>
            </w:pPr>
          </w:p>
        </w:tc>
      </w:tr>
    </w:tbl>
    <w:p w14:paraId="5CBFFDA9" w14:textId="77777777" w:rsidR="00DB5914" w:rsidRPr="00C212D8" w:rsidRDefault="00DB5914" w:rsidP="0070589A">
      <w:pPr>
        <w:pStyle w:val="Title"/>
        <w:jc w:val="center"/>
        <w:rPr>
          <w:rFonts w:asciiTheme="minorHAnsi" w:hAnsiTheme="minorHAnsi" w:cstheme="minorHAnsi"/>
          <w:sz w:val="22"/>
          <w:szCs w:val="22"/>
        </w:rPr>
      </w:pPr>
    </w:p>
    <w:p w14:paraId="4C732C69" w14:textId="77777777" w:rsidR="00DB5914" w:rsidRPr="00C212D8" w:rsidRDefault="00DB5914" w:rsidP="00762622">
      <w:pPr>
        <w:pStyle w:val="Heading1"/>
        <w:jc w:val="center"/>
      </w:pPr>
    </w:p>
    <w:p w14:paraId="6C9C06F5" w14:textId="77777777" w:rsidR="0011608B" w:rsidRPr="00762622" w:rsidRDefault="0011608B" w:rsidP="0011608B">
      <w:pPr>
        <w:pStyle w:val="Heading1"/>
        <w:jc w:val="center"/>
        <w:rPr>
          <w:b/>
          <w:bCs/>
        </w:rPr>
      </w:pPr>
      <w:r w:rsidRPr="00762622">
        <w:rPr>
          <w:b/>
          <w:bCs/>
        </w:rPr>
        <w:t>MASTER PLANI</w:t>
      </w:r>
    </w:p>
    <w:p w14:paraId="797BA72F" w14:textId="35FE01E9" w:rsidR="00AD274F" w:rsidRDefault="00AD274F" w:rsidP="00762622">
      <w:pPr>
        <w:pStyle w:val="Heading1"/>
        <w:jc w:val="center"/>
      </w:pPr>
      <w:r w:rsidRPr="00C212D8">
        <w:t xml:space="preserve">PËR </w:t>
      </w:r>
      <w:r w:rsidR="00762622">
        <w:t xml:space="preserve">ZHVILLIMIN E MËSIMIT NË KUSHTE PANDEMIE </w:t>
      </w:r>
      <w:r w:rsidR="00B701EE" w:rsidRPr="00C212D8">
        <w:t>2020</w:t>
      </w:r>
      <w:r w:rsidR="00762622">
        <w:t>-2021</w:t>
      </w:r>
    </w:p>
    <w:p w14:paraId="62BFCDDA" w14:textId="27A8F675" w:rsidR="00762622" w:rsidRPr="00762622" w:rsidRDefault="00762622" w:rsidP="00762622">
      <w:pPr>
        <w:pStyle w:val="Heading1"/>
        <w:jc w:val="center"/>
      </w:pPr>
      <w:r>
        <w:t>NË REPUBLIKËN E KOSOV</w:t>
      </w:r>
      <w:r w:rsidR="0011608B">
        <w:t>Ë</w:t>
      </w:r>
      <w:r>
        <w:t>S</w:t>
      </w:r>
    </w:p>
    <w:p w14:paraId="317C46DE" w14:textId="77777777" w:rsidR="0070589A" w:rsidRPr="00C212D8" w:rsidRDefault="0070589A" w:rsidP="0011608B">
      <w:pPr>
        <w:rPr>
          <w:rFonts w:cstheme="minorHAnsi"/>
        </w:rPr>
      </w:pPr>
    </w:p>
    <w:p w14:paraId="07B77EC8" w14:textId="77777777" w:rsidR="0070589A" w:rsidRPr="00C212D8" w:rsidRDefault="0070589A" w:rsidP="0070589A">
      <w:pPr>
        <w:jc w:val="center"/>
        <w:rPr>
          <w:rFonts w:cstheme="minorHAnsi"/>
          <w:lang w:val="en-GB"/>
        </w:rPr>
      </w:pPr>
    </w:p>
    <w:p w14:paraId="258760C0" w14:textId="77777777" w:rsidR="0070589A" w:rsidRPr="00C212D8" w:rsidRDefault="0070589A" w:rsidP="0070589A">
      <w:pPr>
        <w:jc w:val="center"/>
        <w:rPr>
          <w:rFonts w:cstheme="minorHAnsi"/>
        </w:rPr>
      </w:pPr>
    </w:p>
    <w:p w14:paraId="55977207" w14:textId="77777777" w:rsidR="0070589A" w:rsidRPr="00C212D8" w:rsidRDefault="0070589A" w:rsidP="0070589A">
      <w:pPr>
        <w:jc w:val="center"/>
        <w:rPr>
          <w:rFonts w:cstheme="minorHAnsi"/>
        </w:rPr>
      </w:pPr>
    </w:p>
    <w:p w14:paraId="2DFE4CF0" w14:textId="77777777" w:rsidR="0070589A" w:rsidRPr="00C212D8" w:rsidRDefault="0070589A" w:rsidP="0070589A">
      <w:pPr>
        <w:jc w:val="center"/>
        <w:rPr>
          <w:rFonts w:cstheme="minorHAnsi"/>
        </w:rPr>
      </w:pPr>
    </w:p>
    <w:p w14:paraId="0FDA573A" w14:textId="77777777" w:rsidR="0070589A" w:rsidRPr="00C212D8" w:rsidRDefault="0070589A" w:rsidP="0070589A">
      <w:pPr>
        <w:jc w:val="center"/>
        <w:rPr>
          <w:rFonts w:cstheme="minorHAnsi"/>
        </w:rPr>
      </w:pPr>
    </w:p>
    <w:p w14:paraId="4650FCD9" w14:textId="77777777" w:rsidR="0083464A" w:rsidRPr="00C212D8" w:rsidRDefault="0083464A" w:rsidP="0070589A">
      <w:pPr>
        <w:jc w:val="center"/>
        <w:rPr>
          <w:rFonts w:cstheme="minorHAnsi"/>
        </w:rPr>
      </w:pPr>
    </w:p>
    <w:p w14:paraId="2C00F430" w14:textId="77777777" w:rsidR="0083464A" w:rsidRPr="00C212D8" w:rsidRDefault="0083464A" w:rsidP="0070589A">
      <w:pPr>
        <w:jc w:val="center"/>
        <w:rPr>
          <w:rFonts w:cstheme="minorHAnsi"/>
        </w:rPr>
      </w:pPr>
    </w:p>
    <w:p w14:paraId="3BA4A9BB" w14:textId="77777777" w:rsidR="0070589A" w:rsidRPr="00C212D8" w:rsidRDefault="0070589A" w:rsidP="0070589A">
      <w:pPr>
        <w:jc w:val="center"/>
        <w:rPr>
          <w:rFonts w:cstheme="minorHAnsi"/>
        </w:rPr>
      </w:pPr>
    </w:p>
    <w:p w14:paraId="37105209" w14:textId="77777777" w:rsidR="0070589A" w:rsidRPr="00C212D8" w:rsidRDefault="0070589A" w:rsidP="0070589A">
      <w:pPr>
        <w:jc w:val="center"/>
        <w:rPr>
          <w:rFonts w:cstheme="minorHAnsi"/>
        </w:rPr>
      </w:pPr>
    </w:p>
    <w:p w14:paraId="0827FAB7" w14:textId="77777777" w:rsidR="0070589A" w:rsidRPr="00C212D8" w:rsidRDefault="0070589A" w:rsidP="0070589A">
      <w:pPr>
        <w:jc w:val="center"/>
        <w:rPr>
          <w:rFonts w:cstheme="minorHAnsi"/>
        </w:rPr>
      </w:pPr>
    </w:p>
    <w:p w14:paraId="5E2EB75B" w14:textId="77777777" w:rsidR="0070589A" w:rsidRPr="00C212D8" w:rsidRDefault="0070589A" w:rsidP="0070589A">
      <w:pPr>
        <w:jc w:val="center"/>
        <w:rPr>
          <w:rFonts w:cstheme="minorHAnsi"/>
        </w:rPr>
      </w:pPr>
    </w:p>
    <w:p w14:paraId="413D06A9" w14:textId="77777777" w:rsidR="0070589A" w:rsidRPr="00C212D8" w:rsidRDefault="0070589A" w:rsidP="0070589A">
      <w:pPr>
        <w:jc w:val="center"/>
        <w:rPr>
          <w:rFonts w:cstheme="minorHAnsi"/>
        </w:rPr>
      </w:pPr>
      <w:r w:rsidRPr="00C212D8">
        <w:rPr>
          <w:rFonts w:cstheme="minorHAnsi"/>
        </w:rPr>
        <w:t>Prishtin</w:t>
      </w:r>
      <w:r w:rsidR="000D6A69" w:rsidRPr="00C212D8">
        <w:rPr>
          <w:rFonts w:cstheme="minorHAnsi"/>
        </w:rPr>
        <w:t xml:space="preserve">ë, </w:t>
      </w:r>
      <w:r w:rsidR="00B701EE" w:rsidRPr="00C212D8">
        <w:rPr>
          <w:rFonts w:cstheme="minorHAnsi"/>
        </w:rPr>
        <w:t>gusht</w:t>
      </w:r>
      <w:r w:rsidR="000D6A69" w:rsidRPr="00C212D8">
        <w:rPr>
          <w:rFonts w:cstheme="minorHAnsi"/>
        </w:rPr>
        <w:t xml:space="preserve"> 2020</w:t>
      </w:r>
    </w:p>
    <w:p w14:paraId="5D355636" w14:textId="77777777" w:rsidR="0070589A" w:rsidRPr="00C212D8" w:rsidRDefault="0070589A" w:rsidP="0070589A">
      <w:pPr>
        <w:jc w:val="center"/>
        <w:rPr>
          <w:rFonts w:cstheme="minorHAnsi"/>
        </w:rPr>
      </w:pPr>
    </w:p>
    <w:sdt>
      <w:sdtPr>
        <w:rPr>
          <w:rFonts w:asciiTheme="minorHAnsi" w:eastAsiaTheme="minorHAnsi" w:hAnsiTheme="minorHAnsi" w:cstheme="minorHAnsi"/>
          <w:color w:val="auto"/>
          <w:sz w:val="22"/>
          <w:szCs w:val="22"/>
          <w:lang w:val="sq-AL"/>
        </w:rPr>
        <w:id w:val="-801385772"/>
        <w:docPartObj>
          <w:docPartGallery w:val="Table of Contents"/>
          <w:docPartUnique/>
        </w:docPartObj>
      </w:sdtPr>
      <w:sdtEndPr>
        <w:rPr>
          <w:b/>
          <w:bCs/>
          <w:noProof/>
        </w:rPr>
      </w:sdtEndPr>
      <w:sdtContent>
        <w:p w14:paraId="62394722" w14:textId="77777777" w:rsidR="0070589A" w:rsidRPr="00C212D8" w:rsidRDefault="0070589A">
          <w:pPr>
            <w:pStyle w:val="TOCHeading"/>
            <w:rPr>
              <w:rFonts w:asciiTheme="minorHAnsi" w:hAnsiTheme="minorHAnsi" w:cstheme="minorHAnsi"/>
              <w:sz w:val="22"/>
              <w:szCs w:val="22"/>
            </w:rPr>
          </w:pPr>
          <w:r w:rsidRPr="00C212D8">
            <w:rPr>
              <w:rFonts w:asciiTheme="minorHAnsi" w:hAnsiTheme="minorHAnsi" w:cstheme="minorHAnsi"/>
              <w:sz w:val="22"/>
              <w:szCs w:val="22"/>
            </w:rPr>
            <w:t>P</w:t>
          </w:r>
          <w:r w:rsidRPr="00C212D8">
            <w:rPr>
              <w:rFonts w:asciiTheme="minorHAnsi" w:hAnsiTheme="minorHAnsi" w:cstheme="minorHAnsi"/>
              <w:sz w:val="22"/>
              <w:szCs w:val="22"/>
              <w:lang w:val="sq-AL"/>
            </w:rPr>
            <w:t>ë</w:t>
          </w:r>
          <w:r w:rsidRPr="00C212D8">
            <w:rPr>
              <w:rFonts w:asciiTheme="minorHAnsi" w:hAnsiTheme="minorHAnsi" w:cstheme="minorHAnsi"/>
              <w:sz w:val="22"/>
              <w:szCs w:val="22"/>
            </w:rPr>
            <w:t xml:space="preserve">rmbajtje </w:t>
          </w:r>
        </w:p>
        <w:p w14:paraId="5A3C6B13" w14:textId="3C5455EF" w:rsidR="00762622" w:rsidRDefault="0026747B">
          <w:pPr>
            <w:pStyle w:val="TOC2"/>
            <w:tabs>
              <w:tab w:val="right" w:leader="dot" w:pos="9350"/>
            </w:tabs>
            <w:rPr>
              <w:rFonts w:eastAsiaTheme="minorEastAsia"/>
              <w:noProof/>
              <w:lang w:val="en-US"/>
            </w:rPr>
          </w:pPr>
          <w:r w:rsidRPr="00C212D8">
            <w:rPr>
              <w:rFonts w:cstheme="minorHAnsi"/>
            </w:rPr>
            <w:fldChar w:fldCharType="begin"/>
          </w:r>
          <w:r w:rsidR="0070589A" w:rsidRPr="00C212D8">
            <w:rPr>
              <w:rFonts w:cstheme="minorHAnsi"/>
            </w:rPr>
            <w:instrText xml:space="preserve"> TOC \o "1-3" \h \z \u </w:instrText>
          </w:r>
          <w:r w:rsidRPr="00C212D8">
            <w:rPr>
              <w:rFonts w:cstheme="minorHAnsi"/>
            </w:rPr>
            <w:fldChar w:fldCharType="separate"/>
          </w:r>
          <w:hyperlink w:anchor="_Toc49427522" w:history="1">
            <w:r w:rsidR="00762622" w:rsidRPr="00A84C87">
              <w:rPr>
                <w:rStyle w:val="Hyperlink"/>
                <w:rFonts w:cstheme="minorHAnsi"/>
                <w:noProof/>
              </w:rPr>
              <w:t>HYRJE</w:t>
            </w:r>
            <w:r w:rsidR="00762622">
              <w:rPr>
                <w:noProof/>
                <w:webHidden/>
              </w:rPr>
              <w:tab/>
            </w:r>
            <w:r w:rsidR="00762622">
              <w:rPr>
                <w:noProof/>
                <w:webHidden/>
              </w:rPr>
              <w:fldChar w:fldCharType="begin"/>
            </w:r>
            <w:r w:rsidR="00762622">
              <w:rPr>
                <w:noProof/>
                <w:webHidden/>
              </w:rPr>
              <w:instrText xml:space="preserve"> PAGEREF _Toc49427522 \h </w:instrText>
            </w:r>
            <w:r w:rsidR="00762622">
              <w:rPr>
                <w:noProof/>
                <w:webHidden/>
              </w:rPr>
            </w:r>
            <w:r w:rsidR="00762622">
              <w:rPr>
                <w:noProof/>
                <w:webHidden/>
              </w:rPr>
              <w:fldChar w:fldCharType="separate"/>
            </w:r>
            <w:r w:rsidR="00762622">
              <w:rPr>
                <w:noProof/>
                <w:webHidden/>
              </w:rPr>
              <w:t>4</w:t>
            </w:r>
            <w:r w:rsidR="00762622">
              <w:rPr>
                <w:noProof/>
                <w:webHidden/>
              </w:rPr>
              <w:fldChar w:fldCharType="end"/>
            </w:r>
          </w:hyperlink>
        </w:p>
        <w:p w14:paraId="5AE4B10F" w14:textId="7EF30EBF" w:rsidR="00762622" w:rsidRDefault="00A314E8">
          <w:pPr>
            <w:pStyle w:val="TOC2"/>
            <w:tabs>
              <w:tab w:val="right" w:leader="dot" w:pos="9350"/>
            </w:tabs>
            <w:rPr>
              <w:rFonts w:eastAsiaTheme="minorEastAsia"/>
              <w:noProof/>
              <w:lang w:val="en-US"/>
            </w:rPr>
          </w:pPr>
          <w:hyperlink w:anchor="_Toc49427523" w:history="1">
            <w:r w:rsidR="00762622" w:rsidRPr="00A84C87">
              <w:rPr>
                <w:rStyle w:val="Hyperlink"/>
                <w:rFonts w:cstheme="minorHAnsi"/>
                <w:noProof/>
              </w:rPr>
              <w:t>Shpenzimet kryesore sipas skenareve:</w:t>
            </w:r>
            <w:r w:rsidR="00762622">
              <w:rPr>
                <w:noProof/>
                <w:webHidden/>
              </w:rPr>
              <w:tab/>
            </w:r>
            <w:r w:rsidR="00762622">
              <w:rPr>
                <w:noProof/>
                <w:webHidden/>
              </w:rPr>
              <w:fldChar w:fldCharType="begin"/>
            </w:r>
            <w:r w:rsidR="00762622">
              <w:rPr>
                <w:noProof/>
                <w:webHidden/>
              </w:rPr>
              <w:instrText xml:space="preserve"> PAGEREF _Toc49427523 \h </w:instrText>
            </w:r>
            <w:r w:rsidR="00762622">
              <w:rPr>
                <w:noProof/>
                <w:webHidden/>
              </w:rPr>
            </w:r>
            <w:r w:rsidR="00762622">
              <w:rPr>
                <w:noProof/>
                <w:webHidden/>
              </w:rPr>
              <w:fldChar w:fldCharType="separate"/>
            </w:r>
            <w:r w:rsidR="00762622">
              <w:rPr>
                <w:noProof/>
                <w:webHidden/>
              </w:rPr>
              <w:t>4</w:t>
            </w:r>
            <w:r w:rsidR="00762622">
              <w:rPr>
                <w:noProof/>
                <w:webHidden/>
              </w:rPr>
              <w:fldChar w:fldCharType="end"/>
            </w:r>
          </w:hyperlink>
        </w:p>
        <w:p w14:paraId="126981A4" w14:textId="1231B91A" w:rsidR="00762622" w:rsidRDefault="00A314E8">
          <w:pPr>
            <w:pStyle w:val="TOC3"/>
            <w:tabs>
              <w:tab w:val="right" w:leader="dot" w:pos="9350"/>
            </w:tabs>
            <w:rPr>
              <w:rFonts w:eastAsiaTheme="minorEastAsia"/>
              <w:noProof/>
              <w:lang w:val="en-US"/>
            </w:rPr>
          </w:pPr>
          <w:hyperlink w:anchor="_Toc49427524" w:history="1">
            <w:r w:rsidR="00762622" w:rsidRPr="00A84C87">
              <w:rPr>
                <w:rStyle w:val="Hyperlink"/>
                <w:rFonts w:cstheme="minorHAnsi"/>
                <w:noProof/>
              </w:rPr>
              <w:t>Konceptet kryesore</w:t>
            </w:r>
            <w:r w:rsidR="00762622">
              <w:rPr>
                <w:noProof/>
                <w:webHidden/>
              </w:rPr>
              <w:tab/>
            </w:r>
            <w:r w:rsidR="00762622">
              <w:rPr>
                <w:noProof/>
                <w:webHidden/>
              </w:rPr>
              <w:fldChar w:fldCharType="begin"/>
            </w:r>
            <w:r w:rsidR="00762622">
              <w:rPr>
                <w:noProof/>
                <w:webHidden/>
              </w:rPr>
              <w:instrText xml:space="preserve"> PAGEREF _Toc49427524 \h </w:instrText>
            </w:r>
            <w:r w:rsidR="00762622">
              <w:rPr>
                <w:noProof/>
                <w:webHidden/>
              </w:rPr>
            </w:r>
            <w:r w:rsidR="00762622">
              <w:rPr>
                <w:noProof/>
                <w:webHidden/>
              </w:rPr>
              <w:fldChar w:fldCharType="separate"/>
            </w:r>
            <w:r w:rsidR="00762622">
              <w:rPr>
                <w:noProof/>
                <w:webHidden/>
              </w:rPr>
              <w:t>5</w:t>
            </w:r>
            <w:r w:rsidR="00762622">
              <w:rPr>
                <w:noProof/>
                <w:webHidden/>
              </w:rPr>
              <w:fldChar w:fldCharType="end"/>
            </w:r>
          </w:hyperlink>
        </w:p>
        <w:p w14:paraId="749F2759" w14:textId="58C6A6AE" w:rsidR="00762622" w:rsidRDefault="00A314E8">
          <w:pPr>
            <w:pStyle w:val="TOC2"/>
            <w:tabs>
              <w:tab w:val="right" w:leader="dot" w:pos="9350"/>
            </w:tabs>
            <w:rPr>
              <w:rFonts w:eastAsiaTheme="minorEastAsia"/>
              <w:noProof/>
              <w:lang w:val="en-US"/>
            </w:rPr>
          </w:pPr>
          <w:hyperlink w:anchor="_Toc49427525" w:history="1">
            <w:r w:rsidR="00762622" w:rsidRPr="00A84C87">
              <w:rPr>
                <w:rStyle w:val="Hyperlink"/>
                <w:rFonts w:cstheme="minorHAnsi"/>
                <w:noProof/>
              </w:rPr>
              <w:t>Format e e-mësimit sipas niveleve dhe shërbimeve arsimore:</w:t>
            </w:r>
            <w:r w:rsidR="00762622">
              <w:rPr>
                <w:noProof/>
                <w:webHidden/>
              </w:rPr>
              <w:tab/>
            </w:r>
            <w:r w:rsidR="00762622">
              <w:rPr>
                <w:noProof/>
                <w:webHidden/>
              </w:rPr>
              <w:fldChar w:fldCharType="begin"/>
            </w:r>
            <w:r w:rsidR="00762622">
              <w:rPr>
                <w:noProof/>
                <w:webHidden/>
              </w:rPr>
              <w:instrText xml:space="preserve"> PAGEREF _Toc49427525 \h </w:instrText>
            </w:r>
            <w:r w:rsidR="00762622">
              <w:rPr>
                <w:noProof/>
                <w:webHidden/>
              </w:rPr>
            </w:r>
            <w:r w:rsidR="00762622">
              <w:rPr>
                <w:noProof/>
                <w:webHidden/>
              </w:rPr>
              <w:fldChar w:fldCharType="separate"/>
            </w:r>
            <w:r w:rsidR="00762622">
              <w:rPr>
                <w:noProof/>
                <w:webHidden/>
              </w:rPr>
              <w:t>5</w:t>
            </w:r>
            <w:r w:rsidR="00762622">
              <w:rPr>
                <w:noProof/>
                <w:webHidden/>
              </w:rPr>
              <w:fldChar w:fldCharType="end"/>
            </w:r>
          </w:hyperlink>
        </w:p>
        <w:p w14:paraId="18B57912" w14:textId="146CC094" w:rsidR="00762622" w:rsidRDefault="00A314E8">
          <w:pPr>
            <w:pStyle w:val="TOC3"/>
            <w:tabs>
              <w:tab w:val="right" w:leader="dot" w:pos="9350"/>
            </w:tabs>
            <w:rPr>
              <w:rFonts w:eastAsiaTheme="minorEastAsia"/>
              <w:noProof/>
              <w:lang w:val="en-US"/>
            </w:rPr>
          </w:pPr>
          <w:hyperlink w:anchor="_Toc49427526" w:history="1">
            <w:r w:rsidR="00762622" w:rsidRPr="00A84C87">
              <w:rPr>
                <w:rStyle w:val="Hyperlink"/>
                <w:rFonts w:cstheme="minorHAnsi"/>
                <w:noProof/>
              </w:rPr>
              <w:t>QËLLIMI</w:t>
            </w:r>
            <w:r w:rsidR="00762622">
              <w:rPr>
                <w:noProof/>
                <w:webHidden/>
              </w:rPr>
              <w:tab/>
            </w:r>
            <w:r w:rsidR="00762622">
              <w:rPr>
                <w:noProof/>
                <w:webHidden/>
              </w:rPr>
              <w:fldChar w:fldCharType="begin"/>
            </w:r>
            <w:r w:rsidR="00762622">
              <w:rPr>
                <w:noProof/>
                <w:webHidden/>
              </w:rPr>
              <w:instrText xml:space="preserve"> PAGEREF _Toc49427526 \h </w:instrText>
            </w:r>
            <w:r w:rsidR="00762622">
              <w:rPr>
                <w:noProof/>
                <w:webHidden/>
              </w:rPr>
            </w:r>
            <w:r w:rsidR="00762622">
              <w:rPr>
                <w:noProof/>
                <w:webHidden/>
              </w:rPr>
              <w:fldChar w:fldCharType="separate"/>
            </w:r>
            <w:r w:rsidR="00762622">
              <w:rPr>
                <w:noProof/>
                <w:webHidden/>
              </w:rPr>
              <w:t>6</w:t>
            </w:r>
            <w:r w:rsidR="00762622">
              <w:rPr>
                <w:noProof/>
                <w:webHidden/>
              </w:rPr>
              <w:fldChar w:fldCharType="end"/>
            </w:r>
          </w:hyperlink>
        </w:p>
        <w:p w14:paraId="04F26535" w14:textId="175A25A0" w:rsidR="00762622" w:rsidRDefault="00A314E8">
          <w:pPr>
            <w:pStyle w:val="TOC3"/>
            <w:tabs>
              <w:tab w:val="right" w:leader="dot" w:pos="9350"/>
            </w:tabs>
            <w:rPr>
              <w:rFonts w:eastAsiaTheme="minorEastAsia"/>
              <w:noProof/>
              <w:lang w:val="en-US"/>
            </w:rPr>
          </w:pPr>
          <w:hyperlink w:anchor="_Toc49427527" w:history="1">
            <w:r w:rsidR="00762622" w:rsidRPr="00A84C87">
              <w:rPr>
                <w:rStyle w:val="Hyperlink"/>
                <w:rFonts w:cstheme="minorHAnsi"/>
                <w:noProof/>
              </w:rPr>
              <w:t>PARIMET</w:t>
            </w:r>
            <w:r w:rsidR="00762622">
              <w:rPr>
                <w:noProof/>
                <w:webHidden/>
              </w:rPr>
              <w:tab/>
            </w:r>
            <w:r w:rsidR="00762622">
              <w:rPr>
                <w:noProof/>
                <w:webHidden/>
              </w:rPr>
              <w:fldChar w:fldCharType="begin"/>
            </w:r>
            <w:r w:rsidR="00762622">
              <w:rPr>
                <w:noProof/>
                <w:webHidden/>
              </w:rPr>
              <w:instrText xml:space="preserve"> PAGEREF _Toc49427527 \h </w:instrText>
            </w:r>
            <w:r w:rsidR="00762622">
              <w:rPr>
                <w:noProof/>
                <w:webHidden/>
              </w:rPr>
            </w:r>
            <w:r w:rsidR="00762622">
              <w:rPr>
                <w:noProof/>
                <w:webHidden/>
              </w:rPr>
              <w:fldChar w:fldCharType="separate"/>
            </w:r>
            <w:r w:rsidR="00762622">
              <w:rPr>
                <w:noProof/>
                <w:webHidden/>
              </w:rPr>
              <w:t>7</w:t>
            </w:r>
            <w:r w:rsidR="00762622">
              <w:rPr>
                <w:noProof/>
                <w:webHidden/>
              </w:rPr>
              <w:fldChar w:fldCharType="end"/>
            </w:r>
          </w:hyperlink>
        </w:p>
        <w:p w14:paraId="62216889" w14:textId="74B7652B" w:rsidR="00762622" w:rsidRDefault="00A314E8">
          <w:pPr>
            <w:pStyle w:val="TOC3"/>
            <w:tabs>
              <w:tab w:val="right" w:leader="dot" w:pos="9350"/>
            </w:tabs>
            <w:rPr>
              <w:rFonts w:eastAsiaTheme="minorEastAsia"/>
              <w:noProof/>
              <w:lang w:val="en-US"/>
            </w:rPr>
          </w:pPr>
          <w:hyperlink w:anchor="_Toc49427528" w:history="1">
            <w:r w:rsidR="00762622" w:rsidRPr="00A84C87">
              <w:rPr>
                <w:rStyle w:val="Hyperlink"/>
                <w:rFonts w:cstheme="minorHAnsi"/>
                <w:noProof/>
              </w:rPr>
              <w:t>VLERAT</w:t>
            </w:r>
            <w:r w:rsidR="00762622">
              <w:rPr>
                <w:noProof/>
                <w:webHidden/>
              </w:rPr>
              <w:tab/>
            </w:r>
            <w:r w:rsidR="00762622">
              <w:rPr>
                <w:noProof/>
                <w:webHidden/>
              </w:rPr>
              <w:fldChar w:fldCharType="begin"/>
            </w:r>
            <w:r w:rsidR="00762622">
              <w:rPr>
                <w:noProof/>
                <w:webHidden/>
              </w:rPr>
              <w:instrText xml:space="preserve"> PAGEREF _Toc49427528 \h </w:instrText>
            </w:r>
            <w:r w:rsidR="00762622">
              <w:rPr>
                <w:noProof/>
                <w:webHidden/>
              </w:rPr>
            </w:r>
            <w:r w:rsidR="00762622">
              <w:rPr>
                <w:noProof/>
                <w:webHidden/>
              </w:rPr>
              <w:fldChar w:fldCharType="separate"/>
            </w:r>
            <w:r w:rsidR="00762622">
              <w:rPr>
                <w:noProof/>
                <w:webHidden/>
              </w:rPr>
              <w:t>7</w:t>
            </w:r>
            <w:r w:rsidR="00762622">
              <w:rPr>
                <w:noProof/>
                <w:webHidden/>
              </w:rPr>
              <w:fldChar w:fldCharType="end"/>
            </w:r>
          </w:hyperlink>
        </w:p>
        <w:p w14:paraId="36B43825" w14:textId="748C9ADD" w:rsidR="00762622" w:rsidRDefault="00A314E8">
          <w:pPr>
            <w:pStyle w:val="TOC3"/>
            <w:tabs>
              <w:tab w:val="right" w:leader="dot" w:pos="9350"/>
            </w:tabs>
            <w:rPr>
              <w:rFonts w:eastAsiaTheme="minorEastAsia"/>
              <w:noProof/>
              <w:lang w:val="en-US"/>
            </w:rPr>
          </w:pPr>
          <w:hyperlink w:anchor="_Toc49427529" w:history="1">
            <w:r w:rsidR="00762622" w:rsidRPr="00A84C87">
              <w:rPr>
                <w:rStyle w:val="Hyperlink"/>
                <w:rFonts w:cstheme="minorHAnsi"/>
                <w:noProof/>
              </w:rPr>
              <w:t>OBJEKTIVAT:</w:t>
            </w:r>
            <w:r w:rsidR="00762622">
              <w:rPr>
                <w:noProof/>
                <w:webHidden/>
              </w:rPr>
              <w:tab/>
            </w:r>
            <w:r w:rsidR="00762622">
              <w:rPr>
                <w:noProof/>
                <w:webHidden/>
              </w:rPr>
              <w:fldChar w:fldCharType="begin"/>
            </w:r>
            <w:r w:rsidR="00762622">
              <w:rPr>
                <w:noProof/>
                <w:webHidden/>
              </w:rPr>
              <w:instrText xml:space="preserve"> PAGEREF _Toc49427529 \h </w:instrText>
            </w:r>
            <w:r w:rsidR="00762622">
              <w:rPr>
                <w:noProof/>
                <w:webHidden/>
              </w:rPr>
            </w:r>
            <w:r w:rsidR="00762622">
              <w:rPr>
                <w:noProof/>
                <w:webHidden/>
              </w:rPr>
              <w:fldChar w:fldCharType="separate"/>
            </w:r>
            <w:r w:rsidR="00762622">
              <w:rPr>
                <w:noProof/>
                <w:webHidden/>
              </w:rPr>
              <w:t>7</w:t>
            </w:r>
            <w:r w:rsidR="00762622">
              <w:rPr>
                <w:noProof/>
                <w:webHidden/>
              </w:rPr>
              <w:fldChar w:fldCharType="end"/>
            </w:r>
          </w:hyperlink>
        </w:p>
        <w:p w14:paraId="3ADABE41" w14:textId="3C02D0A2" w:rsidR="00762622" w:rsidRDefault="00A314E8">
          <w:pPr>
            <w:pStyle w:val="TOC2"/>
            <w:tabs>
              <w:tab w:val="right" w:leader="dot" w:pos="9350"/>
            </w:tabs>
            <w:rPr>
              <w:rFonts w:eastAsiaTheme="minorEastAsia"/>
              <w:noProof/>
              <w:lang w:val="en-US"/>
            </w:rPr>
          </w:pPr>
          <w:hyperlink w:anchor="_Toc49427530" w:history="1">
            <w:r w:rsidR="00762622" w:rsidRPr="00A84C87">
              <w:rPr>
                <w:rStyle w:val="Hyperlink"/>
                <w:rFonts w:cstheme="minorHAnsi"/>
                <w:noProof/>
              </w:rPr>
              <w:t>PAKOT PUNUESE</w:t>
            </w:r>
            <w:r w:rsidR="00762622">
              <w:rPr>
                <w:noProof/>
                <w:webHidden/>
              </w:rPr>
              <w:tab/>
            </w:r>
            <w:r w:rsidR="00762622">
              <w:rPr>
                <w:noProof/>
                <w:webHidden/>
              </w:rPr>
              <w:fldChar w:fldCharType="begin"/>
            </w:r>
            <w:r w:rsidR="00762622">
              <w:rPr>
                <w:noProof/>
                <w:webHidden/>
              </w:rPr>
              <w:instrText xml:space="preserve"> PAGEREF _Toc49427530 \h </w:instrText>
            </w:r>
            <w:r w:rsidR="00762622">
              <w:rPr>
                <w:noProof/>
                <w:webHidden/>
              </w:rPr>
            </w:r>
            <w:r w:rsidR="00762622">
              <w:rPr>
                <w:noProof/>
                <w:webHidden/>
              </w:rPr>
              <w:fldChar w:fldCharType="separate"/>
            </w:r>
            <w:r w:rsidR="00762622">
              <w:rPr>
                <w:noProof/>
                <w:webHidden/>
              </w:rPr>
              <w:t>8</w:t>
            </w:r>
            <w:r w:rsidR="00762622">
              <w:rPr>
                <w:noProof/>
                <w:webHidden/>
              </w:rPr>
              <w:fldChar w:fldCharType="end"/>
            </w:r>
          </w:hyperlink>
        </w:p>
        <w:p w14:paraId="74C1A325" w14:textId="6BAADA64" w:rsidR="00762622" w:rsidRDefault="00A314E8">
          <w:pPr>
            <w:pStyle w:val="TOC2"/>
            <w:tabs>
              <w:tab w:val="left" w:pos="660"/>
              <w:tab w:val="right" w:leader="dot" w:pos="9350"/>
            </w:tabs>
            <w:rPr>
              <w:rFonts w:eastAsiaTheme="minorEastAsia"/>
              <w:noProof/>
              <w:lang w:val="en-US"/>
            </w:rPr>
          </w:pPr>
          <w:hyperlink w:anchor="_Toc49427531" w:history="1">
            <w:r w:rsidR="00762622" w:rsidRPr="00A84C87">
              <w:rPr>
                <w:rStyle w:val="Hyperlink"/>
                <w:rFonts w:cstheme="minorHAnsi"/>
                <w:noProof/>
              </w:rPr>
              <w:t>I.</w:t>
            </w:r>
            <w:r w:rsidR="00762622">
              <w:rPr>
                <w:rFonts w:eastAsiaTheme="minorEastAsia"/>
                <w:noProof/>
                <w:lang w:val="en-US"/>
              </w:rPr>
              <w:tab/>
            </w:r>
            <w:r w:rsidR="00762622" w:rsidRPr="00A84C87">
              <w:rPr>
                <w:rStyle w:val="Hyperlink"/>
                <w:rFonts w:cstheme="minorHAnsi"/>
                <w:noProof/>
              </w:rPr>
              <w:t>Komponenta e mësimit në distancë</w:t>
            </w:r>
            <w:r w:rsidR="00762622">
              <w:rPr>
                <w:noProof/>
                <w:webHidden/>
              </w:rPr>
              <w:tab/>
            </w:r>
            <w:r w:rsidR="00762622">
              <w:rPr>
                <w:noProof/>
                <w:webHidden/>
              </w:rPr>
              <w:fldChar w:fldCharType="begin"/>
            </w:r>
            <w:r w:rsidR="00762622">
              <w:rPr>
                <w:noProof/>
                <w:webHidden/>
              </w:rPr>
              <w:instrText xml:space="preserve"> PAGEREF _Toc49427531 \h </w:instrText>
            </w:r>
            <w:r w:rsidR="00762622">
              <w:rPr>
                <w:noProof/>
                <w:webHidden/>
              </w:rPr>
            </w:r>
            <w:r w:rsidR="00762622">
              <w:rPr>
                <w:noProof/>
                <w:webHidden/>
              </w:rPr>
              <w:fldChar w:fldCharType="separate"/>
            </w:r>
            <w:r w:rsidR="00762622">
              <w:rPr>
                <w:noProof/>
                <w:webHidden/>
              </w:rPr>
              <w:t>8</w:t>
            </w:r>
            <w:r w:rsidR="00762622">
              <w:rPr>
                <w:noProof/>
                <w:webHidden/>
              </w:rPr>
              <w:fldChar w:fldCharType="end"/>
            </w:r>
          </w:hyperlink>
        </w:p>
        <w:p w14:paraId="439CB2FC" w14:textId="23BF840A" w:rsidR="00762622" w:rsidRDefault="00A314E8">
          <w:pPr>
            <w:pStyle w:val="TOC3"/>
            <w:tabs>
              <w:tab w:val="left" w:pos="880"/>
              <w:tab w:val="right" w:leader="dot" w:pos="9350"/>
            </w:tabs>
            <w:rPr>
              <w:rFonts w:eastAsiaTheme="minorEastAsia"/>
              <w:noProof/>
              <w:lang w:val="en-US"/>
            </w:rPr>
          </w:pPr>
          <w:hyperlink w:anchor="_Toc49427532" w:history="1">
            <w:r w:rsidR="00762622" w:rsidRPr="00A84C87">
              <w:rPr>
                <w:rStyle w:val="Hyperlink"/>
                <w:rFonts w:cstheme="minorHAnsi"/>
                <w:noProof/>
              </w:rPr>
              <w:t>1.</w:t>
            </w:r>
            <w:r w:rsidR="00762622">
              <w:rPr>
                <w:rFonts w:eastAsiaTheme="minorEastAsia"/>
                <w:noProof/>
                <w:lang w:val="en-US"/>
              </w:rPr>
              <w:tab/>
            </w:r>
            <w:r w:rsidR="00762622" w:rsidRPr="00A84C87">
              <w:rPr>
                <w:rStyle w:val="Hyperlink"/>
                <w:rFonts w:cstheme="minorHAnsi"/>
                <w:noProof/>
              </w:rPr>
              <w:t>Koncepti i eMësimit dhe informimi</w:t>
            </w:r>
            <w:r w:rsidR="00762622">
              <w:rPr>
                <w:noProof/>
                <w:webHidden/>
              </w:rPr>
              <w:tab/>
            </w:r>
            <w:r w:rsidR="00762622">
              <w:rPr>
                <w:noProof/>
                <w:webHidden/>
              </w:rPr>
              <w:fldChar w:fldCharType="begin"/>
            </w:r>
            <w:r w:rsidR="00762622">
              <w:rPr>
                <w:noProof/>
                <w:webHidden/>
              </w:rPr>
              <w:instrText xml:space="preserve"> PAGEREF _Toc49427532 \h </w:instrText>
            </w:r>
            <w:r w:rsidR="00762622">
              <w:rPr>
                <w:noProof/>
                <w:webHidden/>
              </w:rPr>
            </w:r>
            <w:r w:rsidR="00762622">
              <w:rPr>
                <w:noProof/>
                <w:webHidden/>
              </w:rPr>
              <w:fldChar w:fldCharType="separate"/>
            </w:r>
            <w:r w:rsidR="00762622">
              <w:rPr>
                <w:noProof/>
                <w:webHidden/>
              </w:rPr>
              <w:t>8</w:t>
            </w:r>
            <w:r w:rsidR="00762622">
              <w:rPr>
                <w:noProof/>
                <w:webHidden/>
              </w:rPr>
              <w:fldChar w:fldCharType="end"/>
            </w:r>
          </w:hyperlink>
        </w:p>
        <w:p w14:paraId="6D8B40CA" w14:textId="060EE28D" w:rsidR="00762622" w:rsidRDefault="00A314E8">
          <w:pPr>
            <w:pStyle w:val="TOC3"/>
            <w:tabs>
              <w:tab w:val="left" w:pos="880"/>
              <w:tab w:val="right" w:leader="dot" w:pos="9350"/>
            </w:tabs>
            <w:rPr>
              <w:rFonts w:eastAsiaTheme="minorEastAsia"/>
              <w:noProof/>
              <w:lang w:val="en-US"/>
            </w:rPr>
          </w:pPr>
          <w:hyperlink w:anchor="_Toc49427533" w:history="1">
            <w:r w:rsidR="00762622" w:rsidRPr="00A84C87">
              <w:rPr>
                <w:rStyle w:val="Hyperlink"/>
                <w:rFonts w:cstheme="minorHAnsi"/>
                <w:noProof/>
              </w:rPr>
              <w:t>2.</w:t>
            </w:r>
            <w:r w:rsidR="00762622">
              <w:rPr>
                <w:rFonts w:eastAsiaTheme="minorEastAsia"/>
                <w:noProof/>
                <w:lang w:val="en-US"/>
              </w:rPr>
              <w:tab/>
            </w:r>
            <w:r w:rsidR="00762622" w:rsidRPr="00A84C87">
              <w:rPr>
                <w:rStyle w:val="Hyperlink"/>
                <w:rFonts w:cstheme="minorHAnsi"/>
                <w:noProof/>
              </w:rPr>
              <w:t>Hartimi i vendimeve dhe udhëzuesve përkatës</w:t>
            </w:r>
            <w:r w:rsidR="00762622">
              <w:rPr>
                <w:noProof/>
                <w:webHidden/>
              </w:rPr>
              <w:tab/>
            </w:r>
            <w:r w:rsidR="00762622">
              <w:rPr>
                <w:noProof/>
                <w:webHidden/>
              </w:rPr>
              <w:fldChar w:fldCharType="begin"/>
            </w:r>
            <w:r w:rsidR="00762622">
              <w:rPr>
                <w:noProof/>
                <w:webHidden/>
              </w:rPr>
              <w:instrText xml:space="preserve"> PAGEREF _Toc49427533 \h </w:instrText>
            </w:r>
            <w:r w:rsidR="00762622">
              <w:rPr>
                <w:noProof/>
                <w:webHidden/>
              </w:rPr>
            </w:r>
            <w:r w:rsidR="00762622">
              <w:rPr>
                <w:noProof/>
                <w:webHidden/>
              </w:rPr>
              <w:fldChar w:fldCharType="separate"/>
            </w:r>
            <w:r w:rsidR="00762622">
              <w:rPr>
                <w:noProof/>
                <w:webHidden/>
              </w:rPr>
              <w:t>8</w:t>
            </w:r>
            <w:r w:rsidR="00762622">
              <w:rPr>
                <w:noProof/>
                <w:webHidden/>
              </w:rPr>
              <w:fldChar w:fldCharType="end"/>
            </w:r>
          </w:hyperlink>
        </w:p>
        <w:p w14:paraId="12417E05" w14:textId="06AD0EB4" w:rsidR="00762622" w:rsidRDefault="00A314E8">
          <w:pPr>
            <w:pStyle w:val="TOC3"/>
            <w:tabs>
              <w:tab w:val="left" w:pos="880"/>
              <w:tab w:val="right" w:leader="dot" w:pos="9350"/>
            </w:tabs>
            <w:rPr>
              <w:rFonts w:eastAsiaTheme="minorEastAsia"/>
              <w:noProof/>
              <w:lang w:val="en-US"/>
            </w:rPr>
          </w:pPr>
          <w:hyperlink w:anchor="_Toc49427534" w:history="1">
            <w:r w:rsidR="00762622" w:rsidRPr="00A84C87">
              <w:rPr>
                <w:rStyle w:val="Hyperlink"/>
                <w:rFonts w:cstheme="minorHAnsi"/>
                <w:noProof/>
              </w:rPr>
              <w:t>3.</w:t>
            </w:r>
            <w:r w:rsidR="00762622">
              <w:rPr>
                <w:rFonts w:eastAsiaTheme="minorEastAsia"/>
                <w:noProof/>
                <w:lang w:val="en-US"/>
              </w:rPr>
              <w:tab/>
            </w:r>
            <w:r w:rsidR="00762622" w:rsidRPr="00A84C87">
              <w:rPr>
                <w:rStyle w:val="Hyperlink"/>
                <w:rFonts w:cstheme="minorHAnsi"/>
                <w:noProof/>
              </w:rPr>
              <w:t>Hartimi i kurrikulës dhe orarit</w:t>
            </w:r>
            <w:r w:rsidR="00762622">
              <w:rPr>
                <w:noProof/>
                <w:webHidden/>
              </w:rPr>
              <w:tab/>
            </w:r>
            <w:r w:rsidR="00762622">
              <w:rPr>
                <w:noProof/>
                <w:webHidden/>
              </w:rPr>
              <w:fldChar w:fldCharType="begin"/>
            </w:r>
            <w:r w:rsidR="00762622">
              <w:rPr>
                <w:noProof/>
                <w:webHidden/>
              </w:rPr>
              <w:instrText xml:space="preserve"> PAGEREF _Toc49427534 \h </w:instrText>
            </w:r>
            <w:r w:rsidR="00762622">
              <w:rPr>
                <w:noProof/>
                <w:webHidden/>
              </w:rPr>
            </w:r>
            <w:r w:rsidR="00762622">
              <w:rPr>
                <w:noProof/>
                <w:webHidden/>
              </w:rPr>
              <w:fldChar w:fldCharType="separate"/>
            </w:r>
            <w:r w:rsidR="00762622">
              <w:rPr>
                <w:noProof/>
                <w:webHidden/>
              </w:rPr>
              <w:t>8</w:t>
            </w:r>
            <w:r w:rsidR="00762622">
              <w:rPr>
                <w:noProof/>
                <w:webHidden/>
              </w:rPr>
              <w:fldChar w:fldCharType="end"/>
            </w:r>
          </w:hyperlink>
        </w:p>
        <w:p w14:paraId="758C4A5F" w14:textId="29DC259F" w:rsidR="00762622" w:rsidRDefault="00A314E8">
          <w:pPr>
            <w:pStyle w:val="TOC3"/>
            <w:tabs>
              <w:tab w:val="left" w:pos="880"/>
              <w:tab w:val="right" w:leader="dot" w:pos="9350"/>
            </w:tabs>
            <w:rPr>
              <w:rFonts w:eastAsiaTheme="minorEastAsia"/>
              <w:noProof/>
              <w:lang w:val="en-US"/>
            </w:rPr>
          </w:pPr>
          <w:hyperlink w:anchor="_Toc49427535" w:history="1">
            <w:r w:rsidR="00762622" w:rsidRPr="00A84C87">
              <w:rPr>
                <w:rStyle w:val="Hyperlink"/>
                <w:rFonts w:cstheme="minorHAnsi"/>
                <w:noProof/>
              </w:rPr>
              <w:t>4.</w:t>
            </w:r>
            <w:r w:rsidR="00762622">
              <w:rPr>
                <w:rFonts w:eastAsiaTheme="minorEastAsia"/>
                <w:noProof/>
                <w:lang w:val="en-US"/>
              </w:rPr>
              <w:tab/>
            </w:r>
            <w:r w:rsidR="00762622" w:rsidRPr="00A84C87">
              <w:rPr>
                <w:rStyle w:val="Hyperlink"/>
                <w:rFonts w:cstheme="minorHAnsi"/>
                <w:noProof/>
              </w:rPr>
              <w:t>Përzgjedhja dhe aftësimi i mësimdhënësve për mësimin në distancë</w:t>
            </w:r>
            <w:r w:rsidR="00762622">
              <w:rPr>
                <w:noProof/>
                <w:webHidden/>
              </w:rPr>
              <w:tab/>
            </w:r>
            <w:r w:rsidR="00762622">
              <w:rPr>
                <w:noProof/>
                <w:webHidden/>
              </w:rPr>
              <w:fldChar w:fldCharType="begin"/>
            </w:r>
            <w:r w:rsidR="00762622">
              <w:rPr>
                <w:noProof/>
                <w:webHidden/>
              </w:rPr>
              <w:instrText xml:space="preserve"> PAGEREF _Toc49427535 \h </w:instrText>
            </w:r>
            <w:r w:rsidR="00762622">
              <w:rPr>
                <w:noProof/>
                <w:webHidden/>
              </w:rPr>
            </w:r>
            <w:r w:rsidR="00762622">
              <w:rPr>
                <w:noProof/>
                <w:webHidden/>
              </w:rPr>
              <w:fldChar w:fldCharType="separate"/>
            </w:r>
            <w:r w:rsidR="00762622">
              <w:rPr>
                <w:noProof/>
                <w:webHidden/>
              </w:rPr>
              <w:t>9</w:t>
            </w:r>
            <w:r w:rsidR="00762622">
              <w:rPr>
                <w:noProof/>
                <w:webHidden/>
              </w:rPr>
              <w:fldChar w:fldCharType="end"/>
            </w:r>
          </w:hyperlink>
        </w:p>
        <w:p w14:paraId="220E266F" w14:textId="79849D50" w:rsidR="00762622" w:rsidRDefault="00A314E8">
          <w:pPr>
            <w:pStyle w:val="TOC3"/>
            <w:tabs>
              <w:tab w:val="left" w:pos="880"/>
              <w:tab w:val="right" w:leader="dot" w:pos="9350"/>
            </w:tabs>
            <w:rPr>
              <w:rFonts w:eastAsiaTheme="minorEastAsia"/>
              <w:noProof/>
              <w:lang w:val="en-US"/>
            </w:rPr>
          </w:pPr>
          <w:hyperlink w:anchor="_Toc49427536" w:history="1">
            <w:r w:rsidR="00762622" w:rsidRPr="00A84C87">
              <w:rPr>
                <w:rStyle w:val="Hyperlink"/>
                <w:rFonts w:cstheme="minorHAnsi"/>
                <w:noProof/>
              </w:rPr>
              <w:t>5.</w:t>
            </w:r>
            <w:r w:rsidR="00762622">
              <w:rPr>
                <w:rFonts w:eastAsiaTheme="minorEastAsia"/>
                <w:noProof/>
                <w:lang w:val="en-US"/>
              </w:rPr>
              <w:tab/>
            </w:r>
            <w:r w:rsidR="00762622" w:rsidRPr="00A84C87">
              <w:rPr>
                <w:rStyle w:val="Hyperlink"/>
                <w:rFonts w:cstheme="minorHAnsi"/>
                <w:noProof/>
              </w:rPr>
              <w:t>Sigurimi dhe organizimi i produksionit (Shkollat Qamil Batalli dhe Emin Duraku &amp; Gracanice)</w:t>
            </w:r>
            <w:r w:rsidR="00762622">
              <w:rPr>
                <w:noProof/>
                <w:webHidden/>
              </w:rPr>
              <w:tab/>
            </w:r>
            <w:r w:rsidR="00762622">
              <w:rPr>
                <w:noProof/>
                <w:webHidden/>
              </w:rPr>
              <w:fldChar w:fldCharType="begin"/>
            </w:r>
            <w:r w:rsidR="00762622">
              <w:rPr>
                <w:noProof/>
                <w:webHidden/>
              </w:rPr>
              <w:instrText xml:space="preserve"> PAGEREF _Toc49427536 \h </w:instrText>
            </w:r>
            <w:r w:rsidR="00762622">
              <w:rPr>
                <w:noProof/>
                <w:webHidden/>
              </w:rPr>
            </w:r>
            <w:r w:rsidR="00762622">
              <w:rPr>
                <w:noProof/>
                <w:webHidden/>
              </w:rPr>
              <w:fldChar w:fldCharType="separate"/>
            </w:r>
            <w:r w:rsidR="00762622">
              <w:rPr>
                <w:noProof/>
                <w:webHidden/>
              </w:rPr>
              <w:t>9</w:t>
            </w:r>
            <w:r w:rsidR="00762622">
              <w:rPr>
                <w:noProof/>
                <w:webHidden/>
              </w:rPr>
              <w:fldChar w:fldCharType="end"/>
            </w:r>
          </w:hyperlink>
        </w:p>
        <w:p w14:paraId="13E536FC" w14:textId="3DEE6A33" w:rsidR="00762622" w:rsidRDefault="00A314E8">
          <w:pPr>
            <w:pStyle w:val="TOC3"/>
            <w:tabs>
              <w:tab w:val="left" w:pos="880"/>
              <w:tab w:val="right" w:leader="dot" w:pos="9350"/>
            </w:tabs>
            <w:rPr>
              <w:rFonts w:eastAsiaTheme="minorEastAsia"/>
              <w:noProof/>
              <w:lang w:val="en-US"/>
            </w:rPr>
          </w:pPr>
          <w:hyperlink w:anchor="_Toc49427537" w:history="1">
            <w:r w:rsidR="00762622" w:rsidRPr="00A84C87">
              <w:rPr>
                <w:rStyle w:val="Hyperlink"/>
                <w:rFonts w:cstheme="minorHAnsi"/>
                <w:noProof/>
              </w:rPr>
              <w:t>6.</w:t>
            </w:r>
            <w:r w:rsidR="00762622">
              <w:rPr>
                <w:rFonts w:eastAsiaTheme="minorEastAsia"/>
                <w:noProof/>
                <w:lang w:val="en-US"/>
              </w:rPr>
              <w:tab/>
            </w:r>
            <w:r w:rsidR="00762622" w:rsidRPr="00A84C87">
              <w:rPr>
                <w:rStyle w:val="Hyperlink"/>
                <w:rFonts w:cstheme="minorHAnsi"/>
                <w:noProof/>
              </w:rPr>
              <w:t>Zbatimi i mësimit në distancë - xhirimi i emisioneve</w:t>
            </w:r>
            <w:r w:rsidR="00762622">
              <w:rPr>
                <w:noProof/>
                <w:webHidden/>
              </w:rPr>
              <w:tab/>
            </w:r>
            <w:r w:rsidR="00762622">
              <w:rPr>
                <w:noProof/>
                <w:webHidden/>
              </w:rPr>
              <w:fldChar w:fldCharType="begin"/>
            </w:r>
            <w:r w:rsidR="00762622">
              <w:rPr>
                <w:noProof/>
                <w:webHidden/>
              </w:rPr>
              <w:instrText xml:space="preserve"> PAGEREF _Toc49427537 \h </w:instrText>
            </w:r>
            <w:r w:rsidR="00762622">
              <w:rPr>
                <w:noProof/>
                <w:webHidden/>
              </w:rPr>
            </w:r>
            <w:r w:rsidR="00762622">
              <w:rPr>
                <w:noProof/>
                <w:webHidden/>
              </w:rPr>
              <w:fldChar w:fldCharType="separate"/>
            </w:r>
            <w:r w:rsidR="00762622">
              <w:rPr>
                <w:noProof/>
                <w:webHidden/>
              </w:rPr>
              <w:t>10</w:t>
            </w:r>
            <w:r w:rsidR="00762622">
              <w:rPr>
                <w:noProof/>
                <w:webHidden/>
              </w:rPr>
              <w:fldChar w:fldCharType="end"/>
            </w:r>
          </w:hyperlink>
        </w:p>
        <w:p w14:paraId="5B7B2009" w14:textId="7314B655" w:rsidR="00762622" w:rsidRDefault="00A314E8">
          <w:pPr>
            <w:pStyle w:val="TOC3"/>
            <w:tabs>
              <w:tab w:val="left" w:pos="880"/>
              <w:tab w:val="right" w:leader="dot" w:pos="9350"/>
            </w:tabs>
            <w:rPr>
              <w:rFonts w:eastAsiaTheme="minorEastAsia"/>
              <w:noProof/>
              <w:lang w:val="en-US"/>
            </w:rPr>
          </w:pPr>
          <w:hyperlink w:anchor="_Toc49427538" w:history="1">
            <w:r w:rsidR="00762622" w:rsidRPr="00A84C87">
              <w:rPr>
                <w:rStyle w:val="Hyperlink"/>
                <w:rFonts w:cstheme="minorHAnsi"/>
                <w:noProof/>
              </w:rPr>
              <w:t>7.</w:t>
            </w:r>
            <w:r w:rsidR="00762622">
              <w:rPr>
                <w:rFonts w:eastAsiaTheme="minorEastAsia"/>
                <w:noProof/>
                <w:lang w:val="en-US"/>
              </w:rPr>
              <w:tab/>
            </w:r>
            <w:r w:rsidR="00762622" w:rsidRPr="00A84C87">
              <w:rPr>
                <w:rStyle w:val="Hyperlink"/>
                <w:rFonts w:cstheme="minorHAnsi"/>
                <w:noProof/>
              </w:rPr>
              <w:t>Produksioni dhe transmetimi</w:t>
            </w:r>
            <w:r w:rsidR="00762622">
              <w:rPr>
                <w:noProof/>
                <w:webHidden/>
              </w:rPr>
              <w:tab/>
            </w:r>
            <w:r w:rsidR="00762622">
              <w:rPr>
                <w:noProof/>
                <w:webHidden/>
              </w:rPr>
              <w:fldChar w:fldCharType="begin"/>
            </w:r>
            <w:r w:rsidR="00762622">
              <w:rPr>
                <w:noProof/>
                <w:webHidden/>
              </w:rPr>
              <w:instrText xml:space="preserve"> PAGEREF _Toc49427538 \h </w:instrText>
            </w:r>
            <w:r w:rsidR="00762622">
              <w:rPr>
                <w:noProof/>
                <w:webHidden/>
              </w:rPr>
            </w:r>
            <w:r w:rsidR="00762622">
              <w:rPr>
                <w:noProof/>
                <w:webHidden/>
              </w:rPr>
              <w:fldChar w:fldCharType="separate"/>
            </w:r>
            <w:r w:rsidR="00762622">
              <w:rPr>
                <w:noProof/>
                <w:webHidden/>
              </w:rPr>
              <w:t>10</w:t>
            </w:r>
            <w:r w:rsidR="00762622">
              <w:rPr>
                <w:noProof/>
                <w:webHidden/>
              </w:rPr>
              <w:fldChar w:fldCharType="end"/>
            </w:r>
          </w:hyperlink>
        </w:p>
        <w:p w14:paraId="1D88E5D8" w14:textId="55E15E1D" w:rsidR="00762622" w:rsidRDefault="00A314E8">
          <w:pPr>
            <w:pStyle w:val="TOC3"/>
            <w:tabs>
              <w:tab w:val="left" w:pos="880"/>
              <w:tab w:val="right" w:leader="dot" w:pos="9350"/>
            </w:tabs>
            <w:rPr>
              <w:rFonts w:eastAsiaTheme="minorEastAsia"/>
              <w:noProof/>
              <w:lang w:val="en-US"/>
            </w:rPr>
          </w:pPr>
          <w:hyperlink w:anchor="_Toc49427539" w:history="1">
            <w:r w:rsidR="00762622" w:rsidRPr="00A84C87">
              <w:rPr>
                <w:rStyle w:val="Hyperlink"/>
                <w:rFonts w:cstheme="minorHAnsi"/>
                <w:noProof/>
              </w:rPr>
              <w:t>8.</w:t>
            </w:r>
            <w:r w:rsidR="00762622">
              <w:rPr>
                <w:rFonts w:eastAsiaTheme="minorEastAsia"/>
                <w:noProof/>
                <w:lang w:val="en-US"/>
              </w:rPr>
              <w:tab/>
            </w:r>
            <w:r w:rsidR="00762622" w:rsidRPr="00A84C87">
              <w:rPr>
                <w:rStyle w:val="Hyperlink"/>
                <w:rFonts w:cstheme="minorHAnsi"/>
                <w:noProof/>
              </w:rPr>
              <w:t>Monitorimi dhe vlerësimi</w:t>
            </w:r>
            <w:r w:rsidR="00762622">
              <w:rPr>
                <w:noProof/>
                <w:webHidden/>
              </w:rPr>
              <w:tab/>
            </w:r>
            <w:r w:rsidR="00762622">
              <w:rPr>
                <w:noProof/>
                <w:webHidden/>
              </w:rPr>
              <w:fldChar w:fldCharType="begin"/>
            </w:r>
            <w:r w:rsidR="00762622">
              <w:rPr>
                <w:noProof/>
                <w:webHidden/>
              </w:rPr>
              <w:instrText xml:space="preserve"> PAGEREF _Toc49427539 \h </w:instrText>
            </w:r>
            <w:r w:rsidR="00762622">
              <w:rPr>
                <w:noProof/>
                <w:webHidden/>
              </w:rPr>
            </w:r>
            <w:r w:rsidR="00762622">
              <w:rPr>
                <w:noProof/>
                <w:webHidden/>
              </w:rPr>
              <w:fldChar w:fldCharType="separate"/>
            </w:r>
            <w:r w:rsidR="00762622">
              <w:rPr>
                <w:noProof/>
                <w:webHidden/>
              </w:rPr>
              <w:t>10</w:t>
            </w:r>
            <w:r w:rsidR="00762622">
              <w:rPr>
                <w:noProof/>
                <w:webHidden/>
              </w:rPr>
              <w:fldChar w:fldCharType="end"/>
            </w:r>
          </w:hyperlink>
        </w:p>
        <w:p w14:paraId="27E64A84" w14:textId="327C4739" w:rsidR="00762622" w:rsidRDefault="00A314E8">
          <w:pPr>
            <w:pStyle w:val="TOC3"/>
            <w:tabs>
              <w:tab w:val="left" w:pos="880"/>
              <w:tab w:val="right" w:leader="dot" w:pos="9350"/>
            </w:tabs>
            <w:rPr>
              <w:rFonts w:eastAsiaTheme="minorEastAsia"/>
              <w:noProof/>
              <w:lang w:val="en-US"/>
            </w:rPr>
          </w:pPr>
          <w:hyperlink w:anchor="_Toc49427540" w:history="1">
            <w:r w:rsidR="00762622" w:rsidRPr="00A84C87">
              <w:rPr>
                <w:rStyle w:val="Hyperlink"/>
                <w:rFonts w:cstheme="minorHAnsi"/>
                <w:noProof/>
                <w:lang w:val="en-GB"/>
              </w:rPr>
              <w:t>9.</w:t>
            </w:r>
            <w:r w:rsidR="00762622">
              <w:rPr>
                <w:rFonts w:eastAsiaTheme="minorEastAsia"/>
                <w:noProof/>
                <w:lang w:val="en-US"/>
              </w:rPr>
              <w:tab/>
            </w:r>
            <w:r w:rsidR="00762622" w:rsidRPr="00A84C87">
              <w:rPr>
                <w:rStyle w:val="Hyperlink"/>
                <w:rFonts w:cstheme="minorHAnsi"/>
                <w:noProof/>
              </w:rPr>
              <w:t>Kujdesi, Zhvillimi dhe Edukimi në Fëmijërinë e Hershme (EHF) – edukimi në distancë</w:t>
            </w:r>
            <w:r w:rsidR="00762622">
              <w:rPr>
                <w:noProof/>
                <w:webHidden/>
              </w:rPr>
              <w:tab/>
            </w:r>
            <w:r w:rsidR="00762622">
              <w:rPr>
                <w:noProof/>
                <w:webHidden/>
              </w:rPr>
              <w:fldChar w:fldCharType="begin"/>
            </w:r>
            <w:r w:rsidR="00762622">
              <w:rPr>
                <w:noProof/>
                <w:webHidden/>
              </w:rPr>
              <w:instrText xml:space="preserve"> PAGEREF _Toc49427540 \h </w:instrText>
            </w:r>
            <w:r w:rsidR="00762622">
              <w:rPr>
                <w:noProof/>
                <w:webHidden/>
              </w:rPr>
            </w:r>
            <w:r w:rsidR="00762622">
              <w:rPr>
                <w:noProof/>
                <w:webHidden/>
              </w:rPr>
              <w:fldChar w:fldCharType="separate"/>
            </w:r>
            <w:r w:rsidR="00762622">
              <w:rPr>
                <w:noProof/>
                <w:webHidden/>
              </w:rPr>
              <w:t>11</w:t>
            </w:r>
            <w:r w:rsidR="00762622">
              <w:rPr>
                <w:noProof/>
                <w:webHidden/>
              </w:rPr>
              <w:fldChar w:fldCharType="end"/>
            </w:r>
          </w:hyperlink>
        </w:p>
        <w:p w14:paraId="48C56286" w14:textId="73E02302" w:rsidR="00762622" w:rsidRDefault="00A314E8">
          <w:pPr>
            <w:pStyle w:val="TOC3"/>
            <w:tabs>
              <w:tab w:val="left" w:pos="1100"/>
              <w:tab w:val="right" w:leader="dot" w:pos="9350"/>
            </w:tabs>
            <w:rPr>
              <w:rFonts w:eastAsiaTheme="minorEastAsia"/>
              <w:noProof/>
              <w:lang w:val="en-US"/>
            </w:rPr>
          </w:pPr>
          <w:hyperlink w:anchor="_Toc49427541" w:history="1">
            <w:r w:rsidR="00762622" w:rsidRPr="00A84C87">
              <w:rPr>
                <w:rStyle w:val="Hyperlink"/>
                <w:rFonts w:cstheme="minorHAnsi"/>
                <w:noProof/>
              </w:rPr>
              <w:t>10.</w:t>
            </w:r>
            <w:r w:rsidR="00762622">
              <w:rPr>
                <w:rFonts w:eastAsiaTheme="minorEastAsia"/>
                <w:noProof/>
                <w:lang w:val="en-US"/>
              </w:rPr>
              <w:tab/>
            </w:r>
            <w:r w:rsidR="00762622" w:rsidRPr="00A84C87">
              <w:rPr>
                <w:rStyle w:val="Hyperlink"/>
                <w:rFonts w:cstheme="minorHAnsi"/>
                <w:noProof/>
              </w:rPr>
              <w:t>Arsimi për fëmijët me nevoja të veçanta arsimore – mësimi në distancë</w:t>
            </w:r>
            <w:r w:rsidR="00762622">
              <w:rPr>
                <w:noProof/>
                <w:webHidden/>
              </w:rPr>
              <w:tab/>
            </w:r>
            <w:r w:rsidR="00762622">
              <w:rPr>
                <w:noProof/>
                <w:webHidden/>
              </w:rPr>
              <w:fldChar w:fldCharType="begin"/>
            </w:r>
            <w:r w:rsidR="00762622">
              <w:rPr>
                <w:noProof/>
                <w:webHidden/>
              </w:rPr>
              <w:instrText xml:space="preserve"> PAGEREF _Toc49427541 \h </w:instrText>
            </w:r>
            <w:r w:rsidR="00762622">
              <w:rPr>
                <w:noProof/>
                <w:webHidden/>
              </w:rPr>
            </w:r>
            <w:r w:rsidR="00762622">
              <w:rPr>
                <w:noProof/>
                <w:webHidden/>
              </w:rPr>
              <w:fldChar w:fldCharType="separate"/>
            </w:r>
            <w:r w:rsidR="00762622">
              <w:rPr>
                <w:noProof/>
                <w:webHidden/>
              </w:rPr>
              <w:t>12</w:t>
            </w:r>
            <w:r w:rsidR="00762622">
              <w:rPr>
                <w:noProof/>
                <w:webHidden/>
              </w:rPr>
              <w:fldChar w:fldCharType="end"/>
            </w:r>
          </w:hyperlink>
        </w:p>
        <w:p w14:paraId="57618DD6" w14:textId="66B4DABE" w:rsidR="00762622" w:rsidRDefault="00A314E8">
          <w:pPr>
            <w:pStyle w:val="TOC3"/>
            <w:tabs>
              <w:tab w:val="right" w:leader="dot" w:pos="9350"/>
            </w:tabs>
            <w:rPr>
              <w:rFonts w:eastAsiaTheme="minorEastAsia"/>
              <w:noProof/>
              <w:lang w:val="en-US"/>
            </w:rPr>
          </w:pPr>
          <w:hyperlink w:anchor="_Toc49427542" w:history="1">
            <w:r w:rsidR="00762622" w:rsidRPr="00A84C87">
              <w:rPr>
                <w:rStyle w:val="Hyperlink"/>
                <w:rFonts w:cstheme="minorHAnsi"/>
                <w:noProof/>
              </w:rPr>
              <w:t>10a) Mirëmbajtja dhe popullimi i platformës arsimigjithperfshiers.net për  fëmijët me nevoja të veçanta arsimore</w:t>
            </w:r>
            <w:r w:rsidR="00762622">
              <w:rPr>
                <w:noProof/>
                <w:webHidden/>
              </w:rPr>
              <w:tab/>
            </w:r>
            <w:r w:rsidR="00762622">
              <w:rPr>
                <w:noProof/>
                <w:webHidden/>
              </w:rPr>
              <w:fldChar w:fldCharType="begin"/>
            </w:r>
            <w:r w:rsidR="00762622">
              <w:rPr>
                <w:noProof/>
                <w:webHidden/>
              </w:rPr>
              <w:instrText xml:space="preserve"> PAGEREF _Toc49427542 \h </w:instrText>
            </w:r>
            <w:r w:rsidR="00762622">
              <w:rPr>
                <w:noProof/>
                <w:webHidden/>
              </w:rPr>
            </w:r>
            <w:r w:rsidR="00762622">
              <w:rPr>
                <w:noProof/>
                <w:webHidden/>
              </w:rPr>
              <w:fldChar w:fldCharType="separate"/>
            </w:r>
            <w:r w:rsidR="00762622">
              <w:rPr>
                <w:noProof/>
                <w:webHidden/>
              </w:rPr>
              <w:t>12</w:t>
            </w:r>
            <w:r w:rsidR="00762622">
              <w:rPr>
                <w:noProof/>
                <w:webHidden/>
              </w:rPr>
              <w:fldChar w:fldCharType="end"/>
            </w:r>
          </w:hyperlink>
        </w:p>
        <w:p w14:paraId="548B3ECE" w14:textId="408B55E9" w:rsidR="00762622" w:rsidRDefault="00A314E8">
          <w:pPr>
            <w:pStyle w:val="TOC3"/>
            <w:tabs>
              <w:tab w:val="right" w:leader="dot" w:pos="9350"/>
            </w:tabs>
            <w:rPr>
              <w:rFonts w:eastAsiaTheme="minorEastAsia"/>
              <w:noProof/>
              <w:lang w:val="en-US"/>
            </w:rPr>
          </w:pPr>
          <w:hyperlink w:anchor="_Toc49427543" w:history="1">
            <w:r w:rsidR="00762622" w:rsidRPr="00A84C87">
              <w:rPr>
                <w:rStyle w:val="Hyperlink"/>
                <w:rFonts w:cstheme="minorHAnsi"/>
                <w:noProof/>
              </w:rPr>
              <w:t>10.b) Trajnimi i mësimdhënësve që punojnë me fëmijët me nevoja të veçanta për përdorim të teknologjisë në mësimdhënie</w:t>
            </w:r>
            <w:r w:rsidR="00762622">
              <w:rPr>
                <w:noProof/>
                <w:webHidden/>
              </w:rPr>
              <w:tab/>
            </w:r>
            <w:r w:rsidR="00762622">
              <w:rPr>
                <w:noProof/>
                <w:webHidden/>
              </w:rPr>
              <w:fldChar w:fldCharType="begin"/>
            </w:r>
            <w:r w:rsidR="00762622">
              <w:rPr>
                <w:noProof/>
                <w:webHidden/>
              </w:rPr>
              <w:instrText xml:space="preserve"> PAGEREF _Toc49427543 \h </w:instrText>
            </w:r>
            <w:r w:rsidR="00762622">
              <w:rPr>
                <w:noProof/>
                <w:webHidden/>
              </w:rPr>
            </w:r>
            <w:r w:rsidR="00762622">
              <w:rPr>
                <w:noProof/>
                <w:webHidden/>
              </w:rPr>
              <w:fldChar w:fldCharType="separate"/>
            </w:r>
            <w:r w:rsidR="00762622">
              <w:rPr>
                <w:noProof/>
                <w:webHidden/>
              </w:rPr>
              <w:t>12</w:t>
            </w:r>
            <w:r w:rsidR="00762622">
              <w:rPr>
                <w:noProof/>
                <w:webHidden/>
              </w:rPr>
              <w:fldChar w:fldCharType="end"/>
            </w:r>
          </w:hyperlink>
        </w:p>
        <w:p w14:paraId="7CF54C89" w14:textId="33897E48" w:rsidR="00762622" w:rsidRDefault="00A314E8">
          <w:pPr>
            <w:pStyle w:val="TOC2"/>
            <w:tabs>
              <w:tab w:val="right" w:leader="dot" w:pos="9350"/>
            </w:tabs>
            <w:rPr>
              <w:rFonts w:eastAsiaTheme="minorEastAsia"/>
              <w:noProof/>
              <w:lang w:val="en-US"/>
            </w:rPr>
          </w:pPr>
          <w:hyperlink w:anchor="_Toc49427544" w:history="1">
            <w:r w:rsidR="00762622" w:rsidRPr="00A84C87">
              <w:rPr>
                <w:rStyle w:val="Hyperlink"/>
                <w:rFonts w:cstheme="minorHAnsi"/>
                <w:noProof/>
              </w:rPr>
              <w:t>II. Komponenta e mësimit online</w:t>
            </w:r>
            <w:r w:rsidR="00762622">
              <w:rPr>
                <w:noProof/>
                <w:webHidden/>
              </w:rPr>
              <w:tab/>
            </w:r>
            <w:r w:rsidR="00762622">
              <w:rPr>
                <w:noProof/>
                <w:webHidden/>
              </w:rPr>
              <w:fldChar w:fldCharType="begin"/>
            </w:r>
            <w:r w:rsidR="00762622">
              <w:rPr>
                <w:noProof/>
                <w:webHidden/>
              </w:rPr>
              <w:instrText xml:space="preserve"> PAGEREF _Toc49427544 \h </w:instrText>
            </w:r>
            <w:r w:rsidR="00762622">
              <w:rPr>
                <w:noProof/>
                <w:webHidden/>
              </w:rPr>
            </w:r>
            <w:r w:rsidR="00762622">
              <w:rPr>
                <w:noProof/>
                <w:webHidden/>
              </w:rPr>
              <w:fldChar w:fldCharType="separate"/>
            </w:r>
            <w:r w:rsidR="00762622">
              <w:rPr>
                <w:noProof/>
                <w:webHidden/>
              </w:rPr>
              <w:t>13</w:t>
            </w:r>
            <w:r w:rsidR="00762622">
              <w:rPr>
                <w:noProof/>
                <w:webHidden/>
              </w:rPr>
              <w:fldChar w:fldCharType="end"/>
            </w:r>
          </w:hyperlink>
        </w:p>
        <w:p w14:paraId="69860C98" w14:textId="71135146" w:rsidR="00762622" w:rsidRDefault="00A314E8">
          <w:pPr>
            <w:pStyle w:val="TOC3"/>
            <w:tabs>
              <w:tab w:val="right" w:leader="dot" w:pos="9350"/>
            </w:tabs>
            <w:rPr>
              <w:rFonts w:eastAsiaTheme="minorEastAsia"/>
              <w:noProof/>
              <w:lang w:val="en-US"/>
            </w:rPr>
          </w:pPr>
          <w:hyperlink w:anchor="_Toc49427545" w:history="1">
            <w:r w:rsidR="00762622" w:rsidRPr="00A84C87">
              <w:rPr>
                <w:rStyle w:val="Hyperlink"/>
                <w:rFonts w:cstheme="minorHAnsi"/>
                <w:noProof/>
              </w:rPr>
              <w:t>11. Platforma e mësimit online:</w:t>
            </w:r>
            <w:r w:rsidR="00762622">
              <w:rPr>
                <w:noProof/>
                <w:webHidden/>
              </w:rPr>
              <w:tab/>
            </w:r>
            <w:r w:rsidR="00762622">
              <w:rPr>
                <w:noProof/>
                <w:webHidden/>
              </w:rPr>
              <w:fldChar w:fldCharType="begin"/>
            </w:r>
            <w:r w:rsidR="00762622">
              <w:rPr>
                <w:noProof/>
                <w:webHidden/>
              </w:rPr>
              <w:instrText xml:space="preserve"> PAGEREF _Toc49427545 \h </w:instrText>
            </w:r>
            <w:r w:rsidR="00762622">
              <w:rPr>
                <w:noProof/>
                <w:webHidden/>
              </w:rPr>
            </w:r>
            <w:r w:rsidR="00762622">
              <w:rPr>
                <w:noProof/>
                <w:webHidden/>
              </w:rPr>
              <w:fldChar w:fldCharType="separate"/>
            </w:r>
            <w:r w:rsidR="00762622">
              <w:rPr>
                <w:noProof/>
                <w:webHidden/>
              </w:rPr>
              <w:t>13</w:t>
            </w:r>
            <w:r w:rsidR="00762622">
              <w:rPr>
                <w:noProof/>
                <w:webHidden/>
              </w:rPr>
              <w:fldChar w:fldCharType="end"/>
            </w:r>
          </w:hyperlink>
        </w:p>
        <w:p w14:paraId="569E018D" w14:textId="6276DC4A" w:rsidR="00762622" w:rsidRDefault="00A314E8">
          <w:pPr>
            <w:pStyle w:val="TOC3"/>
            <w:tabs>
              <w:tab w:val="right" w:leader="dot" w:pos="9350"/>
            </w:tabs>
            <w:rPr>
              <w:rFonts w:eastAsiaTheme="minorEastAsia"/>
              <w:noProof/>
              <w:lang w:val="en-US"/>
            </w:rPr>
          </w:pPr>
          <w:hyperlink w:anchor="_Toc49427546" w:history="1">
            <w:r w:rsidR="00762622" w:rsidRPr="00A84C87">
              <w:rPr>
                <w:rStyle w:val="Hyperlink"/>
                <w:rFonts w:cstheme="minorHAnsi"/>
                <w:noProof/>
              </w:rPr>
              <w:t>12. Aftësimi i mësimdhënësve:</w:t>
            </w:r>
            <w:r w:rsidR="00762622">
              <w:rPr>
                <w:noProof/>
                <w:webHidden/>
              </w:rPr>
              <w:tab/>
            </w:r>
            <w:r w:rsidR="00762622">
              <w:rPr>
                <w:noProof/>
                <w:webHidden/>
              </w:rPr>
              <w:fldChar w:fldCharType="begin"/>
            </w:r>
            <w:r w:rsidR="00762622">
              <w:rPr>
                <w:noProof/>
                <w:webHidden/>
              </w:rPr>
              <w:instrText xml:space="preserve"> PAGEREF _Toc49427546 \h </w:instrText>
            </w:r>
            <w:r w:rsidR="00762622">
              <w:rPr>
                <w:noProof/>
                <w:webHidden/>
              </w:rPr>
            </w:r>
            <w:r w:rsidR="00762622">
              <w:rPr>
                <w:noProof/>
                <w:webHidden/>
              </w:rPr>
              <w:fldChar w:fldCharType="separate"/>
            </w:r>
            <w:r w:rsidR="00762622">
              <w:rPr>
                <w:noProof/>
                <w:webHidden/>
              </w:rPr>
              <w:t>14</w:t>
            </w:r>
            <w:r w:rsidR="00762622">
              <w:rPr>
                <w:noProof/>
                <w:webHidden/>
              </w:rPr>
              <w:fldChar w:fldCharType="end"/>
            </w:r>
          </w:hyperlink>
        </w:p>
        <w:p w14:paraId="06AE725E" w14:textId="3C57463B" w:rsidR="00762622" w:rsidRDefault="00A314E8">
          <w:pPr>
            <w:pStyle w:val="TOC3"/>
            <w:tabs>
              <w:tab w:val="left" w:pos="1100"/>
              <w:tab w:val="right" w:leader="dot" w:pos="9350"/>
            </w:tabs>
            <w:rPr>
              <w:rFonts w:eastAsiaTheme="minorEastAsia"/>
              <w:noProof/>
              <w:lang w:val="en-US"/>
            </w:rPr>
          </w:pPr>
          <w:hyperlink w:anchor="_Toc49427547" w:history="1">
            <w:r w:rsidR="00762622" w:rsidRPr="00A84C87">
              <w:rPr>
                <w:rStyle w:val="Hyperlink"/>
                <w:rFonts w:cstheme="minorHAnsi"/>
                <w:noProof/>
              </w:rPr>
              <w:t>13.</w:t>
            </w:r>
            <w:r w:rsidR="00762622">
              <w:rPr>
                <w:rFonts w:eastAsiaTheme="minorEastAsia"/>
                <w:noProof/>
                <w:lang w:val="en-US"/>
              </w:rPr>
              <w:tab/>
            </w:r>
            <w:r w:rsidR="00762622" w:rsidRPr="00A84C87">
              <w:rPr>
                <w:rStyle w:val="Hyperlink"/>
                <w:rFonts w:cstheme="minorHAnsi"/>
                <w:noProof/>
                <w:lang w:val="en-GB"/>
              </w:rPr>
              <w:t>S</w:t>
            </w:r>
            <w:r w:rsidR="00762622" w:rsidRPr="00A84C87">
              <w:rPr>
                <w:rStyle w:val="Hyperlink"/>
                <w:rFonts w:cstheme="minorHAnsi"/>
                <w:noProof/>
              </w:rPr>
              <w:t>igurimi i pajisjeve teknologjike për zhvillimin e mësimit online</w:t>
            </w:r>
            <w:r w:rsidR="00762622">
              <w:rPr>
                <w:noProof/>
                <w:webHidden/>
              </w:rPr>
              <w:tab/>
            </w:r>
            <w:r w:rsidR="00762622">
              <w:rPr>
                <w:noProof/>
                <w:webHidden/>
              </w:rPr>
              <w:fldChar w:fldCharType="begin"/>
            </w:r>
            <w:r w:rsidR="00762622">
              <w:rPr>
                <w:noProof/>
                <w:webHidden/>
              </w:rPr>
              <w:instrText xml:space="preserve"> PAGEREF _Toc49427547 \h </w:instrText>
            </w:r>
            <w:r w:rsidR="00762622">
              <w:rPr>
                <w:noProof/>
                <w:webHidden/>
              </w:rPr>
            </w:r>
            <w:r w:rsidR="00762622">
              <w:rPr>
                <w:noProof/>
                <w:webHidden/>
              </w:rPr>
              <w:fldChar w:fldCharType="separate"/>
            </w:r>
            <w:r w:rsidR="00762622">
              <w:rPr>
                <w:noProof/>
                <w:webHidden/>
              </w:rPr>
              <w:t>14</w:t>
            </w:r>
            <w:r w:rsidR="00762622">
              <w:rPr>
                <w:noProof/>
                <w:webHidden/>
              </w:rPr>
              <w:fldChar w:fldCharType="end"/>
            </w:r>
          </w:hyperlink>
        </w:p>
        <w:p w14:paraId="6D662217" w14:textId="5959E904" w:rsidR="00762622" w:rsidRDefault="00A314E8">
          <w:pPr>
            <w:pStyle w:val="TOC3"/>
            <w:tabs>
              <w:tab w:val="right" w:leader="dot" w:pos="9350"/>
            </w:tabs>
            <w:rPr>
              <w:rFonts w:eastAsiaTheme="minorEastAsia"/>
              <w:noProof/>
              <w:lang w:val="en-US"/>
            </w:rPr>
          </w:pPr>
          <w:hyperlink w:anchor="_Toc49427548" w:history="1">
            <w:r w:rsidR="00762622" w:rsidRPr="00A84C87">
              <w:rPr>
                <w:rStyle w:val="Hyperlink"/>
                <w:rFonts w:cstheme="minorHAnsi"/>
                <w:noProof/>
              </w:rPr>
              <w:t>13.a. Shkolla - qendër burimore për e-mësimin</w:t>
            </w:r>
            <w:r w:rsidR="00762622">
              <w:rPr>
                <w:noProof/>
                <w:webHidden/>
              </w:rPr>
              <w:tab/>
            </w:r>
            <w:r w:rsidR="00762622">
              <w:rPr>
                <w:noProof/>
                <w:webHidden/>
              </w:rPr>
              <w:fldChar w:fldCharType="begin"/>
            </w:r>
            <w:r w:rsidR="00762622">
              <w:rPr>
                <w:noProof/>
                <w:webHidden/>
              </w:rPr>
              <w:instrText xml:space="preserve"> PAGEREF _Toc49427548 \h </w:instrText>
            </w:r>
            <w:r w:rsidR="00762622">
              <w:rPr>
                <w:noProof/>
                <w:webHidden/>
              </w:rPr>
            </w:r>
            <w:r w:rsidR="00762622">
              <w:rPr>
                <w:noProof/>
                <w:webHidden/>
              </w:rPr>
              <w:fldChar w:fldCharType="separate"/>
            </w:r>
            <w:r w:rsidR="00762622">
              <w:rPr>
                <w:noProof/>
                <w:webHidden/>
              </w:rPr>
              <w:t>15</w:t>
            </w:r>
            <w:r w:rsidR="00762622">
              <w:rPr>
                <w:noProof/>
                <w:webHidden/>
              </w:rPr>
              <w:fldChar w:fldCharType="end"/>
            </w:r>
          </w:hyperlink>
        </w:p>
        <w:p w14:paraId="0236B110" w14:textId="32C71C16" w:rsidR="00762622" w:rsidRDefault="00A314E8">
          <w:pPr>
            <w:pStyle w:val="TOC3"/>
            <w:tabs>
              <w:tab w:val="right" w:leader="dot" w:pos="9350"/>
            </w:tabs>
            <w:rPr>
              <w:rFonts w:eastAsiaTheme="minorEastAsia"/>
              <w:noProof/>
              <w:lang w:val="en-US"/>
            </w:rPr>
          </w:pPr>
          <w:hyperlink w:anchor="_Toc49427549" w:history="1">
            <w:r w:rsidR="00762622" w:rsidRPr="00A84C87">
              <w:rPr>
                <w:rStyle w:val="Hyperlink"/>
                <w:rFonts w:cstheme="minorHAnsi"/>
                <w:noProof/>
              </w:rPr>
              <w:t>13b) Sigurimi i platformave për menaxhimin e zhvillimit online dhe në distancë</w:t>
            </w:r>
            <w:r w:rsidR="00762622">
              <w:rPr>
                <w:noProof/>
                <w:webHidden/>
              </w:rPr>
              <w:tab/>
            </w:r>
            <w:r w:rsidR="00762622">
              <w:rPr>
                <w:noProof/>
                <w:webHidden/>
              </w:rPr>
              <w:fldChar w:fldCharType="begin"/>
            </w:r>
            <w:r w:rsidR="00762622">
              <w:rPr>
                <w:noProof/>
                <w:webHidden/>
              </w:rPr>
              <w:instrText xml:space="preserve"> PAGEREF _Toc49427549 \h </w:instrText>
            </w:r>
            <w:r w:rsidR="00762622">
              <w:rPr>
                <w:noProof/>
                <w:webHidden/>
              </w:rPr>
            </w:r>
            <w:r w:rsidR="00762622">
              <w:rPr>
                <w:noProof/>
                <w:webHidden/>
              </w:rPr>
              <w:fldChar w:fldCharType="separate"/>
            </w:r>
            <w:r w:rsidR="00762622">
              <w:rPr>
                <w:noProof/>
                <w:webHidden/>
              </w:rPr>
              <w:t>15</w:t>
            </w:r>
            <w:r w:rsidR="00762622">
              <w:rPr>
                <w:noProof/>
                <w:webHidden/>
              </w:rPr>
              <w:fldChar w:fldCharType="end"/>
            </w:r>
          </w:hyperlink>
        </w:p>
        <w:p w14:paraId="07336B16" w14:textId="225DBB12" w:rsidR="00762622" w:rsidRDefault="00A314E8">
          <w:pPr>
            <w:pStyle w:val="TOC2"/>
            <w:tabs>
              <w:tab w:val="left" w:pos="880"/>
              <w:tab w:val="right" w:leader="dot" w:pos="9350"/>
            </w:tabs>
            <w:rPr>
              <w:rFonts w:eastAsiaTheme="minorEastAsia"/>
              <w:noProof/>
              <w:lang w:val="en-US"/>
            </w:rPr>
          </w:pPr>
          <w:hyperlink w:anchor="_Toc49427550" w:history="1">
            <w:r w:rsidR="00762622" w:rsidRPr="00A84C87">
              <w:rPr>
                <w:rStyle w:val="Hyperlink"/>
                <w:rFonts w:cstheme="minorHAnsi"/>
                <w:noProof/>
              </w:rPr>
              <w:t>III.</w:t>
            </w:r>
            <w:r w:rsidR="00762622">
              <w:rPr>
                <w:rFonts w:eastAsiaTheme="minorEastAsia"/>
                <w:noProof/>
                <w:lang w:val="en-US"/>
              </w:rPr>
              <w:tab/>
            </w:r>
            <w:r w:rsidR="00762622" w:rsidRPr="00A84C87">
              <w:rPr>
                <w:rStyle w:val="Hyperlink"/>
                <w:rFonts w:cstheme="minorHAnsi"/>
                <w:noProof/>
              </w:rPr>
              <w:t>Komponenta e punës praktike</w:t>
            </w:r>
            <w:r w:rsidR="00762622">
              <w:rPr>
                <w:noProof/>
                <w:webHidden/>
              </w:rPr>
              <w:tab/>
            </w:r>
            <w:r w:rsidR="00762622">
              <w:rPr>
                <w:noProof/>
                <w:webHidden/>
              </w:rPr>
              <w:fldChar w:fldCharType="begin"/>
            </w:r>
            <w:r w:rsidR="00762622">
              <w:rPr>
                <w:noProof/>
                <w:webHidden/>
              </w:rPr>
              <w:instrText xml:space="preserve"> PAGEREF _Toc49427550 \h </w:instrText>
            </w:r>
            <w:r w:rsidR="00762622">
              <w:rPr>
                <w:noProof/>
                <w:webHidden/>
              </w:rPr>
            </w:r>
            <w:r w:rsidR="00762622">
              <w:rPr>
                <w:noProof/>
                <w:webHidden/>
              </w:rPr>
              <w:fldChar w:fldCharType="separate"/>
            </w:r>
            <w:r w:rsidR="00762622">
              <w:rPr>
                <w:noProof/>
                <w:webHidden/>
              </w:rPr>
              <w:t>16</w:t>
            </w:r>
            <w:r w:rsidR="00762622">
              <w:rPr>
                <w:noProof/>
                <w:webHidden/>
              </w:rPr>
              <w:fldChar w:fldCharType="end"/>
            </w:r>
          </w:hyperlink>
        </w:p>
        <w:p w14:paraId="5A9FEE47" w14:textId="77119715" w:rsidR="00762622" w:rsidRDefault="00A314E8">
          <w:pPr>
            <w:pStyle w:val="TOC3"/>
            <w:tabs>
              <w:tab w:val="left" w:pos="1100"/>
              <w:tab w:val="right" w:leader="dot" w:pos="9350"/>
            </w:tabs>
            <w:rPr>
              <w:rFonts w:eastAsiaTheme="minorEastAsia"/>
              <w:noProof/>
              <w:lang w:val="en-US"/>
            </w:rPr>
          </w:pPr>
          <w:hyperlink w:anchor="_Toc49427551" w:history="1">
            <w:r w:rsidR="00762622" w:rsidRPr="00A84C87">
              <w:rPr>
                <w:rStyle w:val="Hyperlink"/>
                <w:rFonts w:cstheme="minorHAnsi"/>
                <w:noProof/>
              </w:rPr>
              <w:t>14.</w:t>
            </w:r>
            <w:r w:rsidR="00762622">
              <w:rPr>
                <w:rFonts w:eastAsiaTheme="minorEastAsia"/>
                <w:noProof/>
                <w:lang w:val="en-US"/>
              </w:rPr>
              <w:tab/>
            </w:r>
            <w:r w:rsidR="00762622" w:rsidRPr="00A84C87">
              <w:rPr>
                <w:rStyle w:val="Hyperlink"/>
                <w:rFonts w:cstheme="minorHAnsi"/>
                <w:noProof/>
              </w:rPr>
              <w:t>Planifikimi dhe zbatimi i punës praktike dhe i praktikës profesionale</w:t>
            </w:r>
            <w:r w:rsidR="00762622">
              <w:rPr>
                <w:noProof/>
                <w:webHidden/>
              </w:rPr>
              <w:tab/>
            </w:r>
            <w:r w:rsidR="00762622">
              <w:rPr>
                <w:noProof/>
                <w:webHidden/>
              </w:rPr>
              <w:fldChar w:fldCharType="begin"/>
            </w:r>
            <w:r w:rsidR="00762622">
              <w:rPr>
                <w:noProof/>
                <w:webHidden/>
              </w:rPr>
              <w:instrText xml:space="preserve"> PAGEREF _Toc49427551 \h </w:instrText>
            </w:r>
            <w:r w:rsidR="00762622">
              <w:rPr>
                <w:noProof/>
                <w:webHidden/>
              </w:rPr>
            </w:r>
            <w:r w:rsidR="00762622">
              <w:rPr>
                <w:noProof/>
                <w:webHidden/>
              </w:rPr>
              <w:fldChar w:fldCharType="separate"/>
            </w:r>
            <w:r w:rsidR="00762622">
              <w:rPr>
                <w:noProof/>
                <w:webHidden/>
              </w:rPr>
              <w:t>16</w:t>
            </w:r>
            <w:r w:rsidR="00762622">
              <w:rPr>
                <w:noProof/>
                <w:webHidden/>
              </w:rPr>
              <w:fldChar w:fldCharType="end"/>
            </w:r>
          </w:hyperlink>
        </w:p>
        <w:p w14:paraId="44850EF9" w14:textId="4672AA48" w:rsidR="00762622" w:rsidRDefault="00A314E8">
          <w:pPr>
            <w:pStyle w:val="TOC2"/>
            <w:tabs>
              <w:tab w:val="left" w:pos="880"/>
              <w:tab w:val="right" w:leader="dot" w:pos="9350"/>
            </w:tabs>
            <w:rPr>
              <w:rFonts w:eastAsiaTheme="minorEastAsia"/>
              <w:noProof/>
              <w:lang w:val="en-US"/>
            </w:rPr>
          </w:pPr>
          <w:hyperlink w:anchor="_Toc49427552" w:history="1">
            <w:r w:rsidR="00762622" w:rsidRPr="00A84C87">
              <w:rPr>
                <w:rStyle w:val="Hyperlink"/>
                <w:rFonts w:cstheme="minorHAnsi"/>
                <w:noProof/>
              </w:rPr>
              <w:t>IV.</w:t>
            </w:r>
            <w:r w:rsidR="00762622">
              <w:rPr>
                <w:rFonts w:eastAsiaTheme="minorEastAsia"/>
                <w:noProof/>
                <w:lang w:val="en-US"/>
              </w:rPr>
              <w:tab/>
            </w:r>
            <w:r w:rsidR="00762622" w:rsidRPr="00A84C87">
              <w:rPr>
                <w:rStyle w:val="Hyperlink"/>
                <w:rFonts w:cstheme="minorHAnsi"/>
                <w:noProof/>
              </w:rPr>
              <w:t>Komponenta e zhvillimit të mësimit në shkollë</w:t>
            </w:r>
            <w:r w:rsidR="00762622">
              <w:rPr>
                <w:noProof/>
                <w:webHidden/>
              </w:rPr>
              <w:tab/>
            </w:r>
            <w:r w:rsidR="00762622">
              <w:rPr>
                <w:noProof/>
                <w:webHidden/>
              </w:rPr>
              <w:fldChar w:fldCharType="begin"/>
            </w:r>
            <w:r w:rsidR="00762622">
              <w:rPr>
                <w:noProof/>
                <w:webHidden/>
              </w:rPr>
              <w:instrText xml:space="preserve"> PAGEREF _Toc49427552 \h </w:instrText>
            </w:r>
            <w:r w:rsidR="00762622">
              <w:rPr>
                <w:noProof/>
                <w:webHidden/>
              </w:rPr>
            </w:r>
            <w:r w:rsidR="00762622">
              <w:rPr>
                <w:noProof/>
                <w:webHidden/>
              </w:rPr>
              <w:fldChar w:fldCharType="separate"/>
            </w:r>
            <w:r w:rsidR="00762622">
              <w:rPr>
                <w:noProof/>
                <w:webHidden/>
              </w:rPr>
              <w:t>16</w:t>
            </w:r>
            <w:r w:rsidR="00762622">
              <w:rPr>
                <w:noProof/>
                <w:webHidden/>
              </w:rPr>
              <w:fldChar w:fldCharType="end"/>
            </w:r>
          </w:hyperlink>
        </w:p>
        <w:p w14:paraId="3F9C344F" w14:textId="64449692" w:rsidR="00762622" w:rsidRDefault="00A314E8">
          <w:pPr>
            <w:pStyle w:val="TOC1"/>
            <w:tabs>
              <w:tab w:val="right" w:leader="dot" w:pos="9350"/>
            </w:tabs>
            <w:rPr>
              <w:rFonts w:eastAsiaTheme="minorEastAsia"/>
              <w:noProof/>
              <w:lang w:val="en-US"/>
            </w:rPr>
          </w:pPr>
          <w:hyperlink w:anchor="_Toc49427553" w:history="1">
            <w:r w:rsidR="00762622" w:rsidRPr="00A84C87">
              <w:rPr>
                <w:rStyle w:val="Hyperlink"/>
                <w:rFonts w:cstheme="minorHAnsi"/>
                <w:noProof/>
              </w:rPr>
              <w:t>MASTER PLANI – PER ZBATIMIN E MESIMIT NE DISTANCE 2020-2021</w:t>
            </w:r>
            <w:r w:rsidR="00762622">
              <w:rPr>
                <w:noProof/>
                <w:webHidden/>
              </w:rPr>
              <w:tab/>
            </w:r>
            <w:r w:rsidR="00762622">
              <w:rPr>
                <w:noProof/>
                <w:webHidden/>
              </w:rPr>
              <w:fldChar w:fldCharType="begin"/>
            </w:r>
            <w:r w:rsidR="00762622">
              <w:rPr>
                <w:noProof/>
                <w:webHidden/>
              </w:rPr>
              <w:instrText xml:space="preserve"> PAGEREF _Toc49427553 \h </w:instrText>
            </w:r>
            <w:r w:rsidR="00762622">
              <w:rPr>
                <w:noProof/>
                <w:webHidden/>
              </w:rPr>
            </w:r>
            <w:r w:rsidR="00762622">
              <w:rPr>
                <w:noProof/>
                <w:webHidden/>
              </w:rPr>
              <w:fldChar w:fldCharType="separate"/>
            </w:r>
            <w:r w:rsidR="00762622">
              <w:rPr>
                <w:noProof/>
                <w:webHidden/>
              </w:rPr>
              <w:t>19</w:t>
            </w:r>
            <w:r w:rsidR="00762622">
              <w:rPr>
                <w:noProof/>
                <w:webHidden/>
              </w:rPr>
              <w:fldChar w:fldCharType="end"/>
            </w:r>
          </w:hyperlink>
        </w:p>
        <w:p w14:paraId="668F89F9" w14:textId="5DDA5E4F" w:rsidR="00762622" w:rsidRDefault="00A314E8">
          <w:pPr>
            <w:pStyle w:val="TOC2"/>
            <w:tabs>
              <w:tab w:val="left" w:pos="660"/>
              <w:tab w:val="right" w:leader="dot" w:pos="9350"/>
            </w:tabs>
            <w:rPr>
              <w:rFonts w:eastAsiaTheme="minorEastAsia"/>
              <w:noProof/>
              <w:lang w:val="en-US"/>
            </w:rPr>
          </w:pPr>
          <w:hyperlink w:anchor="_Toc49427554" w:history="1">
            <w:r w:rsidR="00762622" w:rsidRPr="00A84C87">
              <w:rPr>
                <w:rStyle w:val="Hyperlink"/>
                <w:rFonts w:cstheme="minorHAnsi"/>
                <w:noProof/>
              </w:rPr>
              <w:t>I.</w:t>
            </w:r>
            <w:r w:rsidR="00762622">
              <w:rPr>
                <w:rFonts w:eastAsiaTheme="minorEastAsia"/>
                <w:noProof/>
                <w:lang w:val="en-US"/>
              </w:rPr>
              <w:tab/>
            </w:r>
            <w:r w:rsidR="00762622" w:rsidRPr="00A84C87">
              <w:rPr>
                <w:rStyle w:val="Hyperlink"/>
                <w:rFonts w:cstheme="minorHAnsi"/>
                <w:noProof/>
              </w:rPr>
              <w:t>Komponenta e mësimit në distancë</w:t>
            </w:r>
            <w:r w:rsidR="00762622">
              <w:rPr>
                <w:noProof/>
                <w:webHidden/>
              </w:rPr>
              <w:tab/>
            </w:r>
            <w:r w:rsidR="00762622">
              <w:rPr>
                <w:noProof/>
                <w:webHidden/>
              </w:rPr>
              <w:fldChar w:fldCharType="begin"/>
            </w:r>
            <w:r w:rsidR="00762622">
              <w:rPr>
                <w:noProof/>
                <w:webHidden/>
              </w:rPr>
              <w:instrText xml:space="preserve"> PAGEREF _Toc49427554 \h </w:instrText>
            </w:r>
            <w:r w:rsidR="00762622">
              <w:rPr>
                <w:noProof/>
                <w:webHidden/>
              </w:rPr>
            </w:r>
            <w:r w:rsidR="00762622">
              <w:rPr>
                <w:noProof/>
                <w:webHidden/>
              </w:rPr>
              <w:fldChar w:fldCharType="separate"/>
            </w:r>
            <w:r w:rsidR="00762622">
              <w:rPr>
                <w:noProof/>
                <w:webHidden/>
              </w:rPr>
              <w:t>19</w:t>
            </w:r>
            <w:r w:rsidR="00762622">
              <w:rPr>
                <w:noProof/>
                <w:webHidden/>
              </w:rPr>
              <w:fldChar w:fldCharType="end"/>
            </w:r>
          </w:hyperlink>
        </w:p>
        <w:p w14:paraId="2BACF60B" w14:textId="7573EC25" w:rsidR="00762622" w:rsidRDefault="00A314E8">
          <w:pPr>
            <w:pStyle w:val="TOC2"/>
            <w:tabs>
              <w:tab w:val="right" w:leader="dot" w:pos="9350"/>
            </w:tabs>
            <w:rPr>
              <w:rFonts w:eastAsiaTheme="minorEastAsia"/>
              <w:noProof/>
              <w:lang w:val="en-US"/>
            </w:rPr>
          </w:pPr>
          <w:hyperlink w:anchor="_Toc49427555" w:history="1">
            <w:r w:rsidR="00762622" w:rsidRPr="00A84C87">
              <w:rPr>
                <w:rStyle w:val="Hyperlink"/>
                <w:rFonts w:cstheme="minorHAnsi"/>
                <w:noProof/>
              </w:rPr>
              <w:t xml:space="preserve">II. </w:t>
            </w:r>
            <w:r w:rsidR="00762622" w:rsidRPr="00A84C87">
              <w:rPr>
                <w:rStyle w:val="Hyperlink"/>
                <w:rFonts w:cstheme="minorHAnsi"/>
                <w:b/>
                <w:bCs/>
                <w:noProof/>
              </w:rPr>
              <w:t>Komponenta e mësimit online</w:t>
            </w:r>
            <w:r w:rsidR="00762622">
              <w:rPr>
                <w:noProof/>
                <w:webHidden/>
              </w:rPr>
              <w:tab/>
            </w:r>
            <w:r w:rsidR="00762622">
              <w:rPr>
                <w:noProof/>
                <w:webHidden/>
              </w:rPr>
              <w:fldChar w:fldCharType="begin"/>
            </w:r>
            <w:r w:rsidR="00762622">
              <w:rPr>
                <w:noProof/>
                <w:webHidden/>
              </w:rPr>
              <w:instrText xml:space="preserve"> PAGEREF _Toc49427555 \h </w:instrText>
            </w:r>
            <w:r w:rsidR="00762622">
              <w:rPr>
                <w:noProof/>
                <w:webHidden/>
              </w:rPr>
            </w:r>
            <w:r w:rsidR="00762622">
              <w:rPr>
                <w:noProof/>
                <w:webHidden/>
              </w:rPr>
              <w:fldChar w:fldCharType="separate"/>
            </w:r>
            <w:r w:rsidR="00762622">
              <w:rPr>
                <w:noProof/>
                <w:webHidden/>
              </w:rPr>
              <w:t>21</w:t>
            </w:r>
            <w:r w:rsidR="00762622">
              <w:rPr>
                <w:noProof/>
                <w:webHidden/>
              </w:rPr>
              <w:fldChar w:fldCharType="end"/>
            </w:r>
          </w:hyperlink>
        </w:p>
        <w:p w14:paraId="2567BCA5" w14:textId="6F506A22" w:rsidR="00762622" w:rsidRDefault="00A314E8">
          <w:pPr>
            <w:pStyle w:val="TOC2"/>
            <w:tabs>
              <w:tab w:val="right" w:leader="dot" w:pos="9350"/>
            </w:tabs>
            <w:rPr>
              <w:rFonts w:eastAsiaTheme="minorEastAsia"/>
              <w:noProof/>
              <w:lang w:val="en-US"/>
            </w:rPr>
          </w:pPr>
          <w:hyperlink w:anchor="_Toc49427556" w:history="1">
            <w:r w:rsidR="00762622" w:rsidRPr="00A84C87">
              <w:rPr>
                <w:rStyle w:val="Hyperlink"/>
                <w:rFonts w:cstheme="minorHAnsi"/>
                <w:noProof/>
              </w:rPr>
              <w:t>III. Komponenta e praktikës profesionale</w:t>
            </w:r>
            <w:r w:rsidR="00762622">
              <w:rPr>
                <w:noProof/>
                <w:webHidden/>
              </w:rPr>
              <w:tab/>
            </w:r>
            <w:r w:rsidR="00762622">
              <w:rPr>
                <w:noProof/>
                <w:webHidden/>
              </w:rPr>
              <w:fldChar w:fldCharType="begin"/>
            </w:r>
            <w:r w:rsidR="00762622">
              <w:rPr>
                <w:noProof/>
                <w:webHidden/>
              </w:rPr>
              <w:instrText xml:space="preserve"> PAGEREF _Toc49427556 \h </w:instrText>
            </w:r>
            <w:r w:rsidR="00762622">
              <w:rPr>
                <w:noProof/>
                <w:webHidden/>
              </w:rPr>
            </w:r>
            <w:r w:rsidR="00762622">
              <w:rPr>
                <w:noProof/>
                <w:webHidden/>
              </w:rPr>
              <w:fldChar w:fldCharType="separate"/>
            </w:r>
            <w:r w:rsidR="00762622">
              <w:rPr>
                <w:noProof/>
                <w:webHidden/>
              </w:rPr>
              <w:t>21</w:t>
            </w:r>
            <w:r w:rsidR="00762622">
              <w:rPr>
                <w:noProof/>
                <w:webHidden/>
              </w:rPr>
              <w:fldChar w:fldCharType="end"/>
            </w:r>
          </w:hyperlink>
        </w:p>
        <w:p w14:paraId="17BCC5B5" w14:textId="2B8ACB7B" w:rsidR="00762622" w:rsidRDefault="00A314E8">
          <w:pPr>
            <w:pStyle w:val="TOC2"/>
            <w:tabs>
              <w:tab w:val="left" w:pos="880"/>
              <w:tab w:val="right" w:leader="dot" w:pos="9350"/>
            </w:tabs>
            <w:rPr>
              <w:rFonts w:eastAsiaTheme="minorEastAsia"/>
              <w:noProof/>
              <w:lang w:val="en-US"/>
            </w:rPr>
          </w:pPr>
          <w:hyperlink w:anchor="_Toc49427557" w:history="1">
            <w:r w:rsidR="00762622" w:rsidRPr="00A84C87">
              <w:rPr>
                <w:rStyle w:val="Hyperlink"/>
                <w:rFonts w:cstheme="minorHAnsi"/>
                <w:noProof/>
              </w:rPr>
              <w:t>IV.</w:t>
            </w:r>
            <w:r w:rsidR="00762622">
              <w:rPr>
                <w:rFonts w:eastAsiaTheme="minorEastAsia"/>
                <w:noProof/>
                <w:lang w:val="en-US"/>
              </w:rPr>
              <w:tab/>
            </w:r>
            <w:r w:rsidR="00762622" w:rsidRPr="00A84C87">
              <w:rPr>
                <w:rStyle w:val="Hyperlink"/>
                <w:rFonts w:cstheme="minorHAnsi"/>
                <w:noProof/>
              </w:rPr>
              <w:t>Komponenta e zhvillimit të mësimit në shkollë</w:t>
            </w:r>
            <w:r w:rsidR="00762622">
              <w:rPr>
                <w:noProof/>
                <w:webHidden/>
              </w:rPr>
              <w:tab/>
            </w:r>
            <w:r w:rsidR="00762622">
              <w:rPr>
                <w:noProof/>
                <w:webHidden/>
              </w:rPr>
              <w:fldChar w:fldCharType="begin"/>
            </w:r>
            <w:r w:rsidR="00762622">
              <w:rPr>
                <w:noProof/>
                <w:webHidden/>
              </w:rPr>
              <w:instrText xml:space="preserve"> PAGEREF _Toc49427557 \h </w:instrText>
            </w:r>
            <w:r w:rsidR="00762622">
              <w:rPr>
                <w:noProof/>
                <w:webHidden/>
              </w:rPr>
            </w:r>
            <w:r w:rsidR="00762622">
              <w:rPr>
                <w:noProof/>
                <w:webHidden/>
              </w:rPr>
              <w:fldChar w:fldCharType="separate"/>
            </w:r>
            <w:r w:rsidR="00762622">
              <w:rPr>
                <w:noProof/>
                <w:webHidden/>
              </w:rPr>
              <w:t>22</w:t>
            </w:r>
            <w:r w:rsidR="00762622">
              <w:rPr>
                <w:noProof/>
                <w:webHidden/>
              </w:rPr>
              <w:fldChar w:fldCharType="end"/>
            </w:r>
          </w:hyperlink>
        </w:p>
        <w:p w14:paraId="3FF97A55" w14:textId="42B47C84" w:rsidR="00762622" w:rsidRDefault="00A314E8">
          <w:pPr>
            <w:pStyle w:val="TOC1"/>
            <w:tabs>
              <w:tab w:val="right" w:leader="dot" w:pos="9350"/>
            </w:tabs>
            <w:rPr>
              <w:rFonts w:eastAsiaTheme="minorEastAsia"/>
              <w:noProof/>
              <w:lang w:val="en-US"/>
            </w:rPr>
          </w:pPr>
          <w:hyperlink w:anchor="_Toc49427558" w:history="1">
            <w:r w:rsidR="00762622" w:rsidRPr="00A84C87">
              <w:rPr>
                <w:rStyle w:val="Hyperlink"/>
                <w:rFonts w:cstheme="minorHAnsi"/>
                <w:noProof/>
              </w:rPr>
              <w:t>BUXHETI – KOSTIMI I AKTIVITETEVE</w:t>
            </w:r>
            <w:r w:rsidR="00762622">
              <w:rPr>
                <w:noProof/>
                <w:webHidden/>
              </w:rPr>
              <w:tab/>
            </w:r>
            <w:r w:rsidR="00762622">
              <w:rPr>
                <w:noProof/>
                <w:webHidden/>
              </w:rPr>
              <w:fldChar w:fldCharType="begin"/>
            </w:r>
            <w:r w:rsidR="00762622">
              <w:rPr>
                <w:noProof/>
                <w:webHidden/>
              </w:rPr>
              <w:instrText xml:space="preserve"> PAGEREF _Toc49427558 \h </w:instrText>
            </w:r>
            <w:r w:rsidR="00762622">
              <w:rPr>
                <w:noProof/>
                <w:webHidden/>
              </w:rPr>
            </w:r>
            <w:r w:rsidR="00762622">
              <w:rPr>
                <w:noProof/>
                <w:webHidden/>
              </w:rPr>
              <w:fldChar w:fldCharType="separate"/>
            </w:r>
            <w:r w:rsidR="00762622">
              <w:rPr>
                <w:noProof/>
                <w:webHidden/>
              </w:rPr>
              <w:t>23</w:t>
            </w:r>
            <w:r w:rsidR="00762622">
              <w:rPr>
                <w:noProof/>
                <w:webHidden/>
              </w:rPr>
              <w:fldChar w:fldCharType="end"/>
            </w:r>
          </w:hyperlink>
        </w:p>
        <w:p w14:paraId="60D6F6F4" w14:textId="09AA44B0" w:rsidR="00762622" w:rsidRDefault="00A314E8">
          <w:pPr>
            <w:pStyle w:val="TOC2"/>
            <w:tabs>
              <w:tab w:val="right" w:leader="dot" w:pos="9350"/>
            </w:tabs>
            <w:rPr>
              <w:rFonts w:eastAsiaTheme="minorEastAsia"/>
              <w:noProof/>
              <w:lang w:val="en-US"/>
            </w:rPr>
          </w:pPr>
          <w:hyperlink w:anchor="_Toc49427559" w:history="1">
            <w:r w:rsidR="00762622" w:rsidRPr="00A84C87">
              <w:rPr>
                <w:rStyle w:val="Hyperlink"/>
                <w:rFonts w:cstheme="minorHAnsi"/>
                <w:noProof/>
              </w:rPr>
              <w:t>KOSTOJA E KOMPONENTËS SË MËSIMIT NË DISTANCË</w:t>
            </w:r>
            <w:r w:rsidR="00762622">
              <w:rPr>
                <w:noProof/>
                <w:webHidden/>
              </w:rPr>
              <w:tab/>
            </w:r>
            <w:r w:rsidR="00762622">
              <w:rPr>
                <w:noProof/>
                <w:webHidden/>
              </w:rPr>
              <w:fldChar w:fldCharType="begin"/>
            </w:r>
            <w:r w:rsidR="00762622">
              <w:rPr>
                <w:noProof/>
                <w:webHidden/>
              </w:rPr>
              <w:instrText xml:space="preserve"> PAGEREF _Toc49427559 \h </w:instrText>
            </w:r>
            <w:r w:rsidR="00762622">
              <w:rPr>
                <w:noProof/>
                <w:webHidden/>
              </w:rPr>
            </w:r>
            <w:r w:rsidR="00762622">
              <w:rPr>
                <w:noProof/>
                <w:webHidden/>
              </w:rPr>
              <w:fldChar w:fldCharType="separate"/>
            </w:r>
            <w:r w:rsidR="00762622">
              <w:rPr>
                <w:noProof/>
                <w:webHidden/>
              </w:rPr>
              <w:t>23</w:t>
            </w:r>
            <w:r w:rsidR="00762622">
              <w:rPr>
                <w:noProof/>
                <w:webHidden/>
              </w:rPr>
              <w:fldChar w:fldCharType="end"/>
            </w:r>
          </w:hyperlink>
        </w:p>
        <w:p w14:paraId="31CCD3F2" w14:textId="1EC98BDB" w:rsidR="00762622" w:rsidRDefault="00A314E8">
          <w:pPr>
            <w:pStyle w:val="TOC3"/>
            <w:tabs>
              <w:tab w:val="right" w:leader="dot" w:pos="9350"/>
            </w:tabs>
            <w:rPr>
              <w:rFonts w:eastAsiaTheme="minorEastAsia"/>
              <w:noProof/>
              <w:lang w:val="en-US"/>
            </w:rPr>
          </w:pPr>
          <w:hyperlink w:anchor="_Toc49427560" w:history="1">
            <w:r w:rsidR="00762622" w:rsidRPr="00A84C87">
              <w:rPr>
                <w:rStyle w:val="Hyperlink"/>
                <w:rFonts w:cstheme="minorHAnsi"/>
                <w:b/>
                <w:bCs/>
                <w:noProof/>
              </w:rPr>
              <w:t>Tabela 1: Përllogaritja e kostos për organizimin e mësimit në distancë në gjuhën shqipe – KLASAT 1-9</w:t>
            </w:r>
            <w:r w:rsidR="00762622">
              <w:rPr>
                <w:noProof/>
                <w:webHidden/>
              </w:rPr>
              <w:tab/>
            </w:r>
            <w:r w:rsidR="00762622">
              <w:rPr>
                <w:noProof/>
                <w:webHidden/>
              </w:rPr>
              <w:fldChar w:fldCharType="begin"/>
            </w:r>
            <w:r w:rsidR="00762622">
              <w:rPr>
                <w:noProof/>
                <w:webHidden/>
              </w:rPr>
              <w:instrText xml:space="preserve"> PAGEREF _Toc49427560 \h </w:instrText>
            </w:r>
            <w:r w:rsidR="00762622">
              <w:rPr>
                <w:noProof/>
                <w:webHidden/>
              </w:rPr>
            </w:r>
            <w:r w:rsidR="00762622">
              <w:rPr>
                <w:noProof/>
                <w:webHidden/>
              </w:rPr>
              <w:fldChar w:fldCharType="separate"/>
            </w:r>
            <w:r w:rsidR="00762622">
              <w:rPr>
                <w:noProof/>
                <w:webHidden/>
              </w:rPr>
              <w:t>23</w:t>
            </w:r>
            <w:r w:rsidR="00762622">
              <w:rPr>
                <w:noProof/>
                <w:webHidden/>
              </w:rPr>
              <w:fldChar w:fldCharType="end"/>
            </w:r>
          </w:hyperlink>
        </w:p>
        <w:p w14:paraId="19EBB492" w14:textId="52D5C363" w:rsidR="00762622" w:rsidRDefault="00A314E8">
          <w:pPr>
            <w:pStyle w:val="TOC3"/>
            <w:tabs>
              <w:tab w:val="right" w:leader="dot" w:pos="9350"/>
            </w:tabs>
            <w:rPr>
              <w:rFonts w:eastAsiaTheme="minorEastAsia"/>
              <w:noProof/>
              <w:lang w:val="en-US"/>
            </w:rPr>
          </w:pPr>
          <w:hyperlink w:anchor="_Toc49427561" w:history="1">
            <w:r w:rsidR="00762622" w:rsidRPr="00A84C87">
              <w:rPr>
                <w:rStyle w:val="Hyperlink"/>
                <w:rFonts w:cstheme="minorHAnsi"/>
                <w:b/>
                <w:bCs/>
                <w:noProof/>
              </w:rPr>
              <w:t>Tabela 2: Përllogaritja e shpenzimeve për mësimin online për komunitetet për klasat 1-9:</w:t>
            </w:r>
            <w:r w:rsidR="00762622">
              <w:rPr>
                <w:noProof/>
                <w:webHidden/>
              </w:rPr>
              <w:tab/>
            </w:r>
            <w:r w:rsidR="00762622">
              <w:rPr>
                <w:noProof/>
                <w:webHidden/>
              </w:rPr>
              <w:fldChar w:fldCharType="begin"/>
            </w:r>
            <w:r w:rsidR="00762622">
              <w:rPr>
                <w:noProof/>
                <w:webHidden/>
              </w:rPr>
              <w:instrText xml:space="preserve"> PAGEREF _Toc49427561 \h </w:instrText>
            </w:r>
            <w:r w:rsidR="00762622">
              <w:rPr>
                <w:noProof/>
                <w:webHidden/>
              </w:rPr>
            </w:r>
            <w:r w:rsidR="00762622">
              <w:rPr>
                <w:noProof/>
                <w:webHidden/>
              </w:rPr>
              <w:fldChar w:fldCharType="separate"/>
            </w:r>
            <w:r w:rsidR="00762622">
              <w:rPr>
                <w:noProof/>
                <w:webHidden/>
              </w:rPr>
              <w:t>25</w:t>
            </w:r>
            <w:r w:rsidR="00762622">
              <w:rPr>
                <w:noProof/>
                <w:webHidden/>
              </w:rPr>
              <w:fldChar w:fldCharType="end"/>
            </w:r>
          </w:hyperlink>
        </w:p>
        <w:p w14:paraId="027B0DB9" w14:textId="066E2F6B" w:rsidR="00762622" w:rsidRDefault="00A314E8">
          <w:pPr>
            <w:pStyle w:val="TOC3"/>
            <w:tabs>
              <w:tab w:val="right" w:leader="dot" w:pos="9350"/>
            </w:tabs>
            <w:rPr>
              <w:rFonts w:eastAsiaTheme="minorEastAsia"/>
              <w:noProof/>
              <w:lang w:val="en-US"/>
            </w:rPr>
          </w:pPr>
          <w:hyperlink w:anchor="_Toc49427562" w:history="1">
            <w:r w:rsidR="00762622" w:rsidRPr="00A84C87">
              <w:rPr>
                <w:rStyle w:val="Hyperlink"/>
                <w:rFonts w:cstheme="minorHAnsi"/>
                <w:noProof/>
              </w:rPr>
              <w:t>Tabela 3: Përllogaritje e shpenzimeve për zbatimin e mësimit në distancë për edukimin parashkollor</w:t>
            </w:r>
            <w:r w:rsidR="00762622">
              <w:rPr>
                <w:noProof/>
                <w:webHidden/>
              </w:rPr>
              <w:tab/>
            </w:r>
            <w:r w:rsidR="00762622">
              <w:rPr>
                <w:noProof/>
                <w:webHidden/>
              </w:rPr>
              <w:fldChar w:fldCharType="begin"/>
            </w:r>
            <w:r w:rsidR="00762622">
              <w:rPr>
                <w:noProof/>
                <w:webHidden/>
              </w:rPr>
              <w:instrText xml:space="preserve"> PAGEREF _Toc49427562 \h </w:instrText>
            </w:r>
            <w:r w:rsidR="00762622">
              <w:rPr>
                <w:noProof/>
                <w:webHidden/>
              </w:rPr>
            </w:r>
            <w:r w:rsidR="00762622">
              <w:rPr>
                <w:noProof/>
                <w:webHidden/>
              </w:rPr>
              <w:fldChar w:fldCharType="separate"/>
            </w:r>
            <w:r w:rsidR="00762622">
              <w:rPr>
                <w:noProof/>
                <w:webHidden/>
              </w:rPr>
              <w:t>27</w:t>
            </w:r>
            <w:r w:rsidR="00762622">
              <w:rPr>
                <w:noProof/>
                <w:webHidden/>
              </w:rPr>
              <w:fldChar w:fldCharType="end"/>
            </w:r>
          </w:hyperlink>
        </w:p>
        <w:p w14:paraId="45CA2D07" w14:textId="1694CF5F" w:rsidR="00762622" w:rsidRDefault="00A314E8">
          <w:pPr>
            <w:pStyle w:val="TOC3"/>
            <w:tabs>
              <w:tab w:val="right" w:leader="dot" w:pos="9350"/>
            </w:tabs>
            <w:rPr>
              <w:rFonts w:eastAsiaTheme="minorEastAsia"/>
              <w:noProof/>
              <w:lang w:val="en-US"/>
            </w:rPr>
          </w:pPr>
          <w:hyperlink w:anchor="_Toc49427563" w:history="1">
            <w:r w:rsidR="00762622" w:rsidRPr="00A84C87">
              <w:rPr>
                <w:rStyle w:val="Hyperlink"/>
                <w:rFonts w:cstheme="minorHAnsi"/>
                <w:noProof/>
              </w:rPr>
              <w:t>Tabela 4. Përllogaritje e shpenzimeve për zbatimin e mësimit në distancë për ANV</w:t>
            </w:r>
            <w:r w:rsidR="00762622">
              <w:rPr>
                <w:noProof/>
                <w:webHidden/>
              </w:rPr>
              <w:tab/>
            </w:r>
            <w:r w:rsidR="00762622">
              <w:rPr>
                <w:noProof/>
                <w:webHidden/>
              </w:rPr>
              <w:fldChar w:fldCharType="begin"/>
            </w:r>
            <w:r w:rsidR="00762622">
              <w:rPr>
                <w:noProof/>
                <w:webHidden/>
              </w:rPr>
              <w:instrText xml:space="preserve"> PAGEREF _Toc49427563 \h </w:instrText>
            </w:r>
            <w:r w:rsidR="00762622">
              <w:rPr>
                <w:noProof/>
                <w:webHidden/>
              </w:rPr>
            </w:r>
            <w:r w:rsidR="00762622">
              <w:rPr>
                <w:noProof/>
                <w:webHidden/>
              </w:rPr>
              <w:fldChar w:fldCharType="separate"/>
            </w:r>
            <w:r w:rsidR="00762622">
              <w:rPr>
                <w:noProof/>
                <w:webHidden/>
              </w:rPr>
              <w:t>28</w:t>
            </w:r>
            <w:r w:rsidR="00762622">
              <w:rPr>
                <w:noProof/>
                <w:webHidden/>
              </w:rPr>
              <w:fldChar w:fldCharType="end"/>
            </w:r>
          </w:hyperlink>
        </w:p>
        <w:p w14:paraId="782E2F92" w14:textId="4A75BC7C" w:rsidR="00762622" w:rsidRDefault="00A314E8">
          <w:pPr>
            <w:pStyle w:val="TOC2"/>
            <w:tabs>
              <w:tab w:val="right" w:leader="dot" w:pos="9350"/>
            </w:tabs>
            <w:rPr>
              <w:rFonts w:eastAsiaTheme="minorEastAsia"/>
              <w:noProof/>
              <w:lang w:val="en-US"/>
            </w:rPr>
          </w:pPr>
          <w:hyperlink w:anchor="_Toc49427564" w:history="1">
            <w:r w:rsidR="00762622" w:rsidRPr="00A84C87">
              <w:rPr>
                <w:rStyle w:val="Hyperlink"/>
                <w:rFonts w:cstheme="minorHAnsi"/>
                <w:noProof/>
              </w:rPr>
              <w:t>Komponenta 2: mësimi online</w:t>
            </w:r>
            <w:r w:rsidR="00762622">
              <w:rPr>
                <w:noProof/>
                <w:webHidden/>
              </w:rPr>
              <w:tab/>
            </w:r>
            <w:r w:rsidR="00762622">
              <w:rPr>
                <w:noProof/>
                <w:webHidden/>
              </w:rPr>
              <w:fldChar w:fldCharType="begin"/>
            </w:r>
            <w:r w:rsidR="00762622">
              <w:rPr>
                <w:noProof/>
                <w:webHidden/>
              </w:rPr>
              <w:instrText xml:space="preserve"> PAGEREF _Toc49427564 \h </w:instrText>
            </w:r>
            <w:r w:rsidR="00762622">
              <w:rPr>
                <w:noProof/>
                <w:webHidden/>
              </w:rPr>
            </w:r>
            <w:r w:rsidR="00762622">
              <w:rPr>
                <w:noProof/>
                <w:webHidden/>
              </w:rPr>
              <w:fldChar w:fldCharType="separate"/>
            </w:r>
            <w:r w:rsidR="00762622">
              <w:rPr>
                <w:noProof/>
                <w:webHidden/>
              </w:rPr>
              <w:t>28</w:t>
            </w:r>
            <w:r w:rsidR="00762622">
              <w:rPr>
                <w:noProof/>
                <w:webHidden/>
              </w:rPr>
              <w:fldChar w:fldCharType="end"/>
            </w:r>
          </w:hyperlink>
        </w:p>
        <w:p w14:paraId="1EE3F691" w14:textId="44CF2379" w:rsidR="00762622" w:rsidRDefault="00A314E8">
          <w:pPr>
            <w:pStyle w:val="TOC3"/>
            <w:tabs>
              <w:tab w:val="right" w:leader="dot" w:pos="9350"/>
            </w:tabs>
            <w:rPr>
              <w:rFonts w:eastAsiaTheme="minorEastAsia"/>
              <w:noProof/>
              <w:lang w:val="en-US"/>
            </w:rPr>
          </w:pPr>
          <w:hyperlink w:anchor="_Toc49427565" w:history="1">
            <w:r w:rsidR="00762622" w:rsidRPr="00A84C87">
              <w:rPr>
                <w:rStyle w:val="Hyperlink"/>
                <w:rFonts w:cstheme="minorHAnsi"/>
                <w:noProof/>
              </w:rPr>
              <w:t>Tabela 5: Kostimi i zbatimit të mësimit online</w:t>
            </w:r>
            <w:r w:rsidR="00762622">
              <w:rPr>
                <w:noProof/>
                <w:webHidden/>
              </w:rPr>
              <w:tab/>
            </w:r>
            <w:r w:rsidR="00762622">
              <w:rPr>
                <w:noProof/>
                <w:webHidden/>
              </w:rPr>
              <w:fldChar w:fldCharType="begin"/>
            </w:r>
            <w:r w:rsidR="00762622">
              <w:rPr>
                <w:noProof/>
                <w:webHidden/>
              </w:rPr>
              <w:instrText xml:space="preserve"> PAGEREF _Toc49427565 \h </w:instrText>
            </w:r>
            <w:r w:rsidR="00762622">
              <w:rPr>
                <w:noProof/>
                <w:webHidden/>
              </w:rPr>
            </w:r>
            <w:r w:rsidR="00762622">
              <w:rPr>
                <w:noProof/>
                <w:webHidden/>
              </w:rPr>
              <w:fldChar w:fldCharType="separate"/>
            </w:r>
            <w:r w:rsidR="00762622">
              <w:rPr>
                <w:noProof/>
                <w:webHidden/>
              </w:rPr>
              <w:t>28</w:t>
            </w:r>
            <w:r w:rsidR="00762622">
              <w:rPr>
                <w:noProof/>
                <w:webHidden/>
              </w:rPr>
              <w:fldChar w:fldCharType="end"/>
            </w:r>
          </w:hyperlink>
        </w:p>
        <w:p w14:paraId="2A76DC56" w14:textId="2D821685" w:rsidR="00762622" w:rsidRDefault="00A314E8">
          <w:pPr>
            <w:pStyle w:val="TOC2"/>
            <w:tabs>
              <w:tab w:val="right" w:leader="dot" w:pos="9350"/>
            </w:tabs>
            <w:rPr>
              <w:rFonts w:eastAsiaTheme="minorEastAsia"/>
              <w:noProof/>
              <w:lang w:val="en-US"/>
            </w:rPr>
          </w:pPr>
          <w:hyperlink w:anchor="_Toc49427566" w:history="1">
            <w:r w:rsidR="00762622" w:rsidRPr="00A84C87">
              <w:rPr>
                <w:rStyle w:val="Hyperlink"/>
                <w:rFonts w:cstheme="minorHAnsi"/>
                <w:noProof/>
              </w:rPr>
              <w:t>Komponenta 3: puna praktike</w:t>
            </w:r>
            <w:r w:rsidR="00762622">
              <w:rPr>
                <w:noProof/>
                <w:webHidden/>
              </w:rPr>
              <w:tab/>
            </w:r>
            <w:r w:rsidR="00762622">
              <w:rPr>
                <w:noProof/>
                <w:webHidden/>
              </w:rPr>
              <w:fldChar w:fldCharType="begin"/>
            </w:r>
            <w:r w:rsidR="00762622">
              <w:rPr>
                <w:noProof/>
                <w:webHidden/>
              </w:rPr>
              <w:instrText xml:space="preserve"> PAGEREF _Toc49427566 \h </w:instrText>
            </w:r>
            <w:r w:rsidR="00762622">
              <w:rPr>
                <w:noProof/>
                <w:webHidden/>
              </w:rPr>
            </w:r>
            <w:r w:rsidR="00762622">
              <w:rPr>
                <w:noProof/>
                <w:webHidden/>
              </w:rPr>
              <w:fldChar w:fldCharType="separate"/>
            </w:r>
            <w:r w:rsidR="00762622">
              <w:rPr>
                <w:noProof/>
                <w:webHidden/>
              </w:rPr>
              <w:t>29</w:t>
            </w:r>
            <w:r w:rsidR="00762622">
              <w:rPr>
                <w:noProof/>
                <w:webHidden/>
              </w:rPr>
              <w:fldChar w:fldCharType="end"/>
            </w:r>
          </w:hyperlink>
        </w:p>
        <w:p w14:paraId="2CEFA9E8" w14:textId="253C7199" w:rsidR="00762622" w:rsidRDefault="00A314E8">
          <w:pPr>
            <w:pStyle w:val="TOC3"/>
            <w:tabs>
              <w:tab w:val="right" w:leader="dot" w:pos="9350"/>
            </w:tabs>
            <w:rPr>
              <w:rFonts w:eastAsiaTheme="minorEastAsia"/>
              <w:noProof/>
              <w:lang w:val="en-US"/>
            </w:rPr>
          </w:pPr>
          <w:hyperlink w:anchor="_Toc49427567" w:history="1">
            <w:r w:rsidR="00762622" w:rsidRPr="00A84C87">
              <w:rPr>
                <w:rStyle w:val="Hyperlink"/>
                <w:rFonts w:cstheme="minorHAnsi"/>
                <w:noProof/>
              </w:rPr>
              <w:t>Tabela 6: Buxheti për komponentën e punës praktike në shkollat profesionale</w:t>
            </w:r>
            <w:r w:rsidR="00762622">
              <w:rPr>
                <w:noProof/>
                <w:webHidden/>
              </w:rPr>
              <w:tab/>
            </w:r>
            <w:r w:rsidR="00762622">
              <w:rPr>
                <w:noProof/>
                <w:webHidden/>
              </w:rPr>
              <w:fldChar w:fldCharType="begin"/>
            </w:r>
            <w:r w:rsidR="00762622">
              <w:rPr>
                <w:noProof/>
                <w:webHidden/>
              </w:rPr>
              <w:instrText xml:space="preserve"> PAGEREF _Toc49427567 \h </w:instrText>
            </w:r>
            <w:r w:rsidR="00762622">
              <w:rPr>
                <w:noProof/>
                <w:webHidden/>
              </w:rPr>
            </w:r>
            <w:r w:rsidR="00762622">
              <w:rPr>
                <w:noProof/>
                <w:webHidden/>
              </w:rPr>
              <w:fldChar w:fldCharType="separate"/>
            </w:r>
            <w:r w:rsidR="00762622">
              <w:rPr>
                <w:noProof/>
                <w:webHidden/>
              </w:rPr>
              <w:t>29</w:t>
            </w:r>
            <w:r w:rsidR="00762622">
              <w:rPr>
                <w:noProof/>
                <w:webHidden/>
              </w:rPr>
              <w:fldChar w:fldCharType="end"/>
            </w:r>
          </w:hyperlink>
        </w:p>
        <w:p w14:paraId="0155FAE2" w14:textId="09427920" w:rsidR="00762622" w:rsidRDefault="00A314E8">
          <w:pPr>
            <w:pStyle w:val="TOC3"/>
            <w:tabs>
              <w:tab w:val="right" w:leader="dot" w:pos="9350"/>
            </w:tabs>
            <w:rPr>
              <w:rFonts w:eastAsiaTheme="minorEastAsia"/>
              <w:noProof/>
              <w:lang w:val="en-US"/>
            </w:rPr>
          </w:pPr>
          <w:hyperlink w:anchor="_Toc49427568" w:history="1">
            <w:r w:rsidR="00762622" w:rsidRPr="00A84C87">
              <w:rPr>
                <w:rStyle w:val="Hyperlink"/>
                <w:rFonts w:cstheme="minorHAnsi"/>
                <w:noProof/>
              </w:rPr>
              <w:t>Komponenta 4: Zhvillimi i mësimit në shkollë</w:t>
            </w:r>
            <w:r w:rsidR="00762622">
              <w:rPr>
                <w:noProof/>
                <w:webHidden/>
              </w:rPr>
              <w:tab/>
            </w:r>
            <w:r w:rsidR="00762622">
              <w:rPr>
                <w:noProof/>
                <w:webHidden/>
              </w:rPr>
              <w:fldChar w:fldCharType="begin"/>
            </w:r>
            <w:r w:rsidR="00762622">
              <w:rPr>
                <w:noProof/>
                <w:webHidden/>
              </w:rPr>
              <w:instrText xml:space="preserve"> PAGEREF _Toc49427568 \h </w:instrText>
            </w:r>
            <w:r w:rsidR="00762622">
              <w:rPr>
                <w:noProof/>
                <w:webHidden/>
              </w:rPr>
            </w:r>
            <w:r w:rsidR="00762622">
              <w:rPr>
                <w:noProof/>
                <w:webHidden/>
              </w:rPr>
              <w:fldChar w:fldCharType="separate"/>
            </w:r>
            <w:r w:rsidR="00762622">
              <w:rPr>
                <w:noProof/>
                <w:webHidden/>
              </w:rPr>
              <w:t>30</w:t>
            </w:r>
            <w:r w:rsidR="00762622">
              <w:rPr>
                <w:noProof/>
                <w:webHidden/>
              </w:rPr>
              <w:fldChar w:fldCharType="end"/>
            </w:r>
          </w:hyperlink>
        </w:p>
        <w:p w14:paraId="5A865C28" w14:textId="53190810" w:rsidR="00762622" w:rsidRDefault="00A314E8">
          <w:pPr>
            <w:pStyle w:val="TOC3"/>
            <w:tabs>
              <w:tab w:val="right" w:leader="dot" w:pos="9350"/>
            </w:tabs>
            <w:rPr>
              <w:rFonts w:eastAsiaTheme="minorEastAsia"/>
              <w:noProof/>
              <w:lang w:val="en-US"/>
            </w:rPr>
          </w:pPr>
          <w:hyperlink w:anchor="_Toc49427569" w:history="1">
            <w:r w:rsidR="00762622" w:rsidRPr="00A84C87">
              <w:rPr>
                <w:rStyle w:val="Hyperlink"/>
                <w:rFonts w:cstheme="minorHAnsi"/>
                <w:noProof/>
              </w:rPr>
              <w:t>Tabela 7: Buxheti për komponentën e mësimit në shkollë</w:t>
            </w:r>
            <w:r w:rsidR="00762622">
              <w:rPr>
                <w:noProof/>
                <w:webHidden/>
              </w:rPr>
              <w:tab/>
            </w:r>
            <w:r w:rsidR="00762622">
              <w:rPr>
                <w:noProof/>
                <w:webHidden/>
              </w:rPr>
              <w:fldChar w:fldCharType="begin"/>
            </w:r>
            <w:r w:rsidR="00762622">
              <w:rPr>
                <w:noProof/>
                <w:webHidden/>
              </w:rPr>
              <w:instrText xml:space="preserve"> PAGEREF _Toc49427569 \h </w:instrText>
            </w:r>
            <w:r w:rsidR="00762622">
              <w:rPr>
                <w:noProof/>
                <w:webHidden/>
              </w:rPr>
            </w:r>
            <w:r w:rsidR="00762622">
              <w:rPr>
                <w:noProof/>
                <w:webHidden/>
              </w:rPr>
              <w:fldChar w:fldCharType="separate"/>
            </w:r>
            <w:r w:rsidR="00762622">
              <w:rPr>
                <w:noProof/>
                <w:webHidden/>
              </w:rPr>
              <w:t>30</w:t>
            </w:r>
            <w:r w:rsidR="00762622">
              <w:rPr>
                <w:noProof/>
                <w:webHidden/>
              </w:rPr>
              <w:fldChar w:fldCharType="end"/>
            </w:r>
          </w:hyperlink>
        </w:p>
        <w:p w14:paraId="6F8A633D" w14:textId="04D3DA32" w:rsidR="00762622" w:rsidRDefault="00A314E8">
          <w:pPr>
            <w:pStyle w:val="TOC2"/>
            <w:tabs>
              <w:tab w:val="right" w:leader="dot" w:pos="9350"/>
            </w:tabs>
            <w:rPr>
              <w:rFonts w:eastAsiaTheme="minorEastAsia"/>
              <w:noProof/>
              <w:lang w:val="en-US"/>
            </w:rPr>
          </w:pPr>
          <w:hyperlink w:anchor="_Toc49427570" w:history="1">
            <w:r w:rsidR="00762622" w:rsidRPr="00A84C87">
              <w:rPr>
                <w:rStyle w:val="Hyperlink"/>
                <w:rFonts w:cstheme="minorHAnsi"/>
                <w:b/>
                <w:bCs/>
                <w:noProof/>
              </w:rPr>
              <w:t>Tabela 8. Buxheti përmbledhës për organizimin e e-mësimit (mësimi në distancë, mësimi online dhe praktika në shkolla)</w:t>
            </w:r>
            <w:r w:rsidR="00762622">
              <w:rPr>
                <w:noProof/>
                <w:webHidden/>
              </w:rPr>
              <w:tab/>
            </w:r>
            <w:r w:rsidR="00762622">
              <w:rPr>
                <w:noProof/>
                <w:webHidden/>
              </w:rPr>
              <w:fldChar w:fldCharType="begin"/>
            </w:r>
            <w:r w:rsidR="00762622">
              <w:rPr>
                <w:noProof/>
                <w:webHidden/>
              </w:rPr>
              <w:instrText xml:space="preserve"> PAGEREF _Toc49427570 \h </w:instrText>
            </w:r>
            <w:r w:rsidR="00762622">
              <w:rPr>
                <w:noProof/>
                <w:webHidden/>
              </w:rPr>
            </w:r>
            <w:r w:rsidR="00762622">
              <w:rPr>
                <w:noProof/>
                <w:webHidden/>
              </w:rPr>
              <w:fldChar w:fldCharType="separate"/>
            </w:r>
            <w:r w:rsidR="00762622">
              <w:rPr>
                <w:noProof/>
                <w:webHidden/>
              </w:rPr>
              <w:t>31</w:t>
            </w:r>
            <w:r w:rsidR="00762622">
              <w:rPr>
                <w:noProof/>
                <w:webHidden/>
              </w:rPr>
              <w:fldChar w:fldCharType="end"/>
            </w:r>
          </w:hyperlink>
        </w:p>
        <w:p w14:paraId="2B0E185E" w14:textId="5AB0D0F3" w:rsidR="00762622" w:rsidRDefault="00A314E8">
          <w:pPr>
            <w:pStyle w:val="TOC1"/>
            <w:tabs>
              <w:tab w:val="right" w:leader="dot" w:pos="9350"/>
            </w:tabs>
            <w:rPr>
              <w:rFonts w:eastAsiaTheme="minorEastAsia"/>
              <w:noProof/>
              <w:lang w:val="en-US"/>
            </w:rPr>
          </w:pPr>
          <w:hyperlink w:anchor="_Toc49427571" w:history="1">
            <w:r w:rsidR="00762622" w:rsidRPr="00A84C87">
              <w:rPr>
                <w:rStyle w:val="Hyperlink"/>
                <w:rFonts w:cstheme="minorHAnsi"/>
                <w:noProof/>
              </w:rPr>
              <w:t>Paraqitje tabelare e shpenzimeve të parapara në nivel qendror – MASH dhe në nivel vendor sipas viteve.</w:t>
            </w:r>
            <w:r w:rsidR="00762622">
              <w:rPr>
                <w:noProof/>
                <w:webHidden/>
              </w:rPr>
              <w:tab/>
            </w:r>
            <w:r w:rsidR="00762622">
              <w:rPr>
                <w:noProof/>
                <w:webHidden/>
              </w:rPr>
              <w:fldChar w:fldCharType="begin"/>
            </w:r>
            <w:r w:rsidR="00762622">
              <w:rPr>
                <w:noProof/>
                <w:webHidden/>
              </w:rPr>
              <w:instrText xml:space="preserve"> PAGEREF _Toc49427571 \h </w:instrText>
            </w:r>
            <w:r w:rsidR="00762622">
              <w:rPr>
                <w:noProof/>
                <w:webHidden/>
              </w:rPr>
            </w:r>
            <w:r w:rsidR="00762622">
              <w:rPr>
                <w:noProof/>
                <w:webHidden/>
              </w:rPr>
              <w:fldChar w:fldCharType="separate"/>
            </w:r>
            <w:r w:rsidR="00762622">
              <w:rPr>
                <w:noProof/>
                <w:webHidden/>
              </w:rPr>
              <w:t>32</w:t>
            </w:r>
            <w:r w:rsidR="00762622">
              <w:rPr>
                <w:noProof/>
                <w:webHidden/>
              </w:rPr>
              <w:fldChar w:fldCharType="end"/>
            </w:r>
          </w:hyperlink>
        </w:p>
        <w:p w14:paraId="56C995B4" w14:textId="746C5818" w:rsidR="00762622" w:rsidRDefault="00A314E8">
          <w:pPr>
            <w:pStyle w:val="TOC3"/>
            <w:tabs>
              <w:tab w:val="right" w:leader="dot" w:pos="9350"/>
            </w:tabs>
            <w:rPr>
              <w:rFonts w:eastAsiaTheme="minorEastAsia"/>
              <w:noProof/>
              <w:lang w:val="en-US"/>
            </w:rPr>
          </w:pPr>
          <w:hyperlink w:anchor="_Toc49427572" w:history="1">
            <w:r w:rsidR="00762622" w:rsidRPr="00A84C87">
              <w:rPr>
                <w:rStyle w:val="Hyperlink"/>
                <w:noProof/>
              </w:rPr>
              <w:t>Tabela 9. Shpenzimet e parapara dhe kërkesa për alokime për MASH nga Fondi i Rimëkëmbjes sipas viteve</w:t>
            </w:r>
            <w:r w:rsidR="00762622">
              <w:rPr>
                <w:noProof/>
                <w:webHidden/>
              </w:rPr>
              <w:tab/>
            </w:r>
            <w:r w:rsidR="00762622">
              <w:rPr>
                <w:noProof/>
                <w:webHidden/>
              </w:rPr>
              <w:fldChar w:fldCharType="begin"/>
            </w:r>
            <w:r w:rsidR="00762622">
              <w:rPr>
                <w:noProof/>
                <w:webHidden/>
              </w:rPr>
              <w:instrText xml:space="preserve"> PAGEREF _Toc49427572 \h </w:instrText>
            </w:r>
            <w:r w:rsidR="00762622">
              <w:rPr>
                <w:noProof/>
                <w:webHidden/>
              </w:rPr>
            </w:r>
            <w:r w:rsidR="00762622">
              <w:rPr>
                <w:noProof/>
                <w:webHidden/>
              </w:rPr>
              <w:fldChar w:fldCharType="separate"/>
            </w:r>
            <w:r w:rsidR="00762622">
              <w:rPr>
                <w:noProof/>
                <w:webHidden/>
              </w:rPr>
              <w:t>32</w:t>
            </w:r>
            <w:r w:rsidR="00762622">
              <w:rPr>
                <w:noProof/>
                <w:webHidden/>
              </w:rPr>
              <w:fldChar w:fldCharType="end"/>
            </w:r>
          </w:hyperlink>
        </w:p>
        <w:p w14:paraId="0E810624" w14:textId="5DDD5129" w:rsidR="00762622" w:rsidRDefault="00A314E8">
          <w:pPr>
            <w:pStyle w:val="TOC3"/>
            <w:tabs>
              <w:tab w:val="right" w:leader="dot" w:pos="9350"/>
            </w:tabs>
            <w:rPr>
              <w:rFonts w:eastAsiaTheme="minorEastAsia"/>
              <w:noProof/>
              <w:lang w:val="en-US"/>
            </w:rPr>
          </w:pPr>
          <w:hyperlink w:anchor="_Toc49427573" w:history="1">
            <w:r w:rsidR="00762622" w:rsidRPr="00A84C87">
              <w:rPr>
                <w:rStyle w:val="Hyperlink"/>
                <w:rFonts w:eastAsia="Times New Roman"/>
                <w:noProof/>
                <w:lang w:val="en-US"/>
              </w:rPr>
              <w:t>Tabela 10: SHpenzimet e parapara dhe alokime e kërkuara për nivelin vendor sipas viteve</w:t>
            </w:r>
            <w:r w:rsidR="00762622">
              <w:rPr>
                <w:noProof/>
                <w:webHidden/>
              </w:rPr>
              <w:tab/>
            </w:r>
            <w:r w:rsidR="00762622">
              <w:rPr>
                <w:noProof/>
                <w:webHidden/>
              </w:rPr>
              <w:fldChar w:fldCharType="begin"/>
            </w:r>
            <w:r w:rsidR="00762622">
              <w:rPr>
                <w:noProof/>
                <w:webHidden/>
              </w:rPr>
              <w:instrText xml:space="preserve"> PAGEREF _Toc49427573 \h </w:instrText>
            </w:r>
            <w:r w:rsidR="00762622">
              <w:rPr>
                <w:noProof/>
                <w:webHidden/>
              </w:rPr>
            </w:r>
            <w:r w:rsidR="00762622">
              <w:rPr>
                <w:noProof/>
                <w:webHidden/>
              </w:rPr>
              <w:fldChar w:fldCharType="separate"/>
            </w:r>
            <w:r w:rsidR="00762622">
              <w:rPr>
                <w:noProof/>
                <w:webHidden/>
              </w:rPr>
              <w:t>32</w:t>
            </w:r>
            <w:r w:rsidR="00762622">
              <w:rPr>
                <w:noProof/>
                <w:webHidden/>
              </w:rPr>
              <w:fldChar w:fldCharType="end"/>
            </w:r>
          </w:hyperlink>
        </w:p>
        <w:p w14:paraId="06D54E33" w14:textId="76DEAB10" w:rsidR="00762622" w:rsidRDefault="00A314E8">
          <w:pPr>
            <w:pStyle w:val="TOC3"/>
            <w:tabs>
              <w:tab w:val="right" w:leader="dot" w:pos="9350"/>
            </w:tabs>
            <w:rPr>
              <w:rFonts w:eastAsiaTheme="minorEastAsia"/>
              <w:noProof/>
              <w:lang w:val="en-US"/>
            </w:rPr>
          </w:pPr>
          <w:hyperlink w:anchor="_Toc49427574" w:history="1">
            <w:r w:rsidR="00762622" w:rsidRPr="00A84C87">
              <w:rPr>
                <w:rStyle w:val="Hyperlink"/>
                <w:rFonts w:eastAsia="Times New Roman"/>
                <w:noProof/>
                <w:lang w:val="en-US"/>
              </w:rPr>
              <w:t>(shih tabelat e bashkelidhura</w:t>
            </w:r>
            <w:r w:rsidR="00762622">
              <w:rPr>
                <w:noProof/>
                <w:webHidden/>
              </w:rPr>
              <w:tab/>
            </w:r>
            <w:r w:rsidR="00762622">
              <w:rPr>
                <w:noProof/>
                <w:webHidden/>
              </w:rPr>
              <w:fldChar w:fldCharType="begin"/>
            </w:r>
            <w:r w:rsidR="00762622">
              <w:rPr>
                <w:noProof/>
                <w:webHidden/>
              </w:rPr>
              <w:instrText xml:space="preserve"> PAGEREF _Toc49427574 \h </w:instrText>
            </w:r>
            <w:r w:rsidR="00762622">
              <w:rPr>
                <w:noProof/>
                <w:webHidden/>
              </w:rPr>
            </w:r>
            <w:r w:rsidR="00762622">
              <w:rPr>
                <w:noProof/>
                <w:webHidden/>
              </w:rPr>
              <w:fldChar w:fldCharType="separate"/>
            </w:r>
            <w:r w:rsidR="00762622">
              <w:rPr>
                <w:noProof/>
                <w:webHidden/>
              </w:rPr>
              <w:t>32</w:t>
            </w:r>
            <w:r w:rsidR="00762622">
              <w:rPr>
                <w:noProof/>
                <w:webHidden/>
              </w:rPr>
              <w:fldChar w:fldCharType="end"/>
            </w:r>
          </w:hyperlink>
        </w:p>
        <w:p w14:paraId="4025BA11" w14:textId="06EB1BF6" w:rsidR="00762622" w:rsidRDefault="00A314E8">
          <w:pPr>
            <w:pStyle w:val="TOC1"/>
            <w:tabs>
              <w:tab w:val="right" w:leader="dot" w:pos="9350"/>
            </w:tabs>
            <w:rPr>
              <w:rFonts w:eastAsiaTheme="minorEastAsia"/>
              <w:noProof/>
              <w:lang w:val="en-US"/>
            </w:rPr>
          </w:pPr>
          <w:hyperlink w:anchor="_Toc49427575" w:history="1">
            <w:r w:rsidR="00762622" w:rsidRPr="00A84C87">
              <w:rPr>
                <w:rStyle w:val="Hyperlink"/>
                <w:rFonts w:cstheme="minorHAnsi"/>
                <w:noProof/>
              </w:rPr>
              <w:t>Shtojca 1.</w:t>
            </w:r>
            <w:r w:rsidR="00762622">
              <w:rPr>
                <w:noProof/>
                <w:webHidden/>
              </w:rPr>
              <w:tab/>
            </w:r>
            <w:r w:rsidR="00762622">
              <w:rPr>
                <w:noProof/>
                <w:webHidden/>
              </w:rPr>
              <w:fldChar w:fldCharType="begin"/>
            </w:r>
            <w:r w:rsidR="00762622">
              <w:rPr>
                <w:noProof/>
                <w:webHidden/>
              </w:rPr>
              <w:instrText xml:space="preserve"> PAGEREF _Toc49427575 \h </w:instrText>
            </w:r>
            <w:r w:rsidR="00762622">
              <w:rPr>
                <w:noProof/>
                <w:webHidden/>
              </w:rPr>
            </w:r>
            <w:r w:rsidR="00762622">
              <w:rPr>
                <w:noProof/>
                <w:webHidden/>
              </w:rPr>
              <w:fldChar w:fldCharType="separate"/>
            </w:r>
            <w:r w:rsidR="00762622">
              <w:rPr>
                <w:noProof/>
                <w:webHidden/>
              </w:rPr>
              <w:t>33</w:t>
            </w:r>
            <w:r w:rsidR="00762622">
              <w:rPr>
                <w:noProof/>
                <w:webHidden/>
              </w:rPr>
              <w:fldChar w:fldCharType="end"/>
            </w:r>
          </w:hyperlink>
        </w:p>
        <w:p w14:paraId="025FF938" w14:textId="02623941" w:rsidR="00762622" w:rsidRDefault="00A314E8">
          <w:pPr>
            <w:pStyle w:val="TOC3"/>
            <w:tabs>
              <w:tab w:val="right" w:leader="dot" w:pos="9350"/>
            </w:tabs>
            <w:rPr>
              <w:rFonts w:eastAsiaTheme="minorEastAsia"/>
              <w:noProof/>
              <w:lang w:val="en-US"/>
            </w:rPr>
          </w:pPr>
          <w:hyperlink w:anchor="_Toc49427576" w:history="1">
            <w:r w:rsidR="00762622" w:rsidRPr="00A84C87">
              <w:rPr>
                <w:rStyle w:val="Hyperlink"/>
                <w:rFonts w:cstheme="minorHAnsi"/>
                <w:noProof/>
              </w:rPr>
              <w:t>Mënyra e përllogaritjes së kostos së realizimit të e-mësimit</w:t>
            </w:r>
            <w:r w:rsidR="00762622">
              <w:rPr>
                <w:noProof/>
                <w:webHidden/>
              </w:rPr>
              <w:tab/>
            </w:r>
            <w:r w:rsidR="00762622">
              <w:rPr>
                <w:noProof/>
                <w:webHidden/>
              </w:rPr>
              <w:fldChar w:fldCharType="begin"/>
            </w:r>
            <w:r w:rsidR="00762622">
              <w:rPr>
                <w:noProof/>
                <w:webHidden/>
              </w:rPr>
              <w:instrText xml:space="preserve"> PAGEREF _Toc49427576 \h </w:instrText>
            </w:r>
            <w:r w:rsidR="00762622">
              <w:rPr>
                <w:noProof/>
                <w:webHidden/>
              </w:rPr>
            </w:r>
            <w:r w:rsidR="00762622">
              <w:rPr>
                <w:noProof/>
                <w:webHidden/>
              </w:rPr>
              <w:fldChar w:fldCharType="separate"/>
            </w:r>
            <w:r w:rsidR="00762622">
              <w:rPr>
                <w:noProof/>
                <w:webHidden/>
              </w:rPr>
              <w:t>33</w:t>
            </w:r>
            <w:r w:rsidR="00762622">
              <w:rPr>
                <w:noProof/>
                <w:webHidden/>
              </w:rPr>
              <w:fldChar w:fldCharType="end"/>
            </w:r>
          </w:hyperlink>
        </w:p>
        <w:p w14:paraId="36E8810E" w14:textId="2CD50F79" w:rsidR="00762622" w:rsidRDefault="00A314E8">
          <w:pPr>
            <w:pStyle w:val="TOC3"/>
            <w:tabs>
              <w:tab w:val="right" w:leader="dot" w:pos="9350"/>
            </w:tabs>
            <w:rPr>
              <w:rFonts w:eastAsiaTheme="minorEastAsia"/>
              <w:noProof/>
              <w:lang w:val="en-US"/>
            </w:rPr>
          </w:pPr>
          <w:hyperlink w:anchor="_Toc49427577" w:history="1">
            <w:r w:rsidR="00762622" w:rsidRPr="00A84C87">
              <w:rPr>
                <w:rStyle w:val="Hyperlink"/>
                <w:rFonts w:cstheme="minorHAnsi"/>
                <w:noProof/>
                <w:lang w:val="en-GB"/>
              </w:rPr>
              <w:t>Mënyra e përllogaritjes për komunitetet:</w:t>
            </w:r>
            <w:r w:rsidR="00762622">
              <w:rPr>
                <w:noProof/>
                <w:webHidden/>
              </w:rPr>
              <w:tab/>
            </w:r>
            <w:r w:rsidR="00762622">
              <w:rPr>
                <w:noProof/>
                <w:webHidden/>
              </w:rPr>
              <w:fldChar w:fldCharType="begin"/>
            </w:r>
            <w:r w:rsidR="00762622">
              <w:rPr>
                <w:noProof/>
                <w:webHidden/>
              </w:rPr>
              <w:instrText xml:space="preserve"> PAGEREF _Toc49427577 \h </w:instrText>
            </w:r>
            <w:r w:rsidR="00762622">
              <w:rPr>
                <w:noProof/>
                <w:webHidden/>
              </w:rPr>
            </w:r>
            <w:r w:rsidR="00762622">
              <w:rPr>
                <w:noProof/>
                <w:webHidden/>
              </w:rPr>
              <w:fldChar w:fldCharType="separate"/>
            </w:r>
            <w:r w:rsidR="00762622">
              <w:rPr>
                <w:noProof/>
                <w:webHidden/>
              </w:rPr>
              <w:t>34</w:t>
            </w:r>
            <w:r w:rsidR="00762622">
              <w:rPr>
                <w:noProof/>
                <w:webHidden/>
              </w:rPr>
              <w:fldChar w:fldCharType="end"/>
            </w:r>
          </w:hyperlink>
        </w:p>
        <w:p w14:paraId="10ABDA45" w14:textId="6C2EB997" w:rsidR="00762622" w:rsidRDefault="00A314E8">
          <w:pPr>
            <w:pStyle w:val="TOC1"/>
            <w:tabs>
              <w:tab w:val="right" w:leader="dot" w:pos="9350"/>
            </w:tabs>
            <w:rPr>
              <w:rFonts w:eastAsiaTheme="minorEastAsia"/>
              <w:noProof/>
              <w:lang w:val="en-US"/>
            </w:rPr>
          </w:pPr>
          <w:hyperlink w:anchor="_Toc49427578" w:history="1">
            <w:r w:rsidR="00762622" w:rsidRPr="00A84C87">
              <w:rPr>
                <w:rStyle w:val="Hyperlink"/>
                <w:rFonts w:eastAsia="Times New Roman" w:cstheme="minorHAnsi"/>
                <w:noProof/>
              </w:rPr>
              <w:t>Shtojca 2: Përllogaritja e kostos së dezinfektimit të shkollës</w:t>
            </w:r>
            <w:r w:rsidR="00762622">
              <w:rPr>
                <w:noProof/>
                <w:webHidden/>
              </w:rPr>
              <w:tab/>
            </w:r>
            <w:r w:rsidR="00762622">
              <w:rPr>
                <w:noProof/>
                <w:webHidden/>
              </w:rPr>
              <w:fldChar w:fldCharType="begin"/>
            </w:r>
            <w:r w:rsidR="00762622">
              <w:rPr>
                <w:noProof/>
                <w:webHidden/>
              </w:rPr>
              <w:instrText xml:space="preserve"> PAGEREF _Toc49427578 \h </w:instrText>
            </w:r>
            <w:r w:rsidR="00762622">
              <w:rPr>
                <w:noProof/>
                <w:webHidden/>
              </w:rPr>
            </w:r>
            <w:r w:rsidR="00762622">
              <w:rPr>
                <w:noProof/>
                <w:webHidden/>
              </w:rPr>
              <w:fldChar w:fldCharType="separate"/>
            </w:r>
            <w:r w:rsidR="00762622">
              <w:rPr>
                <w:noProof/>
                <w:webHidden/>
              </w:rPr>
              <w:t>35</w:t>
            </w:r>
            <w:r w:rsidR="00762622">
              <w:rPr>
                <w:noProof/>
                <w:webHidden/>
              </w:rPr>
              <w:fldChar w:fldCharType="end"/>
            </w:r>
          </w:hyperlink>
        </w:p>
        <w:p w14:paraId="2BE14DED" w14:textId="534B2C43" w:rsidR="00762622" w:rsidRDefault="00A314E8">
          <w:pPr>
            <w:pStyle w:val="TOC1"/>
            <w:tabs>
              <w:tab w:val="right" w:leader="dot" w:pos="9350"/>
            </w:tabs>
            <w:rPr>
              <w:rFonts w:eastAsiaTheme="minorEastAsia"/>
              <w:noProof/>
              <w:lang w:val="en-US"/>
            </w:rPr>
          </w:pPr>
          <w:hyperlink w:anchor="_Toc49427579" w:history="1">
            <w:r w:rsidR="00762622" w:rsidRPr="00A84C87">
              <w:rPr>
                <w:rStyle w:val="Hyperlink"/>
                <w:rFonts w:eastAsia="Times New Roman" w:cstheme="minorHAnsi"/>
                <w:noProof/>
              </w:rPr>
              <w:t>Kosto e platformës për një vit</w:t>
            </w:r>
            <w:r w:rsidR="00762622">
              <w:rPr>
                <w:noProof/>
                <w:webHidden/>
              </w:rPr>
              <w:tab/>
            </w:r>
            <w:r w:rsidR="00762622">
              <w:rPr>
                <w:noProof/>
                <w:webHidden/>
              </w:rPr>
              <w:fldChar w:fldCharType="begin"/>
            </w:r>
            <w:r w:rsidR="00762622">
              <w:rPr>
                <w:noProof/>
                <w:webHidden/>
              </w:rPr>
              <w:instrText xml:space="preserve"> PAGEREF _Toc49427579 \h </w:instrText>
            </w:r>
            <w:r w:rsidR="00762622">
              <w:rPr>
                <w:noProof/>
                <w:webHidden/>
              </w:rPr>
            </w:r>
            <w:r w:rsidR="00762622">
              <w:rPr>
                <w:noProof/>
                <w:webHidden/>
              </w:rPr>
              <w:fldChar w:fldCharType="separate"/>
            </w:r>
            <w:r w:rsidR="00762622">
              <w:rPr>
                <w:noProof/>
                <w:webHidden/>
              </w:rPr>
              <w:t>35</w:t>
            </w:r>
            <w:r w:rsidR="00762622">
              <w:rPr>
                <w:noProof/>
                <w:webHidden/>
              </w:rPr>
              <w:fldChar w:fldCharType="end"/>
            </w:r>
          </w:hyperlink>
        </w:p>
        <w:p w14:paraId="6A8BB890" w14:textId="7D775429" w:rsidR="0070589A" w:rsidRPr="00C212D8" w:rsidRDefault="0026747B">
          <w:pPr>
            <w:rPr>
              <w:rFonts w:cstheme="minorHAnsi"/>
            </w:rPr>
          </w:pPr>
          <w:r w:rsidRPr="00C212D8">
            <w:rPr>
              <w:rFonts w:cstheme="minorHAnsi"/>
              <w:b/>
              <w:bCs/>
              <w:noProof/>
            </w:rPr>
            <w:lastRenderedPageBreak/>
            <w:fldChar w:fldCharType="end"/>
          </w:r>
        </w:p>
      </w:sdtContent>
    </w:sdt>
    <w:p w14:paraId="0D345511" w14:textId="77777777" w:rsidR="0070589A" w:rsidRPr="00C212D8" w:rsidRDefault="0070589A" w:rsidP="0070589A">
      <w:pPr>
        <w:rPr>
          <w:rFonts w:cstheme="minorHAnsi"/>
        </w:rPr>
      </w:pPr>
    </w:p>
    <w:p w14:paraId="2BB01E1B" w14:textId="77777777" w:rsidR="0070589A" w:rsidRPr="00C212D8" w:rsidRDefault="0070589A" w:rsidP="001349D3">
      <w:pPr>
        <w:pStyle w:val="Heading2"/>
        <w:rPr>
          <w:rFonts w:asciiTheme="minorHAnsi" w:hAnsiTheme="minorHAnsi" w:cstheme="minorHAnsi"/>
          <w:sz w:val="22"/>
          <w:szCs w:val="22"/>
        </w:rPr>
      </w:pPr>
      <w:r w:rsidRPr="00C212D8">
        <w:rPr>
          <w:rFonts w:asciiTheme="minorHAnsi" w:hAnsiTheme="minorHAnsi" w:cstheme="minorHAnsi"/>
          <w:sz w:val="22"/>
          <w:szCs w:val="22"/>
        </w:rPr>
        <w:br w:type="page"/>
      </w:r>
    </w:p>
    <w:p w14:paraId="1E7FBCBD" w14:textId="77777777" w:rsidR="00AD274F" w:rsidRPr="00C212D8" w:rsidRDefault="00AD274F" w:rsidP="001349D3">
      <w:pPr>
        <w:pStyle w:val="Heading2"/>
        <w:rPr>
          <w:rFonts w:asciiTheme="minorHAnsi" w:hAnsiTheme="minorHAnsi" w:cstheme="minorHAnsi"/>
          <w:sz w:val="22"/>
          <w:szCs w:val="22"/>
        </w:rPr>
      </w:pPr>
      <w:bookmarkStart w:id="3" w:name="_Toc49427522"/>
      <w:r w:rsidRPr="00C212D8">
        <w:rPr>
          <w:rFonts w:asciiTheme="minorHAnsi" w:hAnsiTheme="minorHAnsi" w:cstheme="minorHAnsi"/>
          <w:sz w:val="22"/>
          <w:szCs w:val="22"/>
        </w:rPr>
        <w:lastRenderedPageBreak/>
        <w:t>HYRJE</w:t>
      </w:r>
      <w:bookmarkEnd w:id="3"/>
      <w:r w:rsidRPr="00C212D8">
        <w:rPr>
          <w:rFonts w:asciiTheme="minorHAnsi" w:hAnsiTheme="minorHAnsi" w:cstheme="minorHAnsi"/>
          <w:sz w:val="22"/>
          <w:szCs w:val="22"/>
        </w:rPr>
        <w:t xml:space="preserve"> </w:t>
      </w:r>
    </w:p>
    <w:p w14:paraId="25786AB7" w14:textId="77777777" w:rsidR="00B701EE" w:rsidRPr="00C212D8" w:rsidRDefault="00A72437" w:rsidP="00A72437">
      <w:pPr>
        <w:rPr>
          <w:rFonts w:cstheme="minorHAnsi"/>
        </w:rPr>
      </w:pPr>
      <w:r w:rsidRPr="00C212D8">
        <w:rPr>
          <w:rFonts w:cstheme="minorHAnsi"/>
        </w:rPr>
        <w:t>Q</w:t>
      </w:r>
      <w:r w:rsidR="00893475" w:rsidRPr="00C212D8">
        <w:rPr>
          <w:rFonts w:cstheme="minorHAnsi"/>
        </w:rPr>
        <w:t>ë</w:t>
      </w:r>
      <w:r w:rsidRPr="00C212D8">
        <w:rPr>
          <w:rFonts w:cstheme="minorHAnsi"/>
        </w:rPr>
        <w:t>llimi i k</w:t>
      </w:r>
      <w:r w:rsidR="00893475" w:rsidRPr="00C212D8">
        <w:rPr>
          <w:rFonts w:cstheme="minorHAnsi"/>
        </w:rPr>
        <w:t>ë</w:t>
      </w:r>
      <w:r w:rsidRPr="00C212D8">
        <w:rPr>
          <w:rFonts w:cstheme="minorHAnsi"/>
        </w:rPr>
        <w:t xml:space="preserve">tij dokumenti </w:t>
      </w:r>
      <w:r w:rsidR="00893475" w:rsidRPr="00C212D8">
        <w:rPr>
          <w:rFonts w:cstheme="minorHAnsi"/>
        </w:rPr>
        <w:t>ë</w:t>
      </w:r>
      <w:r w:rsidRPr="00C212D8">
        <w:rPr>
          <w:rFonts w:cstheme="minorHAnsi"/>
        </w:rPr>
        <w:t>sht</w:t>
      </w:r>
      <w:r w:rsidR="00893475" w:rsidRPr="00C212D8">
        <w:rPr>
          <w:rFonts w:cstheme="minorHAnsi"/>
        </w:rPr>
        <w:t>ë</w:t>
      </w:r>
      <w:r w:rsidRPr="00C212D8">
        <w:rPr>
          <w:rFonts w:cstheme="minorHAnsi"/>
        </w:rPr>
        <w:t xml:space="preserve"> q</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pasqyrohet </w:t>
      </w:r>
      <w:r w:rsidR="00AA1E97" w:rsidRPr="00C212D8">
        <w:rPr>
          <w:rFonts w:cstheme="minorHAnsi"/>
        </w:rPr>
        <w:t>P</w:t>
      </w:r>
      <w:r w:rsidRPr="00C212D8">
        <w:rPr>
          <w:rFonts w:cstheme="minorHAnsi"/>
        </w:rPr>
        <w:t xml:space="preserve">rojekti </w:t>
      </w:r>
      <w:r w:rsidR="00AA1E97" w:rsidRPr="00C212D8">
        <w:rPr>
          <w:rFonts w:cstheme="minorHAnsi"/>
        </w:rPr>
        <w:t>p</w:t>
      </w:r>
      <w:r w:rsidR="00B51A62" w:rsidRPr="00C212D8">
        <w:rPr>
          <w:rFonts w:cstheme="minorHAnsi"/>
        </w:rPr>
        <w:t>ë</w:t>
      </w:r>
      <w:r w:rsidR="00AA1E97" w:rsidRPr="00C212D8">
        <w:rPr>
          <w:rFonts w:cstheme="minorHAnsi"/>
        </w:rPr>
        <w:t>r fillimin e m</w:t>
      </w:r>
      <w:r w:rsidR="00B51A62" w:rsidRPr="00C212D8">
        <w:rPr>
          <w:rFonts w:cstheme="minorHAnsi"/>
        </w:rPr>
        <w:t>ë</w:t>
      </w:r>
      <w:r w:rsidR="00AA1E97" w:rsidRPr="00C212D8">
        <w:rPr>
          <w:rFonts w:cstheme="minorHAnsi"/>
        </w:rPr>
        <w:t>simit p</w:t>
      </w:r>
      <w:r w:rsidR="00B51A62" w:rsidRPr="00C212D8">
        <w:rPr>
          <w:rFonts w:cstheme="minorHAnsi"/>
        </w:rPr>
        <w:t>ë</w:t>
      </w:r>
      <w:r w:rsidR="00AA1E97" w:rsidRPr="00C212D8">
        <w:rPr>
          <w:rFonts w:cstheme="minorHAnsi"/>
        </w:rPr>
        <w:t>r vitin shkollor 2020 – 2021, me fokus n</w:t>
      </w:r>
      <w:r w:rsidR="00B51A62" w:rsidRPr="00C212D8">
        <w:rPr>
          <w:rFonts w:cstheme="minorHAnsi"/>
        </w:rPr>
        <w:t>ë</w:t>
      </w:r>
      <w:r w:rsidR="00AA1E97" w:rsidRPr="00C212D8">
        <w:rPr>
          <w:rFonts w:cstheme="minorHAnsi"/>
        </w:rPr>
        <w:t xml:space="preserve"> e</w:t>
      </w:r>
      <w:r w:rsidR="00B701EE" w:rsidRPr="00C212D8">
        <w:rPr>
          <w:rFonts w:cstheme="minorHAnsi"/>
        </w:rPr>
        <w:t>-</w:t>
      </w:r>
      <w:r w:rsidR="00382C0B" w:rsidRPr="00C212D8">
        <w:rPr>
          <w:rFonts w:cstheme="minorHAnsi"/>
        </w:rPr>
        <w:t>m</w:t>
      </w:r>
      <w:r w:rsidR="00893475" w:rsidRPr="00C212D8">
        <w:rPr>
          <w:rFonts w:cstheme="minorHAnsi"/>
        </w:rPr>
        <w:t>ë</w:t>
      </w:r>
      <w:r w:rsidR="00382C0B" w:rsidRPr="00C212D8">
        <w:rPr>
          <w:rFonts w:cstheme="minorHAnsi"/>
        </w:rPr>
        <w:t>simi</w:t>
      </w:r>
      <w:r w:rsidR="00AA1E97" w:rsidRPr="00C212D8">
        <w:rPr>
          <w:rFonts w:cstheme="minorHAnsi"/>
        </w:rPr>
        <w:t>n</w:t>
      </w:r>
      <w:r w:rsidR="004453A0" w:rsidRPr="00C212D8">
        <w:rPr>
          <w:rFonts w:cstheme="minorHAnsi"/>
        </w:rPr>
        <w:t xml:space="preserve"> dhe mësimin në objektet shkollore</w:t>
      </w:r>
      <w:r w:rsidR="00A26C29" w:rsidRPr="00C212D8">
        <w:rPr>
          <w:rFonts w:cstheme="minorHAnsi"/>
        </w:rPr>
        <w:t>, p</w:t>
      </w:r>
      <w:r w:rsidR="00893475" w:rsidRPr="00C212D8">
        <w:rPr>
          <w:rFonts w:cstheme="minorHAnsi"/>
        </w:rPr>
        <w:t>ë</w:t>
      </w:r>
      <w:r w:rsidR="00A26C29" w:rsidRPr="00C212D8">
        <w:rPr>
          <w:rFonts w:cstheme="minorHAnsi"/>
        </w:rPr>
        <w:t>rfshir</w:t>
      </w:r>
      <w:r w:rsidR="00893475" w:rsidRPr="00C212D8">
        <w:rPr>
          <w:rFonts w:cstheme="minorHAnsi"/>
        </w:rPr>
        <w:t>ë</w:t>
      </w:r>
      <w:r w:rsidR="00A26C29" w:rsidRPr="00C212D8">
        <w:rPr>
          <w:rFonts w:cstheme="minorHAnsi"/>
        </w:rPr>
        <w:t xml:space="preserve"> nj</w:t>
      </w:r>
      <w:r w:rsidR="00893475" w:rsidRPr="00C212D8">
        <w:rPr>
          <w:rFonts w:cstheme="minorHAnsi"/>
        </w:rPr>
        <w:t>ë</w:t>
      </w:r>
      <w:r w:rsidR="00A26C29" w:rsidRPr="00C212D8">
        <w:rPr>
          <w:rFonts w:cstheme="minorHAnsi"/>
        </w:rPr>
        <w:t xml:space="preserve"> </w:t>
      </w:r>
      <w:r w:rsidR="00B701EE" w:rsidRPr="00C212D8">
        <w:rPr>
          <w:rFonts w:cstheme="minorHAnsi"/>
        </w:rPr>
        <w:t>P</w:t>
      </w:r>
      <w:r w:rsidR="00A26C29" w:rsidRPr="00C212D8">
        <w:rPr>
          <w:rFonts w:cstheme="minorHAnsi"/>
        </w:rPr>
        <w:t>lan t</w:t>
      </w:r>
      <w:r w:rsidR="00893475" w:rsidRPr="00C212D8">
        <w:rPr>
          <w:rFonts w:cstheme="minorHAnsi"/>
        </w:rPr>
        <w:t>ë</w:t>
      </w:r>
      <w:r w:rsidR="00A26C29" w:rsidRPr="00C212D8">
        <w:rPr>
          <w:rFonts w:cstheme="minorHAnsi"/>
        </w:rPr>
        <w:t xml:space="preserve"> </w:t>
      </w:r>
      <w:r w:rsidR="00B701EE" w:rsidRPr="00C212D8">
        <w:rPr>
          <w:rFonts w:cstheme="minorHAnsi"/>
        </w:rPr>
        <w:t xml:space="preserve">Veprimit </w:t>
      </w:r>
      <w:r w:rsidR="00A26C29" w:rsidRPr="00C212D8">
        <w:rPr>
          <w:rFonts w:cstheme="minorHAnsi"/>
        </w:rPr>
        <w:t xml:space="preserve">dhe </w:t>
      </w:r>
      <w:r w:rsidR="00B701EE" w:rsidRPr="00C212D8">
        <w:rPr>
          <w:rFonts w:cstheme="minorHAnsi"/>
        </w:rPr>
        <w:t xml:space="preserve">Koston </w:t>
      </w:r>
      <w:r w:rsidR="00A26C29" w:rsidRPr="00C212D8">
        <w:rPr>
          <w:rFonts w:cstheme="minorHAnsi"/>
        </w:rPr>
        <w:t>e projektuar t</w:t>
      </w:r>
      <w:r w:rsidR="00893475" w:rsidRPr="00C212D8">
        <w:rPr>
          <w:rFonts w:cstheme="minorHAnsi"/>
        </w:rPr>
        <w:t>ë</w:t>
      </w:r>
      <w:r w:rsidR="00A26C29" w:rsidRPr="00C212D8">
        <w:rPr>
          <w:rFonts w:cstheme="minorHAnsi"/>
        </w:rPr>
        <w:t xml:space="preserve"> p</w:t>
      </w:r>
      <w:r w:rsidR="00893475" w:rsidRPr="00C212D8">
        <w:rPr>
          <w:rFonts w:cstheme="minorHAnsi"/>
        </w:rPr>
        <w:t>ë</w:t>
      </w:r>
      <w:r w:rsidR="00A26C29" w:rsidRPr="00C212D8">
        <w:rPr>
          <w:rFonts w:cstheme="minorHAnsi"/>
        </w:rPr>
        <w:t>rgatitjes, zbatimit dhe monitorimit t</w:t>
      </w:r>
      <w:r w:rsidR="00893475" w:rsidRPr="00C212D8">
        <w:rPr>
          <w:rFonts w:cstheme="minorHAnsi"/>
        </w:rPr>
        <w:t>ë</w:t>
      </w:r>
      <w:r w:rsidR="00A26C29" w:rsidRPr="00C212D8">
        <w:rPr>
          <w:rFonts w:cstheme="minorHAnsi"/>
        </w:rPr>
        <w:t xml:space="preserve"> </w:t>
      </w:r>
      <w:r w:rsidR="00B701EE" w:rsidRPr="00C212D8">
        <w:rPr>
          <w:rFonts w:cstheme="minorHAnsi"/>
        </w:rPr>
        <w:t>e-</w:t>
      </w:r>
      <w:r w:rsidR="00A26C29" w:rsidRPr="00C212D8">
        <w:rPr>
          <w:rFonts w:cstheme="minorHAnsi"/>
        </w:rPr>
        <w:t>m</w:t>
      </w:r>
      <w:r w:rsidR="00893475" w:rsidRPr="00C212D8">
        <w:rPr>
          <w:rFonts w:cstheme="minorHAnsi"/>
        </w:rPr>
        <w:t>ë</w:t>
      </w:r>
      <w:r w:rsidR="00A26C29" w:rsidRPr="00C212D8">
        <w:rPr>
          <w:rFonts w:cstheme="minorHAnsi"/>
        </w:rPr>
        <w:t xml:space="preserve">simit. </w:t>
      </w:r>
      <w:r w:rsidR="00EE15B0" w:rsidRPr="00C212D8">
        <w:rPr>
          <w:rFonts w:cstheme="minorHAnsi"/>
        </w:rPr>
        <w:t>Komponentat kryesore t</w:t>
      </w:r>
      <w:r w:rsidR="00AC1C7A" w:rsidRPr="00C212D8">
        <w:rPr>
          <w:rFonts w:cstheme="minorHAnsi"/>
        </w:rPr>
        <w:t>ë</w:t>
      </w:r>
      <w:r w:rsidR="00EE15B0" w:rsidRPr="00C212D8">
        <w:rPr>
          <w:rFonts w:cstheme="minorHAnsi"/>
        </w:rPr>
        <w:t xml:space="preserve"> e-m</w:t>
      </w:r>
      <w:r w:rsidR="00AC1C7A" w:rsidRPr="00C212D8">
        <w:rPr>
          <w:rFonts w:cstheme="minorHAnsi"/>
        </w:rPr>
        <w:t>ë</w:t>
      </w:r>
      <w:r w:rsidR="00EE15B0" w:rsidRPr="00C212D8">
        <w:rPr>
          <w:rFonts w:cstheme="minorHAnsi"/>
        </w:rPr>
        <w:t>simit n</w:t>
      </w:r>
      <w:r w:rsidR="00AC1C7A" w:rsidRPr="00C212D8">
        <w:rPr>
          <w:rFonts w:cstheme="minorHAnsi"/>
        </w:rPr>
        <w:t>ë</w:t>
      </w:r>
      <w:r w:rsidR="00EE15B0" w:rsidRPr="00C212D8">
        <w:rPr>
          <w:rFonts w:cstheme="minorHAnsi"/>
        </w:rPr>
        <w:t xml:space="preserve"> Kosov</w:t>
      </w:r>
      <w:r w:rsidR="00AC1C7A" w:rsidRPr="00C212D8">
        <w:rPr>
          <w:rFonts w:cstheme="minorHAnsi"/>
        </w:rPr>
        <w:t>ë</w:t>
      </w:r>
      <w:r w:rsidR="00EE15B0" w:rsidRPr="00C212D8">
        <w:rPr>
          <w:rFonts w:cstheme="minorHAnsi"/>
        </w:rPr>
        <w:t xml:space="preserve"> jan</w:t>
      </w:r>
      <w:r w:rsidR="00AC1C7A" w:rsidRPr="00C212D8">
        <w:rPr>
          <w:rFonts w:cstheme="minorHAnsi"/>
        </w:rPr>
        <w:t>ë</w:t>
      </w:r>
      <w:r w:rsidR="00B701EE" w:rsidRPr="00C212D8">
        <w:rPr>
          <w:rFonts w:cstheme="minorHAnsi"/>
        </w:rPr>
        <w:t>:</w:t>
      </w:r>
      <w:r w:rsidR="00A26C29" w:rsidRPr="00C212D8">
        <w:rPr>
          <w:rFonts w:cstheme="minorHAnsi"/>
        </w:rPr>
        <w:t xml:space="preserve"> </w:t>
      </w:r>
    </w:p>
    <w:p w14:paraId="17A2AFF8" w14:textId="77777777" w:rsidR="00B701EE" w:rsidRPr="00C212D8" w:rsidRDefault="00A26C29" w:rsidP="00B701EE">
      <w:pPr>
        <w:pStyle w:val="ListParagraph"/>
        <w:numPr>
          <w:ilvl w:val="0"/>
          <w:numId w:val="24"/>
        </w:numPr>
        <w:rPr>
          <w:rFonts w:cstheme="minorHAnsi"/>
        </w:rPr>
      </w:pPr>
      <w:r w:rsidRPr="00C212D8">
        <w:rPr>
          <w:rFonts w:cstheme="minorHAnsi"/>
        </w:rPr>
        <w:t>m</w:t>
      </w:r>
      <w:r w:rsidR="00893475" w:rsidRPr="00C212D8">
        <w:rPr>
          <w:rFonts w:cstheme="minorHAnsi"/>
        </w:rPr>
        <w:t>ë</w:t>
      </w:r>
      <w:r w:rsidRPr="00C212D8">
        <w:rPr>
          <w:rFonts w:cstheme="minorHAnsi"/>
        </w:rPr>
        <w:t xml:space="preserve">simi </w:t>
      </w:r>
      <w:r w:rsidR="00382C0B" w:rsidRPr="00C212D8">
        <w:rPr>
          <w:rFonts w:cstheme="minorHAnsi"/>
        </w:rPr>
        <w:t>n</w:t>
      </w:r>
      <w:r w:rsidR="00893475" w:rsidRPr="00C212D8">
        <w:rPr>
          <w:rFonts w:cstheme="minorHAnsi"/>
        </w:rPr>
        <w:t>ë</w:t>
      </w:r>
      <w:r w:rsidR="00382C0B" w:rsidRPr="00C212D8">
        <w:rPr>
          <w:rFonts w:cstheme="minorHAnsi"/>
        </w:rPr>
        <w:t xml:space="preserve"> distanc</w:t>
      </w:r>
      <w:r w:rsidR="00893475" w:rsidRPr="00C212D8">
        <w:rPr>
          <w:rFonts w:cstheme="minorHAnsi"/>
        </w:rPr>
        <w:t>ë</w:t>
      </w:r>
      <w:r w:rsidR="00382C0B" w:rsidRPr="00C212D8">
        <w:rPr>
          <w:rFonts w:cstheme="minorHAnsi"/>
        </w:rPr>
        <w:t xml:space="preserve"> </w:t>
      </w:r>
      <w:r w:rsidR="00B701EE" w:rsidRPr="00C212D8">
        <w:rPr>
          <w:rFonts w:cstheme="minorHAnsi"/>
        </w:rPr>
        <w:t xml:space="preserve">(RTK e YouTube) </w:t>
      </w:r>
      <w:r w:rsidRPr="00C212D8">
        <w:rPr>
          <w:rFonts w:cstheme="minorHAnsi"/>
        </w:rPr>
        <w:t>do t</w:t>
      </w:r>
      <w:r w:rsidR="00893475" w:rsidRPr="00C212D8">
        <w:rPr>
          <w:rFonts w:cstheme="minorHAnsi"/>
        </w:rPr>
        <w:t>ë</w:t>
      </w:r>
      <w:r w:rsidRPr="00C212D8">
        <w:rPr>
          <w:rFonts w:cstheme="minorHAnsi"/>
        </w:rPr>
        <w:t xml:space="preserve"> zbatohet </w:t>
      </w:r>
      <w:r w:rsidR="00EE15B0" w:rsidRPr="00C212D8">
        <w:rPr>
          <w:rFonts w:cstheme="minorHAnsi"/>
        </w:rPr>
        <w:t xml:space="preserve">(a) </w:t>
      </w:r>
      <w:r w:rsidRPr="00C212D8">
        <w:rPr>
          <w:rFonts w:cstheme="minorHAnsi"/>
        </w:rPr>
        <w:t>p</w:t>
      </w:r>
      <w:r w:rsidR="00893475" w:rsidRPr="00C212D8">
        <w:rPr>
          <w:rFonts w:cstheme="minorHAnsi"/>
        </w:rPr>
        <w:t>ë</w:t>
      </w:r>
      <w:r w:rsidRPr="00C212D8">
        <w:rPr>
          <w:rFonts w:cstheme="minorHAnsi"/>
        </w:rPr>
        <w:t>r klasat 1-9</w:t>
      </w:r>
      <w:r w:rsidR="00B701EE" w:rsidRPr="00C212D8">
        <w:rPr>
          <w:rFonts w:cstheme="minorHAnsi"/>
        </w:rPr>
        <w:t xml:space="preserve">, </w:t>
      </w:r>
      <w:r w:rsidR="00EE15B0" w:rsidRPr="00C212D8">
        <w:rPr>
          <w:rFonts w:cstheme="minorHAnsi"/>
        </w:rPr>
        <w:t xml:space="preserve">(b) </w:t>
      </w:r>
      <w:r w:rsidR="00B701EE" w:rsidRPr="00C212D8">
        <w:rPr>
          <w:rFonts w:cstheme="minorHAnsi"/>
        </w:rPr>
        <w:t>p</w:t>
      </w:r>
      <w:r w:rsidR="00AC1C7A" w:rsidRPr="00C212D8">
        <w:rPr>
          <w:rFonts w:cstheme="minorHAnsi"/>
        </w:rPr>
        <w:t>ë</w:t>
      </w:r>
      <w:r w:rsidR="00B701EE" w:rsidRPr="00C212D8">
        <w:rPr>
          <w:rFonts w:cstheme="minorHAnsi"/>
        </w:rPr>
        <w:t>r edukimin n</w:t>
      </w:r>
      <w:r w:rsidR="00AC1C7A" w:rsidRPr="00C212D8">
        <w:rPr>
          <w:rFonts w:cstheme="minorHAnsi"/>
        </w:rPr>
        <w:t>ë</w:t>
      </w:r>
      <w:r w:rsidR="00B701EE" w:rsidRPr="00C212D8">
        <w:rPr>
          <w:rFonts w:cstheme="minorHAnsi"/>
        </w:rPr>
        <w:t xml:space="preserve"> f</w:t>
      </w:r>
      <w:r w:rsidR="00AC1C7A" w:rsidRPr="00C212D8">
        <w:rPr>
          <w:rFonts w:cstheme="minorHAnsi"/>
        </w:rPr>
        <w:t>ë</w:t>
      </w:r>
      <w:r w:rsidR="00B701EE" w:rsidRPr="00C212D8">
        <w:rPr>
          <w:rFonts w:cstheme="minorHAnsi"/>
        </w:rPr>
        <w:t>mij</w:t>
      </w:r>
      <w:r w:rsidR="00AC1C7A" w:rsidRPr="00C212D8">
        <w:rPr>
          <w:rFonts w:cstheme="minorHAnsi"/>
        </w:rPr>
        <w:t>ë</w:t>
      </w:r>
      <w:r w:rsidR="00B701EE" w:rsidRPr="00C212D8">
        <w:rPr>
          <w:rFonts w:cstheme="minorHAnsi"/>
        </w:rPr>
        <w:t>rin</w:t>
      </w:r>
      <w:r w:rsidR="00AC1C7A" w:rsidRPr="00C212D8">
        <w:rPr>
          <w:rFonts w:cstheme="minorHAnsi"/>
        </w:rPr>
        <w:t>ë</w:t>
      </w:r>
      <w:r w:rsidR="00B701EE" w:rsidRPr="00C212D8">
        <w:rPr>
          <w:rFonts w:cstheme="minorHAnsi"/>
        </w:rPr>
        <w:t xml:space="preserve"> e hershme (EFH) dhe </w:t>
      </w:r>
      <w:r w:rsidR="00EE15B0" w:rsidRPr="00C212D8">
        <w:rPr>
          <w:rFonts w:cstheme="minorHAnsi"/>
        </w:rPr>
        <w:t xml:space="preserve">(c) </w:t>
      </w:r>
      <w:r w:rsidR="00B701EE" w:rsidRPr="00C212D8">
        <w:rPr>
          <w:rFonts w:cstheme="minorHAnsi"/>
        </w:rPr>
        <w:t>p</w:t>
      </w:r>
      <w:r w:rsidR="00AC1C7A" w:rsidRPr="00C212D8">
        <w:rPr>
          <w:rFonts w:cstheme="minorHAnsi"/>
        </w:rPr>
        <w:t>ë</w:t>
      </w:r>
      <w:r w:rsidR="00B701EE" w:rsidRPr="00C212D8">
        <w:rPr>
          <w:rFonts w:cstheme="minorHAnsi"/>
        </w:rPr>
        <w:t>r arsimin p</w:t>
      </w:r>
      <w:r w:rsidR="00AC1C7A" w:rsidRPr="00C212D8">
        <w:rPr>
          <w:rFonts w:cstheme="minorHAnsi"/>
        </w:rPr>
        <w:t>ë</w:t>
      </w:r>
      <w:r w:rsidR="00B701EE" w:rsidRPr="00C212D8">
        <w:rPr>
          <w:rFonts w:cstheme="minorHAnsi"/>
        </w:rPr>
        <w:t>r f</w:t>
      </w:r>
      <w:r w:rsidR="00AC1C7A" w:rsidRPr="00C212D8">
        <w:rPr>
          <w:rFonts w:cstheme="minorHAnsi"/>
        </w:rPr>
        <w:t>ë</w:t>
      </w:r>
      <w:r w:rsidR="00B701EE" w:rsidRPr="00C212D8">
        <w:rPr>
          <w:rFonts w:cstheme="minorHAnsi"/>
        </w:rPr>
        <w:t>mij</w:t>
      </w:r>
      <w:r w:rsidR="00AC1C7A" w:rsidRPr="00C212D8">
        <w:rPr>
          <w:rFonts w:cstheme="minorHAnsi"/>
        </w:rPr>
        <w:t>ë</w:t>
      </w:r>
      <w:r w:rsidR="00B701EE" w:rsidRPr="00C212D8">
        <w:rPr>
          <w:rFonts w:cstheme="minorHAnsi"/>
        </w:rPr>
        <w:t>t me nevoja t</w:t>
      </w:r>
      <w:r w:rsidR="00AC1C7A" w:rsidRPr="00C212D8">
        <w:rPr>
          <w:rFonts w:cstheme="minorHAnsi"/>
        </w:rPr>
        <w:t>ë</w:t>
      </w:r>
      <w:r w:rsidR="00B701EE" w:rsidRPr="00C212D8">
        <w:rPr>
          <w:rFonts w:cstheme="minorHAnsi"/>
        </w:rPr>
        <w:t xml:space="preserve"> ve</w:t>
      </w:r>
      <w:r w:rsidR="00AC1C7A" w:rsidRPr="00C212D8">
        <w:rPr>
          <w:rFonts w:cstheme="minorHAnsi"/>
        </w:rPr>
        <w:t>ç</w:t>
      </w:r>
      <w:r w:rsidR="00B701EE" w:rsidRPr="00C212D8">
        <w:rPr>
          <w:rFonts w:cstheme="minorHAnsi"/>
        </w:rPr>
        <w:t>anta arsimore (ANV)</w:t>
      </w:r>
    </w:p>
    <w:p w14:paraId="57458D7E" w14:textId="77777777" w:rsidR="00EE15B0" w:rsidRPr="00C212D8" w:rsidRDefault="00B701EE" w:rsidP="00B701EE">
      <w:pPr>
        <w:pStyle w:val="ListParagraph"/>
        <w:numPr>
          <w:ilvl w:val="0"/>
          <w:numId w:val="24"/>
        </w:numPr>
        <w:rPr>
          <w:rFonts w:cstheme="minorHAnsi"/>
        </w:rPr>
      </w:pPr>
      <w:r w:rsidRPr="00C212D8">
        <w:rPr>
          <w:rFonts w:cstheme="minorHAnsi"/>
        </w:rPr>
        <w:t>m</w:t>
      </w:r>
      <w:r w:rsidR="00AC1C7A" w:rsidRPr="00C212D8">
        <w:rPr>
          <w:rFonts w:cstheme="minorHAnsi"/>
        </w:rPr>
        <w:t>ë</w:t>
      </w:r>
      <w:r w:rsidRPr="00C212D8">
        <w:rPr>
          <w:rFonts w:cstheme="minorHAnsi"/>
        </w:rPr>
        <w:t xml:space="preserve">simi online (me Zoom, Google Meet </w:t>
      </w:r>
      <w:r w:rsidR="00EE15B0" w:rsidRPr="00C212D8">
        <w:rPr>
          <w:rFonts w:cstheme="minorHAnsi"/>
        </w:rPr>
        <w:t xml:space="preserve">/ Classroom, </w:t>
      </w:r>
      <w:r w:rsidRPr="00C212D8">
        <w:rPr>
          <w:rFonts w:cstheme="minorHAnsi"/>
        </w:rPr>
        <w:t>dhe Microsoft Office) do t</w:t>
      </w:r>
      <w:r w:rsidR="00AC1C7A" w:rsidRPr="00C212D8">
        <w:rPr>
          <w:rFonts w:cstheme="minorHAnsi"/>
        </w:rPr>
        <w:t>ë</w:t>
      </w:r>
      <w:r w:rsidRPr="00C212D8">
        <w:rPr>
          <w:rFonts w:cstheme="minorHAnsi"/>
        </w:rPr>
        <w:t xml:space="preserve"> organizohet </w:t>
      </w:r>
      <w:r w:rsidR="00EE15B0" w:rsidRPr="00C212D8">
        <w:rPr>
          <w:rFonts w:cstheme="minorHAnsi"/>
        </w:rPr>
        <w:t xml:space="preserve">(a) </w:t>
      </w:r>
      <w:r w:rsidRPr="00C212D8">
        <w:rPr>
          <w:rFonts w:cstheme="minorHAnsi"/>
        </w:rPr>
        <w:t>t</w:t>
      </w:r>
      <w:r w:rsidR="00AC1C7A" w:rsidRPr="00C212D8">
        <w:rPr>
          <w:rFonts w:cstheme="minorHAnsi"/>
        </w:rPr>
        <w:t>ë</w:t>
      </w:r>
      <w:r w:rsidRPr="00C212D8">
        <w:rPr>
          <w:rFonts w:cstheme="minorHAnsi"/>
        </w:rPr>
        <w:t>r</w:t>
      </w:r>
      <w:r w:rsidR="00AC1C7A" w:rsidRPr="00C212D8">
        <w:rPr>
          <w:rFonts w:cstheme="minorHAnsi"/>
        </w:rPr>
        <w:t>ë</w:t>
      </w:r>
      <w:r w:rsidRPr="00C212D8">
        <w:rPr>
          <w:rFonts w:cstheme="minorHAnsi"/>
        </w:rPr>
        <w:t>sisht n</w:t>
      </w:r>
      <w:r w:rsidR="00AC1C7A" w:rsidRPr="00C212D8">
        <w:rPr>
          <w:rFonts w:cstheme="minorHAnsi"/>
        </w:rPr>
        <w:t>ë</w:t>
      </w:r>
      <w:r w:rsidRPr="00C212D8">
        <w:rPr>
          <w:rFonts w:cstheme="minorHAnsi"/>
        </w:rPr>
        <w:t xml:space="preserve"> shkollat e mesme t</w:t>
      </w:r>
      <w:r w:rsidR="00AC1C7A" w:rsidRPr="00C212D8">
        <w:rPr>
          <w:rFonts w:cstheme="minorHAnsi"/>
        </w:rPr>
        <w:t>ë</w:t>
      </w:r>
      <w:r w:rsidRPr="00C212D8">
        <w:rPr>
          <w:rFonts w:cstheme="minorHAnsi"/>
        </w:rPr>
        <w:t xml:space="preserve"> larta, dhe </w:t>
      </w:r>
      <w:r w:rsidR="00EE15B0" w:rsidRPr="00C212D8">
        <w:rPr>
          <w:rFonts w:cstheme="minorHAnsi"/>
        </w:rPr>
        <w:t xml:space="preserve">(b) </w:t>
      </w:r>
      <w:r w:rsidRPr="00C212D8">
        <w:rPr>
          <w:rFonts w:cstheme="minorHAnsi"/>
        </w:rPr>
        <w:t>pjes</w:t>
      </w:r>
      <w:r w:rsidR="00AC1C7A" w:rsidRPr="00C212D8">
        <w:rPr>
          <w:rFonts w:cstheme="minorHAnsi"/>
        </w:rPr>
        <w:t>ë</w:t>
      </w:r>
      <w:r w:rsidRPr="00C212D8">
        <w:rPr>
          <w:rFonts w:cstheme="minorHAnsi"/>
        </w:rPr>
        <w:t>risht p</w:t>
      </w:r>
      <w:r w:rsidR="00AC1C7A" w:rsidRPr="00C212D8">
        <w:rPr>
          <w:rFonts w:cstheme="minorHAnsi"/>
        </w:rPr>
        <w:t>ë</w:t>
      </w:r>
      <w:r w:rsidRPr="00C212D8">
        <w:rPr>
          <w:rFonts w:cstheme="minorHAnsi"/>
        </w:rPr>
        <w:t>r klasat 1-9, p</w:t>
      </w:r>
      <w:r w:rsidR="00AC1C7A" w:rsidRPr="00C212D8">
        <w:rPr>
          <w:rFonts w:cstheme="minorHAnsi"/>
        </w:rPr>
        <w:t>ë</w:t>
      </w:r>
      <w:r w:rsidRPr="00C212D8">
        <w:rPr>
          <w:rFonts w:cstheme="minorHAnsi"/>
        </w:rPr>
        <w:t>r EFH dhe ANV (krahas m</w:t>
      </w:r>
      <w:r w:rsidR="00AC1C7A" w:rsidRPr="00C212D8">
        <w:rPr>
          <w:rFonts w:cstheme="minorHAnsi"/>
        </w:rPr>
        <w:t>ë</w:t>
      </w:r>
      <w:r w:rsidRPr="00C212D8">
        <w:rPr>
          <w:rFonts w:cstheme="minorHAnsi"/>
        </w:rPr>
        <w:t>simit n</w:t>
      </w:r>
      <w:r w:rsidR="00AC1C7A" w:rsidRPr="00C212D8">
        <w:rPr>
          <w:rFonts w:cstheme="minorHAnsi"/>
        </w:rPr>
        <w:t>ë</w:t>
      </w:r>
      <w:r w:rsidRPr="00C212D8">
        <w:rPr>
          <w:rFonts w:cstheme="minorHAnsi"/>
        </w:rPr>
        <w:t xml:space="preserve"> distanc</w:t>
      </w:r>
      <w:r w:rsidR="00AC1C7A" w:rsidRPr="00C212D8">
        <w:rPr>
          <w:rFonts w:cstheme="minorHAnsi"/>
        </w:rPr>
        <w:t>ë</w:t>
      </w:r>
      <w:r w:rsidRPr="00C212D8">
        <w:rPr>
          <w:rFonts w:cstheme="minorHAnsi"/>
        </w:rPr>
        <w:t xml:space="preserve">). </w:t>
      </w:r>
    </w:p>
    <w:p w14:paraId="2251F0CB" w14:textId="77777777" w:rsidR="00AA1E97" w:rsidRPr="00C212D8" w:rsidRDefault="00EE15B0" w:rsidP="00B701EE">
      <w:pPr>
        <w:pStyle w:val="ListParagraph"/>
        <w:numPr>
          <w:ilvl w:val="0"/>
          <w:numId w:val="24"/>
        </w:numPr>
        <w:rPr>
          <w:rFonts w:cstheme="minorHAnsi"/>
        </w:rPr>
      </w:pPr>
      <w:r w:rsidRPr="00C212D8">
        <w:rPr>
          <w:rFonts w:cstheme="minorHAnsi"/>
        </w:rPr>
        <w:t>M</w:t>
      </w:r>
      <w:r w:rsidR="00AC1C7A" w:rsidRPr="00C212D8">
        <w:rPr>
          <w:rFonts w:cstheme="minorHAnsi"/>
        </w:rPr>
        <w:t>ë</w:t>
      </w:r>
      <w:r w:rsidRPr="00C212D8">
        <w:rPr>
          <w:rFonts w:cstheme="minorHAnsi"/>
        </w:rPr>
        <w:t xml:space="preserve">simi praktik – praktika profesionale. </w:t>
      </w:r>
    </w:p>
    <w:p w14:paraId="3C8F634E" w14:textId="77777777" w:rsidR="00A72437" w:rsidRPr="00C212D8" w:rsidRDefault="00AA1E97" w:rsidP="00B701EE">
      <w:pPr>
        <w:pStyle w:val="ListParagraph"/>
        <w:numPr>
          <w:ilvl w:val="0"/>
          <w:numId w:val="24"/>
        </w:numPr>
        <w:rPr>
          <w:rFonts w:cstheme="minorHAnsi"/>
        </w:rPr>
      </w:pPr>
      <w:r w:rsidRPr="00C212D8">
        <w:rPr>
          <w:rFonts w:cstheme="minorHAnsi"/>
        </w:rPr>
        <w:t>Zhvillimi i m</w:t>
      </w:r>
      <w:r w:rsidR="00B51A62" w:rsidRPr="00C212D8">
        <w:rPr>
          <w:rFonts w:cstheme="minorHAnsi"/>
        </w:rPr>
        <w:t>ë</w:t>
      </w:r>
      <w:r w:rsidRPr="00C212D8">
        <w:rPr>
          <w:rFonts w:cstheme="minorHAnsi"/>
        </w:rPr>
        <w:t>simit n</w:t>
      </w:r>
      <w:r w:rsidR="00B51A62" w:rsidRPr="00C212D8">
        <w:rPr>
          <w:rFonts w:cstheme="minorHAnsi"/>
        </w:rPr>
        <w:t>ë</w:t>
      </w:r>
      <w:r w:rsidRPr="00C212D8">
        <w:rPr>
          <w:rFonts w:cstheme="minorHAnsi"/>
        </w:rPr>
        <w:t xml:space="preserve"> objekte shkollore.</w:t>
      </w:r>
      <w:r w:rsidR="00EE15B0" w:rsidRPr="00C212D8">
        <w:rPr>
          <w:rFonts w:cstheme="minorHAnsi"/>
        </w:rPr>
        <w:t xml:space="preserve"> </w:t>
      </w:r>
      <w:r w:rsidR="00B701EE" w:rsidRPr="00C212D8">
        <w:rPr>
          <w:rFonts w:cstheme="minorHAnsi"/>
        </w:rPr>
        <w:t xml:space="preserve"> </w:t>
      </w:r>
      <w:r w:rsidR="00A26C29" w:rsidRPr="00C212D8">
        <w:rPr>
          <w:rFonts w:cstheme="minorHAnsi"/>
        </w:rPr>
        <w:t xml:space="preserve"> </w:t>
      </w:r>
    </w:p>
    <w:p w14:paraId="63E16CB8" w14:textId="77777777" w:rsidR="00A26C29" w:rsidRPr="00C212D8" w:rsidRDefault="00A26C29" w:rsidP="00A72437">
      <w:pPr>
        <w:rPr>
          <w:rFonts w:cstheme="minorHAnsi"/>
        </w:rPr>
      </w:pPr>
      <w:r w:rsidRPr="00C212D8">
        <w:rPr>
          <w:rFonts w:cstheme="minorHAnsi"/>
        </w:rPr>
        <w:t>Fush</w:t>
      </w:r>
      <w:r w:rsidR="00893475" w:rsidRPr="00C212D8">
        <w:rPr>
          <w:rFonts w:cstheme="minorHAnsi"/>
        </w:rPr>
        <w:t>ë</w:t>
      </w:r>
      <w:r w:rsidRPr="00C212D8">
        <w:rPr>
          <w:rFonts w:cstheme="minorHAnsi"/>
        </w:rPr>
        <w:t>veprimi i k</w:t>
      </w:r>
      <w:r w:rsidR="00893475" w:rsidRPr="00C212D8">
        <w:rPr>
          <w:rFonts w:cstheme="minorHAnsi"/>
        </w:rPr>
        <w:t>ë</w:t>
      </w:r>
      <w:r w:rsidRPr="00C212D8">
        <w:rPr>
          <w:rFonts w:cstheme="minorHAnsi"/>
        </w:rPr>
        <w:t xml:space="preserve">tij projekti </w:t>
      </w:r>
      <w:r w:rsidR="00893475" w:rsidRPr="00C212D8">
        <w:rPr>
          <w:rFonts w:cstheme="minorHAnsi"/>
        </w:rPr>
        <w:t>ë</w:t>
      </w:r>
      <w:r w:rsidRPr="00C212D8">
        <w:rPr>
          <w:rFonts w:cstheme="minorHAnsi"/>
        </w:rPr>
        <w:t>sht</w:t>
      </w:r>
      <w:r w:rsidR="00893475" w:rsidRPr="00C212D8">
        <w:rPr>
          <w:rFonts w:cstheme="minorHAnsi"/>
        </w:rPr>
        <w:t>ë</w:t>
      </w:r>
      <w:r w:rsidRPr="00C212D8">
        <w:rPr>
          <w:rFonts w:cstheme="minorHAnsi"/>
        </w:rPr>
        <w:t xml:space="preserve"> shum</w:t>
      </w:r>
      <w:r w:rsidR="00893475" w:rsidRPr="00C212D8">
        <w:rPr>
          <w:rFonts w:cstheme="minorHAnsi"/>
        </w:rPr>
        <w:t>ë</w:t>
      </w:r>
      <w:r w:rsidRPr="00C212D8">
        <w:rPr>
          <w:rFonts w:cstheme="minorHAnsi"/>
        </w:rPr>
        <w:t xml:space="preserve"> i gjer</w:t>
      </w:r>
      <w:r w:rsidR="00893475" w:rsidRPr="00C212D8">
        <w:rPr>
          <w:rFonts w:cstheme="minorHAnsi"/>
        </w:rPr>
        <w:t>ë</w:t>
      </w:r>
      <w:r w:rsidRPr="00C212D8">
        <w:rPr>
          <w:rFonts w:cstheme="minorHAnsi"/>
        </w:rPr>
        <w:t xml:space="preserve"> pasi q</w:t>
      </w:r>
      <w:r w:rsidR="00893475" w:rsidRPr="00C212D8">
        <w:rPr>
          <w:rFonts w:cstheme="minorHAnsi"/>
        </w:rPr>
        <w:t>ë</w:t>
      </w:r>
      <w:r w:rsidRPr="00C212D8">
        <w:rPr>
          <w:rFonts w:cstheme="minorHAnsi"/>
        </w:rPr>
        <w:t xml:space="preserve"> parasheh aspektet kryesore t</w:t>
      </w:r>
      <w:r w:rsidR="00893475" w:rsidRPr="00C212D8">
        <w:rPr>
          <w:rFonts w:cstheme="minorHAnsi"/>
        </w:rPr>
        <w:t>ë</w:t>
      </w:r>
      <w:r w:rsidRPr="00C212D8">
        <w:rPr>
          <w:rFonts w:cstheme="minorHAnsi"/>
        </w:rPr>
        <w:t xml:space="preserve"> </w:t>
      </w:r>
      <w:r w:rsidR="00AA1E97" w:rsidRPr="00C212D8">
        <w:rPr>
          <w:rFonts w:cstheme="minorHAnsi"/>
        </w:rPr>
        <w:t>fillimit t</w:t>
      </w:r>
      <w:r w:rsidR="00B51A62" w:rsidRPr="00C212D8">
        <w:rPr>
          <w:rFonts w:cstheme="minorHAnsi"/>
        </w:rPr>
        <w:t>ë</w:t>
      </w:r>
      <w:r w:rsidR="00AA1E97" w:rsidRPr="00C212D8">
        <w:rPr>
          <w:rFonts w:cstheme="minorHAnsi"/>
        </w:rPr>
        <w:t xml:space="preserve"> m</w:t>
      </w:r>
      <w:r w:rsidR="00B51A62" w:rsidRPr="00C212D8">
        <w:rPr>
          <w:rFonts w:cstheme="minorHAnsi"/>
        </w:rPr>
        <w:t>ë</w:t>
      </w:r>
      <w:r w:rsidR="00AA1E97" w:rsidRPr="00C212D8">
        <w:rPr>
          <w:rFonts w:cstheme="minorHAnsi"/>
        </w:rPr>
        <w:t>simit n</w:t>
      </w:r>
      <w:r w:rsidR="00B51A62" w:rsidRPr="00C212D8">
        <w:rPr>
          <w:rFonts w:cstheme="minorHAnsi"/>
        </w:rPr>
        <w:t>ë</w:t>
      </w:r>
      <w:r w:rsidR="00AA1E97" w:rsidRPr="00C212D8">
        <w:rPr>
          <w:rFonts w:cstheme="minorHAnsi"/>
        </w:rPr>
        <w:t xml:space="preserve"> objekte shkollore dhe </w:t>
      </w:r>
      <w:r w:rsidRPr="00C212D8">
        <w:rPr>
          <w:rFonts w:cstheme="minorHAnsi"/>
        </w:rPr>
        <w:t>zbatimi</w:t>
      </w:r>
      <w:r w:rsidR="00AA1E97" w:rsidRPr="00C212D8">
        <w:rPr>
          <w:rFonts w:cstheme="minorHAnsi"/>
        </w:rPr>
        <w:t>n e e</w:t>
      </w:r>
      <w:r w:rsidR="00B701EE" w:rsidRPr="00C212D8">
        <w:rPr>
          <w:rFonts w:cstheme="minorHAnsi"/>
        </w:rPr>
        <w:t>-</w:t>
      </w:r>
      <w:r w:rsidR="00382C0B" w:rsidRPr="00C212D8">
        <w:rPr>
          <w:rFonts w:cstheme="minorHAnsi"/>
        </w:rPr>
        <w:t>m</w:t>
      </w:r>
      <w:r w:rsidR="00893475" w:rsidRPr="00C212D8">
        <w:rPr>
          <w:rFonts w:cstheme="minorHAnsi"/>
        </w:rPr>
        <w:t>ë</w:t>
      </w:r>
      <w:r w:rsidR="00382C0B" w:rsidRPr="00C212D8">
        <w:rPr>
          <w:rFonts w:cstheme="minorHAnsi"/>
        </w:rPr>
        <w:t>simit n</w:t>
      </w:r>
      <w:r w:rsidR="00893475" w:rsidRPr="00C212D8">
        <w:rPr>
          <w:rFonts w:cstheme="minorHAnsi"/>
        </w:rPr>
        <w:t>ë</w:t>
      </w:r>
      <w:r w:rsidR="00382C0B" w:rsidRPr="00C212D8">
        <w:rPr>
          <w:rFonts w:cstheme="minorHAnsi"/>
        </w:rPr>
        <w:t xml:space="preserve"> </w:t>
      </w:r>
      <w:r w:rsidR="00B701EE" w:rsidRPr="00C212D8">
        <w:rPr>
          <w:rFonts w:cstheme="minorHAnsi"/>
        </w:rPr>
        <w:t>t</w:t>
      </w:r>
      <w:r w:rsidR="00AC1C7A" w:rsidRPr="00C212D8">
        <w:rPr>
          <w:rFonts w:cstheme="minorHAnsi"/>
        </w:rPr>
        <w:t>ë</w:t>
      </w:r>
      <w:r w:rsidR="00B701EE" w:rsidRPr="00C212D8">
        <w:rPr>
          <w:rFonts w:cstheme="minorHAnsi"/>
        </w:rPr>
        <w:t xml:space="preserve"> gjitha nivelet e arsimit </w:t>
      </w:r>
      <w:r w:rsidRPr="00C212D8">
        <w:rPr>
          <w:rFonts w:cstheme="minorHAnsi"/>
        </w:rPr>
        <w:t>parauniversitar</w:t>
      </w:r>
      <w:r w:rsidR="00B701EE" w:rsidRPr="00C212D8">
        <w:rPr>
          <w:rFonts w:cstheme="minorHAnsi"/>
        </w:rPr>
        <w:t xml:space="preserve"> (edukimin n</w:t>
      </w:r>
      <w:r w:rsidR="00AC1C7A" w:rsidRPr="00C212D8">
        <w:rPr>
          <w:rFonts w:cstheme="minorHAnsi"/>
        </w:rPr>
        <w:t>ë</w:t>
      </w:r>
      <w:r w:rsidR="00B701EE" w:rsidRPr="00C212D8">
        <w:rPr>
          <w:rFonts w:cstheme="minorHAnsi"/>
        </w:rPr>
        <w:t xml:space="preserve"> f</w:t>
      </w:r>
      <w:r w:rsidR="00AC1C7A" w:rsidRPr="00C212D8">
        <w:rPr>
          <w:rFonts w:cstheme="minorHAnsi"/>
        </w:rPr>
        <w:t>ë</w:t>
      </w:r>
      <w:r w:rsidR="00B701EE" w:rsidRPr="00C212D8">
        <w:rPr>
          <w:rFonts w:cstheme="minorHAnsi"/>
        </w:rPr>
        <w:t>mij</w:t>
      </w:r>
      <w:r w:rsidR="00AC1C7A" w:rsidRPr="00C212D8">
        <w:rPr>
          <w:rFonts w:cstheme="minorHAnsi"/>
        </w:rPr>
        <w:t>ë</w:t>
      </w:r>
      <w:r w:rsidR="00B701EE" w:rsidRPr="00C212D8">
        <w:rPr>
          <w:rFonts w:cstheme="minorHAnsi"/>
        </w:rPr>
        <w:t>rin</w:t>
      </w:r>
      <w:r w:rsidR="00AC1C7A" w:rsidRPr="00C212D8">
        <w:rPr>
          <w:rFonts w:cstheme="minorHAnsi"/>
        </w:rPr>
        <w:t>ë</w:t>
      </w:r>
      <w:r w:rsidR="00B701EE" w:rsidRPr="00C212D8">
        <w:rPr>
          <w:rFonts w:cstheme="minorHAnsi"/>
        </w:rPr>
        <w:t xml:space="preserve"> e hershme, klasat 1-5</w:t>
      </w:r>
      <w:r w:rsidRPr="00C212D8">
        <w:rPr>
          <w:rFonts w:cstheme="minorHAnsi"/>
        </w:rPr>
        <w:t xml:space="preserve">, </w:t>
      </w:r>
      <w:r w:rsidR="00B701EE" w:rsidRPr="00C212D8">
        <w:rPr>
          <w:rFonts w:cstheme="minorHAnsi"/>
        </w:rPr>
        <w:t>6-9, dhe 10-12)</w:t>
      </w:r>
      <w:r w:rsidR="00382C0B" w:rsidRPr="00C212D8">
        <w:rPr>
          <w:rFonts w:cstheme="minorHAnsi"/>
        </w:rPr>
        <w:t xml:space="preserve">, </w:t>
      </w:r>
      <w:r w:rsidRPr="00C212D8">
        <w:rPr>
          <w:rFonts w:cstheme="minorHAnsi"/>
        </w:rPr>
        <w:t>arsimimin e f</w:t>
      </w:r>
      <w:r w:rsidR="00893475" w:rsidRPr="00C212D8">
        <w:rPr>
          <w:rFonts w:cstheme="minorHAnsi"/>
        </w:rPr>
        <w:t>ë</w:t>
      </w:r>
      <w:r w:rsidRPr="00C212D8">
        <w:rPr>
          <w:rFonts w:cstheme="minorHAnsi"/>
        </w:rPr>
        <w:t>mij</w:t>
      </w:r>
      <w:r w:rsidR="00893475" w:rsidRPr="00C212D8">
        <w:rPr>
          <w:rFonts w:cstheme="minorHAnsi"/>
        </w:rPr>
        <w:t>ë</w:t>
      </w:r>
      <w:r w:rsidRPr="00C212D8">
        <w:rPr>
          <w:rFonts w:cstheme="minorHAnsi"/>
        </w:rPr>
        <w:t>ve me nevoja t</w:t>
      </w:r>
      <w:r w:rsidR="00893475" w:rsidRPr="00C212D8">
        <w:rPr>
          <w:rFonts w:cstheme="minorHAnsi"/>
        </w:rPr>
        <w:t>ë</w:t>
      </w:r>
      <w:r w:rsidRPr="00C212D8">
        <w:rPr>
          <w:rFonts w:cstheme="minorHAnsi"/>
        </w:rPr>
        <w:t xml:space="preserve"> ve</w:t>
      </w:r>
      <w:r w:rsidR="00893475" w:rsidRPr="00C212D8">
        <w:rPr>
          <w:rFonts w:cstheme="minorHAnsi"/>
        </w:rPr>
        <w:t>ç</w:t>
      </w:r>
      <w:r w:rsidRPr="00C212D8">
        <w:rPr>
          <w:rFonts w:cstheme="minorHAnsi"/>
        </w:rPr>
        <w:t>anta</w:t>
      </w:r>
      <w:r w:rsidR="00A60363" w:rsidRPr="00C212D8">
        <w:rPr>
          <w:rFonts w:cstheme="minorHAnsi"/>
        </w:rPr>
        <w:t xml:space="preserve"> (ANV)</w:t>
      </w:r>
      <w:r w:rsidRPr="00C212D8">
        <w:rPr>
          <w:rFonts w:cstheme="minorHAnsi"/>
        </w:rPr>
        <w:t>, dhe m</w:t>
      </w:r>
      <w:r w:rsidR="00893475" w:rsidRPr="00C212D8">
        <w:rPr>
          <w:rFonts w:cstheme="minorHAnsi"/>
        </w:rPr>
        <w:t>ë</w:t>
      </w:r>
      <w:r w:rsidRPr="00C212D8">
        <w:rPr>
          <w:rFonts w:cstheme="minorHAnsi"/>
        </w:rPr>
        <w:t>simin n</w:t>
      </w:r>
      <w:r w:rsidR="00893475" w:rsidRPr="00C212D8">
        <w:rPr>
          <w:rFonts w:cstheme="minorHAnsi"/>
        </w:rPr>
        <w:t>ë</w:t>
      </w:r>
      <w:r w:rsidRPr="00C212D8">
        <w:rPr>
          <w:rFonts w:cstheme="minorHAnsi"/>
        </w:rPr>
        <w:t xml:space="preserve"> gjuh</w:t>
      </w:r>
      <w:r w:rsidR="00893475" w:rsidRPr="00C212D8">
        <w:rPr>
          <w:rFonts w:cstheme="minorHAnsi"/>
        </w:rPr>
        <w:t>ë</w:t>
      </w:r>
      <w:r w:rsidRPr="00C212D8">
        <w:rPr>
          <w:rFonts w:cstheme="minorHAnsi"/>
        </w:rPr>
        <w:t>t e komuniteteve (serb</w:t>
      </w:r>
      <w:r w:rsidR="00893475" w:rsidRPr="00C212D8">
        <w:rPr>
          <w:rFonts w:cstheme="minorHAnsi"/>
        </w:rPr>
        <w:t>ë</w:t>
      </w:r>
      <w:r w:rsidRPr="00C212D8">
        <w:rPr>
          <w:rFonts w:cstheme="minorHAnsi"/>
        </w:rPr>
        <w:t>, boshnjak</w:t>
      </w:r>
      <w:r w:rsidR="00893475" w:rsidRPr="00C212D8">
        <w:rPr>
          <w:rFonts w:cstheme="minorHAnsi"/>
        </w:rPr>
        <w:t>ë</w:t>
      </w:r>
      <w:r w:rsidRPr="00C212D8">
        <w:rPr>
          <w:rFonts w:cstheme="minorHAnsi"/>
        </w:rPr>
        <w:t>, turq, rom</w:t>
      </w:r>
      <w:r w:rsidR="00893475" w:rsidRPr="00C212D8">
        <w:rPr>
          <w:rFonts w:cstheme="minorHAnsi"/>
        </w:rPr>
        <w:t>ë</w:t>
      </w:r>
      <w:r w:rsidRPr="00C212D8">
        <w:rPr>
          <w:rFonts w:cstheme="minorHAnsi"/>
        </w:rPr>
        <w:t>) n</w:t>
      </w:r>
      <w:r w:rsidR="00893475" w:rsidRPr="00C212D8">
        <w:rPr>
          <w:rFonts w:cstheme="minorHAnsi"/>
        </w:rPr>
        <w:t>ë</w:t>
      </w:r>
      <w:r w:rsidRPr="00C212D8">
        <w:rPr>
          <w:rFonts w:cstheme="minorHAnsi"/>
        </w:rPr>
        <w:t xml:space="preserve"> shkollat e Kosov</w:t>
      </w:r>
      <w:r w:rsidR="00893475" w:rsidRPr="00C212D8">
        <w:rPr>
          <w:rFonts w:cstheme="minorHAnsi"/>
        </w:rPr>
        <w:t>ë</w:t>
      </w:r>
      <w:r w:rsidRPr="00C212D8">
        <w:rPr>
          <w:rFonts w:cstheme="minorHAnsi"/>
        </w:rPr>
        <w:t>s.</w:t>
      </w:r>
      <w:r w:rsidR="00A60363" w:rsidRPr="00C212D8">
        <w:rPr>
          <w:rFonts w:cstheme="minorHAnsi"/>
        </w:rPr>
        <w:t xml:space="preserve"> </w:t>
      </w:r>
      <w:r w:rsidRPr="00C212D8">
        <w:rPr>
          <w:rFonts w:cstheme="minorHAnsi"/>
        </w:rPr>
        <w:t xml:space="preserve"> </w:t>
      </w:r>
    </w:p>
    <w:p w14:paraId="5A14B053" w14:textId="77777777" w:rsidR="00A60363" w:rsidRPr="00C212D8" w:rsidRDefault="00A60363" w:rsidP="00A72437">
      <w:pPr>
        <w:rPr>
          <w:rFonts w:cstheme="minorHAnsi"/>
        </w:rPr>
      </w:pPr>
      <w:r w:rsidRPr="00C212D8">
        <w:rPr>
          <w:rFonts w:cstheme="minorHAnsi"/>
        </w:rPr>
        <w:t>Rol kryesor n</w:t>
      </w:r>
      <w:r w:rsidR="00AC1C7A" w:rsidRPr="00C212D8">
        <w:rPr>
          <w:rFonts w:cstheme="minorHAnsi"/>
        </w:rPr>
        <w:t>ë</w:t>
      </w:r>
      <w:r w:rsidRPr="00C212D8">
        <w:rPr>
          <w:rFonts w:cstheme="minorHAnsi"/>
        </w:rPr>
        <w:t xml:space="preserve"> zbatimin e e-m</w:t>
      </w:r>
      <w:r w:rsidR="00AC1C7A" w:rsidRPr="00C212D8">
        <w:rPr>
          <w:rFonts w:cstheme="minorHAnsi"/>
        </w:rPr>
        <w:t>ë</w:t>
      </w:r>
      <w:r w:rsidRPr="00C212D8">
        <w:rPr>
          <w:rFonts w:cstheme="minorHAnsi"/>
        </w:rPr>
        <w:t>simit n</w:t>
      </w:r>
      <w:r w:rsidR="00AC1C7A" w:rsidRPr="00C212D8">
        <w:rPr>
          <w:rFonts w:cstheme="minorHAnsi"/>
        </w:rPr>
        <w:t>ë</w:t>
      </w:r>
      <w:r w:rsidRPr="00C212D8">
        <w:rPr>
          <w:rFonts w:cstheme="minorHAnsi"/>
        </w:rPr>
        <w:t xml:space="preserve"> Kosov</w:t>
      </w:r>
      <w:r w:rsidR="00AC1C7A" w:rsidRPr="00C212D8">
        <w:rPr>
          <w:rFonts w:cstheme="minorHAnsi"/>
        </w:rPr>
        <w:t>ë</w:t>
      </w:r>
      <w:r w:rsidRPr="00C212D8">
        <w:rPr>
          <w:rFonts w:cstheme="minorHAnsi"/>
        </w:rPr>
        <w:t xml:space="preserve"> n</w:t>
      </w:r>
      <w:r w:rsidR="00AC1C7A" w:rsidRPr="00C212D8">
        <w:rPr>
          <w:rFonts w:cstheme="minorHAnsi"/>
        </w:rPr>
        <w:t>ë</w:t>
      </w:r>
      <w:r w:rsidRPr="00C212D8">
        <w:rPr>
          <w:rFonts w:cstheme="minorHAnsi"/>
        </w:rPr>
        <w:t xml:space="preserve"> vitin 2020 do t</w:t>
      </w:r>
      <w:r w:rsidR="00AC1C7A" w:rsidRPr="00C212D8">
        <w:rPr>
          <w:rFonts w:cstheme="minorHAnsi"/>
        </w:rPr>
        <w:t>ë</w:t>
      </w:r>
      <w:r w:rsidRPr="00C212D8">
        <w:rPr>
          <w:rFonts w:cstheme="minorHAnsi"/>
        </w:rPr>
        <w:t xml:space="preserve"> luajn</w:t>
      </w:r>
      <w:r w:rsidR="00AC1C7A" w:rsidRPr="00C212D8">
        <w:rPr>
          <w:rFonts w:cstheme="minorHAnsi"/>
        </w:rPr>
        <w:t>ë</w:t>
      </w:r>
      <w:r w:rsidRPr="00C212D8">
        <w:rPr>
          <w:rFonts w:cstheme="minorHAnsi"/>
        </w:rPr>
        <w:t xml:space="preserve"> MASH, DKA, shkollat dhe komuniteti. Po ashtu p</w:t>
      </w:r>
      <w:r w:rsidR="00AC1C7A" w:rsidRPr="00C212D8">
        <w:rPr>
          <w:rFonts w:cstheme="minorHAnsi"/>
        </w:rPr>
        <w:t>ë</w:t>
      </w:r>
      <w:r w:rsidRPr="00C212D8">
        <w:rPr>
          <w:rFonts w:cstheme="minorHAnsi"/>
        </w:rPr>
        <w:t>rkrahje e r</w:t>
      </w:r>
      <w:r w:rsidR="00AC1C7A" w:rsidRPr="00C212D8">
        <w:rPr>
          <w:rFonts w:cstheme="minorHAnsi"/>
        </w:rPr>
        <w:t>ë</w:t>
      </w:r>
      <w:r w:rsidRPr="00C212D8">
        <w:rPr>
          <w:rFonts w:cstheme="minorHAnsi"/>
        </w:rPr>
        <w:t>nd</w:t>
      </w:r>
      <w:r w:rsidR="00AC1C7A" w:rsidRPr="00C212D8">
        <w:rPr>
          <w:rFonts w:cstheme="minorHAnsi"/>
        </w:rPr>
        <w:t>ë</w:t>
      </w:r>
      <w:r w:rsidRPr="00C212D8">
        <w:rPr>
          <w:rFonts w:cstheme="minorHAnsi"/>
        </w:rPr>
        <w:t>sishme pritet nga partner</w:t>
      </w:r>
      <w:r w:rsidR="00AC1C7A" w:rsidRPr="00C212D8">
        <w:rPr>
          <w:rFonts w:cstheme="minorHAnsi"/>
        </w:rPr>
        <w:t>ë</w:t>
      </w:r>
      <w:r w:rsidRPr="00C212D8">
        <w:rPr>
          <w:rFonts w:cstheme="minorHAnsi"/>
        </w:rPr>
        <w:t>t zhvillimor</w:t>
      </w:r>
      <w:r w:rsidR="00AC1C7A" w:rsidRPr="00C212D8">
        <w:rPr>
          <w:rFonts w:cstheme="minorHAnsi"/>
        </w:rPr>
        <w:t>ë</w:t>
      </w:r>
      <w:r w:rsidRPr="00C212D8">
        <w:rPr>
          <w:rFonts w:cstheme="minorHAnsi"/>
        </w:rPr>
        <w:t xml:space="preserve"> si n</w:t>
      </w:r>
      <w:r w:rsidR="00AC1C7A" w:rsidRPr="00C212D8">
        <w:rPr>
          <w:rFonts w:cstheme="minorHAnsi"/>
        </w:rPr>
        <w:t>ë</w:t>
      </w:r>
      <w:r w:rsidRPr="00C212D8">
        <w:rPr>
          <w:rFonts w:cstheme="minorHAnsi"/>
        </w:rPr>
        <w:t xml:space="preserve"> rrafshin e ekpsertiz</w:t>
      </w:r>
      <w:r w:rsidR="00AC1C7A" w:rsidRPr="00C212D8">
        <w:rPr>
          <w:rFonts w:cstheme="minorHAnsi"/>
        </w:rPr>
        <w:t>ë</w:t>
      </w:r>
      <w:r w:rsidRPr="00C212D8">
        <w:rPr>
          <w:rFonts w:cstheme="minorHAnsi"/>
        </w:rPr>
        <w:t>s dhe n</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 xml:space="preserve">rkrahjen financiare. </w:t>
      </w:r>
    </w:p>
    <w:p w14:paraId="66BD460E" w14:textId="77777777" w:rsidR="00544458" w:rsidRPr="00C212D8" w:rsidRDefault="00544458" w:rsidP="00FE64F8">
      <w:pPr>
        <w:pStyle w:val="Heading2"/>
        <w:jc w:val="both"/>
        <w:rPr>
          <w:rFonts w:asciiTheme="minorHAnsi" w:hAnsiTheme="minorHAnsi" w:cstheme="minorHAnsi"/>
          <w:sz w:val="22"/>
          <w:szCs w:val="22"/>
        </w:rPr>
      </w:pPr>
      <w:bookmarkStart w:id="4" w:name="_Toc49427523"/>
      <w:r w:rsidRPr="00C212D8">
        <w:rPr>
          <w:rFonts w:asciiTheme="minorHAnsi" w:hAnsiTheme="minorHAnsi" w:cstheme="minorHAnsi"/>
          <w:sz w:val="22"/>
          <w:szCs w:val="22"/>
        </w:rPr>
        <w:t>Shpenzimet kryesore sipas skenareve:</w:t>
      </w:r>
      <w:bookmarkEnd w:id="4"/>
    </w:p>
    <w:p w14:paraId="06356221" w14:textId="77777777" w:rsidR="00544458" w:rsidRPr="00C212D8" w:rsidRDefault="00544458" w:rsidP="00FE64F8">
      <w:pPr>
        <w:jc w:val="both"/>
        <w:rPr>
          <w:rFonts w:cstheme="minorHAnsi"/>
          <w:b/>
          <w:bCs/>
        </w:rPr>
      </w:pPr>
      <w:bookmarkStart w:id="5" w:name="_Hlk48117395"/>
      <w:r w:rsidRPr="00C212D8">
        <w:rPr>
          <w:rFonts w:cstheme="minorHAnsi"/>
          <w:b/>
          <w:bCs/>
        </w:rPr>
        <w:t>Skenari A: m</w:t>
      </w:r>
      <w:r w:rsidR="00AA1E97" w:rsidRPr="00C212D8">
        <w:rPr>
          <w:rFonts w:cstheme="minorHAnsi"/>
          <w:b/>
          <w:bCs/>
        </w:rPr>
        <w:t>ë</w:t>
      </w:r>
      <w:r w:rsidRPr="00C212D8">
        <w:rPr>
          <w:rFonts w:cstheme="minorHAnsi"/>
          <w:b/>
          <w:bCs/>
        </w:rPr>
        <w:t>simi zhvillohet n</w:t>
      </w:r>
      <w:r w:rsidR="00AA1E97" w:rsidRPr="00C212D8">
        <w:rPr>
          <w:rFonts w:cstheme="minorHAnsi"/>
          <w:b/>
          <w:bCs/>
        </w:rPr>
        <w:t>ë</w:t>
      </w:r>
      <w:r w:rsidRPr="00C212D8">
        <w:rPr>
          <w:rFonts w:cstheme="minorHAnsi"/>
          <w:b/>
          <w:bCs/>
        </w:rPr>
        <w:t xml:space="preserve"> shkolla</w:t>
      </w:r>
    </w:p>
    <w:p w14:paraId="490233B3" w14:textId="4E63AEE6" w:rsidR="00544458" w:rsidRPr="00C212D8" w:rsidRDefault="00544458" w:rsidP="00FE64F8">
      <w:pPr>
        <w:jc w:val="both"/>
        <w:rPr>
          <w:rFonts w:cstheme="minorHAnsi"/>
        </w:rPr>
      </w:pPr>
      <w:r w:rsidRPr="00C212D8">
        <w:rPr>
          <w:rFonts w:cstheme="minorHAnsi"/>
        </w:rPr>
        <w:t>K</w:t>
      </w:r>
      <w:r w:rsidR="00AA1E97" w:rsidRPr="00C212D8">
        <w:rPr>
          <w:rFonts w:cstheme="minorHAnsi"/>
        </w:rPr>
        <w:t>ë</w:t>
      </w:r>
      <w:r w:rsidRPr="00C212D8">
        <w:rPr>
          <w:rFonts w:cstheme="minorHAnsi"/>
        </w:rPr>
        <w:t>rkohet investim n</w:t>
      </w:r>
      <w:r w:rsidR="00AA1E97" w:rsidRPr="00C212D8">
        <w:rPr>
          <w:rFonts w:cstheme="minorHAnsi"/>
        </w:rPr>
        <w:t>ë</w:t>
      </w:r>
      <w:r w:rsidRPr="00C212D8">
        <w:rPr>
          <w:rFonts w:cstheme="minorHAnsi"/>
        </w:rPr>
        <w:t xml:space="preserve"> past</w:t>
      </w:r>
      <w:r w:rsidR="00AA1E97" w:rsidRPr="00C212D8">
        <w:rPr>
          <w:rFonts w:cstheme="minorHAnsi"/>
        </w:rPr>
        <w:t>ë</w:t>
      </w:r>
      <w:r w:rsidRPr="00C212D8">
        <w:rPr>
          <w:rFonts w:cstheme="minorHAnsi"/>
        </w:rPr>
        <w:t>rti, mir</w:t>
      </w:r>
      <w:r w:rsidR="00AA1E97" w:rsidRPr="00C212D8">
        <w:rPr>
          <w:rFonts w:cstheme="minorHAnsi"/>
        </w:rPr>
        <w:t>ë</w:t>
      </w:r>
      <w:r w:rsidRPr="00C212D8">
        <w:rPr>
          <w:rFonts w:cstheme="minorHAnsi"/>
        </w:rPr>
        <w:t>mbajtje dhe dezinfektim t</w:t>
      </w:r>
      <w:r w:rsidR="00AA1E97" w:rsidRPr="00C212D8">
        <w:rPr>
          <w:rFonts w:cstheme="minorHAnsi"/>
        </w:rPr>
        <w:t>ë</w:t>
      </w:r>
      <w:r w:rsidRPr="00C212D8">
        <w:rPr>
          <w:rFonts w:cstheme="minorHAnsi"/>
        </w:rPr>
        <w:t xml:space="preserve"> shkoll</w:t>
      </w:r>
      <w:r w:rsidR="00AA1E97" w:rsidRPr="00C212D8">
        <w:rPr>
          <w:rFonts w:cstheme="minorHAnsi"/>
        </w:rPr>
        <w:t>ë</w:t>
      </w:r>
      <w:r w:rsidRPr="00C212D8">
        <w:rPr>
          <w:rFonts w:cstheme="minorHAnsi"/>
        </w:rPr>
        <w:t xml:space="preserve">s – </w:t>
      </w:r>
      <w:r w:rsidRPr="00C212D8">
        <w:rPr>
          <w:rFonts w:eastAsia="Times New Roman" w:cstheme="minorHAnsi"/>
          <w:b/>
          <w:bCs/>
          <w:color w:val="000000"/>
        </w:rPr>
        <w:t>2,</w:t>
      </w:r>
      <w:r w:rsidR="00762622">
        <w:rPr>
          <w:rFonts w:eastAsia="Times New Roman" w:cstheme="minorHAnsi"/>
          <w:b/>
          <w:bCs/>
          <w:color w:val="000000"/>
        </w:rPr>
        <w:t>582,</w:t>
      </w:r>
      <w:r w:rsidR="00485F8C" w:rsidRPr="00C212D8">
        <w:rPr>
          <w:rFonts w:eastAsia="Times New Roman" w:cstheme="minorHAnsi"/>
          <w:b/>
          <w:bCs/>
          <w:color w:val="000000"/>
        </w:rPr>
        <w:t>000</w:t>
      </w:r>
      <w:r w:rsidRPr="00C212D8">
        <w:rPr>
          <w:rFonts w:eastAsia="Times New Roman" w:cstheme="minorHAnsi"/>
          <w:b/>
          <w:bCs/>
          <w:color w:val="000000"/>
        </w:rPr>
        <w:t xml:space="preserve"> euro</w:t>
      </w:r>
      <w:r w:rsidRPr="00C212D8">
        <w:rPr>
          <w:rFonts w:cstheme="minorHAnsi"/>
        </w:rPr>
        <w:t xml:space="preserve"> (vler</w:t>
      </w:r>
      <w:r w:rsidR="00AA1E97" w:rsidRPr="00C212D8">
        <w:rPr>
          <w:rFonts w:cstheme="minorHAnsi"/>
        </w:rPr>
        <w:t>ë</w:t>
      </w:r>
      <w:r w:rsidRPr="00C212D8">
        <w:rPr>
          <w:rFonts w:cstheme="minorHAnsi"/>
        </w:rPr>
        <w:t>sim n</w:t>
      </w:r>
      <w:r w:rsidR="00AA1E97" w:rsidRPr="00C212D8">
        <w:rPr>
          <w:rFonts w:cstheme="minorHAnsi"/>
        </w:rPr>
        <w:t>ë</w:t>
      </w:r>
      <w:r w:rsidRPr="00C212D8">
        <w:rPr>
          <w:rFonts w:cstheme="minorHAnsi"/>
        </w:rPr>
        <w:t xml:space="preserve"> baz</w:t>
      </w:r>
      <w:r w:rsidR="00AA1E97" w:rsidRPr="00C212D8">
        <w:rPr>
          <w:rFonts w:cstheme="minorHAnsi"/>
        </w:rPr>
        <w:t>ë</w:t>
      </w:r>
      <w:r w:rsidRPr="00C212D8">
        <w:rPr>
          <w:rFonts w:cstheme="minorHAnsi"/>
        </w:rPr>
        <w:t xml:space="preserve"> t</w:t>
      </w:r>
      <w:r w:rsidR="00AA1E97" w:rsidRPr="00C212D8">
        <w:rPr>
          <w:rFonts w:cstheme="minorHAnsi"/>
        </w:rPr>
        <w:t>ë</w:t>
      </w:r>
      <w:r w:rsidRPr="00C212D8">
        <w:rPr>
          <w:rFonts w:cstheme="minorHAnsi"/>
        </w:rPr>
        <w:t xml:space="preserve"> nj</w:t>
      </w:r>
      <w:r w:rsidR="00AA1E97" w:rsidRPr="00C212D8">
        <w:rPr>
          <w:rFonts w:cstheme="minorHAnsi"/>
        </w:rPr>
        <w:t>ë</w:t>
      </w:r>
      <w:r w:rsidRPr="00C212D8">
        <w:rPr>
          <w:rFonts w:cstheme="minorHAnsi"/>
        </w:rPr>
        <w:t xml:space="preserve"> praktike t</w:t>
      </w:r>
      <w:r w:rsidR="00AA1E97" w:rsidRPr="00C212D8">
        <w:rPr>
          <w:rFonts w:cstheme="minorHAnsi"/>
        </w:rPr>
        <w:t>ë</w:t>
      </w:r>
      <w:r w:rsidRPr="00C212D8">
        <w:rPr>
          <w:rFonts w:cstheme="minorHAnsi"/>
        </w:rPr>
        <w:t xml:space="preserve"> mir</w:t>
      </w:r>
      <w:r w:rsidR="00AA1E97" w:rsidRPr="00C212D8">
        <w:rPr>
          <w:rFonts w:cstheme="minorHAnsi"/>
        </w:rPr>
        <w:t>ë</w:t>
      </w:r>
      <w:r w:rsidRPr="00C212D8">
        <w:rPr>
          <w:rFonts w:cstheme="minorHAnsi"/>
        </w:rPr>
        <w:t xml:space="preserve"> n</w:t>
      </w:r>
      <w:r w:rsidR="00AA1E97" w:rsidRPr="00C212D8">
        <w:rPr>
          <w:rFonts w:cstheme="minorHAnsi"/>
        </w:rPr>
        <w:t>ë</w:t>
      </w:r>
      <w:r w:rsidRPr="00C212D8">
        <w:rPr>
          <w:rFonts w:cstheme="minorHAnsi"/>
        </w:rPr>
        <w:t xml:space="preserve"> Prizren).</w:t>
      </w:r>
    </w:p>
    <w:p w14:paraId="74863E34" w14:textId="0D7A6830" w:rsidR="005742E1" w:rsidRPr="00C212D8" w:rsidRDefault="007F5389" w:rsidP="005742E1">
      <w:pPr>
        <w:jc w:val="both"/>
        <w:rPr>
          <w:rFonts w:cstheme="minorHAnsi"/>
        </w:rPr>
      </w:pPr>
      <w:r>
        <w:rPr>
          <w:rFonts w:cstheme="minorHAnsi"/>
        </w:rPr>
        <w:t>Sigurimi i p</w:t>
      </w:r>
      <w:r w:rsidR="00A503E3">
        <w:rPr>
          <w:rFonts w:cstheme="minorHAnsi"/>
        </w:rPr>
        <w:t>ë</w:t>
      </w:r>
      <w:r>
        <w:rPr>
          <w:rFonts w:cstheme="minorHAnsi"/>
        </w:rPr>
        <w:t>rkrahjes p</w:t>
      </w:r>
      <w:r w:rsidR="00A503E3">
        <w:rPr>
          <w:rFonts w:cstheme="minorHAnsi"/>
        </w:rPr>
        <w:t>ë</w:t>
      </w:r>
      <w:r>
        <w:rPr>
          <w:rFonts w:cstheme="minorHAnsi"/>
        </w:rPr>
        <w:t>r DKA-t</w:t>
      </w:r>
      <w:r w:rsidR="00A503E3">
        <w:rPr>
          <w:rFonts w:cstheme="minorHAnsi"/>
        </w:rPr>
        <w:t>ë</w:t>
      </w:r>
      <w:r>
        <w:rPr>
          <w:rFonts w:cstheme="minorHAnsi"/>
        </w:rPr>
        <w:t xml:space="preserve"> dhe shkollat p</w:t>
      </w:r>
      <w:r w:rsidR="00A503E3">
        <w:rPr>
          <w:rFonts w:cstheme="minorHAnsi"/>
        </w:rPr>
        <w:t>ë</w:t>
      </w:r>
      <w:r>
        <w:rPr>
          <w:rFonts w:cstheme="minorHAnsi"/>
        </w:rPr>
        <w:t>r mbulimin e v</w:t>
      </w:r>
      <w:r w:rsidR="00A503E3">
        <w:rPr>
          <w:rFonts w:cstheme="minorHAnsi"/>
        </w:rPr>
        <w:t>ë</w:t>
      </w:r>
      <w:r>
        <w:rPr>
          <w:rFonts w:cstheme="minorHAnsi"/>
        </w:rPr>
        <w:t>llimit t</w:t>
      </w:r>
      <w:r w:rsidR="00A503E3">
        <w:rPr>
          <w:rFonts w:cstheme="minorHAnsi"/>
        </w:rPr>
        <w:t>ë</w:t>
      </w:r>
      <w:r>
        <w:rPr>
          <w:rFonts w:cstheme="minorHAnsi"/>
        </w:rPr>
        <w:t xml:space="preserve"> shtuar t</w:t>
      </w:r>
      <w:r w:rsidR="00A503E3">
        <w:rPr>
          <w:rFonts w:cstheme="minorHAnsi"/>
        </w:rPr>
        <w:t>ë</w:t>
      </w:r>
      <w:r>
        <w:rPr>
          <w:rFonts w:cstheme="minorHAnsi"/>
        </w:rPr>
        <w:t xml:space="preserve"> pun</w:t>
      </w:r>
      <w:r w:rsidR="00A503E3">
        <w:rPr>
          <w:rFonts w:cstheme="minorHAnsi"/>
        </w:rPr>
        <w:t>ë</w:t>
      </w:r>
      <w:r>
        <w:rPr>
          <w:rFonts w:cstheme="minorHAnsi"/>
        </w:rPr>
        <w:t>s si rezultat i riorganizimit t</w:t>
      </w:r>
      <w:r w:rsidR="00A503E3">
        <w:rPr>
          <w:rFonts w:cstheme="minorHAnsi"/>
        </w:rPr>
        <w:t>ë</w:t>
      </w:r>
      <w:r>
        <w:rPr>
          <w:rFonts w:cstheme="minorHAnsi"/>
        </w:rPr>
        <w:t xml:space="preserve"> paraleleve p</w:t>
      </w:r>
      <w:r w:rsidR="00A503E3">
        <w:rPr>
          <w:rFonts w:cstheme="minorHAnsi"/>
        </w:rPr>
        <w:t>ë</w:t>
      </w:r>
      <w:r>
        <w:rPr>
          <w:rFonts w:cstheme="minorHAnsi"/>
        </w:rPr>
        <w:t>r t</w:t>
      </w:r>
      <w:r w:rsidR="00A503E3">
        <w:rPr>
          <w:rFonts w:cstheme="minorHAnsi"/>
        </w:rPr>
        <w:t>ë</w:t>
      </w:r>
      <w:r>
        <w:rPr>
          <w:rFonts w:cstheme="minorHAnsi"/>
        </w:rPr>
        <w:t xml:space="preserve"> siguruar distanc</w:t>
      </w:r>
      <w:r w:rsidR="00A503E3">
        <w:rPr>
          <w:rFonts w:cstheme="minorHAnsi"/>
        </w:rPr>
        <w:t>ë</w:t>
      </w:r>
      <w:r>
        <w:rPr>
          <w:rFonts w:cstheme="minorHAnsi"/>
        </w:rPr>
        <w:t>n e duhur n</w:t>
      </w:r>
      <w:r w:rsidR="00A503E3">
        <w:rPr>
          <w:rFonts w:cstheme="minorHAnsi"/>
        </w:rPr>
        <w:t>ë</w:t>
      </w:r>
      <w:r>
        <w:rPr>
          <w:rFonts w:cstheme="minorHAnsi"/>
        </w:rPr>
        <w:t xml:space="preserve"> mes t</w:t>
      </w:r>
      <w:r w:rsidR="00A503E3">
        <w:rPr>
          <w:rFonts w:cstheme="minorHAnsi"/>
        </w:rPr>
        <w:t>ë</w:t>
      </w:r>
      <w:r>
        <w:rPr>
          <w:rFonts w:cstheme="minorHAnsi"/>
        </w:rPr>
        <w:t xml:space="preserve"> nx</w:t>
      </w:r>
      <w:r w:rsidR="00A503E3">
        <w:rPr>
          <w:rFonts w:cstheme="minorHAnsi"/>
        </w:rPr>
        <w:t>ë</w:t>
      </w:r>
      <w:r>
        <w:rPr>
          <w:rFonts w:cstheme="minorHAnsi"/>
        </w:rPr>
        <w:t>n</w:t>
      </w:r>
      <w:r w:rsidR="00A503E3">
        <w:rPr>
          <w:rFonts w:cstheme="minorHAnsi"/>
        </w:rPr>
        <w:t>ë</w:t>
      </w:r>
      <w:r>
        <w:rPr>
          <w:rFonts w:cstheme="minorHAnsi"/>
        </w:rPr>
        <w:t>sve; pos k</w:t>
      </w:r>
      <w:r w:rsidR="00A503E3">
        <w:rPr>
          <w:rFonts w:cstheme="minorHAnsi"/>
        </w:rPr>
        <w:t>ë</w:t>
      </w:r>
      <w:r>
        <w:rPr>
          <w:rFonts w:cstheme="minorHAnsi"/>
        </w:rPr>
        <w:t>saj duhet siguruar p</w:t>
      </w:r>
      <w:r w:rsidR="00A503E3">
        <w:rPr>
          <w:rFonts w:cstheme="minorHAnsi"/>
        </w:rPr>
        <w:t>ë</w:t>
      </w:r>
      <w:r>
        <w:rPr>
          <w:rFonts w:cstheme="minorHAnsi"/>
        </w:rPr>
        <w:t>rkrahje p</w:t>
      </w:r>
      <w:r w:rsidR="00A503E3">
        <w:rPr>
          <w:rFonts w:cstheme="minorHAnsi"/>
        </w:rPr>
        <w:t>ë</w:t>
      </w:r>
      <w:r>
        <w:rPr>
          <w:rFonts w:cstheme="minorHAnsi"/>
        </w:rPr>
        <w:t>r ruajtjen e sh</w:t>
      </w:r>
      <w:r w:rsidR="00A503E3">
        <w:rPr>
          <w:rFonts w:cstheme="minorHAnsi"/>
        </w:rPr>
        <w:t>ë</w:t>
      </w:r>
      <w:r>
        <w:rPr>
          <w:rFonts w:cstheme="minorHAnsi"/>
        </w:rPr>
        <w:t>ndetit t</w:t>
      </w:r>
      <w:r w:rsidR="00A503E3">
        <w:rPr>
          <w:rFonts w:cstheme="minorHAnsi"/>
        </w:rPr>
        <w:t>ë</w:t>
      </w:r>
      <w:r>
        <w:rPr>
          <w:rFonts w:cstheme="minorHAnsi"/>
        </w:rPr>
        <w:t xml:space="preserve"> m</w:t>
      </w:r>
      <w:r w:rsidR="00A503E3">
        <w:rPr>
          <w:rFonts w:cstheme="minorHAnsi"/>
        </w:rPr>
        <w:t>ë</w:t>
      </w:r>
      <w:r>
        <w:rPr>
          <w:rFonts w:cstheme="minorHAnsi"/>
        </w:rPr>
        <w:t>simdh</w:t>
      </w:r>
      <w:r w:rsidR="00A503E3">
        <w:rPr>
          <w:rFonts w:cstheme="minorHAnsi"/>
        </w:rPr>
        <w:t>ë</w:t>
      </w:r>
      <w:r>
        <w:rPr>
          <w:rFonts w:cstheme="minorHAnsi"/>
        </w:rPr>
        <w:t>n</w:t>
      </w:r>
      <w:r w:rsidR="00A503E3">
        <w:rPr>
          <w:rFonts w:cstheme="minorHAnsi"/>
        </w:rPr>
        <w:t>ë</w:t>
      </w:r>
      <w:r>
        <w:rPr>
          <w:rFonts w:cstheme="minorHAnsi"/>
        </w:rPr>
        <w:t>sve me gjendje t</w:t>
      </w:r>
      <w:r w:rsidR="00A503E3">
        <w:rPr>
          <w:rFonts w:cstheme="minorHAnsi"/>
        </w:rPr>
        <w:t>ë</w:t>
      </w:r>
      <w:r>
        <w:rPr>
          <w:rFonts w:cstheme="minorHAnsi"/>
        </w:rPr>
        <w:t xml:space="preserve"> r</w:t>
      </w:r>
      <w:r w:rsidR="00A503E3">
        <w:rPr>
          <w:rFonts w:cstheme="minorHAnsi"/>
        </w:rPr>
        <w:t>ë</w:t>
      </w:r>
      <w:r>
        <w:rPr>
          <w:rFonts w:cstheme="minorHAnsi"/>
        </w:rPr>
        <w:t>nduar sh</w:t>
      </w:r>
      <w:r w:rsidR="00A503E3">
        <w:rPr>
          <w:rFonts w:cstheme="minorHAnsi"/>
        </w:rPr>
        <w:t>ë</w:t>
      </w:r>
      <w:r>
        <w:rPr>
          <w:rFonts w:cstheme="minorHAnsi"/>
        </w:rPr>
        <w:t>ndet</w:t>
      </w:r>
      <w:r w:rsidR="00A503E3">
        <w:rPr>
          <w:rFonts w:cstheme="minorHAnsi"/>
        </w:rPr>
        <w:t>ë</w:t>
      </w:r>
      <w:r>
        <w:rPr>
          <w:rFonts w:cstheme="minorHAnsi"/>
        </w:rPr>
        <w:t>sore duke i z</w:t>
      </w:r>
      <w:r w:rsidR="00A503E3">
        <w:rPr>
          <w:rFonts w:cstheme="minorHAnsi"/>
        </w:rPr>
        <w:t>ë</w:t>
      </w:r>
      <w:r>
        <w:rPr>
          <w:rFonts w:cstheme="minorHAnsi"/>
        </w:rPr>
        <w:t>vend</w:t>
      </w:r>
      <w:r w:rsidR="00A503E3">
        <w:rPr>
          <w:rFonts w:cstheme="minorHAnsi"/>
        </w:rPr>
        <w:t>ë</w:t>
      </w:r>
      <w:r>
        <w:rPr>
          <w:rFonts w:cstheme="minorHAnsi"/>
        </w:rPr>
        <w:t>suar sa her</w:t>
      </w:r>
      <w:r w:rsidR="00A503E3">
        <w:rPr>
          <w:rFonts w:cstheme="minorHAnsi"/>
        </w:rPr>
        <w:t>ë</w:t>
      </w:r>
      <w:r>
        <w:rPr>
          <w:rFonts w:cstheme="minorHAnsi"/>
        </w:rPr>
        <w:t xml:space="preserve"> q</w:t>
      </w:r>
      <w:r w:rsidR="00A503E3">
        <w:rPr>
          <w:rFonts w:cstheme="minorHAnsi"/>
        </w:rPr>
        <w:t>ë</w:t>
      </w:r>
      <w:r>
        <w:rPr>
          <w:rFonts w:cstheme="minorHAnsi"/>
        </w:rPr>
        <w:t xml:space="preserve"> kjo </w:t>
      </w:r>
      <w:r w:rsidR="00A503E3">
        <w:rPr>
          <w:rFonts w:cstheme="minorHAnsi"/>
        </w:rPr>
        <w:t>ë</w:t>
      </w:r>
      <w:r>
        <w:rPr>
          <w:rFonts w:cstheme="minorHAnsi"/>
        </w:rPr>
        <w:t>sht</w:t>
      </w:r>
      <w:r w:rsidR="00A503E3">
        <w:rPr>
          <w:rFonts w:cstheme="minorHAnsi"/>
        </w:rPr>
        <w:t>ë</w:t>
      </w:r>
      <w:r>
        <w:rPr>
          <w:rFonts w:cstheme="minorHAnsi"/>
        </w:rPr>
        <w:t xml:space="preserve"> e domosdoshme dhe e mundu; kushtet e pandemis</w:t>
      </w:r>
      <w:r w:rsidR="00A503E3">
        <w:rPr>
          <w:rFonts w:cstheme="minorHAnsi"/>
        </w:rPr>
        <w:t>ë</w:t>
      </w:r>
      <w:r>
        <w:rPr>
          <w:rFonts w:cstheme="minorHAnsi"/>
        </w:rPr>
        <w:t xml:space="preserve"> k</w:t>
      </w:r>
      <w:r w:rsidR="00A503E3">
        <w:rPr>
          <w:rFonts w:cstheme="minorHAnsi"/>
        </w:rPr>
        <w:t>ë</w:t>
      </w:r>
      <w:r>
        <w:rPr>
          <w:rFonts w:cstheme="minorHAnsi"/>
        </w:rPr>
        <w:t>rkojn</w:t>
      </w:r>
      <w:r w:rsidR="00A503E3">
        <w:rPr>
          <w:rFonts w:cstheme="minorHAnsi"/>
        </w:rPr>
        <w:t>ë</w:t>
      </w:r>
      <w:r>
        <w:rPr>
          <w:rFonts w:cstheme="minorHAnsi"/>
        </w:rPr>
        <w:t xml:space="preserve"> mobilizim t</w:t>
      </w:r>
      <w:r w:rsidR="00A503E3">
        <w:rPr>
          <w:rFonts w:cstheme="minorHAnsi"/>
        </w:rPr>
        <w:t>ë</w:t>
      </w:r>
      <w:r>
        <w:rPr>
          <w:rFonts w:cstheme="minorHAnsi"/>
        </w:rPr>
        <w:t xml:space="preserve"> shtuar p</w:t>
      </w:r>
      <w:r w:rsidR="00A503E3">
        <w:rPr>
          <w:rFonts w:cstheme="minorHAnsi"/>
        </w:rPr>
        <w:t>ë</w:t>
      </w:r>
      <w:r>
        <w:rPr>
          <w:rFonts w:cstheme="minorHAnsi"/>
        </w:rPr>
        <w:t>r mir</w:t>
      </w:r>
      <w:r w:rsidR="00A503E3">
        <w:rPr>
          <w:rFonts w:cstheme="minorHAnsi"/>
        </w:rPr>
        <w:t>ë</w:t>
      </w:r>
      <w:r>
        <w:rPr>
          <w:rFonts w:cstheme="minorHAnsi"/>
        </w:rPr>
        <w:t>mbajtje (e llogaritur n</w:t>
      </w:r>
      <w:r w:rsidR="00A503E3">
        <w:rPr>
          <w:rFonts w:cstheme="minorHAnsi"/>
        </w:rPr>
        <w:t>ë</w:t>
      </w:r>
      <w:r>
        <w:rPr>
          <w:rFonts w:cstheme="minorHAnsi"/>
        </w:rPr>
        <w:t xml:space="preserve"> rreth </w:t>
      </w:r>
      <w:r w:rsidR="005742E1" w:rsidRPr="00C212D8">
        <w:rPr>
          <w:rFonts w:cstheme="minorHAnsi"/>
        </w:rPr>
        <w:t xml:space="preserve">100 </w:t>
      </w:r>
      <w:r>
        <w:rPr>
          <w:rFonts w:cstheme="minorHAnsi"/>
        </w:rPr>
        <w:t>norma t</w:t>
      </w:r>
      <w:r w:rsidR="00A503E3">
        <w:rPr>
          <w:rFonts w:cstheme="minorHAnsi"/>
        </w:rPr>
        <w:t>ë</w:t>
      </w:r>
      <w:r>
        <w:rPr>
          <w:rFonts w:cstheme="minorHAnsi"/>
        </w:rPr>
        <w:t xml:space="preserve"> </w:t>
      </w:r>
      <w:r w:rsidR="005742E1" w:rsidRPr="00C212D8">
        <w:rPr>
          <w:rFonts w:cstheme="minorHAnsi"/>
        </w:rPr>
        <w:t>punëtorëve teknik /të mirëmbajtjes</w:t>
      </w:r>
      <w:r>
        <w:rPr>
          <w:rFonts w:cstheme="minorHAnsi"/>
        </w:rPr>
        <w:t>); nj</w:t>
      </w:r>
      <w:r w:rsidR="00A503E3">
        <w:rPr>
          <w:rFonts w:cstheme="minorHAnsi"/>
        </w:rPr>
        <w:t>ë</w:t>
      </w:r>
      <w:r>
        <w:rPr>
          <w:rFonts w:cstheme="minorHAnsi"/>
        </w:rPr>
        <w:t>koh</w:t>
      </w:r>
      <w:r w:rsidR="00A503E3">
        <w:rPr>
          <w:rFonts w:cstheme="minorHAnsi"/>
        </w:rPr>
        <w:t>ë</w:t>
      </w:r>
      <w:r>
        <w:rPr>
          <w:rFonts w:cstheme="minorHAnsi"/>
        </w:rPr>
        <w:t>sisht k</w:t>
      </w:r>
      <w:r w:rsidR="00A503E3">
        <w:rPr>
          <w:rFonts w:cstheme="minorHAnsi"/>
        </w:rPr>
        <w:t>ë</w:t>
      </w:r>
      <w:r>
        <w:rPr>
          <w:rFonts w:cstheme="minorHAnsi"/>
        </w:rPr>
        <w:t>rkohet p</w:t>
      </w:r>
      <w:r w:rsidR="00A503E3">
        <w:rPr>
          <w:rFonts w:cstheme="minorHAnsi"/>
        </w:rPr>
        <w:t>ë</w:t>
      </w:r>
      <w:r>
        <w:rPr>
          <w:rFonts w:cstheme="minorHAnsi"/>
        </w:rPr>
        <w:t>rkrahje e shtuar psikologjike )baraz me 100 norma t</w:t>
      </w:r>
      <w:r w:rsidR="00A503E3">
        <w:rPr>
          <w:rFonts w:cstheme="minorHAnsi"/>
        </w:rPr>
        <w:t>ë</w:t>
      </w:r>
      <w:r>
        <w:rPr>
          <w:rFonts w:cstheme="minorHAnsi"/>
        </w:rPr>
        <w:t xml:space="preserve"> </w:t>
      </w:r>
      <w:r w:rsidR="005742E1" w:rsidRPr="00C212D8">
        <w:rPr>
          <w:rFonts w:cstheme="minorHAnsi"/>
        </w:rPr>
        <w:t>psikologë</w:t>
      </w:r>
      <w:r>
        <w:rPr>
          <w:rFonts w:cstheme="minorHAnsi"/>
        </w:rPr>
        <w:t>ve shkollor), pedagog</w:t>
      </w:r>
      <w:r w:rsidR="00A503E3">
        <w:rPr>
          <w:rFonts w:cstheme="minorHAnsi"/>
        </w:rPr>
        <w:t>ë</w:t>
      </w:r>
      <w:r>
        <w:rPr>
          <w:rFonts w:cstheme="minorHAnsi"/>
        </w:rPr>
        <w:t xml:space="preserve"> e t</w:t>
      </w:r>
      <w:r w:rsidR="00A503E3">
        <w:rPr>
          <w:rFonts w:cstheme="minorHAnsi"/>
        </w:rPr>
        <w:t>ë</w:t>
      </w:r>
      <w:r>
        <w:rPr>
          <w:rFonts w:cstheme="minorHAnsi"/>
        </w:rPr>
        <w:t xml:space="preserve"> tjer</w:t>
      </w:r>
      <w:r w:rsidR="00A503E3">
        <w:rPr>
          <w:rFonts w:cstheme="minorHAnsi"/>
        </w:rPr>
        <w:t>ë</w:t>
      </w:r>
      <w:r>
        <w:rPr>
          <w:rFonts w:cstheme="minorHAnsi"/>
        </w:rPr>
        <w:t>, me nj</w:t>
      </w:r>
      <w:r w:rsidR="00A503E3">
        <w:rPr>
          <w:rFonts w:cstheme="minorHAnsi"/>
        </w:rPr>
        <w:t>ë</w:t>
      </w:r>
      <w:r>
        <w:rPr>
          <w:rFonts w:cstheme="minorHAnsi"/>
        </w:rPr>
        <w:t xml:space="preserve"> kosto t</w:t>
      </w:r>
      <w:r w:rsidR="00A503E3">
        <w:rPr>
          <w:rFonts w:cstheme="minorHAnsi"/>
        </w:rPr>
        <w:t>ë</w:t>
      </w:r>
      <w:r>
        <w:rPr>
          <w:rFonts w:cstheme="minorHAnsi"/>
        </w:rPr>
        <w:t xml:space="preserve"> gjith</w:t>
      </w:r>
      <w:r w:rsidR="00A503E3">
        <w:rPr>
          <w:rFonts w:cstheme="minorHAnsi"/>
        </w:rPr>
        <w:t>ë</w:t>
      </w:r>
      <w:r>
        <w:rPr>
          <w:rFonts w:cstheme="minorHAnsi"/>
        </w:rPr>
        <w:t>mbarshme t</w:t>
      </w:r>
      <w:r w:rsidR="00A503E3">
        <w:rPr>
          <w:rFonts w:cstheme="minorHAnsi"/>
        </w:rPr>
        <w:t>ë</w:t>
      </w:r>
      <w:r>
        <w:rPr>
          <w:rFonts w:cstheme="minorHAnsi"/>
        </w:rPr>
        <w:t xml:space="preserve"> shpenzimeve t</w:t>
      </w:r>
      <w:r w:rsidR="00A503E3">
        <w:rPr>
          <w:rFonts w:cstheme="minorHAnsi"/>
        </w:rPr>
        <w:t>ë</w:t>
      </w:r>
      <w:r>
        <w:rPr>
          <w:rFonts w:cstheme="minorHAnsi"/>
        </w:rPr>
        <w:t xml:space="preserve"> jasht</w:t>
      </w:r>
      <w:r w:rsidR="00A503E3">
        <w:rPr>
          <w:rFonts w:cstheme="minorHAnsi"/>
        </w:rPr>
        <w:t>ë</w:t>
      </w:r>
      <w:r>
        <w:rPr>
          <w:rFonts w:cstheme="minorHAnsi"/>
        </w:rPr>
        <w:t>zakonshme p</w:t>
      </w:r>
      <w:r w:rsidR="00A503E3">
        <w:rPr>
          <w:rFonts w:cstheme="minorHAnsi"/>
        </w:rPr>
        <w:t>ë</w:t>
      </w:r>
      <w:r>
        <w:rPr>
          <w:rFonts w:cstheme="minorHAnsi"/>
        </w:rPr>
        <w:t>r shkak t</w:t>
      </w:r>
      <w:r w:rsidR="00A503E3">
        <w:rPr>
          <w:rFonts w:cstheme="minorHAnsi"/>
        </w:rPr>
        <w:t>ë</w:t>
      </w:r>
      <w:r>
        <w:rPr>
          <w:rFonts w:cstheme="minorHAnsi"/>
        </w:rPr>
        <w:t xml:space="preserve"> pandemis</w:t>
      </w:r>
      <w:r w:rsidR="00A503E3">
        <w:rPr>
          <w:rFonts w:cstheme="minorHAnsi"/>
        </w:rPr>
        <w:t>ë</w:t>
      </w:r>
      <w:r>
        <w:rPr>
          <w:rFonts w:cstheme="minorHAnsi"/>
        </w:rPr>
        <w:t xml:space="preserve"> n</w:t>
      </w:r>
      <w:r w:rsidR="00A503E3">
        <w:rPr>
          <w:rFonts w:cstheme="minorHAnsi"/>
        </w:rPr>
        <w:t>ë</w:t>
      </w:r>
      <w:r>
        <w:rPr>
          <w:rFonts w:cstheme="minorHAnsi"/>
        </w:rPr>
        <w:t xml:space="preserve"> shum</w:t>
      </w:r>
      <w:r w:rsidR="00A503E3">
        <w:rPr>
          <w:rFonts w:cstheme="minorHAnsi"/>
        </w:rPr>
        <w:t>ë</w:t>
      </w:r>
      <w:r>
        <w:rPr>
          <w:rFonts w:cstheme="minorHAnsi"/>
        </w:rPr>
        <w:t xml:space="preserve"> prej </w:t>
      </w:r>
      <w:r w:rsidR="00762622" w:rsidRPr="00C212D8">
        <w:rPr>
          <w:rFonts w:cstheme="minorHAnsi"/>
          <w:b/>
          <w:bCs/>
        </w:rPr>
        <w:t>€</w:t>
      </w:r>
      <w:r w:rsidR="00762622">
        <w:rPr>
          <w:rFonts w:cstheme="minorHAnsi"/>
          <w:b/>
          <w:bCs/>
        </w:rPr>
        <w:t xml:space="preserve"> </w:t>
      </w:r>
      <w:r w:rsidR="00762622" w:rsidRPr="00762622">
        <w:rPr>
          <w:rFonts w:cstheme="minorHAnsi"/>
          <w:b/>
          <w:bCs/>
        </w:rPr>
        <w:t>4,444,200</w:t>
      </w:r>
    </w:p>
    <w:p w14:paraId="5D0D4B79" w14:textId="77777777" w:rsidR="00544458" w:rsidRPr="00C212D8" w:rsidRDefault="00544458" w:rsidP="00FE64F8">
      <w:pPr>
        <w:jc w:val="both"/>
        <w:rPr>
          <w:rFonts w:cstheme="minorHAnsi"/>
          <w:b/>
          <w:bCs/>
        </w:rPr>
      </w:pPr>
      <w:r w:rsidRPr="00C212D8">
        <w:rPr>
          <w:rFonts w:cstheme="minorHAnsi"/>
          <w:b/>
          <w:bCs/>
        </w:rPr>
        <w:t>Skenari B: m</w:t>
      </w:r>
      <w:r w:rsidR="00AA1E97" w:rsidRPr="00C212D8">
        <w:rPr>
          <w:rFonts w:cstheme="minorHAnsi"/>
          <w:b/>
          <w:bCs/>
        </w:rPr>
        <w:t>ë</w:t>
      </w:r>
      <w:r w:rsidRPr="00C212D8">
        <w:rPr>
          <w:rFonts w:cstheme="minorHAnsi"/>
          <w:b/>
          <w:bCs/>
        </w:rPr>
        <w:t>simi i kombinuar  (m</w:t>
      </w:r>
      <w:r w:rsidR="00AA1E97" w:rsidRPr="00C212D8">
        <w:rPr>
          <w:rFonts w:cstheme="minorHAnsi"/>
          <w:b/>
          <w:bCs/>
        </w:rPr>
        <w:t>ë</w:t>
      </w:r>
      <w:r w:rsidRPr="00C212D8">
        <w:rPr>
          <w:rFonts w:cstheme="minorHAnsi"/>
          <w:b/>
          <w:bCs/>
        </w:rPr>
        <w:t>sim n</w:t>
      </w:r>
      <w:r w:rsidR="00AA1E97" w:rsidRPr="00C212D8">
        <w:rPr>
          <w:rFonts w:cstheme="minorHAnsi"/>
          <w:b/>
          <w:bCs/>
        </w:rPr>
        <w:t>ë</w:t>
      </w:r>
      <w:r w:rsidRPr="00C212D8">
        <w:rPr>
          <w:rFonts w:cstheme="minorHAnsi"/>
          <w:b/>
          <w:bCs/>
        </w:rPr>
        <w:t xml:space="preserve"> shkolla dhe m</w:t>
      </w:r>
      <w:r w:rsidR="00AA1E97" w:rsidRPr="00C212D8">
        <w:rPr>
          <w:rFonts w:cstheme="minorHAnsi"/>
          <w:b/>
          <w:bCs/>
        </w:rPr>
        <w:t>ë</w:t>
      </w:r>
      <w:r w:rsidRPr="00C212D8">
        <w:rPr>
          <w:rFonts w:cstheme="minorHAnsi"/>
          <w:b/>
          <w:bCs/>
        </w:rPr>
        <w:t>sim n</w:t>
      </w:r>
      <w:r w:rsidR="00AA1E97" w:rsidRPr="00C212D8">
        <w:rPr>
          <w:rFonts w:cstheme="minorHAnsi"/>
          <w:b/>
          <w:bCs/>
        </w:rPr>
        <w:t>ë</w:t>
      </w:r>
      <w:r w:rsidRPr="00C212D8">
        <w:rPr>
          <w:rFonts w:cstheme="minorHAnsi"/>
          <w:b/>
          <w:bCs/>
        </w:rPr>
        <w:t xml:space="preserve"> distanc</w:t>
      </w:r>
      <w:r w:rsidR="00AA1E97" w:rsidRPr="00C212D8">
        <w:rPr>
          <w:rFonts w:cstheme="minorHAnsi"/>
          <w:b/>
          <w:bCs/>
        </w:rPr>
        <w:t>ë</w:t>
      </w:r>
      <w:r w:rsidR="00882D03" w:rsidRPr="00C212D8">
        <w:rPr>
          <w:rFonts w:cstheme="minorHAnsi"/>
          <w:b/>
          <w:bCs/>
        </w:rPr>
        <w:t>)</w:t>
      </w:r>
      <w:r w:rsidRPr="00C212D8">
        <w:rPr>
          <w:rFonts w:cstheme="minorHAnsi"/>
          <w:b/>
          <w:bCs/>
        </w:rPr>
        <w:t xml:space="preserve">  </w:t>
      </w:r>
    </w:p>
    <w:p w14:paraId="62154117" w14:textId="3FFFB235" w:rsidR="00544458" w:rsidRPr="00C212D8" w:rsidRDefault="00544458" w:rsidP="00FE64F8">
      <w:pPr>
        <w:jc w:val="both"/>
        <w:rPr>
          <w:rFonts w:cstheme="minorHAnsi"/>
        </w:rPr>
      </w:pPr>
      <w:r w:rsidRPr="00C212D8">
        <w:rPr>
          <w:rFonts w:cstheme="minorHAnsi"/>
        </w:rPr>
        <w:t>K</w:t>
      </w:r>
      <w:r w:rsidR="00AA1E97" w:rsidRPr="00C212D8">
        <w:rPr>
          <w:rFonts w:cstheme="minorHAnsi"/>
        </w:rPr>
        <w:t>ë</w:t>
      </w:r>
      <w:r w:rsidRPr="00C212D8">
        <w:rPr>
          <w:rFonts w:cstheme="minorHAnsi"/>
        </w:rPr>
        <w:t>rkohet investim n</w:t>
      </w:r>
      <w:r w:rsidR="00AA1E97" w:rsidRPr="00C212D8">
        <w:rPr>
          <w:rFonts w:cstheme="minorHAnsi"/>
        </w:rPr>
        <w:t>ë</w:t>
      </w:r>
      <w:r w:rsidRPr="00C212D8">
        <w:rPr>
          <w:rFonts w:cstheme="minorHAnsi"/>
        </w:rPr>
        <w:t xml:space="preserve"> past</w:t>
      </w:r>
      <w:r w:rsidR="00AA1E97" w:rsidRPr="00C212D8">
        <w:rPr>
          <w:rFonts w:cstheme="minorHAnsi"/>
        </w:rPr>
        <w:t>ë</w:t>
      </w:r>
      <w:r w:rsidRPr="00C212D8">
        <w:rPr>
          <w:rFonts w:cstheme="minorHAnsi"/>
        </w:rPr>
        <w:t>rti, mir</w:t>
      </w:r>
      <w:r w:rsidR="00AA1E97" w:rsidRPr="00C212D8">
        <w:rPr>
          <w:rFonts w:cstheme="minorHAnsi"/>
        </w:rPr>
        <w:t>ë</w:t>
      </w:r>
      <w:r w:rsidRPr="00C212D8">
        <w:rPr>
          <w:rFonts w:cstheme="minorHAnsi"/>
        </w:rPr>
        <w:t>mbajtje dhe dezinfektim t</w:t>
      </w:r>
      <w:r w:rsidR="00AA1E97" w:rsidRPr="00C212D8">
        <w:rPr>
          <w:rFonts w:cstheme="minorHAnsi"/>
        </w:rPr>
        <w:t>ë</w:t>
      </w:r>
      <w:r w:rsidRPr="00C212D8">
        <w:rPr>
          <w:rFonts w:cstheme="minorHAnsi"/>
        </w:rPr>
        <w:t xml:space="preserve"> </w:t>
      </w:r>
      <w:r w:rsidRPr="00762622">
        <w:rPr>
          <w:rFonts w:cstheme="minorHAnsi"/>
        </w:rPr>
        <w:t>shkoll</w:t>
      </w:r>
      <w:r w:rsidR="00AA1E97" w:rsidRPr="00762622">
        <w:rPr>
          <w:rFonts w:cstheme="minorHAnsi"/>
        </w:rPr>
        <w:t>ë</w:t>
      </w:r>
      <w:r w:rsidRPr="00762622">
        <w:rPr>
          <w:rFonts w:cstheme="minorHAnsi"/>
        </w:rPr>
        <w:t xml:space="preserve">s – </w:t>
      </w:r>
      <w:r w:rsidR="005742E1" w:rsidRPr="00762622">
        <w:rPr>
          <w:rFonts w:eastAsia="Times New Roman" w:cstheme="minorHAnsi"/>
          <w:b/>
          <w:bCs/>
          <w:color w:val="000000"/>
        </w:rPr>
        <w:t>2,</w:t>
      </w:r>
      <w:r w:rsidR="00A503E3" w:rsidRPr="00762622">
        <w:rPr>
          <w:rFonts w:eastAsia="Times New Roman" w:cstheme="minorHAnsi"/>
          <w:b/>
          <w:bCs/>
          <w:color w:val="000000"/>
        </w:rPr>
        <w:t>582,000</w:t>
      </w:r>
      <w:r w:rsidR="005742E1" w:rsidRPr="00762622">
        <w:rPr>
          <w:rFonts w:eastAsia="Times New Roman" w:cstheme="minorHAnsi"/>
          <w:b/>
          <w:bCs/>
          <w:color w:val="000000"/>
        </w:rPr>
        <w:t xml:space="preserve"> euro</w:t>
      </w:r>
      <w:r w:rsidR="005742E1" w:rsidRPr="00762622">
        <w:rPr>
          <w:rFonts w:cstheme="minorHAnsi"/>
        </w:rPr>
        <w:t xml:space="preserve"> </w:t>
      </w:r>
      <w:r w:rsidRPr="00762622">
        <w:rPr>
          <w:rFonts w:cstheme="minorHAnsi"/>
        </w:rPr>
        <w:t>(vler</w:t>
      </w:r>
      <w:r w:rsidR="00AA1E97" w:rsidRPr="00762622">
        <w:rPr>
          <w:rFonts w:cstheme="minorHAnsi"/>
        </w:rPr>
        <w:t>ë</w:t>
      </w:r>
      <w:r w:rsidRPr="00762622">
        <w:rPr>
          <w:rFonts w:cstheme="minorHAnsi"/>
        </w:rPr>
        <w:t>sim</w:t>
      </w:r>
      <w:r w:rsidRPr="00C212D8">
        <w:rPr>
          <w:rFonts w:cstheme="minorHAnsi"/>
        </w:rPr>
        <w:t xml:space="preserve"> n</w:t>
      </w:r>
      <w:r w:rsidR="00AA1E97" w:rsidRPr="00C212D8">
        <w:rPr>
          <w:rFonts w:cstheme="minorHAnsi"/>
        </w:rPr>
        <w:t>ë</w:t>
      </w:r>
      <w:r w:rsidRPr="00C212D8">
        <w:rPr>
          <w:rFonts w:cstheme="minorHAnsi"/>
        </w:rPr>
        <w:t xml:space="preserve"> baz</w:t>
      </w:r>
      <w:r w:rsidR="00AA1E97" w:rsidRPr="00C212D8">
        <w:rPr>
          <w:rFonts w:cstheme="minorHAnsi"/>
        </w:rPr>
        <w:t>ë</w:t>
      </w:r>
      <w:r w:rsidRPr="00C212D8">
        <w:rPr>
          <w:rFonts w:cstheme="minorHAnsi"/>
        </w:rPr>
        <w:t xml:space="preserve"> t</w:t>
      </w:r>
      <w:r w:rsidR="00AA1E97" w:rsidRPr="00C212D8">
        <w:rPr>
          <w:rFonts w:cstheme="minorHAnsi"/>
        </w:rPr>
        <w:t>ë</w:t>
      </w:r>
      <w:r w:rsidRPr="00C212D8">
        <w:rPr>
          <w:rFonts w:cstheme="minorHAnsi"/>
        </w:rPr>
        <w:t xml:space="preserve"> nj</w:t>
      </w:r>
      <w:r w:rsidR="00AA1E97" w:rsidRPr="00C212D8">
        <w:rPr>
          <w:rFonts w:cstheme="minorHAnsi"/>
        </w:rPr>
        <w:t>ë</w:t>
      </w:r>
      <w:r w:rsidRPr="00C212D8">
        <w:rPr>
          <w:rFonts w:cstheme="minorHAnsi"/>
        </w:rPr>
        <w:t xml:space="preserve"> praktike t</w:t>
      </w:r>
      <w:r w:rsidR="00AA1E97" w:rsidRPr="00C212D8">
        <w:rPr>
          <w:rFonts w:cstheme="minorHAnsi"/>
        </w:rPr>
        <w:t>ë</w:t>
      </w:r>
      <w:r w:rsidRPr="00C212D8">
        <w:rPr>
          <w:rFonts w:cstheme="minorHAnsi"/>
        </w:rPr>
        <w:t xml:space="preserve"> mir</w:t>
      </w:r>
      <w:r w:rsidR="00AA1E97" w:rsidRPr="00C212D8">
        <w:rPr>
          <w:rFonts w:cstheme="minorHAnsi"/>
        </w:rPr>
        <w:t>ë</w:t>
      </w:r>
      <w:r w:rsidRPr="00C212D8">
        <w:rPr>
          <w:rFonts w:cstheme="minorHAnsi"/>
        </w:rPr>
        <w:t xml:space="preserve"> n</w:t>
      </w:r>
      <w:r w:rsidR="00AA1E97" w:rsidRPr="00C212D8">
        <w:rPr>
          <w:rFonts w:cstheme="minorHAnsi"/>
        </w:rPr>
        <w:t>ë</w:t>
      </w:r>
      <w:r w:rsidRPr="00C212D8">
        <w:rPr>
          <w:rFonts w:cstheme="minorHAnsi"/>
        </w:rPr>
        <w:t xml:space="preserve"> Prizren).</w:t>
      </w:r>
    </w:p>
    <w:p w14:paraId="646EEAEA" w14:textId="11009917" w:rsidR="00485F8C" w:rsidRPr="00C212D8" w:rsidRDefault="007F5389" w:rsidP="00FE64F8">
      <w:pPr>
        <w:jc w:val="both"/>
        <w:rPr>
          <w:rFonts w:cstheme="minorHAnsi"/>
        </w:rPr>
      </w:pPr>
      <w:r>
        <w:rPr>
          <w:rFonts w:cstheme="minorHAnsi"/>
        </w:rPr>
        <w:t>P</w:t>
      </w:r>
      <w:r w:rsidR="00A503E3">
        <w:rPr>
          <w:rFonts w:cstheme="minorHAnsi"/>
        </w:rPr>
        <w:t>ë</w:t>
      </w:r>
      <w:r>
        <w:rPr>
          <w:rFonts w:cstheme="minorHAnsi"/>
        </w:rPr>
        <w:t>rkrahja e shkollave p</w:t>
      </w:r>
      <w:r w:rsidR="00A503E3">
        <w:rPr>
          <w:rFonts w:cstheme="minorHAnsi"/>
        </w:rPr>
        <w:t>ë</w:t>
      </w:r>
      <w:r>
        <w:rPr>
          <w:rFonts w:cstheme="minorHAnsi"/>
        </w:rPr>
        <w:t>r mbulimin e v</w:t>
      </w:r>
      <w:r w:rsidR="00A503E3">
        <w:rPr>
          <w:rFonts w:cstheme="minorHAnsi"/>
        </w:rPr>
        <w:t>ë</w:t>
      </w:r>
      <w:r>
        <w:rPr>
          <w:rFonts w:cstheme="minorHAnsi"/>
        </w:rPr>
        <w:t>limit t</w:t>
      </w:r>
      <w:r w:rsidR="00A503E3">
        <w:rPr>
          <w:rFonts w:cstheme="minorHAnsi"/>
        </w:rPr>
        <w:t>ë</w:t>
      </w:r>
      <w:r>
        <w:rPr>
          <w:rFonts w:cstheme="minorHAnsi"/>
        </w:rPr>
        <w:t xml:space="preserve"> shtuar t</w:t>
      </w:r>
      <w:r w:rsidR="00A503E3">
        <w:rPr>
          <w:rFonts w:cstheme="minorHAnsi"/>
        </w:rPr>
        <w:t>ë</w:t>
      </w:r>
      <w:r>
        <w:rPr>
          <w:rFonts w:cstheme="minorHAnsi"/>
        </w:rPr>
        <w:t xml:space="preserve"> pun</w:t>
      </w:r>
      <w:r w:rsidR="00A503E3">
        <w:rPr>
          <w:rFonts w:cstheme="minorHAnsi"/>
        </w:rPr>
        <w:t>ë</w:t>
      </w:r>
      <w:r>
        <w:rPr>
          <w:rFonts w:cstheme="minorHAnsi"/>
        </w:rPr>
        <w:t>s dhe p</w:t>
      </w:r>
      <w:r w:rsidR="00A503E3">
        <w:rPr>
          <w:rFonts w:cstheme="minorHAnsi"/>
        </w:rPr>
        <w:t>ë</w:t>
      </w:r>
      <w:r>
        <w:rPr>
          <w:rFonts w:cstheme="minorHAnsi"/>
        </w:rPr>
        <w:t>r z</w:t>
      </w:r>
      <w:r w:rsidR="00A503E3">
        <w:rPr>
          <w:rFonts w:cstheme="minorHAnsi"/>
        </w:rPr>
        <w:t>ë</w:t>
      </w:r>
      <w:r>
        <w:rPr>
          <w:rFonts w:cstheme="minorHAnsi"/>
        </w:rPr>
        <w:t>vend</w:t>
      </w:r>
      <w:r w:rsidR="00A503E3">
        <w:rPr>
          <w:rFonts w:cstheme="minorHAnsi"/>
        </w:rPr>
        <w:t>ë</w:t>
      </w:r>
      <w:r>
        <w:rPr>
          <w:rFonts w:cstheme="minorHAnsi"/>
        </w:rPr>
        <w:t>simin e m</w:t>
      </w:r>
      <w:r w:rsidR="00A503E3">
        <w:rPr>
          <w:rFonts w:cstheme="minorHAnsi"/>
        </w:rPr>
        <w:t>ë</w:t>
      </w:r>
      <w:r>
        <w:rPr>
          <w:rFonts w:cstheme="minorHAnsi"/>
        </w:rPr>
        <w:t>simdh</w:t>
      </w:r>
      <w:r w:rsidR="00A503E3">
        <w:rPr>
          <w:rFonts w:cstheme="minorHAnsi"/>
        </w:rPr>
        <w:t>ë</w:t>
      </w:r>
      <w:r>
        <w:rPr>
          <w:rFonts w:cstheme="minorHAnsi"/>
        </w:rPr>
        <w:t>n</w:t>
      </w:r>
      <w:r w:rsidR="00A503E3">
        <w:rPr>
          <w:rFonts w:cstheme="minorHAnsi"/>
        </w:rPr>
        <w:t>ë</w:t>
      </w:r>
      <w:r>
        <w:rPr>
          <w:rFonts w:cstheme="minorHAnsi"/>
        </w:rPr>
        <w:t>sve me gjendje t</w:t>
      </w:r>
      <w:r w:rsidR="00A503E3">
        <w:rPr>
          <w:rFonts w:cstheme="minorHAnsi"/>
        </w:rPr>
        <w:t>ë</w:t>
      </w:r>
      <w:r>
        <w:rPr>
          <w:rFonts w:cstheme="minorHAnsi"/>
        </w:rPr>
        <w:t xml:space="preserve"> r</w:t>
      </w:r>
      <w:r w:rsidR="00A503E3">
        <w:rPr>
          <w:rFonts w:cstheme="minorHAnsi"/>
        </w:rPr>
        <w:t>ë</w:t>
      </w:r>
      <w:r>
        <w:rPr>
          <w:rFonts w:cstheme="minorHAnsi"/>
        </w:rPr>
        <w:t>nduar sh</w:t>
      </w:r>
      <w:r w:rsidR="00A503E3">
        <w:rPr>
          <w:rFonts w:cstheme="minorHAnsi"/>
        </w:rPr>
        <w:t>ë</w:t>
      </w:r>
      <w:r>
        <w:rPr>
          <w:rFonts w:cstheme="minorHAnsi"/>
        </w:rPr>
        <w:t>ndet</w:t>
      </w:r>
      <w:r w:rsidR="00A503E3">
        <w:rPr>
          <w:rFonts w:cstheme="minorHAnsi"/>
        </w:rPr>
        <w:t>ë</w:t>
      </w:r>
      <w:r>
        <w:rPr>
          <w:rFonts w:cstheme="minorHAnsi"/>
        </w:rPr>
        <w:t>sore (baraz me 1300 norma p</w:t>
      </w:r>
      <w:r w:rsidR="00A503E3">
        <w:rPr>
          <w:rFonts w:cstheme="minorHAnsi"/>
        </w:rPr>
        <w:t>ë</w:t>
      </w:r>
      <w:r>
        <w:rPr>
          <w:rFonts w:cstheme="minorHAnsi"/>
        </w:rPr>
        <w:t>r t</w:t>
      </w:r>
      <w:r w:rsidR="00A503E3">
        <w:rPr>
          <w:rFonts w:cstheme="minorHAnsi"/>
        </w:rPr>
        <w:t>ë</w:t>
      </w:r>
      <w:r>
        <w:rPr>
          <w:rFonts w:cstheme="minorHAnsi"/>
        </w:rPr>
        <w:t xml:space="preserve"> gjitha komunat), p</w:t>
      </w:r>
      <w:r w:rsidR="00A503E3">
        <w:rPr>
          <w:rFonts w:cstheme="minorHAnsi"/>
        </w:rPr>
        <w:t>ë</w:t>
      </w:r>
      <w:r>
        <w:rPr>
          <w:rFonts w:cstheme="minorHAnsi"/>
        </w:rPr>
        <w:t>rkrahja n</w:t>
      </w:r>
      <w:r w:rsidR="00A503E3">
        <w:rPr>
          <w:rFonts w:cstheme="minorHAnsi"/>
        </w:rPr>
        <w:t>ë</w:t>
      </w:r>
      <w:r>
        <w:rPr>
          <w:rFonts w:cstheme="minorHAnsi"/>
        </w:rPr>
        <w:t xml:space="preserve"> mir</w:t>
      </w:r>
      <w:r w:rsidR="00A503E3">
        <w:rPr>
          <w:rFonts w:cstheme="minorHAnsi"/>
        </w:rPr>
        <w:t>ë</w:t>
      </w:r>
      <w:r>
        <w:rPr>
          <w:rFonts w:cstheme="minorHAnsi"/>
        </w:rPr>
        <w:t>mbajtje, sh</w:t>
      </w:r>
      <w:r w:rsidR="00A503E3">
        <w:rPr>
          <w:rFonts w:cstheme="minorHAnsi"/>
        </w:rPr>
        <w:t>ë</w:t>
      </w:r>
      <w:r>
        <w:rPr>
          <w:rFonts w:cstheme="minorHAnsi"/>
        </w:rPr>
        <w:t>rbime psikologjike, pedagogjike e t</w:t>
      </w:r>
      <w:r w:rsidR="00A503E3">
        <w:rPr>
          <w:rFonts w:cstheme="minorHAnsi"/>
        </w:rPr>
        <w:t>ë</w:t>
      </w:r>
      <w:r>
        <w:rPr>
          <w:rFonts w:cstheme="minorHAnsi"/>
        </w:rPr>
        <w:t xml:space="preserve"> tjera. </w:t>
      </w:r>
      <w:r w:rsidR="00485F8C" w:rsidRPr="00C212D8">
        <w:rPr>
          <w:rFonts w:cstheme="minorHAnsi"/>
        </w:rPr>
        <w:t xml:space="preserve">– Gjithsej Kosto </w:t>
      </w:r>
      <w:r w:rsidR="00762622" w:rsidRPr="00C212D8">
        <w:rPr>
          <w:rFonts w:cstheme="minorHAnsi"/>
          <w:b/>
          <w:bCs/>
        </w:rPr>
        <w:t>€</w:t>
      </w:r>
      <w:r w:rsidR="00762622">
        <w:rPr>
          <w:rFonts w:cstheme="minorHAnsi"/>
          <w:b/>
          <w:bCs/>
        </w:rPr>
        <w:t xml:space="preserve"> </w:t>
      </w:r>
      <w:r w:rsidR="00762622" w:rsidRPr="00762622">
        <w:rPr>
          <w:rFonts w:cstheme="minorHAnsi"/>
          <w:b/>
          <w:bCs/>
        </w:rPr>
        <w:t>4,444,200</w:t>
      </w:r>
    </w:p>
    <w:p w14:paraId="0E3711DD" w14:textId="0E8C8774" w:rsidR="00544458" w:rsidRPr="00C212D8" w:rsidRDefault="00544458" w:rsidP="00FE64F8">
      <w:pPr>
        <w:jc w:val="both"/>
        <w:rPr>
          <w:rFonts w:cstheme="minorHAnsi"/>
        </w:rPr>
      </w:pPr>
      <w:r w:rsidRPr="00C212D8">
        <w:rPr>
          <w:rFonts w:cstheme="minorHAnsi"/>
        </w:rPr>
        <w:t>K</w:t>
      </w:r>
      <w:r w:rsidR="00AA1E97" w:rsidRPr="00C212D8">
        <w:rPr>
          <w:rFonts w:cstheme="minorHAnsi"/>
        </w:rPr>
        <w:t>ë</w:t>
      </w:r>
      <w:r w:rsidRPr="00C212D8">
        <w:rPr>
          <w:rFonts w:cstheme="minorHAnsi"/>
        </w:rPr>
        <w:t>rkohet po ashtu zhvillimi i m</w:t>
      </w:r>
      <w:r w:rsidR="00AA1E97" w:rsidRPr="00C212D8">
        <w:rPr>
          <w:rFonts w:cstheme="minorHAnsi"/>
        </w:rPr>
        <w:t>ë</w:t>
      </w:r>
      <w:r w:rsidRPr="00C212D8">
        <w:rPr>
          <w:rFonts w:cstheme="minorHAnsi"/>
        </w:rPr>
        <w:t>simit online dhe n</w:t>
      </w:r>
      <w:r w:rsidR="00AA1E97" w:rsidRPr="00C212D8">
        <w:rPr>
          <w:rFonts w:cstheme="minorHAnsi"/>
        </w:rPr>
        <w:t>ë</w:t>
      </w:r>
      <w:r w:rsidRPr="00C212D8">
        <w:rPr>
          <w:rFonts w:cstheme="minorHAnsi"/>
        </w:rPr>
        <w:t xml:space="preserve"> distanc</w:t>
      </w:r>
      <w:r w:rsidR="00AA1E97" w:rsidRPr="00C212D8">
        <w:rPr>
          <w:rFonts w:cstheme="minorHAnsi"/>
        </w:rPr>
        <w:t>ë</w:t>
      </w:r>
      <w:r w:rsidRPr="00C212D8">
        <w:rPr>
          <w:rFonts w:cstheme="minorHAnsi"/>
        </w:rPr>
        <w:t xml:space="preserve">:  </w:t>
      </w:r>
      <w:r w:rsidR="00C3442E" w:rsidRPr="00C212D8">
        <w:rPr>
          <w:rFonts w:cstheme="minorHAnsi"/>
          <w:b/>
          <w:bCs/>
        </w:rPr>
        <w:t xml:space="preserve">€ </w:t>
      </w:r>
      <w:r w:rsidR="00C3442E">
        <w:rPr>
          <w:rFonts w:cstheme="minorHAnsi"/>
          <w:b/>
          <w:bCs/>
        </w:rPr>
        <w:t xml:space="preserve">1,003,440 </w:t>
      </w:r>
      <w:r w:rsidR="00C3442E" w:rsidRPr="00C212D8">
        <w:rPr>
          <w:rFonts w:cstheme="minorHAnsi"/>
        </w:rPr>
        <w:t xml:space="preserve">(MASH) </w:t>
      </w:r>
      <w:r w:rsidR="00C3442E" w:rsidRPr="00C212D8">
        <w:rPr>
          <w:rFonts w:cstheme="minorHAnsi"/>
          <w:b/>
          <w:bCs/>
        </w:rPr>
        <w:t xml:space="preserve">€ </w:t>
      </w:r>
      <w:r w:rsidR="00C3442E">
        <w:rPr>
          <w:rFonts w:cstheme="minorHAnsi"/>
          <w:b/>
          <w:bCs/>
        </w:rPr>
        <w:t>337,790</w:t>
      </w:r>
      <w:r w:rsidR="00C3442E" w:rsidRPr="00C212D8">
        <w:rPr>
          <w:rFonts w:cstheme="minorHAnsi"/>
        </w:rPr>
        <w:t xml:space="preserve"> (donatorë)</w:t>
      </w:r>
    </w:p>
    <w:p w14:paraId="4A980E3D" w14:textId="77777777" w:rsidR="004453A0" w:rsidRPr="00C212D8" w:rsidRDefault="004453A0" w:rsidP="00FE64F8">
      <w:pPr>
        <w:jc w:val="both"/>
        <w:rPr>
          <w:rFonts w:cstheme="minorHAnsi"/>
        </w:rPr>
      </w:pPr>
      <w:r w:rsidRPr="00C212D8">
        <w:rPr>
          <w:rFonts w:cstheme="minorHAnsi"/>
        </w:rPr>
        <w:lastRenderedPageBreak/>
        <w:t xml:space="preserve">Kërkohet blerja e pajisjeve teknologjike në vlerë prej </w:t>
      </w:r>
      <w:r w:rsidRPr="00C212D8">
        <w:rPr>
          <w:rFonts w:cstheme="minorHAnsi"/>
          <w:b/>
          <w:bCs/>
        </w:rPr>
        <w:t>1,100,000 euro</w:t>
      </w:r>
      <w:r w:rsidRPr="00C212D8">
        <w:rPr>
          <w:rFonts w:cstheme="minorHAnsi"/>
        </w:rPr>
        <w:t>.</w:t>
      </w:r>
    </w:p>
    <w:p w14:paraId="46672814" w14:textId="0B1D9F23" w:rsidR="000A16B5" w:rsidRPr="00C212D8" w:rsidRDefault="000A16B5" w:rsidP="00FE64F8">
      <w:pPr>
        <w:jc w:val="both"/>
        <w:rPr>
          <w:rFonts w:cstheme="minorHAnsi"/>
          <w:b/>
          <w:bCs/>
        </w:rPr>
      </w:pPr>
      <w:r w:rsidRPr="00C212D8">
        <w:rPr>
          <w:rFonts w:cstheme="minorHAnsi"/>
        </w:rPr>
        <w:t xml:space="preserve">Platforma </w:t>
      </w:r>
      <w:r w:rsidR="004B5AC0">
        <w:rPr>
          <w:rFonts w:cstheme="minorHAnsi"/>
        </w:rPr>
        <w:t xml:space="preserve">e e-mësimit </w:t>
      </w:r>
      <w:r w:rsidR="00C3442E">
        <w:rPr>
          <w:rFonts w:cstheme="minorHAnsi"/>
        </w:rPr>
        <w:t>vler</w:t>
      </w:r>
      <w:r w:rsidR="0011608B">
        <w:rPr>
          <w:rFonts w:cstheme="minorHAnsi"/>
        </w:rPr>
        <w:t>ë</w:t>
      </w:r>
      <w:r w:rsidR="00C3442E">
        <w:rPr>
          <w:rFonts w:cstheme="minorHAnsi"/>
        </w:rPr>
        <w:t>sohet n</w:t>
      </w:r>
      <w:r w:rsidR="0011608B">
        <w:rPr>
          <w:rFonts w:cstheme="minorHAnsi"/>
        </w:rPr>
        <w:t>ë</w:t>
      </w:r>
      <w:r w:rsidR="00C3442E">
        <w:rPr>
          <w:rFonts w:cstheme="minorHAnsi"/>
        </w:rPr>
        <w:t xml:space="preserve"> kosto </w:t>
      </w:r>
      <w:r w:rsidR="004B5AC0">
        <w:rPr>
          <w:rFonts w:cstheme="minorHAnsi"/>
        </w:rPr>
        <w:t xml:space="preserve">prej </w:t>
      </w:r>
      <w:r w:rsidR="00C3442E">
        <w:rPr>
          <w:rFonts w:cstheme="minorHAnsi"/>
        </w:rPr>
        <w:t xml:space="preserve">rreth </w:t>
      </w:r>
      <w:r w:rsidRPr="00762622">
        <w:rPr>
          <w:rFonts w:cstheme="minorHAnsi"/>
          <w:b/>
          <w:bCs/>
        </w:rPr>
        <w:t xml:space="preserve">€  2,600,000 </w:t>
      </w:r>
    </w:p>
    <w:p w14:paraId="7E797302" w14:textId="77777777" w:rsidR="00544458" w:rsidRPr="00C212D8" w:rsidRDefault="00544458" w:rsidP="00FE64F8">
      <w:pPr>
        <w:jc w:val="both"/>
        <w:rPr>
          <w:rFonts w:cstheme="minorHAnsi"/>
          <w:b/>
          <w:bCs/>
        </w:rPr>
      </w:pPr>
      <w:r w:rsidRPr="00C212D8">
        <w:rPr>
          <w:rFonts w:cstheme="minorHAnsi"/>
          <w:b/>
          <w:bCs/>
        </w:rPr>
        <w:t>Skenari C: m</w:t>
      </w:r>
      <w:r w:rsidR="00AA1E97" w:rsidRPr="00C212D8">
        <w:rPr>
          <w:rFonts w:cstheme="minorHAnsi"/>
          <w:b/>
          <w:bCs/>
        </w:rPr>
        <w:t>ë</w:t>
      </w:r>
      <w:r w:rsidRPr="00C212D8">
        <w:rPr>
          <w:rFonts w:cstheme="minorHAnsi"/>
          <w:b/>
          <w:bCs/>
        </w:rPr>
        <w:t>simi online dhe n</w:t>
      </w:r>
      <w:r w:rsidR="00AA1E97" w:rsidRPr="00C212D8">
        <w:rPr>
          <w:rFonts w:cstheme="minorHAnsi"/>
          <w:b/>
          <w:bCs/>
        </w:rPr>
        <w:t>ë</w:t>
      </w:r>
      <w:r w:rsidRPr="00C212D8">
        <w:rPr>
          <w:rFonts w:cstheme="minorHAnsi"/>
          <w:b/>
          <w:bCs/>
        </w:rPr>
        <w:t xml:space="preserve"> distanc</w:t>
      </w:r>
      <w:r w:rsidR="00AA1E97" w:rsidRPr="00C212D8">
        <w:rPr>
          <w:rFonts w:cstheme="minorHAnsi"/>
          <w:b/>
          <w:bCs/>
        </w:rPr>
        <w:t>ë</w:t>
      </w:r>
    </w:p>
    <w:p w14:paraId="143E1B93" w14:textId="67483782" w:rsidR="00544458" w:rsidRPr="00C212D8" w:rsidRDefault="00544458" w:rsidP="00FE64F8">
      <w:pPr>
        <w:jc w:val="both"/>
        <w:rPr>
          <w:rFonts w:cstheme="minorHAnsi"/>
        </w:rPr>
      </w:pPr>
      <w:r w:rsidRPr="00C212D8">
        <w:rPr>
          <w:rFonts w:cstheme="minorHAnsi"/>
        </w:rPr>
        <w:t>K</w:t>
      </w:r>
      <w:r w:rsidR="00AA1E97" w:rsidRPr="00C212D8">
        <w:rPr>
          <w:rFonts w:cstheme="minorHAnsi"/>
        </w:rPr>
        <w:t>ë</w:t>
      </w:r>
      <w:r w:rsidRPr="00C212D8">
        <w:rPr>
          <w:rFonts w:cstheme="minorHAnsi"/>
        </w:rPr>
        <w:t>rkohet zhvillimi i m</w:t>
      </w:r>
      <w:r w:rsidR="00AA1E97" w:rsidRPr="00C212D8">
        <w:rPr>
          <w:rFonts w:cstheme="minorHAnsi"/>
        </w:rPr>
        <w:t>ë</w:t>
      </w:r>
      <w:r w:rsidRPr="00C212D8">
        <w:rPr>
          <w:rFonts w:cstheme="minorHAnsi"/>
        </w:rPr>
        <w:t>simit online dhe n</w:t>
      </w:r>
      <w:r w:rsidR="00AA1E97" w:rsidRPr="00C212D8">
        <w:rPr>
          <w:rFonts w:cstheme="minorHAnsi"/>
        </w:rPr>
        <w:t>ë</w:t>
      </w:r>
      <w:r w:rsidRPr="00C212D8">
        <w:rPr>
          <w:rFonts w:cstheme="minorHAnsi"/>
        </w:rPr>
        <w:t xml:space="preserve"> distanc</w:t>
      </w:r>
      <w:r w:rsidR="00AA1E97" w:rsidRPr="00C212D8">
        <w:rPr>
          <w:rFonts w:cstheme="minorHAnsi"/>
        </w:rPr>
        <w:t>ë</w:t>
      </w:r>
      <w:r w:rsidRPr="00C212D8">
        <w:rPr>
          <w:rFonts w:cstheme="minorHAnsi"/>
        </w:rPr>
        <w:t xml:space="preserve">:  </w:t>
      </w:r>
      <w:r w:rsidRPr="00C212D8">
        <w:rPr>
          <w:rFonts w:cstheme="minorHAnsi"/>
          <w:b/>
          <w:bCs/>
        </w:rPr>
        <w:t xml:space="preserve">€ </w:t>
      </w:r>
      <w:r w:rsidR="00C3442E">
        <w:rPr>
          <w:rFonts w:cstheme="minorHAnsi"/>
          <w:b/>
          <w:bCs/>
        </w:rPr>
        <w:t xml:space="preserve">1,003,440 </w:t>
      </w:r>
      <w:r w:rsidRPr="00C212D8">
        <w:rPr>
          <w:rFonts w:cstheme="minorHAnsi"/>
        </w:rPr>
        <w:t xml:space="preserve">(MASH) </w:t>
      </w:r>
      <w:r w:rsidRPr="00C212D8">
        <w:rPr>
          <w:rFonts w:cstheme="minorHAnsi"/>
          <w:b/>
          <w:bCs/>
        </w:rPr>
        <w:t xml:space="preserve">€ </w:t>
      </w:r>
      <w:r w:rsidR="00C3442E">
        <w:rPr>
          <w:rFonts w:cstheme="minorHAnsi"/>
          <w:b/>
          <w:bCs/>
        </w:rPr>
        <w:t>337,790</w:t>
      </w:r>
      <w:r w:rsidRPr="00C212D8">
        <w:rPr>
          <w:rFonts w:cstheme="minorHAnsi"/>
        </w:rPr>
        <w:t xml:space="preserve"> (donator</w:t>
      </w:r>
      <w:r w:rsidR="00AA1E97" w:rsidRPr="00C212D8">
        <w:rPr>
          <w:rFonts w:cstheme="minorHAnsi"/>
        </w:rPr>
        <w:t>ë</w:t>
      </w:r>
      <w:r w:rsidRPr="00C212D8">
        <w:rPr>
          <w:rFonts w:cstheme="minorHAnsi"/>
        </w:rPr>
        <w:t>)</w:t>
      </w:r>
    </w:p>
    <w:p w14:paraId="2DB49605" w14:textId="2C7F553D" w:rsidR="00544458" w:rsidRDefault="00544458" w:rsidP="00544458">
      <w:pPr>
        <w:rPr>
          <w:rFonts w:cstheme="minorHAnsi"/>
        </w:rPr>
      </w:pPr>
      <w:r w:rsidRPr="00C212D8">
        <w:rPr>
          <w:rFonts w:cstheme="minorHAnsi"/>
        </w:rPr>
        <w:t>K</w:t>
      </w:r>
      <w:r w:rsidR="00AA1E97" w:rsidRPr="00C212D8">
        <w:rPr>
          <w:rFonts w:cstheme="minorHAnsi"/>
        </w:rPr>
        <w:t>ë</w:t>
      </w:r>
      <w:r w:rsidRPr="00C212D8">
        <w:rPr>
          <w:rFonts w:cstheme="minorHAnsi"/>
        </w:rPr>
        <w:t>rkohet blerja e pajisjeve teknologjike n</w:t>
      </w:r>
      <w:r w:rsidR="00AA1E97" w:rsidRPr="00C212D8">
        <w:rPr>
          <w:rFonts w:cstheme="minorHAnsi"/>
        </w:rPr>
        <w:t>ë</w:t>
      </w:r>
      <w:r w:rsidRPr="00C212D8">
        <w:rPr>
          <w:rFonts w:cstheme="minorHAnsi"/>
        </w:rPr>
        <w:t xml:space="preserve"> vler</w:t>
      </w:r>
      <w:r w:rsidR="00AA1E97" w:rsidRPr="00C212D8">
        <w:rPr>
          <w:rFonts w:cstheme="minorHAnsi"/>
        </w:rPr>
        <w:t>ë</w:t>
      </w:r>
      <w:r w:rsidRPr="00C212D8">
        <w:rPr>
          <w:rFonts w:cstheme="minorHAnsi"/>
        </w:rPr>
        <w:t xml:space="preserve"> prej </w:t>
      </w:r>
      <w:r w:rsidRPr="00C212D8">
        <w:rPr>
          <w:rFonts w:cstheme="minorHAnsi"/>
          <w:b/>
          <w:bCs/>
        </w:rPr>
        <w:t>1,100,000 euro</w:t>
      </w:r>
      <w:r w:rsidRPr="00C212D8">
        <w:rPr>
          <w:rFonts w:cstheme="minorHAnsi"/>
        </w:rPr>
        <w:t xml:space="preserve">. </w:t>
      </w:r>
    </w:p>
    <w:p w14:paraId="0D966CEF" w14:textId="555D7CA2" w:rsidR="00762622" w:rsidRPr="00C212D8" w:rsidRDefault="00762622" w:rsidP="00762622">
      <w:pPr>
        <w:jc w:val="both"/>
        <w:rPr>
          <w:rFonts w:cstheme="minorHAnsi"/>
          <w:b/>
          <w:bCs/>
        </w:rPr>
      </w:pPr>
      <w:r w:rsidRPr="00C212D8">
        <w:rPr>
          <w:rFonts w:cstheme="minorHAnsi"/>
        </w:rPr>
        <w:t xml:space="preserve">Platforma </w:t>
      </w:r>
      <w:r w:rsidR="004B5AC0">
        <w:rPr>
          <w:rFonts w:cstheme="minorHAnsi"/>
        </w:rPr>
        <w:t xml:space="preserve">e-mësimit </w:t>
      </w:r>
      <w:r>
        <w:rPr>
          <w:rFonts w:cstheme="minorHAnsi"/>
        </w:rPr>
        <w:t>vler</w:t>
      </w:r>
      <w:r w:rsidR="0011608B">
        <w:rPr>
          <w:rFonts w:cstheme="minorHAnsi"/>
        </w:rPr>
        <w:t>ë</w:t>
      </w:r>
      <w:r>
        <w:rPr>
          <w:rFonts w:cstheme="minorHAnsi"/>
        </w:rPr>
        <w:t>sohet n</w:t>
      </w:r>
      <w:r w:rsidR="0011608B">
        <w:rPr>
          <w:rFonts w:cstheme="minorHAnsi"/>
        </w:rPr>
        <w:t>ë</w:t>
      </w:r>
      <w:r>
        <w:rPr>
          <w:rFonts w:cstheme="minorHAnsi"/>
        </w:rPr>
        <w:t xml:space="preserve"> kosto rreth </w:t>
      </w:r>
      <w:r w:rsidRPr="00762622">
        <w:rPr>
          <w:rFonts w:cstheme="minorHAnsi"/>
          <w:b/>
          <w:bCs/>
        </w:rPr>
        <w:t xml:space="preserve">€  2,600,000 </w:t>
      </w:r>
    </w:p>
    <w:p w14:paraId="2BF5BE68" w14:textId="77777777" w:rsidR="00762622" w:rsidRPr="00C212D8" w:rsidRDefault="00762622" w:rsidP="00544458">
      <w:pPr>
        <w:rPr>
          <w:rFonts w:cstheme="minorHAnsi"/>
        </w:rPr>
      </w:pPr>
    </w:p>
    <w:p w14:paraId="03EBF977" w14:textId="6650CD73" w:rsidR="00882D03" w:rsidRPr="00C212D8" w:rsidRDefault="008C5042" w:rsidP="00544458">
      <w:pPr>
        <w:rPr>
          <w:rFonts w:cstheme="minorHAnsi"/>
          <w:b/>
          <w:bCs/>
        </w:rPr>
      </w:pPr>
      <w:r w:rsidRPr="00C212D8">
        <w:rPr>
          <w:rFonts w:cstheme="minorHAnsi"/>
          <w:b/>
          <w:bCs/>
        </w:rPr>
        <w:t>Opcioni</w:t>
      </w:r>
      <w:r w:rsidR="00882D03" w:rsidRPr="00C212D8">
        <w:rPr>
          <w:rFonts w:cstheme="minorHAnsi"/>
          <w:b/>
          <w:bCs/>
        </w:rPr>
        <w:t xml:space="preserve"> D: </w:t>
      </w:r>
      <w:r w:rsidR="00B90BCF" w:rsidRPr="00C212D8">
        <w:rPr>
          <w:rFonts w:cstheme="minorHAnsi"/>
          <w:b/>
          <w:bCs/>
        </w:rPr>
        <w:t xml:space="preserve">180,000 euro </w:t>
      </w:r>
      <w:r w:rsidR="00C3442E" w:rsidRPr="00C3442E">
        <w:rPr>
          <w:rFonts w:cstheme="minorHAnsi"/>
        </w:rPr>
        <w:t>(opsion rezerv</w:t>
      </w:r>
      <w:r w:rsidR="0011608B">
        <w:rPr>
          <w:rFonts w:cstheme="minorHAnsi"/>
        </w:rPr>
        <w:t>ë</w:t>
      </w:r>
      <w:r w:rsidR="00C3442E" w:rsidRPr="00C3442E">
        <w:rPr>
          <w:rFonts w:cstheme="minorHAnsi"/>
        </w:rPr>
        <w:t>)</w:t>
      </w:r>
    </w:p>
    <w:bookmarkEnd w:id="5"/>
    <w:p w14:paraId="0ECDEDD3" w14:textId="77777777" w:rsidR="00544458" w:rsidRPr="00C212D8" w:rsidRDefault="00544458" w:rsidP="00A72437">
      <w:pPr>
        <w:rPr>
          <w:rFonts w:cstheme="minorHAnsi"/>
          <w:lang w:val="en-US"/>
        </w:rPr>
      </w:pPr>
    </w:p>
    <w:p w14:paraId="0D2975D9" w14:textId="77777777" w:rsidR="00382C0B" w:rsidRPr="00C212D8" w:rsidRDefault="00382C0B" w:rsidP="00382C0B">
      <w:pPr>
        <w:pStyle w:val="Heading3"/>
        <w:rPr>
          <w:rFonts w:asciiTheme="minorHAnsi" w:hAnsiTheme="minorHAnsi" w:cstheme="minorHAnsi"/>
          <w:sz w:val="22"/>
          <w:szCs w:val="22"/>
        </w:rPr>
      </w:pPr>
      <w:bookmarkStart w:id="6" w:name="_Toc49427524"/>
      <w:r w:rsidRPr="00C212D8">
        <w:rPr>
          <w:rFonts w:asciiTheme="minorHAnsi" w:hAnsiTheme="minorHAnsi" w:cstheme="minorHAnsi"/>
          <w:sz w:val="22"/>
          <w:szCs w:val="22"/>
        </w:rPr>
        <w:t>Konceptet kryesore</w:t>
      </w:r>
      <w:bookmarkEnd w:id="6"/>
      <w:r w:rsidRPr="00C212D8">
        <w:rPr>
          <w:rFonts w:asciiTheme="minorHAnsi" w:hAnsiTheme="minorHAnsi" w:cstheme="minorHAnsi"/>
          <w:sz w:val="22"/>
          <w:szCs w:val="22"/>
        </w:rPr>
        <w:t xml:space="preserve"> </w:t>
      </w:r>
    </w:p>
    <w:p w14:paraId="0A9AB02C" w14:textId="77777777" w:rsidR="00382C0B" w:rsidRPr="00C212D8" w:rsidRDefault="00382C0B" w:rsidP="00FE64F8">
      <w:pPr>
        <w:jc w:val="both"/>
        <w:rPr>
          <w:rFonts w:cstheme="minorHAnsi"/>
        </w:rPr>
      </w:pPr>
      <w:r w:rsidRPr="00C212D8">
        <w:rPr>
          <w:rFonts w:cstheme="minorHAnsi"/>
        </w:rPr>
        <w:t>N</w:t>
      </w:r>
      <w:r w:rsidR="00893475" w:rsidRPr="00C212D8">
        <w:rPr>
          <w:rFonts w:cstheme="minorHAnsi"/>
        </w:rPr>
        <w:t>ë</w:t>
      </w:r>
      <w:r w:rsidRPr="00C212D8">
        <w:rPr>
          <w:rFonts w:cstheme="minorHAnsi"/>
        </w:rPr>
        <w:t xml:space="preserve"> vijim shpjegohen konceptet kryesore t</w:t>
      </w:r>
      <w:r w:rsidR="00893475" w:rsidRPr="00C212D8">
        <w:rPr>
          <w:rFonts w:cstheme="minorHAnsi"/>
        </w:rPr>
        <w:t>ë</w:t>
      </w:r>
      <w:r w:rsidRPr="00C212D8">
        <w:rPr>
          <w:rFonts w:cstheme="minorHAnsi"/>
        </w:rPr>
        <w:t xml:space="preserve"> cilat mund t</w:t>
      </w:r>
      <w:r w:rsidR="00893475" w:rsidRPr="00C212D8">
        <w:rPr>
          <w:rFonts w:cstheme="minorHAnsi"/>
        </w:rPr>
        <w:t>ë</w:t>
      </w:r>
      <w:r w:rsidRPr="00C212D8">
        <w:rPr>
          <w:rFonts w:cstheme="minorHAnsi"/>
        </w:rPr>
        <w:t xml:space="preserve"> jen</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reja p</w:t>
      </w:r>
      <w:r w:rsidR="00893475" w:rsidRPr="00C212D8">
        <w:rPr>
          <w:rFonts w:cstheme="minorHAnsi"/>
        </w:rPr>
        <w:t>ë</w:t>
      </w:r>
      <w:r w:rsidRPr="00C212D8">
        <w:rPr>
          <w:rFonts w:cstheme="minorHAnsi"/>
        </w:rPr>
        <w:t>r vendimmarr</w:t>
      </w:r>
      <w:r w:rsidR="00893475" w:rsidRPr="00C212D8">
        <w:rPr>
          <w:rFonts w:cstheme="minorHAnsi"/>
        </w:rPr>
        <w:t>ë</w:t>
      </w:r>
      <w:r w:rsidRPr="00C212D8">
        <w:rPr>
          <w:rFonts w:cstheme="minorHAnsi"/>
        </w:rPr>
        <w:t>sit, opinionin publik, ose prind</w:t>
      </w:r>
      <w:r w:rsidR="00893475" w:rsidRPr="00C212D8">
        <w:rPr>
          <w:rFonts w:cstheme="minorHAnsi"/>
        </w:rPr>
        <w:t>ë</w:t>
      </w:r>
      <w:r w:rsidRPr="00C212D8">
        <w:rPr>
          <w:rFonts w:cstheme="minorHAnsi"/>
        </w:rPr>
        <w:t xml:space="preserve">rit. </w:t>
      </w:r>
    </w:p>
    <w:p w14:paraId="6B652D26" w14:textId="77777777" w:rsidR="00382C0B" w:rsidRPr="00C212D8" w:rsidRDefault="00382C0B" w:rsidP="00FE64F8">
      <w:pPr>
        <w:jc w:val="both"/>
        <w:rPr>
          <w:rFonts w:cstheme="minorHAnsi"/>
        </w:rPr>
      </w:pPr>
      <w:r w:rsidRPr="00C212D8">
        <w:rPr>
          <w:rFonts w:cstheme="minorHAnsi"/>
          <w:b/>
          <w:bCs/>
        </w:rPr>
        <w:t>e</w:t>
      </w:r>
      <w:r w:rsidR="0016116E" w:rsidRPr="00C212D8">
        <w:rPr>
          <w:rFonts w:cstheme="minorHAnsi"/>
          <w:b/>
          <w:bCs/>
        </w:rPr>
        <w:t>-</w:t>
      </w:r>
      <w:r w:rsidRPr="00C212D8">
        <w:rPr>
          <w:rFonts w:cstheme="minorHAnsi"/>
          <w:b/>
          <w:bCs/>
        </w:rPr>
        <w:t>Mësimi:</w:t>
      </w:r>
      <w:r w:rsidRPr="00C212D8">
        <w:rPr>
          <w:rFonts w:cstheme="minorHAnsi"/>
        </w:rPr>
        <w:t xml:space="preserve"> </w:t>
      </w:r>
      <w:r w:rsidR="00893475" w:rsidRPr="00C212D8">
        <w:rPr>
          <w:rFonts w:cstheme="minorHAnsi"/>
        </w:rPr>
        <w:t>ë</w:t>
      </w:r>
      <w:r w:rsidRPr="00C212D8">
        <w:rPr>
          <w:rFonts w:cstheme="minorHAnsi"/>
        </w:rPr>
        <w:t>sht</w:t>
      </w:r>
      <w:r w:rsidR="00893475" w:rsidRPr="00C212D8">
        <w:rPr>
          <w:rFonts w:cstheme="minorHAnsi"/>
        </w:rPr>
        <w:t>ë</w:t>
      </w:r>
      <w:r w:rsidRPr="00C212D8">
        <w:rPr>
          <w:rFonts w:cstheme="minorHAnsi"/>
        </w:rPr>
        <w:t xml:space="preserve"> </w:t>
      </w:r>
      <w:r w:rsidR="00893475" w:rsidRPr="00C212D8">
        <w:rPr>
          <w:rFonts w:cstheme="minorHAnsi"/>
        </w:rPr>
        <w:t>ç</w:t>
      </w:r>
      <w:r w:rsidRPr="00C212D8">
        <w:rPr>
          <w:rFonts w:cstheme="minorHAnsi"/>
        </w:rPr>
        <w:t>do form</w:t>
      </w:r>
      <w:r w:rsidR="00893475" w:rsidRPr="00C212D8">
        <w:rPr>
          <w:rFonts w:cstheme="minorHAnsi"/>
        </w:rPr>
        <w:t>ë</w:t>
      </w:r>
      <w:r w:rsidRPr="00C212D8">
        <w:rPr>
          <w:rFonts w:cstheme="minorHAnsi"/>
        </w:rPr>
        <w:t xml:space="preserve"> e m</w:t>
      </w:r>
      <w:r w:rsidR="00893475" w:rsidRPr="00C212D8">
        <w:rPr>
          <w:rFonts w:cstheme="minorHAnsi"/>
        </w:rPr>
        <w:t>ë</w:t>
      </w:r>
      <w:r w:rsidRPr="00C212D8">
        <w:rPr>
          <w:rFonts w:cstheme="minorHAnsi"/>
        </w:rPr>
        <w:t>simit (elektronik) q</w:t>
      </w:r>
      <w:r w:rsidR="00893475" w:rsidRPr="00C212D8">
        <w:rPr>
          <w:rFonts w:cstheme="minorHAnsi"/>
        </w:rPr>
        <w:t>ë</w:t>
      </w:r>
      <w:r w:rsidRPr="00C212D8">
        <w:rPr>
          <w:rFonts w:cstheme="minorHAnsi"/>
        </w:rPr>
        <w:t xml:space="preserve"> ka p</w:t>
      </w:r>
      <w:r w:rsidR="00893475" w:rsidRPr="00C212D8">
        <w:rPr>
          <w:rFonts w:cstheme="minorHAnsi"/>
        </w:rPr>
        <w:t>ë</w:t>
      </w:r>
      <w:r w:rsidRPr="00C212D8">
        <w:rPr>
          <w:rFonts w:cstheme="minorHAnsi"/>
        </w:rPr>
        <w:t>r baz</w:t>
      </w:r>
      <w:r w:rsidR="00893475" w:rsidRPr="00C212D8">
        <w:rPr>
          <w:rFonts w:cstheme="minorHAnsi"/>
        </w:rPr>
        <w:t>ë</w:t>
      </w:r>
      <w:r w:rsidRPr="00C212D8">
        <w:rPr>
          <w:rFonts w:cstheme="minorHAnsi"/>
        </w:rPr>
        <w:t xml:space="preserve"> internetin si medium i shp</w:t>
      </w:r>
      <w:r w:rsidR="00893475" w:rsidRPr="00C212D8">
        <w:rPr>
          <w:rFonts w:cstheme="minorHAnsi"/>
        </w:rPr>
        <w:t>ë</w:t>
      </w:r>
      <w:r w:rsidRPr="00C212D8">
        <w:rPr>
          <w:rFonts w:cstheme="minorHAnsi"/>
        </w:rPr>
        <w:t>rndarjes s</w:t>
      </w:r>
      <w:r w:rsidR="00893475" w:rsidRPr="00C212D8">
        <w:rPr>
          <w:rFonts w:cstheme="minorHAnsi"/>
        </w:rPr>
        <w:t>ë</w:t>
      </w:r>
      <w:r w:rsidRPr="00C212D8">
        <w:rPr>
          <w:rFonts w:cstheme="minorHAnsi"/>
        </w:rPr>
        <w:t xml:space="preserve"> informat</w:t>
      </w:r>
      <w:r w:rsidR="00893475" w:rsidRPr="00C212D8">
        <w:rPr>
          <w:rFonts w:cstheme="minorHAnsi"/>
        </w:rPr>
        <w:t>ë</w:t>
      </w:r>
      <w:r w:rsidRPr="00C212D8">
        <w:rPr>
          <w:rFonts w:cstheme="minorHAnsi"/>
        </w:rPr>
        <w:t>s dhe p</w:t>
      </w:r>
      <w:r w:rsidR="00893475" w:rsidRPr="00C212D8">
        <w:rPr>
          <w:rFonts w:cstheme="minorHAnsi"/>
        </w:rPr>
        <w:t>ë</w:t>
      </w:r>
      <w:r w:rsidRPr="00C212D8">
        <w:rPr>
          <w:rFonts w:cstheme="minorHAnsi"/>
        </w:rPr>
        <w:t xml:space="preserve">r komunikim. Ky </w:t>
      </w:r>
      <w:r w:rsidR="00893475" w:rsidRPr="00C212D8">
        <w:rPr>
          <w:rFonts w:cstheme="minorHAnsi"/>
        </w:rPr>
        <w:t>ë</w:t>
      </w:r>
      <w:r w:rsidRPr="00C212D8">
        <w:rPr>
          <w:rFonts w:cstheme="minorHAnsi"/>
        </w:rPr>
        <w:t>sht</w:t>
      </w:r>
      <w:r w:rsidR="00893475" w:rsidRPr="00C212D8">
        <w:rPr>
          <w:rFonts w:cstheme="minorHAnsi"/>
        </w:rPr>
        <w:t>ë</w:t>
      </w:r>
      <w:r w:rsidRPr="00C212D8">
        <w:rPr>
          <w:rFonts w:cstheme="minorHAnsi"/>
        </w:rPr>
        <w:t xml:space="preserve"> koncepti m</w:t>
      </w:r>
      <w:r w:rsidR="00893475" w:rsidRPr="00C212D8">
        <w:rPr>
          <w:rFonts w:cstheme="minorHAnsi"/>
        </w:rPr>
        <w:t>ë</w:t>
      </w:r>
      <w:r w:rsidRPr="00C212D8">
        <w:rPr>
          <w:rFonts w:cstheme="minorHAnsi"/>
        </w:rPr>
        <w:t xml:space="preserve"> i gjer</w:t>
      </w:r>
      <w:r w:rsidR="00893475" w:rsidRPr="00C212D8">
        <w:rPr>
          <w:rFonts w:cstheme="minorHAnsi"/>
        </w:rPr>
        <w:t>ë</w:t>
      </w:r>
      <w:r w:rsidRPr="00C212D8">
        <w:rPr>
          <w:rFonts w:cstheme="minorHAnsi"/>
        </w:rPr>
        <w:t xml:space="preserve"> i formave t</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simit t</w:t>
      </w:r>
      <w:r w:rsidR="00893475" w:rsidRPr="00C212D8">
        <w:rPr>
          <w:rFonts w:cstheme="minorHAnsi"/>
        </w:rPr>
        <w:t>ë</w:t>
      </w:r>
      <w:r w:rsidRPr="00C212D8">
        <w:rPr>
          <w:rFonts w:cstheme="minorHAnsi"/>
        </w:rPr>
        <w:t xml:space="preserve"> bazuar n</w:t>
      </w:r>
      <w:r w:rsidR="00893475" w:rsidRPr="00C212D8">
        <w:rPr>
          <w:rFonts w:cstheme="minorHAnsi"/>
        </w:rPr>
        <w:t>ë</w:t>
      </w:r>
      <w:r w:rsidRPr="00C212D8">
        <w:rPr>
          <w:rFonts w:cstheme="minorHAnsi"/>
        </w:rPr>
        <w:t xml:space="preserve"> internet dhe p</w:t>
      </w:r>
      <w:r w:rsidR="00893475" w:rsidRPr="00C212D8">
        <w:rPr>
          <w:rFonts w:cstheme="minorHAnsi"/>
        </w:rPr>
        <w:t>ë</w:t>
      </w:r>
      <w:r w:rsidRPr="00C212D8">
        <w:rPr>
          <w:rFonts w:cstheme="minorHAnsi"/>
        </w:rPr>
        <w:t>rfshin</w:t>
      </w:r>
      <w:r w:rsidR="00893475" w:rsidRPr="00C212D8">
        <w:rPr>
          <w:rFonts w:cstheme="minorHAnsi"/>
        </w:rPr>
        <w:t>ë</w:t>
      </w:r>
      <w:r w:rsidRPr="00C212D8">
        <w:rPr>
          <w:rFonts w:cstheme="minorHAnsi"/>
        </w:rPr>
        <w:t xml:space="preserve"> format e tjera t</w:t>
      </w:r>
      <w:r w:rsidR="00893475" w:rsidRPr="00C212D8">
        <w:rPr>
          <w:rFonts w:cstheme="minorHAnsi"/>
        </w:rPr>
        <w:t>ë</w:t>
      </w:r>
      <w:r w:rsidRPr="00C212D8">
        <w:rPr>
          <w:rFonts w:cstheme="minorHAnsi"/>
        </w:rPr>
        <w:t xml:space="preserve"> sh</w:t>
      </w:r>
      <w:r w:rsidR="00A60363" w:rsidRPr="00C212D8">
        <w:rPr>
          <w:rFonts w:cstheme="minorHAnsi"/>
        </w:rPr>
        <w:t>pje</w:t>
      </w:r>
      <w:r w:rsidRPr="00C212D8">
        <w:rPr>
          <w:rFonts w:cstheme="minorHAnsi"/>
        </w:rPr>
        <w:t>guara n</w:t>
      </w:r>
      <w:r w:rsidR="00893475" w:rsidRPr="00C212D8">
        <w:rPr>
          <w:rFonts w:cstheme="minorHAnsi"/>
        </w:rPr>
        <w:t>ë</w:t>
      </w:r>
      <w:r w:rsidRPr="00C212D8">
        <w:rPr>
          <w:rFonts w:cstheme="minorHAnsi"/>
        </w:rPr>
        <w:t xml:space="preserve"> vijim. </w:t>
      </w:r>
    </w:p>
    <w:p w14:paraId="2381E83E" w14:textId="77777777" w:rsidR="00382C0B" w:rsidRPr="00C212D8" w:rsidRDefault="00382C0B" w:rsidP="00FE64F8">
      <w:pPr>
        <w:jc w:val="both"/>
        <w:rPr>
          <w:rFonts w:cstheme="minorHAnsi"/>
        </w:rPr>
      </w:pPr>
      <w:r w:rsidRPr="00C212D8">
        <w:rPr>
          <w:rFonts w:cstheme="minorHAnsi"/>
          <w:b/>
          <w:bCs/>
        </w:rPr>
        <w:t>M</w:t>
      </w:r>
      <w:r w:rsidR="00893475" w:rsidRPr="00C212D8">
        <w:rPr>
          <w:rFonts w:cstheme="minorHAnsi"/>
          <w:b/>
          <w:bCs/>
        </w:rPr>
        <w:t>ë</w:t>
      </w:r>
      <w:r w:rsidRPr="00C212D8">
        <w:rPr>
          <w:rFonts w:cstheme="minorHAnsi"/>
          <w:b/>
          <w:bCs/>
        </w:rPr>
        <w:t>simi online:</w:t>
      </w:r>
      <w:r w:rsidRPr="00C212D8">
        <w:rPr>
          <w:rFonts w:cstheme="minorHAnsi"/>
        </w:rPr>
        <w:t xml:space="preserve"> </w:t>
      </w:r>
      <w:r w:rsidR="00893475" w:rsidRPr="00C212D8">
        <w:rPr>
          <w:rFonts w:cstheme="minorHAnsi"/>
        </w:rPr>
        <w:t>ë</w:t>
      </w:r>
      <w:r w:rsidRPr="00C212D8">
        <w:rPr>
          <w:rFonts w:cstheme="minorHAnsi"/>
        </w:rPr>
        <w:t>sht</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simi dhe nd</w:t>
      </w:r>
      <w:r w:rsidR="00893475" w:rsidRPr="00C212D8">
        <w:rPr>
          <w:rFonts w:cstheme="minorHAnsi"/>
        </w:rPr>
        <w:t>ë</w:t>
      </w:r>
      <w:r w:rsidRPr="00C212D8">
        <w:rPr>
          <w:rFonts w:cstheme="minorHAnsi"/>
        </w:rPr>
        <w:t>rveprimi i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sit me nx</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sin n</w:t>
      </w:r>
      <w:r w:rsidR="00893475" w:rsidRPr="00C212D8">
        <w:rPr>
          <w:rFonts w:cstheme="minorHAnsi"/>
        </w:rPr>
        <w:t>ë</w:t>
      </w:r>
      <w:r w:rsidRPr="00C212D8">
        <w:rPr>
          <w:rFonts w:cstheme="minorHAnsi"/>
        </w:rPr>
        <w:t xml:space="preserve"> koh</w:t>
      </w:r>
      <w:r w:rsidR="00893475" w:rsidRPr="00C212D8">
        <w:rPr>
          <w:rFonts w:cstheme="minorHAnsi"/>
        </w:rPr>
        <w:t>ë</w:t>
      </w:r>
      <w:r w:rsidRPr="00C212D8">
        <w:rPr>
          <w:rFonts w:cstheme="minorHAnsi"/>
        </w:rPr>
        <w:t xml:space="preserve"> reale duke p</w:t>
      </w:r>
      <w:r w:rsidR="00893475" w:rsidRPr="00C212D8">
        <w:rPr>
          <w:rFonts w:cstheme="minorHAnsi"/>
        </w:rPr>
        <w:t>ë</w:t>
      </w:r>
      <w:r w:rsidRPr="00C212D8">
        <w:rPr>
          <w:rFonts w:cstheme="minorHAnsi"/>
        </w:rPr>
        <w:t>rdorur internetin ose forma t</w:t>
      </w:r>
      <w:r w:rsidR="00893475" w:rsidRPr="00C212D8">
        <w:rPr>
          <w:rFonts w:cstheme="minorHAnsi"/>
        </w:rPr>
        <w:t>ë</w:t>
      </w:r>
      <w:r w:rsidRPr="00C212D8">
        <w:rPr>
          <w:rFonts w:cstheme="minorHAnsi"/>
        </w:rPr>
        <w:t xml:space="preserve"> tjera t</w:t>
      </w:r>
      <w:r w:rsidR="00893475" w:rsidRPr="00C212D8">
        <w:rPr>
          <w:rFonts w:cstheme="minorHAnsi"/>
        </w:rPr>
        <w:t>ë</w:t>
      </w:r>
      <w:r w:rsidRPr="00C212D8">
        <w:rPr>
          <w:rFonts w:cstheme="minorHAnsi"/>
        </w:rPr>
        <w:t xml:space="preserve"> avancuara t</w:t>
      </w:r>
      <w:r w:rsidR="00893475" w:rsidRPr="00C212D8">
        <w:rPr>
          <w:rFonts w:cstheme="minorHAnsi"/>
        </w:rPr>
        <w:t>ë</w:t>
      </w:r>
      <w:r w:rsidRPr="00C212D8">
        <w:rPr>
          <w:rFonts w:cstheme="minorHAnsi"/>
        </w:rPr>
        <w:t xml:space="preserve"> komunikimit (platforma dhe aplikacione t</w:t>
      </w:r>
      <w:r w:rsidR="00893475" w:rsidRPr="00C212D8">
        <w:rPr>
          <w:rFonts w:cstheme="minorHAnsi"/>
        </w:rPr>
        <w:t>ë</w:t>
      </w:r>
      <w:r w:rsidRPr="00C212D8">
        <w:rPr>
          <w:rFonts w:cstheme="minorHAnsi"/>
        </w:rPr>
        <w:t xml:space="preserve"> ndryshme si zoom, google meet, google classroom, microsoft teams, e t</w:t>
      </w:r>
      <w:r w:rsidR="00893475" w:rsidRPr="00C212D8">
        <w:rPr>
          <w:rFonts w:cstheme="minorHAnsi"/>
        </w:rPr>
        <w:t>ë</w:t>
      </w:r>
      <w:r w:rsidRPr="00C212D8">
        <w:rPr>
          <w:rFonts w:cstheme="minorHAnsi"/>
        </w:rPr>
        <w:t xml:space="preserve"> tjera). Kjo form</w:t>
      </w:r>
      <w:r w:rsidR="00893475" w:rsidRPr="00C212D8">
        <w:rPr>
          <w:rFonts w:cstheme="minorHAnsi"/>
        </w:rPr>
        <w:t>ë</w:t>
      </w:r>
      <w:r w:rsidRPr="00C212D8">
        <w:rPr>
          <w:rFonts w:cstheme="minorHAnsi"/>
        </w:rPr>
        <w:t xml:space="preserve"> e m</w:t>
      </w:r>
      <w:r w:rsidR="00893475" w:rsidRPr="00C212D8">
        <w:rPr>
          <w:rFonts w:cstheme="minorHAnsi"/>
        </w:rPr>
        <w:t>ë</w:t>
      </w:r>
      <w:r w:rsidRPr="00C212D8">
        <w:rPr>
          <w:rFonts w:cstheme="minorHAnsi"/>
        </w:rPr>
        <w:t>simit mund</w:t>
      </w:r>
      <w:r w:rsidR="00893475" w:rsidRPr="00C212D8">
        <w:rPr>
          <w:rFonts w:cstheme="minorHAnsi"/>
        </w:rPr>
        <w:t>ë</w:t>
      </w:r>
      <w:r w:rsidRPr="00C212D8">
        <w:rPr>
          <w:rFonts w:cstheme="minorHAnsi"/>
        </w:rPr>
        <w:t>son m</w:t>
      </w:r>
      <w:r w:rsidR="00893475" w:rsidRPr="00C212D8">
        <w:rPr>
          <w:rFonts w:cstheme="minorHAnsi"/>
        </w:rPr>
        <w:t>ë</w:t>
      </w:r>
      <w:r w:rsidRPr="00C212D8">
        <w:rPr>
          <w:rFonts w:cstheme="minorHAnsi"/>
        </w:rPr>
        <w:t xml:space="preserve"> shum</w:t>
      </w:r>
      <w:r w:rsidR="00893475" w:rsidRPr="00C212D8">
        <w:rPr>
          <w:rFonts w:cstheme="minorHAnsi"/>
        </w:rPr>
        <w:t>ë</w:t>
      </w:r>
      <w:r w:rsidRPr="00C212D8">
        <w:rPr>
          <w:rFonts w:cstheme="minorHAnsi"/>
        </w:rPr>
        <w:t xml:space="preserve"> nd</w:t>
      </w:r>
      <w:r w:rsidR="00893475" w:rsidRPr="00C212D8">
        <w:rPr>
          <w:rFonts w:cstheme="minorHAnsi"/>
        </w:rPr>
        <w:t>ë</w:t>
      </w:r>
      <w:r w:rsidRPr="00C212D8">
        <w:rPr>
          <w:rFonts w:cstheme="minorHAnsi"/>
        </w:rPr>
        <w:t>rveprim dhe komunikim dykahor ne m</w:t>
      </w:r>
      <w:r w:rsidR="00893475" w:rsidRPr="00C212D8">
        <w:rPr>
          <w:rFonts w:cstheme="minorHAnsi"/>
        </w:rPr>
        <w:t>ë</w:t>
      </w:r>
      <w:r w:rsidRPr="00C212D8">
        <w:rPr>
          <w:rFonts w:cstheme="minorHAnsi"/>
        </w:rPr>
        <w:t>s t</w:t>
      </w:r>
      <w:r w:rsidR="00893475" w:rsidRPr="00C212D8">
        <w:rPr>
          <w:rFonts w:cstheme="minorHAnsi"/>
        </w:rPr>
        <w:t>ë</w:t>
      </w:r>
      <w:r w:rsidRPr="00C212D8">
        <w:rPr>
          <w:rFonts w:cstheme="minorHAnsi"/>
        </w:rPr>
        <w:t xml:space="preserve"> nx</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sve dhe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sve.</w:t>
      </w:r>
      <w:r w:rsidR="00A60363" w:rsidRPr="00C212D8">
        <w:rPr>
          <w:rFonts w:cstheme="minorHAnsi"/>
        </w:rPr>
        <w:t xml:space="preserve"> Kjo form</w:t>
      </w:r>
      <w:r w:rsidR="00AC1C7A" w:rsidRPr="00C212D8">
        <w:rPr>
          <w:rFonts w:cstheme="minorHAnsi"/>
        </w:rPr>
        <w:t>ë</w:t>
      </w:r>
      <w:r w:rsidR="00A60363" w:rsidRPr="00C212D8">
        <w:rPr>
          <w:rFonts w:cstheme="minorHAnsi"/>
        </w:rPr>
        <w:t xml:space="preserve"> e m</w:t>
      </w:r>
      <w:r w:rsidR="00AC1C7A" w:rsidRPr="00C212D8">
        <w:rPr>
          <w:rFonts w:cstheme="minorHAnsi"/>
        </w:rPr>
        <w:t>ë</w:t>
      </w:r>
      <w:r w:rsidR="00A60363" w:rsidRPr="00C212D8">
        <w:rPr>
          <w:rFonts w:cstheme="minorHAnsi"/>
        </w:rPr>
        <w:t>simit do t</w:t>
      </w:r>
      <w:r w:rsidR="00AC1C7A" w:rsidRPr="00C212D8">
        <w:rPr>
          <w:rFonts w:cstheme="minorHAnsi"/>
        </w:rPr>
        <w:t>ë</w:t>
      </w:r>
      <w:r w:rsidR="00A60363" w:rsidRPr="00C212D8">
        <w:rPr>
          <w:rFonts w:cstheme="minorHAnsi"/>
        </w:rPr>
        <w:t xml:space="preserve"> aplikohet n</w:t>
      </w:r>
      <w:r w:rsidR="00AC1C7A" w:rsidRPr="00C212D8">
        <w:rPr>
          <w:rFonts w:cstheme="minorHAnsi"/>
        </w:rPr>
        <w:t>ë</w:t>
      </w:r>
      <w:r w:rsidR="00A60363" w:rsidRPr="00C212D8">
        <w:rPr>
          <w:rFonts w:cstheme="minorHAnsi"/>
        </w:rPr>
        <w:t xml:space="preserve"> t</w:t>
      </w:r>
      <w:r w:rsidR="00AC1C7A" w:rsidRPr="00C212D8">
        <w:rPr>
          <w:rFonts w:cstheme="minorHAnsi"/>
        </w:rPr>
        <w:t>ë</w:t>
      </w:r>
      <w:r w:rsidR="00A60363" w:rsidRPr="00C212D8">
        <w:rPr>
          <w:rFonts w:cstheme="minorHAnsi"/>
        </w:rPr>
        <w:t xml:space="preserve"> gjitha nivelet e arsimit n</w:t>
      </w:r>
      <w:r w:rsidR="00AC1C7A" w:rsidRPr="00C212D8">
        <w:rPr>
          <w:rFonts w:cstheme="minorHAnsi"/>
        </w:rPr>
        <w:t>ë</w:t>
      </w:r>
      <w:r w:rsidR="00A60363" w:rsidRPr="00C212D8">
        <w:rPr>
          <w:rFonts w:cstheme="minorHAnsi"/>
        </w:rPr>
        <w:t xml:space="preserve"> Kosov</w:t>
      </w:r>
      <w:r w:rsidR="00AC1C7A" w:rsidRPr="00C212D8">
        <w:rPr>
          <w:rFonts w:cstheme="minorHAnsi"/>
        </w:rPr>
        <w:t>ë</w:t>
      </w:r>
      <w:r w:rsidR="00A60363" w:rsidRPr="00C212D8">
        <w:rPr>
          <w:rFonts w:cstheme="minorHAnsi"/>
        </w:rPr>
        <w:t xml:space="preserve">. </w:t>
      </w:r>
      <w:r w:rsidRPr="00C212D8">
        <w:rPr>
          <w:rFonts w:cstheme="minorHAnsi"/>
        </w:rPr>
        <w:t xml:space="preserve"> </w:t>
      </w:r>
    </w:p>
    <w:p w14:paraId="49B7597B" w14:textId="77777777" w:rsidR="00A60363" w:rsidRPr="00C212D8" w:rsidRDefault="00382C0B" w:rsidP="00FE64F8">
      <w:pPr>
        <w:jc w:val="both"/>
        <w:rPr>
          <w:rFonts w:cstheme="minorHAnsi"/>
        </w:rPr>
      </w:pPr>
      <w:r w:rsidRPr="00C212D8">
        <w:rPr>
          <w:rFonts w:cstheme="minorHAnsi"/>
          <w:b/>
          <w:bCs/>
        </w:rPr>
        <w:t>M</w:t>
      </w:r>
      <w:r w:rsidR="00893475" w:rsidRPr="00C212D8">
        <w:rPr>
          <w:rFonts w:cstheme="minorHAnsi"/>
          <w:b/>
          <w:bCs/>
        </w:rPr>
        <w:t>ë</w:t>
      </w:r>
      <w:r w:rsidRPr="00C212D8">
        <w:rPr>
          <w:rFonts w:cstheme="minorHAnsi"/>
          <w:b/>
          <w:bCs/>
        </w:rPr>
        <w:t>simi n</w:t>
      </w:r>
      <w:r w:rsidR="00893475" w:rsidRPr="00C212D8">
        <w:rPr>
          <w:rFonts w:cstheme="minorHAnsi"/>
          <w:b/>
          <w:bCs/>
        </w:rPr>
        <w:t>ë</w:t>
      </w:r>
      <w:r w:rsidRPr="00C212D8">
        <w:rPr>
          <w:rFonts w:cstheme="minorHAnsi"/>
          <w:b/>
          <w:bCs/>
        </w:rPr>
        <w:t xml:space="preserve"> distanc</w:t>
      </w:r>
      <w:r w:rsidR="00893475" w:rsidRPr="00C212D8">
        <w:rPr>
          <w:rFonts w:cstheme="minorHAnsi"/>
          <w:b/>
          <w:bCs/>
        </w:rPr>
        <w:t>ë</w:t>
      </w:r>
      <w:r w:rsidRPr="00C212D8">
        <w:rPr>
          <w:rFonts w:cstheme="minorHAnsi"/>
          <w:b/>
          <w:bCs/>
        </w:rPr>
        <w:t>:</w:t>
      </w:r>
      <w:r w:rsidRPr="00C212D8">
        <w:rPr>
          <w:rFonts w:cstheme="minorHAnsi"/>
        </w:rPr>
        <w:t xml:space="preserve"> n</w:t>
      </w:r>
      <w:r w:rsidR="00893475" w:rsidRPr="00C212D8">
        <w:rPr>
          <w:rFonts w:cstheme="minorHAnsi"/>
        </w:rPr>
        <w:t>ë</w:t>
      </w:r>
      <w:r w:rsidRPr="00C212D8">
        <w:rPr>
          <w:rFonts w:cstheme="minorHAnsi"/>
        </w:rPr>
        <w:t>nkupton forma t</w:t>
      </w:r>
      <w:r w:rsidR="00893475" w:rsidRPr="00C212D8">
        <w:rPr>
          <w:rFonts w:cstheme="minorHAnsi"/>
        </w:rPr>
        <w:t>ë</w:t>
      </w:r>
      <w:r w:rsidRPr="00C212D8">
        <w:rPr>
          <w:rFonts w:cstheme="minorHAnsi"/>
        </w:rPr>
        <w:t xml:space="preserve"> ndryshme t</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rgatitjes, hartimit dhe shp</w:t>
      </w:r>
      <w:r w:rsidR="00893475" w:rsidRPr="00C212D8">
        <w:rPr>
          <w:rFonts w:cstheme="minorHAnsi"/>
        </w:rPr>
        <w:t>ë</w:t>
      </w:r>
      <w:r w:rsidRPr="00C212D8">
        <w:rPr>
          <w:rFonts w:cstheme="minorHAnsi"/>
        </w:rPr>
        <w:t>rndarjes s</w:t>
      </w:r>
      <w:r w:rsidR="00893475" w:rsidRPr="00C212D8">
        <w:rPr>
          <w:rFonts w:cstheme="minorHAnsi"/>
        </w:rPr>
        <w:t>ë</w:t>
      </w:r>
      <w:r w:rsidRPr="00C212D8">
        <w:rPr>
          <w:rFonts w:cstheme="minorHAnsi"/>
        </w:rPr>
        <w:t xml:space="preserve"> materialeve m</w:t>
      </w:r>
      <w:r w:rsidR="00893475" w:rsidRPr="00C212D8">
        <w:rPr>
          <w:rFonts w:cstheme="minorHAnsi"/>
        </w:rPr>
        <w:t>ë</w:t>
      </w:r>
      <w:r w:rsidRPr="00C212D8">
        <w:rPr>
          <w:rFonts w:cstheme="minorHAnsi"/>
        </w:rPr>
        <w:t>simore dhe t</w:t>
      </w:r>
      <w:r w:rsidR="00893475" w:rsidRPr="00C212D8">
        <w:rPr>
          <w:rFonts w:cstheme="minorHAnsi"/>
        </w:rPr>
        <w:t>ë</w:t>
      </w:r>
      <w:r w:rsidRPr="00C212D8">
        <w:rPr>
          <w:rFonts w:cstheme="minorHAnsi"/>
        </w:rPr>
        <w:t xml:space="preserve"> vler</w:t>
      </w:r>
      <w:r w:rsidR="00893475" w:rsidRPr="00C212D8">
        <w:rPr>
          <w:rFonts w:cstheme="minorHAnsi"/>
        </w:rPr>
        <w:t>ë</w:t>
      </w:r>
      <w:r w:rsidRPr="00C212D8">
        <w:rPr>
          <w:rFonts w:cstheme="minorHAnsi"/>
        </w:rPr>
        <w:t>simit t</w:t>
      </w:r>
      <w:r w:rsidR="00893475" w:rsidRPr="00C212D8">
        <w:rPr>
          <w:rFonts w:cstheme="minorHAnsi"/>
        </w:rPr>
        <w:t>ë</w:t>
      </w:r>
      <w:r w:rsidRPr="00C212D8">
        <w:rPr>
          <w:rFonts w:cstheme="minorHAnsi"/>
        </w:rPr>
        <w:t xml:space="preserve"> dijes s</w:t>
      </w:r>
      <w:r w:rsidR="00893475" w:rsidRPr="00C212D8">
        <w:rPr>
          <w:rFonts w:cstheme="minorHAnsi"/>
        </w:rPr>
        <w:t>ë</w:t>
      </w:r>
      <w:r w:rsidRPr="00C212D8">
        <w:rPr>
          <w:rFonts w:cstheme="minorHAnsi"/>
        </w:rPr>
        <w:t xml:space="preserve"> nx</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sit e t</w:t>
      </w:r>
      <w:r w:rsidR="00893475" w:rsidRPr="00C212D8">
        <w:rPr>
          <w:rFonts w:cstheme="minorHAnsi"/>
        </w:rPr>
        <w:t>ë</w:t>
      </w:r>
      <w:r w:rsidRPr="00C212D8">
        <w:rPr>
          <w:rFonts w:cstheme="minorHAnsi"/>
        </w:rPr>
        <w:t xml:space="preserve"> studentit. Kjo mund t</w:t>
      </w:r>
      <w:r w:rsidR="00893475" w:rsidRPr="00C212D8">
        <w:rPr>
          <w:rFonts w:cstheme="minorHAnsi"/>
        </w:rPr>
        <w:t>ë</w:t>
      </w:r>
      <w:r w:rsidRPr="00C212D8">
        <w:rPr>
          <w:rFonts w:cstheme="minorHAnsi"/>
        </w:rPr>
        <w:t xml:space="preserve"> realizohet n</w:t>
      </w:r>
      <w:r w:rsidR="00893475" w:rsidRPr="00C212D8">
        <w:rPr>
          <w:rFonts w:cstheme="minorHAnsi"/>
        </w:rPr>
        <w:t>ë</w:t>
      </w:r>
      <w:r w:rsidRPr="00C212D8">
        <w:rPr>
          <w:rFonts w:cstheme="minorHAnsi"/>
        </w:rPr>
        <w:t>p</w:t>
      </w:r>
      <w:r w:rsidR="00893475" w:rsidRPr="00C212D8">
        <w:rPr>
          <w:rFonts w:cstheme="minorHAnsi"/>
        </w:rPr>
        <w:t>ë</w:t>
      </w:r>
      <w:r w:rsidRPr="00C212D8">
        <w:rPr>
          <w:rFonts w:cstheme="minorHAnsi"/>
        </w:rPr>
        <w:t>rmjet t</w:t>
      </w:r>
      <w:r w:rsidR="00893475" w:rsidRPr="00C212D8">
        <w:rPr>
          <w:rFonts w:cstheme="minorHAnsi"/>
        </w:rPr>
        <w:t>ë</w:t>
      </w:r>
      <w:r w:rsidRPr="00C212D8">
        <w:rPr>
          <w:rFonts w:cstheme="minorHAnsi"/>
        </w:rPr>
        <w:t xml:space="preserve"> formave m</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ndryshme, si p</w:t>
      </w:r>
      <w:r w:rsidR="00893475" w:rsidRPr="00C212D8">
        <w:rPr>
          <w:rFonts w:cstheme="minorHAnsi"/>
        </w:rPr>
        <w:t>ë</w:t>
      </w:r>
      <w:r w:rsidRPr="00C212D8">
        <w:rPr>
          <w:rFonts w:cstheme="minorHAnsi"/>
        </w:rPr>
        <w:t>r shembull me televizion (m</w:t>
      </w:r>
      <w:r w:rsidR="00893475" w:rsidRPr="00C212D8">
        <w:rPr>
          <w:rFonts w:cstheme="minorHAnsi"/>
        </w:rPr>
        <w:t>ë</w:t>
      </w:r>
      <w:r w:rsidRPr="00C212D8">
        <w:rPr>
          <w:rFonts w:cstheme="minorHAnsi"/>
        </w:rPr>
        <w:t>simi n</w:t>
      </w:r>
      <w:r w:rsidR="00893475" w:rsidRPr="00C212D8">
        <w:rPr>
          <w:rFonts w:cstheme="minorHAnsi"/>
        </w:rPr>
        <w:t>ë</w:t>
      </w:r>
      <w:r w:rsidRPr="00C212D8">
        <w:rPr>
          <w:rFonts w:cstheme="minorHAnsi"/>
        </w:rPr>
        <w:t xml:space="preserve"> RTK gjat</w:t>
      </w:r>
      <w:r w:rsidR="00893475" w:rsidRPr="00C212D8">
        <w:rPr>
          <w:rFonts w:cstheme="minorHAnsi"/>
        </w:rPr>
        <w:t>ë</w:t>
      </w:r>
      <w:r w:rsidRPr="00C212D8">
        <w:rPr>
          <w:rFonts w:cstheme="minorHAnsi"/>
        </w:rPr>
        <w:t xml:space="preserve"> pandemis</w:t>
      </w:r>
      <w:r w:rsidR="00893475" w:rsidRPr="00C212D8">
        <w:rPr>
          <w:rFonts w:cstheme="minorHAnsi"/>
        </w:rPr>
        <w:t>ë</w:t>
      </w:r>
      <w:r w:rsidRPr="00C212D8">
        <w:rPr>
          <w:rFonts w:cstheme="minorHAnsi"/>
        </w:rPr>
        <w:t xml:space="preserve"> COVID 2020), n</w:t>
      </w:r>
      <w:r w:rsidR="00893475" w:rsidRPr="00C212D8">
        <w:rPr>
          <w:rFonts w:cstheme="minorHAnsi"/>
        </w:rPr>
        <w:t>ë</w:t>
      </w:r>
      <w:r w:rsidRPr="00C212D8">
        <w:rPr>
          <w:rFonts w:cstheme="minorHAnsi"/>
        </w:rPr>
        <w:t xml:space="preserve"> platforma si you-tube (m</w:t>
      </w:r>
      <w:r w:rsidR="00893475" w:rsidRPr="00C212D8">
        <w:rPr>
          <w:rFonts w:cstheme="minorHAnsi"/>
        </w:rPr>
        <w:t>ë</w:t>
      </w:r>
      <w:r w:rsidRPr="00C212D8">
        <w:rPr>
          <w:rFonts w:cstheme="minorHAnsi"/>
        </w:rPr>
        <w:t>simi gjat</w:t>
      </w:r>
      <w:r w:rsidR="00893475" w:rsidRPr="00C212D8">
        <w:rPr>
          <w:rFonts w:cstheme="minorHAnsi"/>
        </w:rPr>
        <w:t>ë</w:t>
      </w:r>
      <w:r w:rsidRPr="00C212D8">
        <w:rPr>
          <w:rFonts w:cstheme="minorHAnsi"/>
        </w:rPr>
        <w:t xml:space="preserve"> Pandemis</w:t>
      </w:r>
      <w:r w:rsidR="00893475" w:rsidRPr="00C212D8">
        <w:rPr>
          <w:rFonts w:cstheme="minorHAnsi"/>
        </w:rPr>
        <w:t>ë</w:t>
      </w:r>
      <w:r w:rsidRPr="00C212D8">
        <w:rPr>
          <w:rFonts w:cstheme="minorHAnsi"/>
        </w:rPr>
        <w:t xml:space="preserve"> COVID 19 n</w:t>
      </w:r>
      <w:r w:rsidR="00893475" w:rsidRPr="00C212D8">
        <w:rPr>
          <w:rFonts w:cstheme="minorHAnsi"/>
        </w:rPr>
        <w:t>ë</w:t>
      </w:r>
      <w:r w:rsidRPr="00C212D8">
        <w:rPr>
          <w:rFonts w:cstheme="minorHAnsi"/>
        </w:rPr>
        <w:t xml:space="preserve"> vitin 2020), </w:t>
      </w:r>
      <w:r w:rsidR="00A60363" w:rsidRPr="00C212D8">
        <w:rPr>
          <w:rFonts w:cstheme="minorHAnsi"/>
        </w:rPr>
        <w:t xml:space="preserve">me </w:t>
      </w:r>
      <w:r w:rsidRPr="00C212D8">
        <w:rPr>
          <w:rFonts w:cstheme="minorHAnsi"/>
        </w:rPr>
        <w:t>radio, me post</w:t>
      </w:r>
      <w:r w:rsidR="00893475" w:rsidRPr="00C212D8">
        <w:rPr>
          <w:rFonts w:cstheme="minorHAnsi"/>
        </w:rPr>
        <w:t>ë</w:t>
      </w:r>
      <w:r w:rsidRPr="00C212D8">
        <w:rPr>
          <w:rFonts w:cstheme="minorHAnsi"/>
        </w:rPr>
        <w:t xml:space="preserve"> (form</w:t>
      </w:r>
      <w:r w:rsidR="00893475" w:rsidRPr="00C212D8">
        <w:rPr>
          <w:rFonts w:cstheme="minorHAnsi"/>
        </w:rPr>
        <w:t>ë</w:t>
      </w:r>
      <w:r w:rsidRPr="00C212D8">
        <w:rPr>
          <w:rFonts w:cstheme="minorHAnsi"/>
        </w:rPr>
        <w:t xml:space="preserve"> paksa m</w:t>
      </w:r>
      <w:r w:rsidR="00893475" w:rsidRPr="00C212D8">
        <w:rPr>
          <w:rFonts w:cstheme="minorHAnsi"/>
        </w:rPr>
        <w:t>ë</w:t>
      </w:r>
      <w:r w:rsidRPr="00C212D8">
        <w:rPr>
          <w:rFonts w:cstheme="minorHAnsi"/>
        </w:rPr>
        <w:t xml:space="preserve"> e vjetruar por e p</w:t>
      </w:r>
      <w:r w:rsidR="00893475" w:rsidRPr="00C212D8">
        <w:rPr>
          <w:rFonts w:cstheme="minorHAnsi"/>
        </w:rPr>
        <w:t>ë</w:t>
      </w:r>
      <w:r w:rsidRPr="00C212D8">
        <w:rPr>
          <w:rFonts w:cstheme="minorHAnsi"/>
        </w:rPr>
        <w:t>rdorur gjer</w:t>
      </w:r>
      <w:r w:rsidR="00893475" w:rsidRPr="00C212D8">
        <w:rPr>
          <w:rFonts w:cstheme="minorHAnsi"/>
        </w:rPr>
        <w:t>ë</w:t>
      </w:r>
      <w:r w:rsidRPr="00C212D8">
        <w:rPr>
          <w:rFonts w:cstheme="minorHAnsi"/>
        </w:rPr>
        <w:t>sisht gjat</w:t>
      </w:r>
      <w:r w:rsidR="00893475" w:rsidRPr="00C212D8">
        <w:rPr>
          <w:rFonts w:cstheme="minorHAnsi"/>
        </w:rPr>
        <w:t>ë</w:t>
      </w:r>
      <w:r w:rsidRPr="00C212D8">
        <w:rPr>
          <w:rFonts w:cstheme="minorHAnsi"/>
        </w:rPr>
        <w:t xml:space="preserve"> shekullit 20)</w:t>
      </w:r>
      <w:r w:rsidR="00A60363" w:rsidRPr="00C212D8">
        <w:rPr>
          <w:rFonts w:cstheme="minorHAnsi"/>
        </w:rPr>
        <w:t xml:space="preserve"> e t</w:t>
      </w:r>
      <w:r w:rsidR="00AC1C7A" w:rsidRPr="00C212D8">
        <w:rPr>
          <w:rFonts w:cstheme="minorHAnsi"/>
        </w:rPr>
        <w:t>ë</w:t>
      </w:r>
      <w:r w:rsidR="00A60363" w:rsidRPr="00C212D8">
        <w:rPr>
          <w:rFonts w:cstheme="minorHAnsi"/>
        </w:rPr>
        <w:t xml:space="preserve"> tjera. </w:t>
      </w:r>
    </w:p>
    <w:p w14:paraId="19F09E0D" w14:textId="77777777" w:rsidR="00382C0B" w:rsidRPr="00C212D8" w:rsidRDefault="00382C0B" w:rsidP="00FE64F8">
      <w:pPr>
        <w:jc w:val="both"/>
        <w:rPr>
          <w:rFonts w:cstheme="minorHAnsi"/>
          <w:lang w:val="en-US"/>
        </w:rPr>
      </w:pPr>
      <w:r w:rsidRPr="00C212D8">
        <w:rPr>
          <w:rFonts w:cstheme="minorHAnsi"/>
          <w:b/>
          <w:bCs/>
        </w:rPr>
        <w:t>M</w:t>
      </w:r>
      <w:r w:rsidR="00893475" w:rsidRPr="00C212D8">
        <w:rPr>
          <w:rFonts w:cstheme="minorHAnsi"/>
          <w:b/>
          <w:bCs/>
        </w:rPr>
        <w:t>ë</w:t>
      </w:r>
      <w:r w:rsidRPr="00C212D8">
        <w:rPr>
          <w:rFonts w:cstheme="minorHAnsi"/>
          <w:b/>
          <w:bCs/>
        </w:rPr>
        <w:t xml:space="preserve">simi i kombinuar (blended learning): </w:t>
      </w:r>
      <w:r w:rsidR="00893475" w:rsidRPr="00C212D8">
        <w:rPr>
          <w:rFonts w:cstheme="minorHAnsi"/>
        </w:rPr>
        <w:t>ë</w:t>
      </w:r>
      <w:r w:rsidRPr="00C212D8">
        <w:rPr>
          <w:rFonts w:cstheme="minorHAnsi"/>
          <w:lang w:val="en-US"/>
        </w:rPr>
        <w:t>sht</w:t>
      </w:r>
      <w:r w:rsidR="00893475" w:rsidRPr="00C212D8">
        <w:rPr>
          <w:rFonts w:cstheme="minorHAnsi"/>
          <w:lang w:val="en-US"/>
        </w:rPr>
        <w:t>ë</w:t>
      </w:r>
      <w:r w:rsidRPr="00C212D8">
        <w:rPr>
          <w:rFonts w:cstheme="minorHAnsi"/>
          <w:lang w:val="en-US"/>
        </w:rPr>
        <w:t xml:space="preserve"> form</w:t>
      </w:r>
      <w:r w:rsidR="00893475" w:rsidRPr="00C212D8">
        <w:rPr>
          <w:rFonts w:cstheme="minorHAnsi"/>
          <w:lang w:val="en-US"/>
        </w:rPr>
        <w:t>ë</w:t>
      </w:r>
      <w:r w:rsidRPr="00C212D8">
        <w:rPr>
          <w:rFonts w:cstheme="minorHAnsi"/>
          <w:lang w:val="en-US"/>
        </w:rPr>
        <w:t xml:space="preserve"> e m</w:t>
      </w:r>
      <w:r w:rsidR="00893475" w:rsidRPr="00C212D8">
        <w:rPr>
          <w:rFonts w:cstheme="minorHAnsi"/>
          <w:lang w:val="en-US"/>
        </w:rPr>
        <w:t>ë</w:t>
      </w:r>
      <w:r w:rsidRPr="00C212D8">
        <w:rPr>
          <w:rFonts w:cstheme="minorHAnsi"/>
          <w:lang w:val="en-US"/>
        </w:rPr>
        <w:t>simit q</w:t>
      </w:r>
      <w:r w:rsidR="00893475" w:rsidRPr="00C212D8">
        <w:rPr>
          <w:rFonts w:cstheme="minorHAnsi"/>
          <w:lang w:val="en-US"/>
        </w:rPr>
        <w:t>ë</w:t>
      </w:r>
      <w:r w:rsidRPr="00C212D8">
        <w:rPr>
          <w:rFonts w:cstheme="minorHAnsi"/>
          <w:lang w:val="en-US"/>
        </w:rPr>
        <w:t xml:space="preserve"> kombinon elemente t</w:t>
      </w:r>
      <w:r w:rsidR="00893475" w:rsidRPr="00C212D8">
        <w:rPr>
          <w:rFonts w:cstheme="minorHAnsi"/>
          <w:lang w:val="en-US"/>
        </w:rPr>
        <w:t>ë</w:t>
      </w:r>
      <w:r w:rsidRPr="00C212D8">
        <w:rPr>
          <w:rFonts w:cstheme="minorHAnsi"/>
          <w:lang w:val="en-US"/>
        </w:rPr>
        <w:t xml:space="preserve"> e-m</w:t>
      </w:r>
      <w:r w:rsidR="00893475" w:rsidRPr="00C212D8">
        <w:rPr>
          <w:rFonts w:cstheme="minorHAnsi"/>
          <w:lang w:val="en-US"/>
        </w:rPr>
        <w:t>ë</w:t>
      </w:r>
      <w:r w:rsidRPr="00C212D8">
        <w:rPr>
          <w:rFonts w:cstheme="minorHAnsi"/>
          <w:lang w:val="en-US"/>
        </w:rPr>
        <w:t>simit por edhe t</w:t>
      </w:r>
      <w:r w:rsidR="00893475" w:rsidRPr="00C212D8">
        <w:rPr>
          <w:rFonts w:cstheme="minorHAnsi"/>
          <w:lang w:val="en-US"/>
        </w:rPr>
        <w:t>ë</w:t>
      </w:r>
      <w:r w:rsidRPr="00C212D8">
        <w:rPr>
          <w:rFonts w:cstheme="minorHAnsi"/>
          <w:lang w:val="en-US"/>
        </w:rPr>
        <w:t xml:space="preserve"> m</w:t>
      </w:r>
      <w:r w:rsidR="00893475" w:rsidRPr="00C212D8">
        <w:rPr>
          <w:rFonts w:cstheme="minorHAnsi"/>
          <w:lang w:val="en-US"/>
        </w:rPr>
        <w:t>ë</w:t>
      </w:r>
      <w:r w:rsidRPr="00C212D8">
        <w:rPr>
          <w:rFonts w:cstheme="minorHAnsi"/>
          <w:lang w:val="en-US"/>
        </w:rPr>
        <w:t>simit n</w:t>
      </w:r>
      <w:r w:rsidR="00893475" w:rsidRPr="00C212D8">
        <w:rPr>
          <w:rFonts w:cstheme="minorHAnsi"/>
          <w:lang w:val="en-US"/>
        </w:rPr>
        <w:t>ë</w:t>
      </w:r>
      <w:r w:rsidRPr="00C212D8">
        <w:rPr>
          <w:rFonts w:cstheme="minorHAnsi"/>
          <w:lang w:val="en-US"/>
        </w:rPr>
        <w:t xml:space="preserve"> objekte fizike me nj</w:t>
      </w:r>
      <w:r w:rsidR="00893475" w:rsidRPr="00C212D8">
        <w:rPr>
          <w:rFonts w:cstheme="minorHAnsi"/>
          <w:lang w:val="en-US"/>
        </w:rPr>
        <w:t>ë</w:t>
      </w:r>
      <w:r w:rsidRPr="00C212D8">
        <w:rPr>
          <w:rFonts w:cstheme="minorHAnsi"/>
          <w:lang w:val="en-US"/>
        </w:rPr>
        <w:t xml:space="preserve"> pjes</w:t>
      </w:r>
      <w:r w:rsidR="00893475" w:rsidRPr="00C212D8">
        <w:rPr>
          <w:rFonts w:cstheme="minorHAnsi"/>
          <w:lang w:val="en-US"/>
        </w:rPr>
        <w:t>ë</w:t>
      </w:r>
      <w:r w:rsidRPr="00C212D8">
        <w:rPr>
          <w:rFonts w:cstheme="minorHAnsi"/>
          <w:lang w:val="en-US"/>
        </w:rPr>
        <w:t>marrje relativisht t</w:t>
      </w:r>
      <w:r w:rsidR="00893475" w:rsidRPr="00C212D8">
        <w:rPr>
          <w:rFonts w:cstheme="minorHAnsi"/>
          <w:lang w:val="en-US"/>
        </w:rPr>
        <w:t>ë</w:t>
      </w:r>
      <w:r w:rsidRPr="00C212D8">
        <w:rPr>
          <w:rFonts w:cstheme="minorHAnsi"/>
          <w:lang w:val="en-US"/>
        </w:rPr>
        <w:t xml:space="preserve"> balancuar t</w:t>
      </w:r>
      <w:r w:rsidR="00893475" w:rsidRPr="00C212D8">
        <w:rPr>
          <w:rFonts w:cstheme="minorHAnsi"/>
          <w:lang w:val="en-US"/>
        </w:rPr>
        <w:t>ë</w:t>
      </w:r>
      <w:r w:rsidRPr="00C212D8">
        <w:rPr>
          <w:rFonts w:cstheme="minorHAnsi"/>
          <w:lang w:val="en-US"/>
        </w:rPr>
        <w:t xml:space="preserve"> t</w:t>
      </w:r>
      <w:r w:rsidR="00893475" w:rsidRPr="00C212D8">
        <w:rPr>
          <w:rFonts w:cstheme="minorHAnsi"/>
          <w:lang w:val="en-US"/>
        </w:rPr>
        <w:t>ë</w:t>
      </w:r>
      <w:r w:rsidRPr="00C212D8">
        <w:rPr>
          <w:rFonts w:cstheme="minorHAnsi"/>
          <w:lang w:val="en-US"/>
        </w:rPr>
        <w:t xml:space="preserve"> dyja formave t</w:t>
      </w:r>
      <w:r w:rsidR="00893475" w:rsidRPr="00C212D8">
        <w:rPr>
          <w:rFonts w:cstheme="minorHAnsi"/>
          <w:lang w:val="en-US"/>
        </w:rPr>
        <w:t>ë</w:t>
      </w:r>
      <w:r w:rsidRPr="00C212D8">
        <w:rPr>
          <w:rFonts w:cstheme="minorHAnsi"/>
          <w:lang w:val="en-US"/>
        </w:rPr>
        <w:t xml:space="preserve"> t</w:t>
      </w:r>
      <w:r w:rsidR="00893475" w:rsidRPr="00C212D8">
        <w:rPr>
          <w:rFonts w:cstheme="minorHAnsi"/>
          <w:lang w:val="en-US"/>
        </w:rPr>
        <w:t>ë</w:t>
      </w:r>
      <w:r w:rsidRPr="00C212D8">
        <w:rPr>
          <w:rFonts w:cstheme="minorHAnsi"/>
          <w:lang w:val="en-US"/>
        </w:rPr>
        <w:t xml:space="preserve"> m</w:t>
      </w:r>
      <w:r w:rsidR="00893475" w:rsidRPr="00C212D8">
        <w:rPr>
          <w:rFonts w:cstheme="minorHAnsi"/>
          <w:lang w:val="en-US"/>
        </w:rPr>
        <w:t>ë</w:t>
      </w:r>
      <w:r w:rsidRPr="00C212D8">
        <w:rPr>
          <w:rFonts w:cstheme="minorHAnsi"/>
          <w:lang w:val="en-US"/>
        </w:rPr>
        <w:t>suarit.</w:t>
      </w:r>
    </w:p>
    <w:p w14:paraId="3EEC0E72" w14:textId="77777777" w:rsidR="00F86818" w:rsidRPr="00C212D8" w:rsidRDefault="00EE15B0" w:rsidP="00FE64F8">
      <w:pPr>
        <w:jc w:val="both"/>
        <w:rPr>
          <w:rFonts w:cstheme="minorHAnsi"/>
          <w:lang w:val="en-US"/>
        </w:rPr>
      </w:pPr>
      <w:r w:rsidRPr="00C212D8">
        <w:rPr>
          <w:rFonts w:cstheme="minorHAnsi"/>
          <w:b/>
          <w:bCs/>
          <w:lang w:val="en-US"/>
        </w:rPr>
        <w:t>M</w:t>
      </w:r>
      <w:r w:rsidR="00AC1C7A" w:rsidRPr="00C212D8">
        <w:rPr>
          <w:rFonts w:cstheme="minorHAnsi"/>
          <w:b/>
          <w:bCs/>
          <w:lang w:val="en-US"/>
        </w:rPr>
        <w:t>ë</w:t>
      </w:r>
      <w:r w:rsidRPr="00C212D8">
        <w:rPr>
          <w:rFonts w:cstheme="minorHAnsi"/>
          <w:b/>
          <w:bCs/>
          <w:lang w:val="en-US"/>
        </w:rPr>
        <w:t xml:space="preserve">simi praktik – </w:t>
      </w:r>
      <w:r w:rsidRPr="00C212D8">
        <w:rPr>
          <w:rFonts w:cstheme="minorHAnsi"/>
          <w:lang w:val="en-US"/>
        </w:rPr>
        <w:t>t</w:t>
      </w:r>
      <w:r w:rsidR="00AC1C7A" w:rsidRPr="00C212D8">
        <w:rPr>
          <w:rFonts w:cstheme="minorHAnsi"/>
          <w:lang w:val="en-US"/>
        </w:rPr>
        <w:t>ë</w:t>
      </w:r>
      <w:r w:rsidRPr="00C212D8">
        <w:rPr>
          <w:rFonts w:cstheme="minorHAnsi"/>
          <w:lang w:val="en-US"/>
        </w:rPr>
        <w:t xml:space="preserve"> gjitha format e m</w:t>
      </w:r>
      <w:r w:rsidR="00AC1C7A" w:rsidRPr="00C212D8">
        <w:rPr>
          <w:rFonts w:cstheme="minorHAnsi"/>
          <w:lang w:val="en-US"/>
        </w:rPr>
        <w:t>ë</w:t>
      </w:r>
      <w:r w:rsidRPr="00C212D8">
        <w:rPr>
          <w:rFonts w:cstheme="minorHAnsi"/>
          <w:lang w:val="en-US"/>
        </w:rPr>
        <w:t>simit</w:t>
      </w:r>
      <w:r w:rsidRPr="00C212D8">
        <w:rPr>
          <w:rFonts w:cstheme="minorHAnsi"/>
          <w:b/>
          <w:bCs/>
          <w:lang w:val="en-US"/>
        </w:rPr>
        <w:t xml:space="preserve"> </w:t>
      </w:r>
      <w:r w:rsidRPr="00C212D8">
        <w:rPr>
          <w:rFonts w:cstheme="minorHAnsi"/>
          <w:lang w:val="en-US"/>
        </w:rPr>
        <w:t>dhe l</w:t>
      </w:r>
      <w:r w:rsidR="00AC1C7A" w:rsidRPr="00C212D8">
        <w:rPr>
          <w:rFonts w:cstheme="minorHAnsi"/>
          <w:lang w:val="en-US"/>
        </w:rPr>
        <w:t>ë</w:t>
      </w:r>
      <w:r w:rsidRPr="00C212D8">
        <w:rPr>
          <w:rFonts w:cstheme="minorHAnsi"/>
          <w:lang w:val="en-US"/>
        </w:rPr>
        <w:t>nd</w:t>
      </w:r>
      <w:r w:rsidR="00AC1C7A" w:rsidRPr="00C212D8">
        <w:rPr>
          <w:rFonts w:cstheme="minorHAnsi"/>
          <w:lang w:val="en-US"/>
        </w:rPr>
        <w:t>ë</w:t>
      </w:r>
      <w:r w:rsidRPr="00C212D8">
        <w:rPr>
          <w:rFonts w:cstheme="minorHAnsi"/>
          <w:lang w:val="en-US"/>
        </w:rPr>
        <w:t>t profesionale p</w:t>
      </w:r>
      <w:r w:rsidR="00AC1C7A" w:rsidRPr="00C212D8">
        <w:rPr>
          <w:rFonts w:cstheme="minorHAnsi"/>
          <w:lang w:val="en-US"/>
        </w:rPr>
        <w:t>ë</w:t>
      </w:r>
      <w:r w:rsidRPr="00C212D8">
        <w:rPr>
          <w:rFonts w:cstheme="minorHAnsi"/>
          <w:lang w:val="en-US"/>
        </w:rPr>
        <w:t>r t</w:t>
      </w:r>
      <w:r w:rsidR="00AC1C7A" w:rsidRPr="00C212D8">
        <w:rPr>
          <w:rFonts w:cstheme="minorHAnsi"/>
          <w:lang w:val="en-US"/>
        </w:rPr>
        <w:t>ë</w:t>
      </w:r>
      <w:r w:rsidRPr="00C212D8">
        <w:rPr>
          <w:rFonts w:cstheme="minorHAnsi"/>
          <w:lang w:val="en-US"/>
        </w:rPr>
        <w:t xml:space="preserve"> cilat </w:t>
      </w:r>
      <w:r w:rsidR="00AC1C7A" w:rsidRPr="00C212D8">
        <w:rPr>
          <w:rFonts w:cstheme="minorHAnsi"/>
          <w:lang w:val="en-US"/>
        </w:rPr>
        <w:t>ë</w:t>
      </w:r>
      <w:r w:rsidRPr="00C212D8">
        <w:rPr>
          <w:rFonts w:cstheme="minorHAnsi"/>
          <w:lang w:val="en-US"/>
        </w:rPr>
        <w:t>sht</w:t>
      </w:r>
      <w:r w:rsidR="00AC1C7A" w:rsidRPr="00C212D8">
        <w:rPr>
          <w:rFonts w:cstheme="minorHAnsi"/>
          <w:lang w:val="en-US"/>
        </w:rPr>
        <w:t>ë</w:t>
      </w:r>
      <w:r w:rsidRPr="00C212D8">
        <w:rPr>
          <w:rFonts w:cstheme="minorHAnsi"/>
          <w:lang w:val="en-US"/>
        </w:rPr>
        <w:t xml:space="preserve"> e domosdoshme t</w:t>
      </w:r>
      <w:r w:rsidR="00AC1C7A" w:rsidRPr="00C212D8">
        <w:rPr>
          <w:rFonts w:cstheme="minorHAnsi"/>
          <w:lang w:val="en-US"/>
        </w:rPr>
        <w:t>ë</w:t>
      </w:r>
      <w:r w:rsidRPr="00C212D8">
        <w:rPr>
          <w:rFonts w:cstheme="minorHAnsi"/>
          <w:lang w:val="en-US"/>
        </w:rPr>
        <w:t xml:space="preserve"> realizohet edhe m</w:t>
      </w:r>
      <w:r w:rsidR="00AC1C7A" w:rsidRPr="00C212D8">
        <w:rPr>
          <w:rFonts w:cstheme="minorHAnsi"/>
          <w:lang w:val="en-US"/>
        </w:rPr>
        <w:t>ë</w:t>
      </w:r>
      <w:r w:rsidRPr="00C212D8">
        <w:rPr>
          <w:rFonts w:cstheme="minorHAnsi"/>
          <w:lang w:val="en-US"/>
        </w:rPr>
        <w:t>sim praktik n</w:t>
      </w:r>
      <w:r w:rsidR="00AC1C7A" w:rsidRPr="00C212D8">
        <w:rPr>
          <w:rFonts w:cstheme="minorHAnsi"/>
          <w:lang w:val="en-US"/>
        </w:rPr>
        <w:t>ë</w:t>
      </w:r>
      <w:r w:rsidRPr="00C212D8">
        <w:rPr>
          <w:rFonts w:cstheme="minorHAnsi"/>
          <w:lang w:val="en-US"/>
        </w:rPr>
        <w:t xml:space="preserve"> shkoll</w:t>
      </w:r>
      <w:r w:rsidR="00AC1C7A" w:rsidRPr="00C212D8">
        <w:rPr>
          <w:rFonts w:cstheme="minorHAnsi"/>
          <w:lang w:val="en-US"/>
        </w:rPr>
        <w:t>ë</w:t>
      </w:r>
      <w:r w:rsidRPr="00C212D8">
        <w:rPr>
          <w:rFonts w:cstheme="minorHAnsi"/>
          <w:lang w:val="en-US"/>
        </w:rPr>
        <w:t>, n</w:t>
      </w:r>
      <w:r w:rsidR="00AC1C7A" w:rsidRPr="00C212D8">
        <w:rPr>
          <w:rFonts w:cstheme="minorHAnsi"/>
          <w:lang w:val="en-US"/>
        </w:rPr>
        <w:t>ë</w:t>
      </w:r>
      <w:r w:rsidRPr="00C212D8">
        <w:rPr>
          <w:rFonts w:cstheme="minorHAnsi"/>
          <w:lang w:val="en-US"/>
        </w:rPr>
        <w:t xml:space="preserve"> laborator, n</w:t>
      </w:r>
      <w:r w:rsidR="00AC1C7A" w:rsidRPr="00C212D8">
        <w:rPr>
          <w:rFonts w:cstheme="minorHAnsi"/>
          <w:lang w:val="en-US"/>
        </w:rPr>
        <w:t>ë</w:t>
      </w:r>
      <w:r w:rsidRPr="00C212D8">
        <w:rPr>
          <w:rFonts w:cstheme="minorHAnsi"/>
          <w:lang w:val="en-US"/>
        </w:rPr>
        <w:t xml:space="preserve"> pun</w:t>
      </w:r>
      <w:r w:rsidR="00AC1C7A" w:rsidRPr="00C212D8">
        <w:rPr>
          <w:rFonts w:cstheme="minorHAnsi"/>
          <w:lang w:val="en-US"/>
        </w:rPr>
        <w:t>ë</w:t>
      </w:r>
      <w:r w:rsidRPr="00C212D8">
        <w:rPr>
          <w:rFonts w:cstheme="minorHAnsi"/>
          <w:lang w:val="en-US"/>
        </w:rPr>
        <w:t>tori, ose n</w:t>
      </w:r>
      <w:r w:rsidR="00AC1C7A" w:rsidRPr="00C212D8">
        <w:rPr>
          <w:rFonts w:cstheme="minorHAnsi"/>
          <w:lang w:val="en-US"/>
        </w:rPr>
        <w:t>ë</w:t>
      </w:r>
      <w:r w:rsidRPr="00C212D8">
        <w:rPr>
          <w:rFonts w:cstheme="minorHAnsi"/>
          <w:lang w:val="en-US"/>
        </w:rPr>
        <w:t xml:space="preserve"> nd</w:t>
      </w:r>
      <w:r w:rsidR="00AC1C7A" w:rsidRPr="00C212D8">
        <w:rPr>
          <w:rFonts w:cstheme="minorHAnsi"/>
          <w:lang w:val="en-US"/>
        </w:rPr>
        <w:t>ë</w:t>
      </w:r>
      <w:r w:rsidRPr="00C212D8">
        <w:rPr>
          <w:rFonts w:cstheme="minorHAnsi"/>
          <w:lang w:val="en-US"/>
        </w:rPr>
        <w:t>rmarrje / institucione. Nj</w:t>
      </w:r>
      <w:r w:rsidR="00AC1C7A" w:rsidRPr="00C212D8">
        <w:rPr>
          <w:rFonts w:cstheme="minorHAnsi"/>
          <w:lang w:val="en-US"/>
        </w:rPr>
        <w:t>ë</w:t>
      </w:r>
      <w:r w:rsidRPr="00C212D8">
        <w:rPr>
          <w:rFonts w:cstheme="minorHAnsi"/>
          <w:lang w:val="en-US"/>
        </w:rPr>
        <w:t xml:space="preserve"> pjes</w:t>
      </w:r>
      <w:r w:rsidR="00AC1C7A" w:rsidRPr="00C212D8">
        <w:rPr>
          <w:rFonts w:cstheme="minorHAnsi"/>
          <w:lang w:val="en-US"/>
        </w:rPr>
        <w:t>ë</w:t>
      </w:r>
      <w:r w:rsidRPr="00C212D8">
        <w:rPr>
          <w:rFonts w:cstheme="minorHAnsi"/>
          <w:lang w:val="en-US"/>
        </w:rPr>
        <w:t xml:space="preserve"> e m</w:t>
      </w:r>
      <w:r w:rsidR="00AC1C7A" w:rsidRPr="00C212D8">
        <w:rPr>
          <w:rFonts w:cstheme="minorHAnsi"/>
          <w:lang w:val="en-US"/>
        </w:rPr>
        <w:t>ë</w:t>
      </w:r>
      <w:r w:rsidRPr="00C212D8">
        <w:rPr>
          <w:rFonts w:cstheme="minorHAnsi"/>
          <w:lang w:val="en-US"/>
        </w:rPr>
        <w:t>simit praktik do t</w:t>
      </w:r>
      <w:r w:rsidR="00AC1C7A" w:rsidRPr="00C212D8">
        <w:rPr>
          <w:rFonts w:cstheme="minorHAnsi"/>
          <w:lang w:val="en-US"/>
        </w:rPr>
        <w:t>ë</w:t>
      </w:r>
      <w:r w:rsidRPr="00C212D8">
        <w:rPr>
          <w:rFonts w:cstheme="minorHAnsi"/>
          <w:lang w:val="en-US"/>
        </w:rPr>
        <w:t xml:space="preserve"> zhvillohet edhe n</w:t>
      </w:r>
      <w:r w:rsidR="00AC1C7A" w:rsidRPr="00C212D8">
        <w:rPr>
          <w:rFonts w:cstheme="minorHAnsi"/>
          <w:lang w:val="en-US"/>
        </w:rPr>
        <w:t>ë</w:t>
      </w:r>
      <w:r w:rsidRPr="00C212D8">
        <w:rPr>
          <w:rFonts w:cstheme="minorHAnsi"/>
          <w:lang w:val="en-US"/>
        </w:rPr>
        <w:t xml:space="preserve"> form</w:t>
      </w:r>
      <w:r w:rsidR="00AC1C7A" w:rsidRPr="00C212D8">
        <w:rPr>
          <w:rFonts w:cstheme="minorHAnsi"/>
          <w:lang w:val="en-US"/>
        </w:rPr>
        <w:t>ë</w:t>
      </w:r>
      <w:r w:rsidRPr="00C212D8">
        <w:rPr>
          <w:rFonts w:cstheme="minorHAnsi"/>
          <w:lang w:val="en-US"/>
        </w:rPr>
        <w:t xml:space="preserve"> t</w:t>
      </w:r>
      <w:r w:rsidR="00AC1C7A" w:rsidRPr="00C212D8">
        <w:rPr>
          <w:rFonts w:cstheme="minorHAnsi"/>
          <w:lang w:val="en-US"/>
        </w:rPr>
        <w:t>ë</w:t>
      </w:r>
      <w:r w:rsidRPr="00C212D8">
        <w:rPr>
          <w:rFonts w:cstheme="minorHAnsi"/>
          <w:lang w:val="en-US"/>
        </w:rPr>
        <w:t xml:space="preserve"> m</w:t>
      </w:r>
      <w:r w:rsidR="00AC1C7A" w:rsidRPr="00C212D8">
        <w:rPr>
          <w:rFonts w:cstheme="minorHAnsi"/>
          <w:lang w:val="en-US"/>
        </w:rPr>
        <w:t>ë</w:t>
      </w:r>
      <w:r w:rsidRPr="00C212D8">
        <w:rPr>
          <w:rFonts w:cstheme="minorHAnsi"/>
          <w:lang w:val="en-US"/>
        </w:rPr>
        <w:t>simit t</w:t>
      </w:r>
      <w:r w:rsidR="00AC1C7A" w:rsidRPr="00C212D8">
        <w:rPr>
          <w:rFonts w:cstheme="minorHAnsi"/>
          <w:lang w:val="en-US"/>
        </w:rPr>
        <w:t>ë</w:t>
      </w:r>
      <w:r w:rsidRPr="00C212D8">
        <w:rPr>
          <w:rFonts w:cstheme="minorHAnsi"/>
          <w:lang w:val="en-US"/>
        </w:rPr>
        <w:t xml:space="preserve"> digjitalizuar. </w:t>
      </w:r>
    </w:p>
    <w:p w14:paraId="00F30E53" w14:textId="77777777" w:rsidR="00382C0B" w:rsidRPr="00C212D8" w:rsidRDefault="00382C0B" w:rsidP="00382C0B">
      <w:pPr>
        <w:pStyle w:val="Heading2"/>
        <w:rPr>
          <w:rFonts w:asciiTheme="minorHAnsi" w:hAnsiTheme="minorHAnsi" w:cstheme="minorHAnsi"/>
          <w:sz w:val="22"/>
          <w:szCs w:val="22"/>
        </w:rPr>
      </w:pPr>
      <w:bookmarkStart w:id="7" w:name="_Toc49427525"/>
      <w:bookmarkStart w:id="8" w:name="_Hlk47705882"/>
      <w:r w:rsidRPr="00C212D8">
        <w:rPr>
          <w:rFonts w:asciiTheme="minorHAnsi" w:hAnsiTheme="minorHAnsi" w:cstheme="minorHAnsi"/>
          <w:sz w:val="22"/>
          <w:szCs w:val="22"/>
        </w:rPr>
        <w:t>Format e e-m</w:t>
      </w:r>
      <w:r w:rsidR="00893475" w:rsidRPr="00C212D8">
        <w:rPr>
          <w:rFonts w:asciiTheme="minorHAnsi" w:hAnsiTheme="minorHAnsi" w:cstheme="minorHAnsi"/>
          <w:sz w:val="22"/>
          <w:szCs w:val="22"/>
        </w:rPr>
        <w:t>ë</w:t>
      </w:r>
      <w:r w:rsidRPr="00C212D8">
        <w:rPr>
          <w:rFonts w:asciiTheme="minorHAnsi" w:hAnsiTheme="minorHAnsi" w:cstheme="minorHAnsi"/>
          <w:sz w:val="22"/>
          <w:szCs w:val="22"/>
        </w:rPr>
        <w:t>simit sipas niveleve dhe sh</w:t>
      </w:r>
      <w:r w:rsidR="00893475" w:rsidRPr="00C212D8">
        <w:rPr>
          <w:rFonts w:asciiTheme="minorHAnsi" w:hAnsiTheme="minorHAnsi" w:cstheme="minorHAnsi"/>
          <w:sz w:val="22"/>
          <w:szCs w:val="22"/>
        </w:rPr>
        <w:t>ë</w:t>
      </w:r>
      <w:r w:rsidRPr="00C212D8">
        <w:rPr>
          <w:rFonts w:asciiTheme="minorHAnsi" w:hAnsiTheme="minorHAnsi" w:cstheme="minorHAnsi"/>
          <w:sz w:val="22"/>
          <w:szCs w:val="22"/>
        </w:rPr>
        <w:t>rbimeve arsimore:</w:t>
      </w:r>
      <w:bookmarkEnd w:id="7"/>
    </w:p>
    <w:p w14:paraId="077930A4" w14:textId="77777777" w:rsidR="000D3AC1" w:rsidRPr="00C212D8" w:rsidRDefault="00382C0B" w:rsidP="00FE64F8">
      <w:pPr>
        <w:jc w:val="both"/>
        <w:rPr>
          <w:rFonts w:cstheme="minorHAnsi"/>
        </w:rPr>
      </w:pPr>
      <w:r w:rsidRPr="00C212D8">
        <w:rPr>
          <w:rFonts w:cstheme="minorHAnsi"/>
        </w:rPr>
        <w:t>N</w:t>
      </w:r>
      <w:r w:rsidR="00893475" w:rsidRPr="00C212D8">
        <w:rPr>
          <w:rFonts w:cstheme="minorHAnsi"/>
        </w:rPr>
        <w:t>ë</w:t>
      </w:r>
      <w:r w:rsidRPr="00C212D8">
        <w:rPr>
          <w:rFonts w:cstheme="minorHAnsi"/>
        </w:rPr>
        <w:t xml:space="preserve"> vijim jepen format e ndryshme t</w:t>
      </w:r>
      <w:r w:rsidR="00893475" w:rsidRPr="00C212D8">
        <w:rPr>
          <w:rFonts w:cstheme="minorHAnsi"/>
        </w:rPr>
        <w:t>ë</w:t>
      </w:r>
      <w:r w:rsidRPr="00C212D8">
        <w:rPr>
          <w:rFonts w:cstheme="minorHAnsi"/>
        </w:rPr>
        <w:t xml:space="preserve"> </w:t>
      </w:r>
      <w:r w:rsidR="000D3AC1" w:rsidRPr="00C212D8">
        <w:rPr>
          <w:rFonts w:cstheme="minorHAnsi"/>
        </w:rPr>
        <w:t>E-m</w:t>
      </w:r>
      <w:r w:rsidR="00893475" w:rsidRPr="00C212D8">
        <w:rPr>
          <w:rFonts w:cstheme="minorHAnsi"/>
        </w:rPr>
        <w:t>ë</w:t>
      </w:r>
      <w:r w:rsidR="000D3AC1" w:rsidRPr="00C212D8">
        <w:rPr>
          <w:rFonts w:cstheme="minorHAnsi"/>
        </w:rPr>
        <w:t>simi</w:t>
      </w:r>
      <w:r w:rsidRPr="00C212D8">
        <w:rPr>
          <w:rFonts w:cstheme="minorHAnsi"/>
        </w:rPr>
        <w:t>t q</w:t>
      </w:r>
      <w:r w:rsidR="00893475" w:rsidRPr="00C212D8">
        <w:rPr>
          <w:rFonts w:cstheme="minorHAnsi"/>
        </w:rPr>
        <w:t>ë</w:t>
      </w:r>
      <w:r w:rsidRPr="00C212D8">
        <w:rPr>
          <w:rFonts w:cstheme="minorHAnsi"/>
        </w:rPr>
        <w:t xml:space="preserve"> </w:t>
      </w:r>
      <w:r w:rsidR="000D3AC1" w:rsidRPr="00C212D8">
        <w:rPr>
          <w:rFonts w:cstheme="minorHAnsi"/>
        </w:rPr>
        <w:t>parashihet t</w:t>
      </w:r>
      <w:r w:rsidR="00893475" w:rsidRPr="00C212D8">
        <w:rPr>
          <w:rFonts w:cstheme="minorHAnsi"/>
        </w:rPr>
        <w:t>ë</w:t>
      </w:r>
      <w:r w:rsidR="000D3AC1" w:rsidRPr="00C212D8">
        <w:rPr>
          <w:rFonts w:cstheme="minorHAnsi"/>
        </w:rPr>
        <w:t xml:space="preserve"> zbatohe</w:t>
      </w:r>
      <w:r w:rsidRPr="00C212D8">
        <w:rPr>
          <w:rFonts w:cstheme="minorHAnsi"/>
        </w:rPr>
        <w:t>n</w:t>
      </w:r>
      <w:r w:rsidR="000D3AC1" w:rsidRPr="00C212D8">
        <w:rPr>
          <w:rFonts w:cstheme="minorHAnsi"/>
        </w:rPr>
        <w:t xml:space="preserve"> var</w:t>
      </w:r>
      <w:r w:rsidR="00893475" w:rsidRPr="00C212D8">
        <w:rPr>
          <w:rFonts w:cstheme="minorHAnsi"/>
        </w:rPr>
        <w:t>ë</w:t>
      </w:r>
      <w:r w:rsidR="000D3AC1" w:rsidRPr="00C212D8">
        <w:rPr>
          <w:rFonts w:cstheme="minorHAnsi"/>
        </w:rPr>
        <w:t>sisht nga nivelet dhe sh</w:t>
      </w:r>
      <w:r w:rsidR="00893475" w:rsidRPr="00C212D8">
        <w:rPr>
          <w:rFonts w:cstheme="minorHAnsi"/>
        </w:rPr>
        <w:t>ë</w:t>
      </w:r>
      <w:r w:rsidR="000D3AC1" w:rsidRPr="00C212D8">
        <w:rPr>
          <w:rFonts w:cstheme="minorHAnsi"/>
        </w:rPr>
        <w:t>rbimet e ndryshme t</w:t>
      </w:r>
      <w:r w:rsidR="00893475" w:rsidRPr="00C212D8">
        <w:rPr>
          <w:rFonts w:cstheme="minorHAnsi"/>
        </w:rPr>
        <w:t>ë</w:t>
      </w:r>
      <w:r w:rsidR="000D3AC1" w:rsidRPr="00C212D8">
        <w:rPr>
          <w:rFonts w:cstheme="minorHAnsi"/>
        </w:rPr>
        <w:t xml:space="preserve"> arsimit parauniversitar. P</w:t>
      </w:r>
      <w:r w:rsidR="00893475" w:rsidRPr="00C212D8">
        <w:rPr>
          <w:rFonts w:cstheme="minorHAnsi"/>
        </w:rPr>
        <w:t>ë</w:t>
      </w:r>
      <w:r w:rsidR="000D3AC1" w:rsidRPr="00C212D8">
        <w:rPr>
          <w:rFonts w:cstheme="minorHAnsi"/>
        </w:rPr>
        <w:t>rnga nivelet arsimore, e-m</w:t>
      </w:r>
      <w:r w:rsidR="00893475" w:rsidRPr="00C212D8">
        <w:rPr>
          <w:rFonts w:cstheme="minorHAnsi"/>
        </w:rPr>
        <w:t>ë</w:t>
      </w:r>
      <w:r w:rsidR="000D3AC1" w:rsidRPr="00C212D8">
        <w:rPr>
          <w:rFonts w:cstheme="minorHAnsi"/>
        </w:rPr>
        <w:t>simi do t</w:t>
      </w:r>
      <w:r w:rsidR="00893475" w:rsidRPr="00C212D8">
        <w:rPr>
          <w:rFonts w:cstheme="minorHAnsi"/>
        </w:rPr>
        <w:t>ë</w:t>
      </w:r>
      <w:r w:rsidR="000D3AC1" w:rsidRPr="00C212D8">
        <w:rPr>
          <w:rFonts w:cstheme="minorHAnsi"/>
        </w:rPr>
        <w:t xml:space="preserve"> organizohet n</w:t>
      </w:r>
      <w:r w:rsidR="00893475" w:rsidRPr="00C212D8">
        <w:rPr>
          <w:rFonts w:cstheme="minorHAnsi"/>
        </w:rPr>
        <w:t>ë</w:t>
      </w:r>
      <w:r w:rsidR="000D3AC1" w:rsidRPr="00C212D8">
        <w:rPr>
          <w:rFonts w:cstheme="minorHAnsi"/>
        </w:rPr>
        <w:t xml:space="preserve"> format n</w:t>
      </w:r>
      <w:r w:rsidR="00893475" w:rsidRPr="00C212D8">
        <w:rPr>
          <w:rFonts w:cstheme="minorHAnsi"/>
        </w:rPr>
        <w:t>ë</w:t>
      </w:r>
      <w:r w:rsidR="000D3AC1" w:rsidRPr="00C212D8">
        <w:rPr>
          <w:rFonts w:cstheme="minorHAnsi"/>
        </w:rPr>
        <w:t xml:space="preserve"> vijim: </w:t>
      </w:r>
    </w:p>
    <w:p w14:paraId="4F4BB6AE" w14:textId="77777777" w:rsidR="000D3AC1" w:rsidRPr="00C212D8" w:rsidRDefault="00A60363" w:rsidP="00FE64F8">
      <w:pPr>
        <w:pStyle w:val="ListParagraph"/>
        <w:numPr>
          <w:ilvl w:val="0"/>
          <w:numId w:val="10"/>
        </w:numPr>
        <w:jc w:val="both"/>
        <w:rPr>
          <w:rFonts w:cstheme="minorHAnsi"/>
        </w:rPr>
      </w:pPr>
      <w:r w:rsidRPr="00C212D8">
        <w:rPr>
          <w:rFonts w:cstheme="minorHAnsi"/>
          <w:b/>
          <w:bCs/>
        </w:rPr>
        <w:lastRenderedPageBreak/>
        <w:t>Edukimi n</w:t>
      </w:r>
      <w:r w:rsidR="00AC1C7A" w:rsidRPr="00C212D8">
        <w:rPr>
          <w:rFonts w:cstheme="minorHAnsi"/>
          <w:b/>
          <w:bCs/>
        </w:rPr>
        <w:t>ë</w:t>
      </w:r>
      <w:r w:rsidRPr="00C212D8">
        <w:rPr>
          <w:rFonts w:cstheme="minorHAnsi"/>
          <w:b/>
          <w:bCs/>
        </w:rPr>
        <w:t xml:space="preserve"> f</w:t>
      </w:r>
      <w:r w:rsidR="00AC1C7A" w:rsidRPr="00C212D8">
        <w:rPr>
          <w:rFonts w:cstheme="minorHAnsi"/>
          <w:b/>
          <w:bCs/>
        </w:rPr>
        <w:t>ë</w:t>
      </w:r>
      <w:r w:rsidRPr="00C212D8">
        <w:rPr>
          <w:rFonts w:cstheme="minorHAnsi"/>
          <w:b/>
          <w:bCs/>
        </w:rPr>
        <w:t>mij</w:t>
      </w:r>
      <w:r w:rsidR="00AC1C7A" w:rsidRPr="00C212D8">
        <w:rPr>
          <w:rFonts w:cstheme="minorHAnsi"/>
          <w:b/>
          <w:bCs/>
        </w:rPr>
        <w:t>ë</w:t>
      </w:r>
      <w:r w:rsidRPr="00C212D8">
        <w:rPr>
          <w:rFonts w:cstheme="minorHAnsi"/>
          <w:b/>
          <w:bCs/>
        </w:rPr>
        <w:t>rin</w:t>
      </w:r>
      <w:r w:rsidR="00AC1C7A" w:rsidRPr="00C212D8">
        <w:rPr>
          <w:rFonts w:cstheme="minorHAnsi"/>
          <w:b/>
          <w:bCs/>
        </w:rPr>
        <w:t>ë</w:t>
      </w:r>
      <w:r w:rsidRPr="00C212D8">
        <w:rPr>
          <w:rFonts w:cstheme="minorHAnsi"/>
          <w:b/>
          <w:bCs/>
        </w:rPr>
        <w:t xml:space="preserve"> e hershme </w:t>
      </w:r>
      <w:r w:rsidR="006F7E26" w:rsidRPr="00C212D8">
        <w:rPr>
          <w:rFonts w:cstheme="minorHAnsi"/>
        </w:rPr>
        <w:t xml:space="preserve">- </w:t>
      </w:r>
      <w:r w:rsidR="000D3AC1" w:rsidRPr="00C212D8">
        <w:rPr>
          <w:rFonts w:cstheme="minorHAnsi"/>
          <w:b/>
          <w:bCs/>
        </w:rPr>
        <w:t>m</w:t>
      </w:r>
      <w:r w:rsidR="00893475" w:rsidRPr="00C212D8">
        <w:rPr>
          <w:rFonts w:cstheme="minorHAnsi"/>
          <w:b/>
          <w:bCs/>
        </w:rPr>
        <w:t>ë</w:t>
      </w:r>
      <w:r w:rsidR="000D3AC1" w:rsidRPr="00C212D8">
        <w:rPr>
          <w:rFonts w:cstheme="minorHAnsi"/>
          <w:b/>
          <w:bCs/>
        </w:rPr>
        <w:t>sim n</w:t>
      </w:r>
      <w:r w:rsidR="00893475" w:rsidRPr="00C212D8">
        <w:rPr>
          <w:rFonts w:cstheme="minorHAnsi"/>
          <w:b/>
          <w:bCs/>
        </w:rPr>
        <w:t>ë</w:t>
      </w:r>
      <w:r w:rsidR="000D3AC1" w:rsidRPr="00C212D8">
        <w:rPr>
          <w:rFonts w:cstheme="minorHAnsi"/>
          <w:b/>
          <w:bCs/>
        </w:rPr>
        <w:t xml:space="preserve"> distanc</w:t>
      </w:r>
      <w:r w:rsidR="00893475" w:rsidRPr="00C212D8">
        <w:rPr>
          <w:rFonts w:cstheme="minorHAnsi"/>
          <w:b/>
          <w:bCs/>
        </w:rPr>
        <w:t>ë</w:t>
      </w:r>
      <w:r w:rsidR="006F7E26" w:rsidRPr="00C212D8">
        <w:rPr>
          <w:rFonts w:cstheme="minorHAnsi"/>
          <w:b/>
          <w:bCs/>
        </w:rPr>
        <w:t>:</w:t>
      </w:r>
      <w:r w:rsidR="000D3AC1" w:rsidRPr="00C212D8">
        <w:rPr>
          <w:rFonts w:cstheme="minorHAnsi"/>
          <w:b/>
          <w:bCs/>
        </w:rPr>
        <w:t xml:space="preserve"> </w:t>
      </w:r>
      <w:r w:rsidR="000D3AC1" w:rsidRPr="00C212D8">
        <w:rPr>
          <w:rFonts w:cstheme="minorHAnsi"/>
        </w:rPr>
        <w:t>materiale t</w:t>
      </w:r>
      <w:r w:rsidR="00893475" w:rsidRPr="00C212D8">
        <w:rPr>
          <w:rFonts w:cstheme="minorHAnsi"/>
        </w:rPr>
        <w:t>ë</w:t>
      </w:r>
      <w:r w:rsidR="000D3AC1" w:rsidRPr="00C212D8">
        <w:rPr>
          <w:rFonts w:cstheme="minorHAnsi"/>
        </w:rPr>
        <w:t xml:space="preserve"> ndryshme q</w:t>
      </w:r>
      <w:r w:rsidR="00893475" w:rsidRPr="00C212D8">
        <w:rPr>
          <w:rFonts w:cstheme="minorHAnsi"/>
        </w:rPr>
        <w:t>ë</w:t>
      </w:r>
      <w:r w:rsidR="000D3AC1" w:rsidRPr="00C212D8">
        <w:rPr>
          <w:rFonts w:cstheme="minorHAnsi"/>
        </w:rPr>
        <w:t xml:space="preserve"> publikohen n</w:t>
      </w:r>
      <w:r w:rsidR="00893475" w:rsidRPr="00C212D8">
        <w:rPr>
          <w:rFonts w:cstheme="minorHAnsi"/>
        </w:rPr>
        <w:t>ë</w:t>
      </w:r>
      <w:r w:rsidR="000D3AC1" w:rsidRPr="00C212D8">
        <w:rPr>
          <w:rFonts w:cstheme="minorHAnsi"/>
        </w:rPr>
        <w:t xml:space="preserve"> platform</w:t>
      </w:r>
      <w:r w:rsidR="00893475" w:rsidRPr="00C212D8">
        <w:rPr>
          <w:rFonts w:cstheme="minorHAnsi"/>
        </w:rPr>
        <w:t>ë</w:t>
      </w:r>
      <w:r w:rsidR="000D3AC1" w:rsidRPr="00C212D8">
        <w:rPr>
          <w:rFonts w:cstheme="minorHAnsi"/>
        </w:rPr>
        <w:t xml:space="preserve"> t</w:t>
      </w:r>
      <w:r w:rsidR="00893475" w:rsidRPr="00C212D8">
        <w:rPr>
          <w:rFonts w:cstheme="minorHAnsi"/>
        </w:rPr>
        <w:t>ë</w:t>
      </w:r>
      <w:r w:rsidR="000D3AC1" w:rsidRPr="00C212D8">
        <w:rPr>
          <w:rFonts w:cstheme="minorHAnsi"/>
        </w:rPr>
        <w:t xml:space="preserve"> ve</w:t>
      </w:r>
      <w:r w:rsidR="00893475" w:rsidRPr="00C212D8">
        <w:rPr>
          <w:rFonts w:cstheme="minorHAnsi"/>
        </w:rPr>
        <w:t>ç</w:t>
      </w:r>
      <w:r w:rsidR="000D3AC1" w:rsidRPr="00C212D8">
        <w:rPr>
          <w:rFonts w:cstheme="minorHAnsi"/>
        </w:rPr>
        <w:t>ant</w:t>
      </w:r>
      <w:r w:rsidR="00893475" w:rsidRPr="00C212D8">
        <w:rPr>
          <w:rFonts w:cstheme="minorHAnsi"/>
        </w:rPr>
        <w:t>ë</w:t>
      </w:r>
      <w:r w:rsidR="000D3AC1" w:rsidRPr="00C212D8">
        <w:rPr>
          <w:rFonts w:cstheme="minorHAnsi"/>
        </w:rPr>
        <w:t xml:space="preserve"> qoft</w:t>
      </w:r>
      <w:r w:rsidR="00893475" w:rsidRPr="00C212D8">
        <w:rPr>
          <w:rFonts w:cstheme="minorHAnsi"/>
        </w:rPr>
        <w:t>ë</w:t>
      </w:r>
      <w:r w:rsidR="000D3AC1" w:rsidRPr="00C212D8">
        <w:rPr>
          <w:rFonts w:cstheme="minorHAnsi"/>
        </w:rPr>
        <w:t xml:space="preserve"> n</w:t>
      </w:r>
      <w:r w:rsidR="00893475" w:rsidRPr="00C212D8">
        <w:rPr>
          <w:rFonts w:cstheme="minorHAnsi"/>
        </w:rPr>
        <w:t>ë</w:t>
      </w:r>
      <w:r w:rsidR="000D3AC1" w:rsidRPr="00C212D8">
        <w:rPr>
          <w:rFonts w:cstheme="minorHAnsi"/>
        </w:rPr>
        <w:t xml:space="preserve"> televizion ose n</w:t>
      </w:r>
      <w:r w:rsidR="00893475" w:rsidRPr="00C212D8">
        <w:rPr>
          <w:rFonts w:cstheme="minorHAnsi"/>
        </w:rPr>
        <w:t>ë</w:t>
      </w:r>
      <w:r w:rsidR="000D3AC1" w:rsidRPr="00C212D8">
        <w:rPr>
          <w:rFonts w:cstheme="minorHAnsi"/>
        </w:rPr>
        <w:t xml:space="preserve"> internet. Edukator</w:t>
      </w:r>
      <w:r w:rsidR="00893475" w:rsidRPr="00C212D8">
        <w:rPr>
          <w:rFonts w:cstheme="minorHAnsi"/>
        </w:rPr>
        <w:t>ë</w:t>
      </w:r>
      <w:r w:rsidR="000D3AC1" w:rsidRPr="00C212D8">
        <w:rPr>
          <w:rFonts w:cstheme="minorHAnsi"/>
        </w:rPr>
        <w:t>t dhe prind</w:t>
      </w:r>
      <w:r w:rsidR="00893475" w:rsidRPr="00C212D8">
        <w:rPr>
          <w:rFonts w:cstheme="minorHAnsi"/>
        </w:rPr>
        <w:t>ë</w:t>
      </w:r>
      <w:r w:rsidR="000D3AC1" w:rsidRPr="00C212D8">
        <w:rPr>
          <w:rFonts w:cstheme="minorHAnsi"/>
        </w:rPr>
        <w:t>rit do t</w:t>
      </w:r>
      <w:r w:rsidR="00893475" w:rsidRPr="00C212D8">
        <w:rPr>
          <w:rFonts w:cstheme="minorHAnsi"/>
        </w:rPr>
        <w:t>ë</w:t>
      </w:r>
      <w:r w:rsidR="000D3AC1" w:rsidRPr="00C212D8">
        <w:rPr>
          <w:rFonts w:cstheme="minorHAnsi"/>
        </w:rPr>
        <w:t xml:space="preserve"> sh</w:t>
      </w:r>
      <w:r w:rsidR="00893475" w:rsidRPr="00C212D8">
        <w:rPr>
          <w:rFonts w:cstheme="minorHAnsi"/>
        </w:rPr>
        <w:t>ë</w:t>
      </w:r>
      <w:r w:rsidR="000D3AC1" w:rsidRPr="00C212D8">
        <w:rPr>
          <w:rFonts w:cstheme="minorHAnsi"/>
        </w:rPr>
        <w:t>rbehen me k</w:t>
      </w:r>
      <w:r w:rsidR="00893475" w:rsidRPr="00C212D8">
        <w:rPr>
          <w:rFonts w:cstheme="minorHAnsi"/>
        </w:rPr>
        <w:t>ë</w:t>
      </w:r>
      <w:r w:rsidR="000D3AC1" w:rsidRPr="00C212D8">
        <w:rPr>
          <w:rFonts w:cstheme="minorHAnsi"/>
        </w:rPr>
        <w:t>to video-materiale p</w:t>
      </w:r>
      <w:r w:rsidR="00893475" w:rsidRPr="00C212D8">
        <w:rPr>
          <w:rFonts w:cstheme="minorHAnsi"/>
        </w:rPr>
        <w:t>ë</w:t>
      </w:r>
      <w:r w:rsidR="000D3AC1" w:rsidRPr="00C212D8">
        <w:rPr>
          <w:rFonts w:cstheme="minorHAnsi"/>
        </w:rPr>
        <w:t>r realizimin e aktiviteteve t</w:t>
      </w:r>
      <w:r w:rsidR="00893475" w:rsidRPr="00C212D8">
        <w:rPr>
          <w:rFonts w:cstheme="minorHAnsi"/>
        </w:rPr>
        <w:t>ë</w:t>
      </w:r>
      <w:r w:rsidR="000D3AC1" w:rsidRPr="00C212D8">
        <w:rPr>
          <w:rFonts w:cstheme="minorHAnsi"/>
        </w:rPr>
        <w:t xml:space="preserve"> parapara n</w:t>
      </w:r>
      <w:r w:rsidR="00893475" w:rsidRPr="00C212D8">
        <w:rPr>
          <w:rFonts w:cstheme="minorHAnsi"/>
        </w:rPr>
        <w:t>ë</w:t>
      </w:r>
      <w:r w:rsidR="000D3AC1" w:rsidRPr="00C212D8">
        <w:rPr>
          <w:rFonts w:cstheme="minorHAnsi"/>
        </w:rPr>
        <w:t xml:space="preserve"> kurrikul</w:t>
      </w:r>
      <w:r w:rsidR="00893475" w:rsidRPr="00C212D8">
        <w:rPr>
          <w:rFonts w:cstheme="minorHAnsi"/>
        </w:rPr>
        <w:t>ë</w:t>
      </w:r>
      <w:r w:rsidR="000D3AC1" w:rsidRPr="00C212D8">
        <w:rPr>
          <w:rFonts w:cstheme="minorHAnsi"/>
        </w:rPr>
        <w:t xml:space="preserve">; </w:t>
      </w:r>
    </w:p>
    <w:p w14:paraId="26AC11E8" w14:textId="77777777" w:rsidR="003C5DF6" w:rsidRPr="00C212D8" w:rsidRDefault="006F7E26" w:rsidP="00FE64F8">
      <w:pPr>
        <w:pStyle w:val="ListParagraph"/>
        <w:numPr>
          <w:ilvl w:val="0"/>
          <w:numId w:val="10"/>
        </w:numPr>
        <w:jc w:val="both"/>
        <w:rPr>
          <w:rFonts w:cstheme="minorHAnsi"/>
        </w:rPr>
      </w:pPr>
      <w:r w:rsidRPr="00C212D8">
        <w:rPr>
          <w:rFonts w:cstheme="minorHAnsi"/>
          <w:b/>
          <w:bCs/>
        </w:rPr>
        <w:t>Arsimi fillor dhe i mes</w:t>
      </w:r>
      <w:r w:rsidR="00893475" w:rsidRPr="00C212D8">
        <w:rPr>
          <w:rFonts w:cstheme="minorHAnsi"/>
          <w:b/>
          <w:bCs/>
        </w:rPr>
        <w:t>ë</w:t>
      </w:r>
      <w:r w:rsidRPr="00C212D8">
        <w:rPr>
          <w:rFonts w:cstheme="minorHAnsi"/>
          <w:b/>
          <w:bCs/>
        </w:rPr>
        <w:t>m i ul</w:t>
      </w:r>
      <w:r w:rsidR="00893475" w:rsidRPr="00C212D8">
        <w:rPr>
          <w:rFonts w:cstheme="minorHAnsi"/>
          <w:b/>
          <w:bCs/>
        </w:rPr>
        <w:t>ë</w:t>
      </w:r>
      <w:r w:rsidRPr="00C212D8">
        <w:rPr>
          <w:rFonts w:cstheme="minorHAnsi"/>
          <w:b/>
          <w:bCs/>
        </w:rPr>
        <w:t xml:space="preserve">t (klasat 1-9) - </w:t>
      </w:r>
      <w:r w:rsidR="000D3AC1" w:rsidRPr="00C212D8">
        <w:rPr>
          <w:rFonts w:cstheme="minorHAnsi"/>
          <w:b/>
          <w:bCs/>
        </w:rPr>
        <w:t>m</w:t>
      </w:r>
      <w:r w:rsidR="00893475" w:rsidRPr="00C212D8">
        <w:rPr>
          <w:rFonts w:cstheme="minorHAnsi"/>
          <w:b/>
          <w:bCs/>
        </w:rPr>
        <w:t>ë</w:t>
      </w:r>
      <w:r w:rsidR="000D3AC1" w:rsidRPr="00C212D8">
        <w:rPr>
          <w:rFonts w:cstheme="minorHAnsi"/>
          <w:b/>
          <w:bCs/>
        </w:rPr>
        <w:t>sim n</w:t>
      </w:r>
      <w:r w:rsidR="00893475" w:rsidRPr="00C212D8">
        <w:rPr>
          <w:rFonts w:cstheme="minorHAnsi"/>
          <w:b/>
          <w:bCs/>
        </w:rPr>
        <w:t>ë</w:t>
      </w:r>
      <w:r w:rsidR="000D3AC1" w:rsidRPr="00C212D8">
        <w:rPr>
          <w:rFonts w:cstheme="minorHAnsi"/>
          <w:b/>
          <w:bCs/>
        </w:rPr>
        <w:t xml:space="preserve"> distanc</w:t>
      </w:r>
      <w:r w:rsidR="00893475" w:rsidRPr="00C212D8">
        <w:rPr>
          <w:rFonts w:cstheme="minorHAnsi"/>
          <w:b/>
          <w:bCs/>
        </w:rPr>
        <w:t>ë</w:t>
      </w:r>
      <w:r w:rsidR="000D3AC1" w:rsidRPr="00C212D8">
        <w:rPr>
          <w:rFonts w:cstheme="minorHAnsi"/>
          <w:b/>
          <w:bCs/>
        </w:rPr>
        <w:t xml:space="preserve"> </w:t>
      </w:r>
      <w:r w:rsidRPr="00C212D8">
        <w:rPr>
          <w:rFonts w:cstheme="minorHAnsi"/>
          <w:b/>
          <w:bCs/>
        </w:rPr>
        <w:t>i kombinuar me m</w:t>
      </w:r>
      <w:r w:rsidR="00893475" w:rsidRPr="00C212D8">
        <w:rPr>
          <w:rFonts w:cstheme="minorHAnsi"/>
          <w:b/>
          <w:bCs/>
        </w:rPr>
        <w:t>ë</w:t>
      </w:r>
      <w:r w:rsidRPr="00C212D8">
        <w:rPr>
          <w:rFonts w:cstheme="minorHAnsi"/>
          <w:b/>
          <w:bCs/>
        </w:rPr>
        <w:t xml:space="preserve">sim </w:t>
      </w:r>
      <w:r w:rsidR="000D3AC1" w:rsidRPr="00C212D8">
        <w:rPr>
          <w:rFonts w:cstheme="minorHAnsi"/>
          <w:b/>
          <w:bCs/>
        </w:rPr>
        <w:t>online</w:t>
      </w:r>
      <w:r w:rsidR="000D3AC1" w:rsidRPr="00C212D8">
        <w:rPr>
          <w:rFonts w:cstheme="minorHAnsi"/>
        </w:rPr>
        <w:t>. M</w:t>
      </w:r>
      <w:r w:rsidR="00893475" w:rsidRPr="00C212D8">
        <w:rPr>
          <w:rFonts w:cstheme="minorHAnsi"/>
        </w:rPr>
        <w:t>ë</w:t>
      </w:r>
      <w:r w:rsidR="000D3AC1" w:rsidRPr="00C212D8">
        <w:rPr>
          <w:rFonts w:cstheme="minorHAnsi"/>
        </w:rPr>
        <w:t>simi n</w:t>
      </w:r>
      <w:r w:rsidR="00893475" w:rsidRPr="00C212D8">
        <w:rPr>
          <w:rFonts w:cstheme="minorHAnsi"/>
        </w:rPr>
        <w:t>ë</w:t>
      </w:r>
      <w:r w:rsidR="000D3AC1" w:rsidRPr="00C212D8">
        <w:rPr>
          <w:rFonts w:cstheme="minorHAnsi"/>
        </w:rPr>
        <w:t xml:space="preserve"> distanc</w:t>
      </w:r>
      <w:r w:rsidR="00893475" w:rsidRPr="00C212D8">
        <w:rPr>
          <w:rFonts w:cstheme="minorHAnsi"/>
        </w:rPr>
        <w:t>ë</w:t>
      </w:r>
      <w:r w:rsidR="000D3AC1" w:rsidRPr="00C212D8">
        <w:rPr>
          <w:rFonts w:cstheme="minorHAnsi"/>
        </w:rPr>
        <w:t xml:space="preserve"> do t</w:t>
      </w:r>
      <w:r w:rsidR="00893475" w:rsidRPr="00C212D8">
        <w:rPr>
          <w:rFonts w:cstheme="minorHAnsi"/>
        </w:rPr>
        <w:t>ë</w:t>
      </w:r>
      <w:r w:rsidR="000D3AC1" w:rsidRPr="00C212D8">
        <w:rPr>
          <w:rFonts w:cstheme="minorHAnsi"/>
        </w:rPr>
        <w:t xml:space="preserve"> konsistoj</w:t>
      </w:r>
      <w:r w:rsidR="00893475" w:rsidRPr="00C212D8">
        <w:rPr>
          <w:rFonts w:cstheme="minorHAnsi"/>
        </w:rPr>
        <w:t>ë</w:t>
      </w:r>
      <w:r w:rsidR="000D3AC1" w:rsidRPr="00C212D8">
        <w:rPr>
          <w:rFonts w:cstheme="minorHAnsi"/>
        </w:rPr>
        <w:t xml:space="preserve"> n</w:t>
      </w:r>
      <w:r w:rsidR="00893475" w:rsidRPr="00C212D8">
        <w:rPr>
          <w:rFonts w:cstheme="minorHAnsi"/>
        </w:rPr>
        <w:t>ë</w:t>
      </w:r>
      <w:r w:rsidR="000D3AC1" w:rsidRPr="00C212D8">
        <w:rPr>
          <w:rFonts w:cstheme="minorHAnsi"/>
        </w:rPr>
        <w:t xml:space="preserve"> publikimin e video-materialeve </w:t>
      </w:r>
      <w:r w:rsidR="003C5DF6" w:rsidRPr="00C212D8">
        <w:rPr>
          <w:rFonts w:cstheme="minorHAnsi"/>
        </w:rPr>
        <w:t>(n</w:t>
      </w:r>
      <w:r w:rsidR="00893475" w:rsidRPr="00C212D8">
        <w:rPr>
          <w:rFonts w:cstheme="minorHAnsi"/>
        </w:rPr>
        <w:t>ë</w:t>
      </w:r>
      <w:r w:rsidR="003C5DF6" w:rsidRPr="00C212D8">
        <w:rPr>
          <w:rFonts w:cstheme="minorHAnsi"/>
        </w:rPr>
        <w:t xml:space="preserve"> p</w:t>
      </w:r>
      <w:r w:rsidR="00893475" w:rsidRPr="00C212D8">
        <w:rPr>
          <w:rFonts w:cstheme="minorHAnsi"/>
        </w:rPr>
        <w:t>ë</w:t>
      </w:r>
      <w:r w:rsidR="003C5DF6" w:rsidRPr="00C212D8">
        <w:rPr>
          <w:rFonts w:cstheme="minorHAnsi"/>
        </w:rPr>
        <w:t>rputhje t</w:t>
      </w:r>
      <w:r w:rsidR="00893475" w:rsidRPr="00C212D8">
        <w:rPr>
          <w:rFonts w:cstheme="minorHAnsi"/>
        </w:rPr>
        <w:t>ë</w:t>
      </w:r>
      <w:r w:rsidR="003C5DF6" w:rsidRPr="00C212D8">
        <w:rPr>
          <w:rFonts w:cstheme="minorHAnsi"/>
        </w:rPr>
        <w:t xml:space="preserve"> plot</w:t>
      </w:r>
      <w:r w:rsidR="00893475" w:rsidRPr="00C212D8">
        <w:rPr>
          <w:rFonts w:cstheme="minorHAnsi"/>
        </w:rPr>
        <w:t>ë</w:t>
      </w:r>
      <w:r w:rsidR="003C5DF6" w:rsidRPr="00C212D8">
        <w:rPr>
          <w:rFonts w:cstheme="minorHAnsi"/>
        </w:rPr>
        <w:t xml:space="preserve"> me kurrikul</w:t>
      </w:r>
      <w:r w:rsidR="00893475" w:rsidRPr="00C212D8">
        <w:rPr>
          <w:rFonts w:cstheme="minorHAnsi"/>
        </w:rPr>
        <w:t>ë</w:t>
      </w:r>
      <w:r w:rsidR="003C5DF6" w:rsidRPr="00C212D8">
        <w:rPr>
          <w:rFonts w:cstheme="minorHAnsi"/>
        </w:rPr>
        <w:t xml:space="preserve">n shtetrore) </w:t>
      </w:r>
      <w:r w:rsidR="000D3AC1" w:rsidRPr="00C212D8">
        <w:rPr>
          <w:rFonts w:cstheme="minorHAnsi"/>
        </w:rPr>
        <w:t>t</w:t>
      </w:r>
      <w:r w:rsidR="00893475" w:rsidRPr="00C212D8">
        <w:rPr>
          <w:rFonts w:cstheme="minorHAnsi"/>
        </w:rPr>
        <w:t>ë</w:t>
      </w:r>
      <w:r w:rsidR="000D3AC1" w:rsidRPr="00C212D8">
        <w:rPr>
          <w:rFonts w:cstheme="minorHAnsi"/>
        </w:rPr>
        <w:t xml:space="preserve"> p</w:t>
      </w:r>
      <w:r w:rsidR="00893475" w:rsidRPr="00C212D8">
        <w:rPr>
          <w:rFonts w:cstheme="minorHAnsi"/>
        </w:rPr>
        <w:t>ë</w:t>
      </w:r>
      <w:r w:rsidR="000D3AC1" w:rsidRPr="00C212D8">
        <w:rPr>
          <w:rFonts w:cstheme="minorHAnsi"/>
        </w:rPr>
        <w:t xml:space="preserve">rgatitura enkas nga </w:t>
      </w:r>
      <w:r w:rsidR="003C5DF6" w:rsidRPr="00C212D8">
        <w:rPr>
          <w:rFonts w:cstheme="minorHAnsi"/>
        </w:rPr>
        <w:t>m</w:t>
      </w:r>
      <w:r w:rsidR="00893475" w:rsidRPr="00C212D8">
        <w:rPr>
          <w:rFonts w:cstheme="minorHAnsi"/>
        </w:rPr>
        <w:t>ë</w:t>
      </w:r>
      <w:r w:rsidR="003C5DF6" w:rsidRPr="00C212D8">
        <w:rPr>
          <w:rFonts w:cstheme="minorHAnsi"/>
        </w:rPr>
        <w:t>simdh</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sit dhe ekipet e ekspert</w:t>
      </w:r>
      <w:r w:rsidR="00893475" w:rsidRPr="00C212D8">
        <w:rPr>
          <w:rFonts w:cstheme="minorHAnsi"/>
        </w:rPr>
        <w:t>ë</w:t>
      </w:r>
      <w:r w:rsidR="003C5DF6" w:rsidRPr="00C212D8">
        <w:rPr>
          <w:rFonts w:cstheme="minorHAnsi"/>
        </w:rPr>
        <w:t>ve. Ky m</w:t>
      </w:r>
      <w:r w:rsidR="00893475" w:rsidRPr="00C212D8">
        <w:rPr>
          <w:rFonts w:cstheme="minorHAnsi"/>
        </w:rPr>
        <w:t>ë</w:t>
      </w:r>
      <w:r w:rsidR="003C5DF6" w:rsidRPr="00C212D8">
        <w:rPr>
          <w:rFonts w:cstheme="minorHAnsi"/>
        </w:rPr>
        <w:t>sim do t</w:t>
      </w:r>
      <w:r w:rsidR="00893475" w:rsidRPr="00C212D8">
        <w:rPr>
          <w:rFonts w:cstheme="minorHAnsi"/>
        </w:rPr>
        <w:t>ë</w:t>
      </w:r>
      <w:r w:rsidR="003C5DF6" w:rsidRPr="00C212D8">
        <w:rPr>
          <w:rFonts w:cstheme="minorHAnsi"/>
        </w:rPr>
        <w:t xml:space="preserve"> plot</w:t>
      </w:r>
      <w:r w:rsidR="00893475" w:rsidRPr="00C212D8">
        <w:rPr>
          <w:rFonts w:cstheme="minorHAnsi"/>
        </w:rPr>
        <w:t>ë</w:t>
      </w:r>
      <w:r w:rsidR="003C5DF6" w:rsidRPr="00C212D8">
        <w:rPr>
          <w:rFonts w:cstheme="minorHAnsi"/>
        </w:rPr>
        <w:t>sohet nga m</w:t>
      </w:r>
      <w:r w:rsidR="00893475" w:rsidRPr="00C212D8">
        <w:rPr>
          <w:rFonts w:cstheme="minorHAnsi"/>
        </w:rPr>
        <w:t>ë</w:t>
      </w:r>
      <w:r w:rsidR="003C5DF6" w:rsidRPr="00C212D8">
        <w:rPr>
          <w:rFonts w:cstheme="minorHAnsi"/>
        </w:rPr>
        <w:t>suesit klasor</w:t>
      </w:r>
      <w:r w:rsidR="00893475" w:rsidRPr="00C212D8">
        <w:rPr>
          <w:rFonts w:cstheme="minorHAnsi"/>
        </w:rPr>
        <w:t>ë</w:t>
      </w:r>
      <w:r w:rsidR="003C5DF6" w:rsidRPr="00C212D8">
        <w:rPr>
          <w:rFonts w:cstheme="minorHAnsi"/>
        </w:rPr>
        <w:t xml:space="preserve"> dhe m</w:t>
      </w:r>
      <w:r w:rsidR="00893475" w:rsidRPr="00C212D8">
        <w:rPr>
          <w:rFonts w:cstheme="minorHAnsi"/>
        </w:rPr>
        <w:t>ë</w:t>
      </w:r>
      <w:r w:rsidR="003C5DF6" w:rsidRPr="00C212D8">
        <w:rPr>
          <w:rFonts w:cstheme="minorHAnsi"/>
        </w:rPr>
        <w:t>simdh</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sit l</w:t>
      </w:r>
      <w:r w:rsidR="00893475" w:rsidRPr="00C212D8">
        <w:rPr>
          <w:rFonts w:cstheme="minorHAnsi"/>
        </w:rPr>
        <w:t>ë</w:t>
      </w:r>
      <w:r w:rsidR="003C5DF6" w:rsidRPr="00C212D8">
        <w:rPr>
          <w:rFonts w:cstheme="minorHAnsi"/>
        </w:rPr>
        <w:t>ndor</w:t>
      </w:r>
      <w:r w:rsidR="00893475" w:rsidRPr="00C212D8">
        <w:rPr>
          <w:rFonts w:cstheme="minorHAnsi"/>
        </w:rPr>
        <w:t>ë</w:t>
      </w:r>
      <w:r w:rsidR="003C5DF6" w:rsidRPr="00C212D8">
        <w:rPr>
          <w:rFonts w:cstheme="minorHAnsi"/>
        </w:rPr>
        <w:t xml:space="preserve"> n</w:t>
      </w:r>
      <w:r w:rsidR="00893475" w:rsidRPr="00C212D8">
        <w:rPr>
          <w:rFonts w:cstheme="minorHAnsi"/>
        </w:rPr>
        <w:t>ë</w:t>
      </w:r>
      <w:r w:rsidR="003C5DF6" w:rsidRPr="00C212D8">
        <w:rPr>
          <w:rFonts w:cstheme="minorHAnsi"/>
        </w:rPr>
        <w:t>p</w:t>
      </w:r>
      <w:r w:rsidR="00893475" w:rsidRPr="00C212D8">
        <w:rPr>
          <w:rFonts w:cstheme="minorHAnsi"/>
        </w:rPr>
        <w:t>ë</w:t>
      </w:r>
      <w:r w:rsidR="003C5DF6" w:rsidRPr="00C212D8">
        <w:rPr>
          <w:rFonts w:cstheme="minorHAnsi"/>
        </w:rPr>
        <w:t>rmjet t</w:t>
      </w:r>
      <w:r w:rsidR="00893475" w:rsidRPr="00C212D8">
        <w:rPr>
          <w:rFonts w:cstheme="minorHAnsi"/>
        </w:rPr>
        <w:t>ë</w:t>
      </w:r>
      <w:r w:rsidR="003C5DF6" w:rsidRPr="00C212D8">
        <w:rPr>
          <w:rFonts w:cstheme="minorHAnsi"/>
        </w:rPr>
        <w:t xml:space="preserve"> formave m</w:t>
      </w:r>
      <w:r w:rsidR="00893475" w:rsidRPr="00C212D8">
        <w:rPr>
          <w:rFonts w:cstheme="minorHAnsi"/>
        </w:rPr>
        <w:t>ë</w:t>
      </w:r>
      <w:r w:rsidR="003C5DF6" w:rsidRPr="00C212D8">
        <w:rPr>
          <w:rFonts w:cstheme="minorHAnsi"/>
        </w:rPr>
        <w:t xml:space="preserve"> nd</w:t>
      </w:r>
      <w:r w:rsidR="00893475" w:rsidRPr="00C212D8">
        <w:rPr>
          <w:rFonts w:cstheme="minorHAnsi"/>
        </w:rPr>
        <w:t>ë</w:t>
      </w:r>
      <w:r w:rsidR="003C5DF6" w:rsidRPr="00C212D8">
        <w:rPr>
          <w:rFonts w:cstheme="minorHAnsi"/>
        </w:rPr>
        <w:t>rvepruese t</w:t>
      </w:r>
      <w:r w:rsidR="00893475" w:rsidRPr="00C212D8">
        <w:rPr>
          <w:rFonts w:cstheme="minorHAnsi"/>
        </w:rPr>
        <w:t>ë</w:t>
      </w:r>
      <w:r w:rsidR="003C5DF6" w:rsidRPr="00C212D8">
        <w:rPr>
          <w:rFonts w:cstheme="minorHAnsi"/>
        </w:rPr>
        <w:t xml:space="preserve"> m</w:t>
      </w:r>
      <w:r w:rsidR="00893475" w:rsidRPr="00C212D8">
        <w:rPr>
          <w:rFonts w:cstheme="minorHAnsi"/>
        </w:rPr>
        <w:t>ë</w:t>
      </w:r>
      <w:r w:rsidR="003C5DF6" w:rsidRPr="00C212D8">
        <w:rPr>
          <w:rFonts w:cstheme="minorHAnsi"/>
        </w:rPr>
        <w:t>simit online – n</w:t>
      </w:r>
      <w:r w:rsidR="00893475" w:rsidRPr="00C212D8">
        <w:rPr>
          <w:rFonts w:cstheme="minorHAnsi"/>
        </w:rPr>
        <w:t>ë</w:t>
      </w:r>
      <w:r w:rsidR="003C5DF6" w:rsidRPr="00C212D8">
        <w:rPr>
          <w:rFonts w:cstheme="minorHAnsi"/>
        </w:rPr>
        <w:t xml:space="preserve"> koh</w:t>
      </w:r>
      <w:r w:rsidR="00893475" w:rsidRPr="00C212D8">
        <w:rPr>
          <w:rFonts w:cstheme="minorHAnsi"/>
        </w:rPr>
        <w:t>ë</w:t>
      </w:r>
      <w:r w:rsidR="003C5DF6" w:rsidRPr="00C212D8">
        <w:rPr>
          <w:rFonts w:cstheme="minorHAnsi"/>
        </w:rPr>
        <w:t xml:space="preserve"> reale –  me nx</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sit e vet n</w:t>
      </w:r>
      <w:r w:rsidR="00893475" w:rsidRPr="00C212D8">
        <w:rPr>
          <w:rFonts w:cstheme="minorHAnsi"/>
        </w:rPr>
        <w:t>ë</w:t>
      </w:r>
      <w:r w:rsidR="003C5DF6" w:rsidRPr="00C212D8">
        <w:rPr>
          <w:rFonts w:cstheme="minorHAnsi"/>
        </w:rPr>
        <w:t xml:space="preserve"> baz</w:t>
      </w:r>
      <w:r w:rsidR="00893475" w:rsidRPr="00C212D8">
        <w:rPr>
          <w:rFonts w:cstheme="minorHAnsi"/>
        </w:rPr>
        <w:t>ë</w:t>
      </w:r>
      <w:r w:rsidR="003C5DF6" w:rsidRPr="00C212D8">
        <w:rPr>
          <w:rFonts w:cstheme="minorHAnsi"/>
        </w:rPr>
        <w:t xml:space="preserve"> t</w:t>
      </w:r>
      <w:r w:rsidR="00893475" w:rsidRPr="00C212D8">
        <w:rPr>
          <w:rFonts w:cstheme="minorHAnsi"/>
        </w:rPr>
        <w:t>ë</w:t>
      </w:r>
      <w:r w:rsidR="003C5DF6" w:rsidRPr="00C212D8">
        <w:rPr>
          <w:rFonts w:cstheme="minorHAnsi"/>
        </w:rPr>
        <w:t xml:space="preserve"> nj</w:t>
      </w:r>
      <w:r w:rsidR="00893475" w:rsidRPr="00C212D8">
        <w:rPr>
          <w:rFonts w:cstheme="minorHAnsi"/>
        </w:rPr>
        <w:t>ë</w:t>
      </w:r>
      <w:r w:rsidR="003C5DF6" w:rsidRPr="00C212D8">
        <w:rPr>
          <w:rFonts w:cstheme="minorHAnsi"/>
        </w:rPr>
        <w:t xml:space="preserve"> orari t</w:t>
      </w:r>
      <w:r w:rsidR="00893475" w:rsidRPr="00C212D8">
        <w:rPr>
          <w:rFonts w:cstheme="minorHAnsi"/>
        </w:rPr>
        <w:t>ë</w:t>
      </w:r>
      <w:r w:rsidR="003C5DF6" w:rsidRPr="00C212D8">
        <w:rPr>
          <w:rFonts w:cstheme="minorHAnsi"/>
        </w:rPr>
        <w:t xml:space="preserve"> m</w:t>
      </w:r>
      <w:r w:rsidR="00893475" w:rsidRPr="00C212D8">
        <w:rPr>
          <w:rFonts w:cstheme="minorHAnsi"/>
        </w:rPr>
        <w:t>ë</w:t>
      </w:r>
      <w:r w:rsidR="003C5DF6" w:rsidRPr="00C212D8">
        <w:rPr>
          <w:rFonts w:cstheme="minorHAnsi"/>
        </w:rPr>
        <w:t>simit t</w:t>
      </w:r>
      <w:r w:rsidR="00893475" w:rsidRPr="00C212D8">
        <w:rPr>
          <w:rFonts w:cstheme="minorHAnsi"/>
        </w:rPr>
        <w:t>ë</w:t>
      </w:r>
      <w:r w:rsidR="003C5DF6" w:rsidRPr="00C212D8">
        <w:rPr>
          <w:rFonts w:cstheme="minorHAnsi"/>
        </w:rPr>
        <w:t xml:space="preserve"> dakorduar n</w:t>
      </w:r>
      <w:r w:rsidR="00893475" w:rsidRPr="00C212D8">
        <w:rPr>
          <w:rFonts w:cstheme="minorHAnsi"/>
        </w:rPr>
        <w:t>ë</w:t>
      </w:r>
      <w:r w:rsidR="003C5DF6" w:rsidRPr="00C212D8">
        <w:rPr>
          <w:rFonts w:cstheme="minorHAnsi"/>
        </w:rPr>
        <w:t xml:space="preserve"> nivel t</w:t>
      </w:r>
      <w:r w:rsidR="00893475" w:rsidRPr="00C212D8">
        <w:rPr>
          <w:rFonts w:cstheme="minorHAnsi"/>
        </w:rPr>
        <w:t>ë</w:t>
      </w:r>
      <w:r w:rsidR="003C5DF6" w:rsidRPr="00C212D8">
        <w:rPr>
          <w:rFonts w:cstheme="minorHAnsi"/>
        </w:rPr>
        <w:t xml:space="preserve"> shkoll</w:t>
      </w:r>
      <w:r w:rsidR="00893475" w:rsidRPr="00C212D8">
        <w:rPr>
          <w:rFonts w:cstheme="minorHAnsi"/>
        </w:rPr>
        <w:t>ë</w:t>
      </w:r>
      <w:r w:rsidR="003C5DF6" w:rsidRPr="00C212D8">
        <w:rPr>
          <w:rFonts w:cstheme="minorHAnsi"/>
        </w:rPr>
        <w:t>s</w:t>
      </w:r>
      <w:r w:rsidR="00A60363" w:rsidRPr="00C212D8">
        <w:rPr>
          <w:rFonts w:cstheme="minorHAnsi"/>
        </w:rPr>
        <w:t xml:space="preserve"> (p</w:t>
      </w:r>
      <w:r w:rsidR="00AC1C7A" w:rsidRPr="00C212D8">
        <w:rPr>
          <w:rFonts w:cstheme="minorHAnsi"/>
        </w:rPr>
        <w:t>ë</w:t>
      </w:r>
      <w:r w:rsidR="00A60363" w:rsidRPr="00C212D8">
        <w:rPr>
          <w:rFonts w:cstheme="minorHAnsi"/>
        </w:rPr>
        <w:t>rmes Zoom, Google-meet, Microsoft teams etj)</w:t>
      </w:r>
      <w:r w:rsidR="003C5DF6" w:rsidRPr="00C212D8">
        <w:rPr>
          <w:rFonts w:cstheme="minorHAnsi"/>
        </w:rPr>
        <w:t>. M</w:t>
      </w:r>
      <w:r w:rsidR="00893475" w:rsidRPr="00C212D8">
        <w:rPr>
          <w:rFonts w:cstheme="minorHAnsi"/>
        </w:rPr>
        <w:t>ë</w:t>
      </w:r>
      <w:r w:rsidR="003C5DF6" w:rsidRPr="00C212D8">
        <w:rPr>
          <w:rFonts w:cstheme="minorHAnsi"/>
        </w:rPr>
        <w:t>simi n</w:t>
      </w:r>
      <w:r w:rsidR="00893475" w:rsidRPr="00C212D8">
        <w:rPr>
          <w:rFonts w:cstheme="minorHAnsi"/>
        </w:rPr>
        <w:t>ë</w:t>
      </w:r>
      <w:r w:rsidR="003C5DF6" w:rsidRPr="00C212D8">
        <w:rPr>
          <w:rFonts w:cstheme="minorHAnsi"/>
        </w:rPr>
        <w:t xml:space="preserve"> distanc</w:t>
      </w:r>
      <w:r w:rsidR="00893475" w:rsidRPr="00C212D8">
        <w:rPr>
          <w:rFonts w:cstheme="minorHAnsi"/>
        </w:rPr>
        <w:t>ë</w:t>
      </w:r>
      <w:r w:rsidR="003C5DF6" w:rsidRPr="00C212D8">
        <w:rPr>
          <w:rFonts w:cstheme="minorHAnsi"/>
        </w:rPr>
        <w:t xml:space="preserve"> mund t</w:t>
      </w:r>
      <w:r w:rsidR="00893475" w:rsidRPr="00C212D8">
        <w:rPr>
          <w:rFonts w:cstheme="minorHAnsi"/>
        </w:rPr>
        <w:t>ë</w:t>
      </w:r>
      <w:r w:rsidR="003C5DF6" w:rsidRPr="00C212D8">
        <w:rPr>
          <w:rFonts w:cstheme="minorHAnsi"/>
        </w:rPr>
        <w:t xml:space="preserve"> zbatohet edhe n</w:t>
      </w:r>
      <w:r w:rsidR="00893475" w:rsidRPr="00C212D8">
        <w:rPr>
          <w:rFonts w:cstheme="minorHAnsi"/>
        </w:rPr>
        <w:t>ë</w:t>
      </w:r>
      <w:r w:rsidR="003C5DF6" w:rsidRPr="00C212D8">
        <w:rPr>
          <w:rFonts w:cstheme="minorHAnsi"/>
        </w:rPr>
        <w:t xml:space="preserve"> rast se Qeveria e Republik</w:t>
      </w:r>
      <w:r w:rsidR="00893475" w:rsidRPr="00C212D8">
        <w:rPr>
          <w:rFonts w:cstheme="minorHAnsi"/>
        </w:rPr>
        <w:t>ë</w:t>
      </w:r>
      <w:r w:rsidR="003C5DF6" w:rsidRPr="00C212D8">
        <w:rPr>
          <w:rFonts w:cstheme="minorHAnsi"/>
        </w:rPr>
        <w:t>s s</w:t>
      </w:r>
      <w:r w:rsidR="00893475" w:rsidRPr="00C212D8">
        <w:rPr>
          <w:rFonts w:cstheme="minorHAnsi"/>
        </w:rPr>
        <w:t>ë</w:t>
      </w:r>
      <w:r w:rsidR="003C5DF6" w:rsidRPr="00C212D8">
        <w:rPr>
          <w:rFonts w:cstheme="minorHAnsi"/>
        </w:rPr>
        <w:t xml:space="preserve"> Kosov</w:t>
      </w:r>
      <w:r w:rsidR="00893475" w:rsidRPr="00C212D8">
        <w:rPr>
          <w:rFonts w:cstheme="minorHAnsi"/>
        </w:rPr>
        <w:t>ë</w:t>
      </w:r>
      <w:r w:rsidR="003C5DF6" w:rsidRPr="00C212D8">
        <w:rPr>
          <w:rFonts w:cstheme="minorHAnsi"/>
        </w:rPr>
        <w:t>s - MASH vendosin q</w:t>
      </w:r>
      <w:r w:rsidR="00893475" w:rsidRPr="00C212D8">
        <w:rPr>
          <w:rFonts w:cstheme="minorHAnsi"/>
        </w:rPr>
        <w:t>ë</w:t>
      </w:r>
      <w:r w:rsidR="003C5DF6" w:rsidRPr="00C212D8">
        <w:rPr>
          <w:rFonts w:cstheme="minorHAnsi"/>
        </w:rPr>
        <w:t xml:space="preserve"> t</w:t>
      </w:r>
      <w:r w:rsidR="00893475" w:rsidRPr="00C212D8">
        <w:rPr>
          <w:rFonts w:cstheme="minorHAnsi"/>
        </w:rPr>
        <w:t>ë</w:t>
      </w:r>
      <w:r w:rsidR="003C5DF6" w:rsidRPr="00C212D8">
        <w:rPr>
          <w:rFonts w:cstheme="minorHAnsi"/>
        </w:rPr>
        <w:t xml:space="preserve"> zhvillohet m</w:t>
      </w:r>
      <w:r w:rsidR="00893475" w:rsidRPr="00C212D8">
        <w:rPr>
          <w:rFonts w:cstheme="minorHAnsi"/>
        </w:rPr>
        <w:t>ë</w:t>
      </w:r>
      <w:r w:rsidR="003C5DF6" w:rsidRPr="00C212D8">
        <w:rPr>
          <w:rFonts w:cstheme="minorHAnsi"/>
        </w:rPr>
        <w:t>simi n</w:t>
      </w:r>
      <w:r w:rsidR="00893475" w:rsidRPr="00C212D8">
        <w:rPr>
          <w:rFonts w:cstheme="minorHAnsi"/>
        </w:rPr>
        <w:t>ë</w:t>
      </w:r>
      <w:r w:rsidR="003C5DF6" w:rsidRPr="00C212D8">
        <w:rPr>
          <w:rFonts w:cstheme="minorHAnsi"/>
        </w:rPr>
        <w:t xml:space="preserve"> shkolla. </w:t>
      </w:r>
    </w:p>
    <w:p w14:paraId="3237C79A" w14:textId="77777777" w:rsidR="00AC0F03" w:rsidRPr="00C212D8" w:rsidRDefault="006F7E26" w:rsidP="00FE64F8">
      <w:pPr>
        <w:pStyle w:val="ListParagraph"/>
        <w:numPr>
          <w:ilvl w:val="0"/>
          <w:numId w:val="10"/>
        </w:numPr>
        <w:jc w:val="both"/>
        <w:rPr>
          <w:rFonts w:cstheme="minorHAnsi"/>
          <w:b/>
          <w:bCs/>
        </w:rPr>
      </w:pPr>
      <w:r w:rsidRPr="00C212D8">
        <w:rPr>
          <w:rFonts w:cstheme="minorHAnsi"/>
          <w:b/>
          <w:bCs/>
        </w:rPr>
        <w:t>Arsimi i mes</w:t>
      </w:r>
      <w:r w:rsidR="00893475" w:rsidRPr="00C212D8">
        <w:rPr>
          <w:rFonts w:cstheme="minorHAnsi"/>
          <w:b/>
          <w:bCs/>
        </w:rPr>
        <w:t>ë</w:t>
      </w:r>
      <w:r w:rsidRPr="00C212D8">
        <w:rPr>
          <w:rFonts w:cstheme="minorHAnsi"/>
          <w:b/>
          <w:bCs/>
        </w:rPr>
        <w:t>m i ul</w:t>
      </w:r>
      <w:r w:rsidR="00893475" w:rsidRPr="00C212D8">
        <w:rPr>
          <w:rFonts w:cstheme="minorHAnsi"/>
          <w:b/>
          <w:bCs/>
        </w:rPr>
        <w:t>ë</w:t>
      </w:r>
      <w:r w:rsidRPr="00C212D8">
        <w:rPr>
          <w:rFonts w:cstheme="minorHAnsi"/>
          <w:b/>
          <w:bCs/>
        </w:rPr>
        <w:t xml:space="preserve">t (klasat </w:t>
      </w:r>
      <w:r w:rsidR="00A60363" w:rsidRPr="00C212D8">
        <w:rPr>
          <w:rFonts w:cstheme="minorHAnsi"/>
          <w:b/>
          <w:bCs/>
        </w:rPr>
        <w:t>1</w:t>
      </w:r>
      <w:r w:rsidR="00AC0F03" w:rsidRPr="00C212D8">
        <w:rPr>
          <w:rFonts w:cstheme="minorHAnsi"/>
          <w:b/>
          <w:bCs/>
        </w:rPr>
        <w:t>-9</w:t>
      </w:r>
      <w:r w:rsidRPr="00C212D8">
        <w:rPr>
          <w:rFonts w:cstheme="minorHAnsi"/>
          <w:b/>
          <w:bCs/>
        </w:rPr>
        <w:t>)</w:t>
      </w:r>
      <w:r w:rsidR="00AC0F03" w:rsidRPr="00C212D8">
        <w:rPr>
          <w:rFonts w:cstheme="minorHAnsi"/>
          <w:b/>
          <w:bCs/>
        </w:rPr>
        <w:t xml:space="preserve"> me m</w:t>
      </w:r>
      <w:r w:rsidR="00893475" w:rsidRPr="00C212D8">
        <w:rPr>
          <w:rFonts w:cstheme="minorHAnsi"/>
          <w:b/>
          <w:bCs/>
        </w:rPr>
        <w:t>ë</w:t>
      </w:r>
      <w:r w:rsidR="00AC0F03" w:rsidRPr="00C212D8">
        <w:rPr>
          <w:rFonts w:cstheme="minorHAnsi"/>
          <w:b/>
          <w:bCs/>
        </w:rPr>
        <w:t>sim n</w:t>
      </w:r>
      <w:r w:rsidR="00893475" w:rsidRPr="00C212D8">
        <w:rPr>
          <w:rFonts w:cstheme="minorHAnsi"/>
          <w:b/>
          <w:bCs/>
        </w:rPr>
        <w:t>ë</w:t>
      </w:r>
      <w:r w:rsidR="00AC0F03" w:rsidRPr="00C212D8">
        <w:rPr>
          <w:rFonts w:cstheme="minorHAnsi"/>
          <w:b/>
          <w:bCs/>
        </w:rPr>
        <w:t xml:space="preserve"> gjuh</w:t>
      </w:r>
      <w:r w:rsidR="00893475" w:rsidRPr="00C212D8">
        <w:rPr>
          <w:rFonts w:cstheme="minorHAnsi"/>
          <w:b/>
          <w:bCs/>
        </w:rPr>
        <w:t>ë</w:t>
      </w:r>
      <w:r w:rsidR="00AC0F03" w:rsidRPr="00C212D8">
        <w:rPr>
          <w:rFonts w:cstheme="minorHAnsi"/>
          <w:b/>
          <w:bCs/>
        </w:rPr>
        <w:t xml:space="preserve">n serbe, turke, </w:t>
      </w:r>
      <w:r w:rsidRPr="00C212D8">
        <w:rPr>
          <w:rFonts w:cstheme="minorHAnsi"/>
          <w:b/>
          <w:bCs/>
        </w:rPr>
        <w:t xml:space="preserve">dhe </w:t>
      </w:r>
      <w:r w:rsidR="00AC0F03" w:rsidRPr="00C212D8">
        <w:rPr>
          <w:rFonts w:cstheme="minorHAnsi"/>
          <w:b/>
          <w:bCs/>
        </w:rPr>
        <w:t>boshnjake</w:t>
      </w:r>
      <w:r w:rsidRPr="00C212D8">
        <w:rPr>
          <w:rFonts w:cstheme="minorHAnsi"/>
          <w:b/>
          <w:bCs/>
        </w:rPr>
        <w:t xml:space="preserve"> – m</w:t>
      </w:r>
      <w:r w:rsidR="00893475" w:rsidRPr="00C212D8">
        <w:rPr>
          <w:rFonts w:cstheme="minorHAnsi"/>
          <w:b/>
          <w:bCs/>
        </w:rPr>
        <w:t>ë</w:t>
      </w:r>
      <w:r w:rsidRPr="00C212D8">
        <w:rPr>
          <w:rFonts w:cstheme="minorHAnsi"/>
          <w:b/>
          <w:bCs/>
        </w:rPr>
        <w:t xml:space="preserve">sim online </w:t>
      </w:r>
      <w:r w:rsidR="00A60363" w:rsidRPr="00C212D8">
        <w:rPr>
          <w:rFonts w:cstheme="minorHAnsi"/>
          <w:b/>
          <w:bCs/>
        </w:rPr>
        <w:t>(nj</w:t>
      </w:r>
      <w:r w:rsidR="00AC1C7A" w:rsidRPr="00C212D8">
        <w:rPr>
          <w:rFonts w:cstheme="minorHAnsi"/>
          <w:b/>
          <w:bCs/>
        </w:rPr>
        <w:t>ë</w:t>
      </w:r>
      <w:r w:rsidR="00A60363" w:rsidRPr="00C212D8">
        <w:rPr>
          <w:rFonts w:cstheme="minorHAnsi"/>
          <w:b/>
          <w:bCs/>
        </w:rPr>
        <w:t>soj sikurse 2 m</w:t>
      </w:r>
      <w:r w:rsidR="00AC1C7A" w:rsidRPr="00C212D8">
        <w:rPr>
          <w:rFonts w:cstheme="minorHAnsi"/>
          <w:b/>
          <w:bCs/>
        </w:rPr>
        <w:t>ë</w:t>
      </w:r>
      <w:r w:rsidR="00A60363" w:rsidRPr="00C212D8">
        <w:rPr>
          <w:rFonts w:cstheme="minorHAnsi"/>
          <w:b/>
          <w:bCs/>
        </w:rPr>
        <w:t xml:space="preserve"> lart</w:t>
      </w:r>
      <w:r w:rsidR="00AC1C7A" w:rsidRPr="00C212D8">
        <w:rPr>
          <w:rFonts w:cstheme="minorHAnsi"/>
          <w:b/>
          <w:bCs/>
        </w:rPr>
        <w:t>ë</w:t>
      </w:r>
      <w:r w:rsidR="00A60363" w:rsidRPr="00C212D8">
        <w:rPr>
          <w:rFonts w:cstheme="minorHAnsi"/>
          <w:b/>
          <w:bCs/>
        </w:rPr>
        <w:t xml:space="preserve">) </w:t>
      </w:r>
    </w:p>
    <w:p w14:paraId="20F11C04" w14:textId="77777777" w:rsidR="003C5DF6" w:rsidRPr="00C212D8" w:rsidRDefault="006F7E26" w:rsidP="00FE64F8">
      <w:pPr>
        <w:pStyle w:val="ListParagraph"/>
        <w:numPr>
          <w:ilvl w:val="0"/>
          <w:numId w:val="10"/>
        </w:numPr>
        <w:jc w:val="both"/>
        <w:rPr>
          <w:rFonts w:cstheme="minorHAnsi"/>
        </w:rPr>
      </w:pPr>
      <w:r w:rsidRPr="00C212D8">
        <w:rPr>
          <w:rFonts w:cstheme="minorHAnsi"/>
          <w:b/>
          <w:bCs/>
        </w:rPr>
        <w:t>N</w:t>
      </w:r>
      <w:r w:rsidR="00AC0F03" w:rsidRPr="00C212D8">
        <w:rPr>
          <w:rFonts w:cstheme="minorHAnsi"/>
          <w:b/>
          <w:bCs/>
        </w:rPr>
        <w:t>x</w:t>
      </w:r>
      <w:r w:rsidR="00893475" w:rsidRPr="00C212D8">
        <w:rPr>
          <w:rFonts w:cstheme="minorHAnsi"/>
          <w:b/>
          <w:bCs/>
        </w:rPr>
        <w:t>ë</w:t>
      </w:r>
      <w:r w:rsidR="00AC0F03" w:rsidRPr="00C212D8">
        <w:rPr>
          <w:rFonts w:cstheme="minorHAnsi"/>
          <w:b/>
          <w:bCs/>
        </w:rPr>
        <w:t>n</w:t>
      </w:r>
      <w:r w:rsidR="00893475" w:rsidRPr="00C212D8">
        <w:rPr>
          <w:rFonts w:cstheme="minorHAnsi"/>
          <w:b/>
          <w:bCs/>
        </w:rPr>
        <w:t>ë</w:t>
      </w:r>
      <w:r w:rsidR="00AC0F03" w:rsidRPr="00C212D8">
        <w:rPr>
          <w:rFonts w:cstheme="minorHAnsi"/>
          <w:b/>
          <w:bCs/>
        </w:rPr>
        <w:t xml:space="preserve">sit e </w:t>
      </w:r>
      <w:r w:rsidRPr="00C212D8">
        <w:rPr>
          <w:rFonts w:cstheme="minorHAnsi"/>
          <w:b/>
          <w:bCs/>
        </w:rPr>
        <w:t>arsimit t</w:t>
      </w:r>
      <w:r w:rsidR="00893475" w:rsidRPr="00C212D8">
        <w:rPr>
          <w:rFonts w:cstheme="minorHAnsi"/>
          <w:b/>
          <w:bCs/>
        </w:rPr>
        <w:t>ë</w:t>
      </w:r>
      <w:r w:rsidRPr="00C212D8">
        <w:rPr>
          <w:rFonts w:cstheme="minorHAnsi"/>
          <w:b/>
          <w:bCs/>
        </w:rPr>
        <w:t xml:space="preserve"> mes</w:t>
      </w:r>
      <w:r w:rsidR="00893475" w:rsidRPr="00C212D8">
        <w:rPr>
          <w:rFonts w:cstheme="minorHAnsi"/>
          <w:b/>
          <w:bCs/>
        </w:rPr>
        <w:t>ë</w:t>
      </w:r>
      <w:r w:rsidRPr="00C212D8">
        <w:rPr>
          <w:rFonts w:cstheme="minorHAnsi"/>
          <w:b/>
          <w:bCs/>
        </w:rPr>
        <w:t xml:space="preserve">m </w:t>
      </w:r>
      <w:r w:rsidR="00AC0F03" w:rsidRPr="00C212D8">
        <w:rPr>
          <w:rFonts w:cstheme="minorHAnsi"/>
          <w:b/>
          <w:bCs/>
        </w:rPr>
        <w:t>t</w:t>
      </w:r>
      <w:r w:rsidR="00893475" w:rsidRPr="00C212D8">
        <w:rPr>
          <w:rFonts w:cstheme="minorHAnsi"/>
          <w:b/>
          <w:bCs/>
        </w:rPr>
        <w:t>ë</w:t>
      </w:r>
      <w:r w:rsidR="00AC0F03" w:rsidRPr="00C212D8">
        <w:rPr>
          <w:rFonts w:cstheme="minorHAnsi"/>
          <w:b/>
          <w:bCs/>
        </w:rPr>
        <w:t xml:space="preserve"> lart</w:t>
      </w:r>
      <w:r w:rsidR="00893475" w:rsidRPr="00C212D8">
        <w:rPr>
          <w:rFonts w:cstheme="minorHAnsi"/>
          <w:b/>
          <w:bCs/>
        </w:rPr>
        <w:t>ë</w:t>
      </w:r>
      <w:r w:rsidR="00AC0F03" w:rsidRPr="00C212D8">
        <w:rPr>
          <w:rFonts w:cstheme="minorHAnsi"/>
          <w:b/>
          <w:bCs/>
        </w:rPr>
        <w:t xml:space="preserve"> (</w:t>
      </w:r>
      <w:r w:rsidRPr="00C212D8">
        <w:rPr>
          <w:rFonts w:cstheme="minorHAnsi"/>
          <w:b/>
          <w:bCs/>
        </w:rPr>
        <w:t xml:space="preserve">klasat 10-12 </w:t>
      </w:r>
      <w:r w:rsidR="00AC0F03" w:rsidRPr="00C212D8">
        <w:rPr>
          <w:rFonts w:cstheme="minorHAnsi"/>
          <w:b/>
          <w:bCs/>
        </w:rPr>
        <w:t>t</w:t>
      </w:r>
      <w:r w:rsidR="00893475" w:rsidRPr="00C212D8">
        <w:rPr>
          <w:rFonts w:cstheme="minorHAnsi"/>
          <w:b/>
          <w:bCs/>
        </w:rPr>
        <w:t>ë</w:t>
      </w:r>
      <w:r w:rsidR="00AC0F03" w:rsidRPr="00C212D8">
        <w:rPr>
          <w:rFonts w:cstheme="minorHAnsi"/>
          <w:b/>
          <w:bCs/>
        </w:rPr>
        <w:t xml:space="preserve"> p</w:t>
      </w:r>
      <w:r w:rsidR="00893475" w:rsidRPr="00C212D8">
        <w:rPr>
          <w:rFonts w:cstheme="minorHAnsi"/>
          <w:b/>
          <w:bCs/>
        </w:rPr>
        <w:t>ë</w:t>
      </w:r>
      <w:r w:rsidR="00AC0F03" w:rsidRPr="00C212D8">
        <w:rPr>
          <w:rFonts w:cstheme="minorHAnsi"/>
          <w:b/>
          <w:bCs/>
        </w:rPr>
        <w:t>rgjithshme dhe profesionale)</w:t>
      </w:r>
      <w:r w:rsidR="00AC0F03" w:rsidRPr="00C212D8">
        <w:rPr>
          <w:rFonts w:cstheme="minorHAnsi"/>
        </w:rPr>
        <w:t xml:space="preserve"> </w:t>
      </w:r>
      <w:r w:rsidRPr="00C212D8">
        <w:rPr>
          <w:rFonts w:cstheme="minorHAnsi"/>
          <w:b/>
          <w:bCs/>
        </w:rPr>
        <w:t>– m</w:t>
      </w:r>
      <w:r w:rsidR="00893475" w:rsidRPr="00C212D8">
        <w:rPr>
          <w:rFonts w:cstheme="minorHAnsi"/>
          <w:b/>
          <w:bCs/>
        </w:rPr>
        <w:t>ë</w:t>
      </w:r>
      <w:r w:rsidRPr="00C212D8">
        <w:rPr>
          <w:rFonts w:cstheme="minorHAnsi"/>
          <w:b/>
          <w:bCs/>
        </w:rPr>
        <w:t>sim online:</w:t>
      </w:r>
      <w:r w:rsidRPr="00C212D8">
        <w:rPr>
          <w:rFonts w:cstheme="minorHAnsi"/>
        </w:rPr>
        <w:t xml:space="preserve"> </w:t>
      </w:r>
      <w:r w:rsidR="003C5DF6" w:rsidRPr="00C212D8">
        <w:rPr>
          <w:rFonts w:cstheme="minorHAnsi"/>
        </w:rPr>
        <w:t>nd</w:t>
      </w:r>
      <w:r w:rsidR="00893475" w:rsidRPr="00C212D8">
        <w:rPr>
          <w:rFonts w:cstheme="minorHAnsi"/>
        </w:rPr>
        <w:t>ë</w:t>
      </w:r>
      <w:r w:rsidR="003C5DF6" w:rsidRPr="00C212D8">
        <w:rPr>
          <w:rFonts w:cstheme="minorHAnsi"/>
        </w:rPr>
        <w:t>rveprim n</w:t>
      </w:r>
      <w:r w:rsidR="00893475" w:rsidRPr="00C212D8">
        <w:rPr>
          <w:rFonts w:cstheme="minorHAnsi"/>
        </w:rPr>
        <w:t>ë</w:t>
      </w:r>
      <w:r w:rsidR="003C5DF6" w:rsidRPr="00C212D8">
        <w:rPr>
          <w:rFonts w:cstheme="minorHAnsi"/>
        </w:rPr>
        <w:t>p</w:t>
      </w:r>
      <w:r w:rsidR="00893475" w:rsidRPr="00C212D8">
        <w:rPr>
          <w:rFonts w:cstheme="minorHAnsi"/>
        </w:rPr>
        <w:t>ë</w:t>
      </w:r>
      <w:r w:rsidR="003C5DF6" w:rsidRPr="00C212D8">
        <w:rPr>
          <w:rFonts w:cstheme="minorHAnsi"/>
        </w:rPr>
        <w:t>rmjet t</w:t>
      </w:r>
      <w:r w:rsidR="00893475" w:rsidRPr="00C212D8">
        <w:rPr>
          <w:rFonts w:cstheme="minorHAnsi"/>
        </w:rPr>
        <w:t>ë</w:t>
      </w:r>
      <w:r w:rsidR="003C5DF6" w:rsidRPr="00C212D8">
        <w:rPr>
          <w:rFonts w:cstheme="minorHAnsi"/>
        </w:rPr>
        <w:t xml:space="preserve"> platformave n</w:t>
      </w:r>
      <w:r w:rsidR="00893475" w:rsidRPr="00C212D8">
        <w:rPr>
          <w:rFonts w:cstheme="minorHAnsi"/>
        </w:rPr>
        <w:t>ë</w:t>
      </w:r>
      <w:r w:rsidR="003C5DF6" w:rsidRPr="00C212D8">
        <w:rPr>
          <w:rFonts w:cstheme="minorHAnsi"/>
        </w:rPr>
        <w:t xml:space="preserve"> internet n</w:t>
      </w:r>
      <w:r w:rsidR="00893475" w:rsidRPr="00C212D8">
        <w:rPr>
          <w:rFonts w:cstheme="minorHAnsi"/>
        </w:rPr>
        <w:t>ë</w:t>
      </w:r>
      <w:r w:rsidR="003C5DF6" w:rsidRPr="00C212D8">
        <w:rPr>
          <w:rFonts w:cstheme="minorHAnsi"/>
        </w:rPr>
        <w:t xml:space="preserve"> koh</w:t>
      </w:r>
      <w:r w:rsidR="00893475" w:rsidRPr="00C212D8">
        <w:rPr>
          <w:rFonts w:cstheme="minorHAnsi"/>
        </w:rPr>
        <w:t>ë</w:t>
      </w:r>
      <w:r w:rsidR="003C5DF6" w:rsidRPr="00C212D8">
        <w:rPr>
          <w:rFonts w:cstheme="minorHAnsi"/>
        </w:rPr>
        <w:t xml:space="preserve"> reale. Edhe n</w:t>
      </w:r>
      <w:r w:rsidR="00893475" w:rsidRPr="00C212D8">
        <w:rPr>
          <w:rFonts w:cstheme="minorHAnsi"/>
        </w:rPr>
        <w:t>ë</w:t>
      </w:r>
      <w:r w:rsidR="003C5DF6" w:rsidRPr="00C212D8">
        <w:rPr>
          <w:rFonts w:cstheme="minorHAnsi"/>
        </w:rPr>
        <w:t xml:space="preserve"> k</w:t>
      </w:r>
      <w:r w:rsidR="00893475" w:rsidRPr="00C212D8">
        <w:rPr>
          <w:rFonts w:cstheme="minorHAnsi"/>
        </w:rPr>
        <w:t>ë</w:t>
      </w:r>
      <w:r w:rsidR="003C5DF6" w:rsidRPr="00C212D8">
        <w:rPr>
          <w:rFonts w:cstheme="minorHAnsi"/>
        </w:rPr>
        <w:t>t</w:t>
      </w:r>
      <w:r w:rsidR="00893475" w:rsidRPr="00C212D8">
        <w:rPr>
          <w:rFonts w:cstheme="minorHAnsi"/>
        </w:rPr>
        <w:t>ë</w:t>
      </w:r>
      <w:r w:rsidR="003C5DF6" w:rsidRPr="00C212D8">
        <w:rPr>
          <w:rFonts w:cstheme="minorHAnsi"/>
        </w:rPr>
        <w:t xml:space="preserve"> nivel planifikohen t</w:t>
      </w:r>
      <w:r w:rsidR="00893475" w:rsidRPr="00C212D8">
        <w:rPr>
          <w:rFonts w:cstheme="minorHAnsi"/>
        </w:rPr>
        <w:t>ë</w:t>
      </w:r>
      <w:r w:rsidR="003C5DF6" w:rsidRPr="00C212D8">
        <w:rPr>
          <w:rFonts w:cstheme="minorHAnsi"/>
        </w:rPr>
        <w:t xml:space="preserve"> realizohen materiale t</w:t>
      </w:r>
      <w:r w:rsidR="00893475" w:rsidRPr="00C212D8">
        <w:rPr>
          <w:rFonts w:cstheme="minorHAnsi"/>
        </w:rPr>
        <w:t>ë</w:t>
      </w:r>
      <w:r w:rsidR="003C5DF6" w:rsidRPr="00C212D8">
        <w:rPr>
          <w:rFonts w:cstheme="minorHAnsi"/>
        </w:rPr>
        <w:t xml:space="preserve"> ndryshme virtuale dhe t</w:t>
      </w:r>
      <w:r w:rsidR="00893475" w:rsidRPr="00C212D8">
        <w:rPr>
          <w:rFonts w:cstheme="minorHAnsi"/>
        </w:rPr>
        <w:t>ë</w:t>
      </w:r>
      <w:r w:rsidR="003C5DF6" w:rsidRPr="00C212D8">
        <w:rPr>
          <w:rFonts w:cstheme="minorHAnsi"/>
        </w:rPr>
        <w:t xml:space="preserve"> p</w:t>
      </w:r>
      <w:r w:rsidR="00893475" w:rsidRPr="00C212D8">
        <w:rPr>
          <w:rFonts w:cstheme="minorHAnsi"/>
        </w:rPr>
        <w:t>ë</w:t>
      </w:r>
      <w:r w:rsidR="003C5DF6" w:rsidRPr="00C212D8">
        <w:rPr>
          <w:rFonts w:cstheme="minorHAnsi"/>
        </w:rPr>
        <w:t>rdoren platforma t</w:t>
      </w:r>
      <w:r w:rsidR="00893475" w:rsidRPr="00C212D8">
        <w:rPr>
          <w:rFonts w:cstheme="minorHAnsi"/>
        </w:rPr>
        <w:t>ë</w:t>
      </w:r>
      <w:r w:rsidR="003C5DF6" w:rsidRPr="00C212D8">
        <w:rPr>
          <w:rFonts w:cstheme="minorHAnsi"/>
        </w:rPr>
        <w:t xml:space="preserve"> gatshme </w:t>
      </w:r>
      <w:r w:rsidR="00A60363" w:rsidRPr="00C212D8">
        <w:rPr>
          <w:rFonts w:cstheme="minorHAnsi"/>
        </w:rPr>
        <w:t xml:space="preserve">(Zoom, Google Meet, Microsoft Teams etj) </w:t>
      </w:r>
      <w:r w:rsidR="003C5DF6" w:rsidRPr="00C212D8">
        <w:rPr>
          <w:rFonts w:cstheme="minorHAnsi"/>
        </w:rPr>
        <w:t>p</w:t>
      </w:r>
      <w:r w:rsidR="00893475" w:rsidRPr="00C212D8">
        <w:rPr>
          <w:rFonts w:cstheme="minorHAnsi"/>
        </w:rPr>
        <w:t>ë</w:t>
      </w:r>
      <w:r w:rsidR="003C5DF6" w:rsidRPr="00C212D8">
        <w:rPr>
          <w:rFonts w:cstheme="minorHAnsi"/>
        </w:rPr>
        <w:t>r t</w:t>
      </w:r>
      <w:r w:rsidR="00893475" w:rsidRPr="00C212D8">
        <w:rPr>
          <w:rFonts w:cstheme="minorHAnsi"/>
        </w:rPr>
        <w:t>ë</w:t>
      </w:r>
      <w:r w:rsidR="003C5DF6" w:rsidRPr="00C212D8">
        <w:rPr>
          <w:rFonts w:cstheme="minorHAnsi"/>
        </w:rPr>
        <w:t xml:space="preserve"> ndihmuar m</w:t>
      </w:r>
      <w:r w:rsidR="00893475" w:rsidRPr="00C212D8">
        <w:rPr>
          <w:rFonts w:cstheme="minorHAnsi"/>
        </w:rPr>
        <w:t>ë</w:t>
      </w:r>
      <w:r w:rsidR="003C5DF6" w:rsidRPr="00C212D8">
        <w:rPr>
          <w:rFonts w:cstheme="minorHAnsi"/>
        </w:rPr>
        <w:t>simfdh</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sit n</w:t>
      </w:r>
      <w:r w:rsidR="00893475" w:rsidRPr="00C212D8">
        <w:rPr>
          <w:rFonts w:cstheme="minorHAnsi"/>
        </w:rPr>
        <w:t>ë</w:t>
      </w:r>
      <w:r w:rsidR="003C5DF6" w:rsidRPr="00C212D8">
        <w:rPr>
          <w:rFonts w:cstheme="minorHAnsi"/>
        </w:rPr>
        <w:t xml:space="preserve"> realizimin e m</w:t>
      </w:r>
      <w:r w:rsidR="00893475" w:rsidRPr="00C212D8">
        <w:rPr>
          <w:rFonts w:cstheme="minorHAnsi"/>
        </w:rPr>
        <w:t>ë</w:t>
      </w:r>
      <w:r w:rsidR="003C5DF6" w:rsidRPr="00C212D8">
        <w:rPr>
          <w:rFonts w:cstheme="minorHAnsi"/>
        </w:rPr>
        <w:t>simit online. Forma t</w:t>
      </w:r>
      <w:r w:rsidR="00893475" w:rsidRPr="00C212D8">
        <w:rPr>
          <w:rFonts w:cstheme="minorHAnsi"/>
        </w:rPr>
        <w:t>ë</w:t>
      </w:r>
      <w:r w:rsidR="003C5DF6" w:rsidRPr="00C212D8">
        <w:rPr>
          <w:rFonts w:cstheme="minorHAnsi"/>
        </w:rPr>
        <w:t xml:space="preserve"> caktuara t</w:t>
      </w:r>
      <w:r w:rsidR="00893475" w:rsidRPr="00C212D8">
        <w:rPr>
          <w:rFonts w:cstheme="minorHAnsi"/>
        </w:rPr>
        <w:t>ë</w:t>
      </w:r>
      <w:r w:rsidR="003C5DF6" w:rsidRPr="00C212D8">
        <w:rPr>
          <w:rFonts w:cstheme="minorHAnsi"/>
        </w:rPr>
        <w:t xml:space="preserve"> e-m</w:t>
      </w:r>
      <w:r w:rsidR="00893475" w:rsidRPr="00C212D8">
        <w:rPr>
          <w:rFonts w:cstheme="minorHAnsi"/>
        </w:rPr>
        <w:t>ë</w:t>
      </w:r>
      <w:r w:rsidR="003C5DF6" w:rsidRPr="00C212D8">
        <w:rPr>
          <w:rFonts w:cstheme="minorHAnsi"/>
        </w:rPr>
        <w:t>simit mund t</w:t>
      </w:r>
      <w:r w:rsidR="00893475" w:rsidRPr="00C212D8">
        <w:rPr>
          <w:rFonts w:cstheme="minorHAnsi"/>
        </w:rPr>
        <w:t>ë</w:t>
      </w:r>
      <w:r w:rsidR="003C5DF6" w:rsidRPr="00C212D8">
        <w:rPr>
          <w:rFonts w:cstheme="minorHAnsi"/>
        </w:rPr>
        <w:t xml:space="preserve"> zbatohen edhe n</w:t>
      </w:r>
      <w:r w:rsidR="00893475" w:rsidRPr="00C212D8">
        <w:rPr>
          <w:rFonts w:cstheme="minorHAnsi"/>
        </w:rPr>
        <w:t>ë</w:t>
      </w:r>
      <w:r w:rsidR="003C5DF6" w:rsidRPr="00C212D8">
        <w:rPr>
          <w:rFonts w:cstheme="minorHAnsi"/>
        </w:rPr>
        <w:t>se Qeveria – MASH vendosin q</w:t>
      </w:r>
      <w:r w:rsidR="00893475" w:rsidRPr="00C212D8">
        <w:rPr>
          <w:rFonts w:cstheme="minorHAnsi"/>
        </w:rPr>
        <w:t>ë</w:t>
      </w:r>
      <w:r w:rsidR="003C5DF6" w:rsidRPr="00C212D8">
        <w:rPr>
          <w:rFonts w:cstheme="minorHAnsi"/>
        </w:rPr>
        <w:t xml:space="preserve"> t</w:t>
      </w:r>
      <w:r w:rsidR="00893475" w:rsidRPr="00C212D8">
        <w:rPr>
          <w:rFonts w:cstheme="minorHAnsi"/>
        </w:rPr>
        <w:t>ë</w:t>
      </w:r>
      <w:r w:rsidR="003C5DF6" w:rsidRPr="00C212D8">
        <w:rPr>
          <w:rFonts w:cstheme="minorHAnsi"/>
        </w:rPr>
        <w:t xml:space="preserve"> zhvillohet m</w:t>
      </w:r>
      <w:r w:rsidR="00893475" w:rsidRPr="00C212D8">
        <w:rPr>
          <w:rFonts w:cstheme="minorHAnsi"/>
        </w:rPr>
        <w:t>ë</w:t>
      </w:r>
      <w:r w:rsidR="003C5DF6" w:rsidRPr="00C212D8">
        <w:rPr>
          <w:rFonts w:cstheme="minorHAnsi"/>
        </w:rPr>
        <w:t>simi n</w:t>
      </w:r>
      <w:r w:rsidR="00893475" w:rsidRPr="00C212D8">
        <w:rPr>
          <w:rFonts w:cstheme="minorHAnsi"/>
        </w:rPr>
        <w:t>ë</w:t>
      </w:r>
      <w:r w:rsidR="003C5DF6" w:rsidRPr="00C212D8">
        <w:rPr>
          <w:rFonts w:cstheme="minorHAnsi"/>
        </w:rPr>
        <w:t xml:space="preserve"> shkoll</w:t>
      </w:r>
      <w:r w:rsidR="00893475" w:rsidRPr="00C212D8">
        <w:rPr>
          <w:rFonts w:cstheme="minorHAnsi"/>
        </w:rPr>
        <w:t>ë</w:t>
      </w:r>
      <w:r w:rsidR="003C5DF6" w:rsidRPr="00C212D8">
        <w:rPr>
          <w:rFonts w:cstheme="minorHAnsi"/>
        </w:rPr>
        <w:t>. Kjo mund t</w:t>
      </w:r>
      <w:r w:rsidR="00893475" w:rsidRPr="00C212D8">
        <w:rPr>
          <w:rFonts w:cstheme="minorHAnsi"/>
        </w:rPr>
        <w:t>ë</w:t>
      </w:r>
      <w:r w:rsidR="003C5DF6" w:rsidRPr="00C212D8">
        <w:rPr>
          <w:rFonts w:cstheme="minorHAnsi"/>
        </w:rPr>
        <w:t xml:space="preserve"> p</w:t>
      </w:r>
      <w:r w:rsidR="00893475" w:rsidRPr="00C212D8">
        <w:rPr>
          <w:rFonts w:cstheme="minorHAnsi"/>
        </w:rPr>
        <w:t>ë</w:t>
      </w:r>
      <w:r w:rsidR="003C5DF6" w:rsidRPr="00C212D8">
        <w:rPr>
          <w:rFonts w:cstheme="minorHAnsi"/>
        </w:rPr>
        <w:t>rdoret p</w:t>
      </w:r>
      <w:r w:rsidR="00893475" w:rsidRPr="00C212D8">
        <w:rPr>
          <w:rFonts w:cstheme="minorHAnsi"/>
        </w:rPr>
        <w:t>ë</w:t>
      </w:r>
      <w:r w:rsidR="003C5DF6" w:rsidRPr="00C212D8">
        <w:rPr>
          <w:rFonts w:cstheme="minorHAnsi"/>
        </w:rPr>
        <w:t>r konsultime, detyra sht</w:t>
      </w:r>
      <w:r w:rsidR="00893475" w:rsidRPr="00C212D8">
        <w:rPr>
          <w:rFonts w:cstheme="minorHAnsi"/>
        </w:rPr>
        <w:t>ë</w:t>
      </w:r>
      <w:r w:rsidR="003C5DF6" w:rsidRPr="00C212D8">
        <w:rPr>
          <w:rFonts w:cstheme="minorHAnsi"/>
        </w:rPr>
        <w:t>pie, vler</w:t>
      </w:r>
      <w:r w:rsidR="00893475" w:rsidRPr="00C212D8">
        <w:rPr>
          <w:rFonts w:cstheme="minorHAnsi"/>
        </w:rPr>
        <w:t>ë</w:t>
      </w:r>
      <w:r w:rsidR="003C5DF6" w:rsidRPr="00C212D8">
        <w:rPr>
          <w:rFonts w:cstheme="minorHAnsi"/>
        </w:rPr>
        <w:t>sim t</w:t>
      </w:r>
      <w:r w:rsidR="00893475" w:rsidRPr="00C212D8">
        <w:rPr>
          <w:rFonts w:cstheme="minorHAnsi"/>
        </w:rPr>
        <w:t>ë</w:t>
      </w:r>
      <w:r w:rsidR="003C5DF6" w:rsidRPr="00C212D8">
        <w:rPr>
          <w:rFonts w:cstheme="minorHAnsi"/>
        </w:rPr>
        <w:t xml:space="preserve"> nx</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sve e t</w:t>
      </w:r>
      <w:r w:rsidR="00893475" w:rsidRPr="00C212D8">
        <w:rPr>
          <w:rFonts w:cstheme="minorHAnsi"/>
        </w:rPr>
        <w:t>ë</w:t>
      </w:r>
      <w:r w:rsidR="003C5DF6" w:rsidRPr="00C212D8">
        <w:rPr>
          <w:rFonts w:cstheme="minorHAnsi"/>
        </w:rPr>
        <w:t xml:space="preserve"> tjera. </w:t>
      </w:r>
    </w:p>
    <w:p w14:paraId="5CCC7A5A" w14:textId="77777777" w:rsidR="000D3AC1" w:rsidRPr="00C212D8" w:rsidRDefault="006F7E26" w:rsidP="00FE64F8">
      <w:pPr>
        <w:pStyle w:val="ListParagraph"/>
        <w:numPr>
          <w:ilvl w:val="0"/>
          <w:numId w:val="10"/>
        </w:numPr>
        <w:jc w:val="both"/>
        <w:rPr>
          <w:rFonts w:cstheme="minorHAnsi"/>
        </w:rPr>
      </w:pPr>
      <w:r w:rsidRPr="00C212D8">
        <w:rPr>
          <w:rFonts w:cstheme="minorHAnsi"/>
          <w:b/>
          <w:bCs/>
        </w:rPr>
        <w:t>F</w:t>
      </w:r>
      <w:r w:rsidR="00893475" w:rsidRPr="00C212D8">
        <w:rPr>
          <w:rFonts w:cstheme="minorHAnsi"/>
          <w:b/>
          <w:bCs/>
        </w:rPr>
        <w:t>ë</w:t>
      </w:r>
      <w:r w:rsidRPr="00C212D8">
        <w:rPr>
          <w:rFonts w:cstheme="minorHAnsi"/>
          <w:b/>
          <w:bCs/>
        </w:rPr>
        <w:t>mij</w:t>
      </w:r>
      <w:r w:rsidR="00893475" w:rsidRPr="00C212D8">
        <w:rPr>
          <w:rFonts w:cstheme="minorHAnsi"/>
          <w:b/>
          <w:bCs/>
        </w:rPr>
        <w:t>ë</w:t>
      </w:r>
      <w:r w:rsidRPr="00C212D8">
        <w:rPr>
          <w:rFonts w:cstheme="minorHAnsi"/>
          <w:b/>
          <w:bCs/>
        </w:rPr>
        <w:t>t me nevoja t</w:t>
      </w:r>
      <w:r w:rsidR="00893475" w:rsidRPr="00C212D8">
        <w:rPr>
          <w:rFonts w:cstheme="minorHAnsi"/>
          <w:b/>
          <w:bCs/>
        </w:rPr>
        <w:t>ë</w:t>
      </w:r>
      <w:r w:rsidRPr="00C212D8">
        <w:rPr>
          <w:rFonts w:cstheme="minorHAnsi"/>
          <w:b/>
          <w:bCs/>
        </w:rPr>
        <w:t xml:space="preserve"> ve</w:t>
      </w:r>
      <w:r w:rsidR="00893475" w:rsidRPr="00C212D8">
        <w:rPr>
          <w:rFonts w:cstheme="minorHAnsi"/>
          <w:b/>
          <w:bCs/>
        </w:rPr>
        <w:t>ç</w:t>
      </w:r>
      <w:r w:rsidRPr="00C212D8">
        <w:rPr>
          <w:rFonts w:cstheme="minorHAnsi"/>
          <w:b/>
          <w:bCs/>
        </w:rPr>
        <w:t xml:space="preserve">anta - </w:t>
      </w:r>
      <w:r w:rsidR="003C5DF6" w:rsidRPr="00C212D8">
        <w:rPr>
          <w:rFonts w:cstheme="minorHAnsi"/>
          <w:b/>
          <w:bCs/>
        </w:rPr>
        <w:t>m</w:t>
      </w:r>
      <w:r w:rsidR="00893475" w:rsidRPr="00C212D8">
        <w:rPr>
          <w:rFonts w:cstheme="minorHAnsi"/>
          <w:b/>
          <w:bCs/>
        </w:rPr>
        <w:t>ë</w:t>
      </w:r>
      <w:r w:rsidR="003C5DF6" w:rsidRPr="00C212D8">
        <w:rPr>
          <w:rFonts w:cstheme="minorHAnsi"/>
          <w:b/>
          <w:bCs/>
        </w:rPr>
        <w:t>sim n</w:t>
      </w:r>
      <w:r w:rsidR="00893475" w:rsidRPr="00C212D8">
        <w:rPr>
          <w:rFonts w:cstheme="minorHAnsi"/>
          <w:b/>
          <w:bCs/>
        </w:rPr>
        <w:t>ë</w:t>
      </w:r>
      <w:r w:rsidR="003C5DF6" w:rsidRPr="00C212D8">
        <w:rPr>
          <w:rFonts w:cstheme="minorHAnsi"/>
          <w:b/>
          <w:bCs/>
        </w:rPr>
        <w:t xml:space="preserve"> distanc</w:t>
      </w:r>
      <w:r w:rsidR="00893475" w:rsidRPr="00C212D8">
        <w:rPr>
          <w:rFonts w:cstheme="minorHAnsi"/>
          <w:b/>
          <w:bCs/>
        </w:rPr>
        <w:t>ë</w:t>
      </w:r>
      <w:r w:rsidRPr="00C212D8">
        <w:rPr>
          <w:rFonts w:cstheme="minorHAnsi"/>
          <w:b/>
          <w:bCs/>
        </w:rPr>
        <w:t xml:space="preserve"> </w:t>
      </w:r>
      <w:r w:rsidR="003C5DF6" w:rsidRPr="00C212D8">
        <w:rPr>
          <w:rFonts w:cstheme="minorHAnsi"/>
        </w:rPr>
        <w:t>- materiale p</w:t>
      </w:r>
      <w:r w:rsidR="00893475" w:rsidRPr="00C212D8">
        <w:rPr>
          <w:rFonts w:cstheme="minorHAnsi"/>
        </w:rPr>
        <w:t>ë</w:t>
      </w:r>
      <w:r w:rsidR="003C5DF6" w:rsidRPr="00C212D8">
        <w:rPr>
          <w:rFonts w:cstheme="minorHAnsi"/>
        </w:rPr>
        <w:t>r p</w:t>
      </w:r>
      <w:r w:rsidR="00893475" w:rsidRPr="00C212D8">
        <w:rPr>
          <w:rFonts w:cstheme="minorHAnsi"/>
        </w:rPr>
        <w:t>ë</w:t>
      </w:r>
      <w:r w:rsidR="003C5DF6" w:rsidRPr="00C212D8">
        <w:rPr>
          <w:rFonts w:cstheme="minorHAnsi"/>
        </w:rPr>
        <w:t>rkrahjen e m</w:t>
      </w:r>
      <w:r w:rsidR="00893475" w:rsidRPr="00C212D8">
        <w:rPr>
          <w:rFonts w:cstheme="minorHAnsi"/>
        </w:rPr>
        <w:t>ë</w:t>
      </w:r>
      <w:r w:rsidR="003C5DF6" w:rsidRPr="00C212D8">
        <w:rPr>
          <w:rFonts w:cstheme="minorHAnsi"/>
        </w:rPr>
        <w:t>simdh</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sve, ndihm</w:t>
      </w:r>
      <w:r w:rsidR="00893475" w:rsidRPr="00C212D8">
        <w:rPr>
          <w:rFonts w:cstheme="minorHAnsi"/>
        </w:rPr>
        <w:t>ë</w:t>
      </w:r>
      <w:r w:rsidR="003C5DF6" w:rsidRPr="00C212D8">
        <w:rPr>
          <w:rFonts w:cstheme="minorHAnsi"/>
        </w:rPr>
        <w:t>s-m</w:t>
      </w:r>
      <w:r w:rsidR="00893475" w:rsidRPr="00C212D8">
        <w:rPr>
          <w:rFonts w:cstheme="minorHAnsi"/>
        </w:rPr>
        <w:t>ë</w:t>
      </w:r>
      <w:r w:rsidR="003C5DF6" w:rsidRPr="00C212D8">
        <w:rPr>
          <w:rFonts w:cstheme="minorHAnsi"/>
        </w:rPr>
        <w:t>simdh</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sve dhe m</w:t>
      </w:r>
      <w:r w:rsidR="00893475" w:rsidRPr="00C212D8">
        <w:rPr>
          <w:rFonts w:cstheme="minorHAnsi"/>
        </w:rPr>
        <w:t>ë</w:t>
      </w:r>
      <w:r w:rsidR="003C5DF6" w:rsidRPr="00C212D8">
        <w:rPr>
          <w:rFonts w:cstheme="minorHAnsi"/>
        </w:rPr>
        <w:t>simdh</w:t>
      </w:r>
      <w:r w:rsidR="00893475" w:rsidRPr="00C212D8">
        <w:rPr>
          <w:rFonts w:cstheme="minorHAnsi"/>
        </w:rPr>
        <w:t>ë</w:t>
      </w:r>
      <w:r w:rsidR="003C5DF6" w:rsidRPr="00C212D8">
        <w:rPr>
          <w:rFonts w:cstheme="minorHAnsi"/>
        </w:rPr>
        <w:t>n</w:t>
      </w:r>
      <w:r w:rsidR="00893475" w:rsidRPr="00C212D8">
        <w:rPr>
          <w:rFonts w:cstheme="minorHAnsi"/>
        </w:rPr>
        <w:t>ë</w:t>
      </w:r>
      <w:r w:rsidR="003C5DF6" w:rsidRPr="00C212D8">
        <w:rPr>
          <w:rFonts w:cstheme="minorHAnsi"/>
        </w:rPr>
        <w:t>sve mobil – p</w:t>
      </w:r>
      <w:r w:rsidR="00893475" w:rsidRPr="00C212D8">
        <w:rPr>
          <w:rFonts w:cstheme="minorHAnsi"/>
        </w:rPr>
        <w:t>ë</w:t>
      </w:r>
      <w:r w:rsidR="003C5DF6" w:rsidRPr="00C212D8">
        <w:rPr>
          <w:rFonts w:cstheme="minorHAnsi"/>
        </w:rPr>
        <w:t>r f</w:t>
      </w:r>
      <w:r w:rsidR="00893475" w:rsidRPr="00C212D8">
        <w:rPr>
          <w:rFonts w:cstheme="minorHAnsi"/>
        </w:rPr>
        <w:t>ë</w:t>
      </w:r>
      <w:r w:rsidR="003C5DF6" w:rsidRPr="00C212D8">
        <w:rPr>
          <w:rFonts w:cstheme="minorHAnsi"/>
        </w:rPr>
        <w:t>mij</w:t>
      </w:r>
      <w:r w:rsidR="00893475" w:rsidRPr="00C212D8">
        <w:rPr>
          <w:rFonts w:cstheme="minorHAnsi"/>
        </w:rPr>
        <w:t>ë</w:t>
      </w:r>
      <w:r w:rsidR="003C5DF6" w:rsidRPr="00C212D8">
        <w:rPr>
          <w:rFonts w:cstheme="minorHAnsi"/>
        </w:rPr>
        <w:t>t e arsimit parauniversitar q</w:t>
      </w:r>
      <w:r w:rsidR="00893475" w:rsidRPr="00C212D8">
        <w:rPr>
          <w:rFonts w:cstheme="minorHAnsi"/>
        </w:rPr>
        <w:t>ë</w:t>
      </w:r>
      <w:r w:rsidR="003C5DF6" w:rsidRPr="00C212D8">
        <w:rPr>
          <w:rFonts w:cstheme="minorHAnsi"/>
        </w:rPr>
        <w:t xml:space="preserve"> kan</w:t>
      </w:r>
      <w:r w:rsidR="00893475" w:rsidRPr="00C212D8">
        <w:rPr>
          <w:rFonts w:cstheme="minorHAnsi"/>
        </w:rPr>
        <w:t>ë</w:t>
      </w:r>
      <w:r w:rsidR="003C5DF6" w:rsidRPr="00C212D8">
        <w:rPr>
          <w:rFonts w:cstheme="minorHAnsi"/>
        </w:rPr>
        <w:t xml:space="preserve"> nevoja t</w:t>
      </w:r>
      <w:r w:rsidR="00893475" w:rsidRPr="00C212D8">
        <w:rPr>
          <w:rFonts w:cstheme="minorHAnsi"/>
        </w:rPr>
        <w:t>ë</w:t>
      </w:r>
      <w:r w:rsidR="003C5DF6" w:rsidRPr="00C212D8">
        <w:rPr>
          <w:rFonts w:cstheme="minorHAnsi"/>
        </w:rPr>
        <w:t xml:space="preserve"> ve</w:t>
      </w:r>
      <w:r w:rsidR="00893475" w:rsidRPr="00C212D8">
        <w:rPr>
          <w:rFonts w:cstheme="minorHAnsi"/>
        </w:rPr>
        <w:t>ç</w:t>
      </w:r>
      <w:r w:rsidR="003C5DF6" w:rsidRPr="00C212D8">
        <w:rPr>
          <w:rFonts w:cstheme="minorHAnsi"/>
        </w:rPr>
        <w:t>anta arsimore. P</w:t>
      </w:r>
      <w:r w:rsidR="00893475" w:rsidRPr="00C212D8">
        <w:rPr>
          <w:rFonts w:cstheme="minorHAnsi"/>
        </w:rPr>
        <w:t>ë</w:t>
      </w:r>
      <w:r w:rsidR="003C5DF6" w:rsidRPr="00C212D8">
        <w:rPr>
          <w:rFonts w:cstheme="minorHAnsi"/>
        </w:rPr>
        <w:t>r k</w:t>
      </w:r>
      <w:r w:rsidR="00893475" w:rsidRPr="00C212D8">
        <w:rPr>
          <w:rFonts w:cstheme="minorHAnsi"/>
        </w:rPr>
        <w:t>ë</w:t>
      </w:r>
      <w:r w:rsidR="003C5DF6" w:rsidRPr="00C212D8">
        <w:rPr>
          <w:rFonts w:cstheme="minorHAnsi"/>
        </w:rPr>
        <w:t>t</w:t>
      </w:r>
      <w:r w:rsidR="00893475" w:rsidRPr="00C212D8">
        <w:rPr>
          <w:rFonts w:cstheme="minorHAnsi"/>
        </w:rPr>
        <w:t>ë</w:t>
      </w:r>
      <w:r w:rsidR="003C5DF6" w:rsidRPr="00C212D8">
        <w:rPr>
          <w:rFonts w:cstheme="minorHAnsi"/>
        </w:rPr>
        <w:t xml:space="preserve"> q</w:t>
      </w:r>
      <w:r w:rsidR="00893475" w:rsidRPr="00C212D8">
        <w:rPr>
          <w:rFonts w:cstheme="minorHAnsi"/>
        </w:rPr>
        <w:t>ë</w:t>
      </w:r>
      <w:r w:rsidR="003C5DF6" w:rsidRPr="00C212D8">
        <w:rPr>
          <w:rFonts w:cstheme="minorHAnsi"/>
        </w:rPr>
        <w:t>llim do t</w:t>
      </w:r>
      <w:r w:rsidR="00893475" w:rsidRPr="00C212D8">
        <w:rPr>
          <w:rFonts w:cstheme="minorHAnsi"/>
        </w:rPr>
        <w:t>ë</w:t>
      </w:r>
      <w:r w:rsidR="003C5DF6" w:rsidRPr="00C212D8">
        <w:rPr>
          <w:rFonts w:cstheme="minorHAnsi"/>
        </w:rPr>
        <w:t xml:space="preserve"> avancohet platforma ekzistuese e realizuar gjat</w:t>
      </w:r>
      <w:r w:rsidR="00893475" w:rsidRPr="00C212D8">
        <w:rPr>
          <w:rFonts w:cstheme="minorHAnsi"/>
        </w:rPr>
        <w:t>ë</w:t>
      </w:r>
      <w:r w:rsidR="003C5DF6" w:rsidRPr="00C212D8">
        <w:rPr>
          <w:rFonts w:cstheme="minorHAnsi"/>
        </w:rPr>
        <w:t xml:space="preserve"> zhvillimit t</w:t>
      </w:r>
      <w:r w:rsidR="00893475" w:rsidRPr="00C212D8">
        <w:rPr>
          <w:rFonts w:cstheme="minorHAnsi"/>
        </w:rPr>
        <w:t>ë</w:t>
      </w:r>
      <w:r w:rsidR="003C5DF6" w:rsidRPr="00C212D8">
        <w:rPr>
          <w:rFonts w:cstheme="minorHAnsi"/>
        </w:rPr>
        <w:t xml:space="preserve"> m</w:t>
      </w:r>
      <w:r w:rsidR="00893475" w:rsidRPr="00C212D8">
        <w:rPr>
          <w:rFonts w:cstheme="minorHAnsi"/>
        </w:rPr>
        <w:t>ë</w:t>
      </w:r>
      <w:r w:rsidR="003C5DF6" w:rsidRPr="00C212D8">
        <w:rPr>
          <w:rFonts w:cstheme="minorHAnsi"/>
        </w:rPr>
        <w:t>simit n</w:t>
      </w:r>
      <w:r w:rsidR="00893475" w:rsidRPr="00C212D8">
        <w:rPr>
          <w:rFonts w:cstheme="minorHAnsi"/>
        </w:rPr>
        <w:t>ë</w:t>
      </w:r>
      <w:r w:rsidR="003C5DF6" w:rsidRPr="00C212D8">
        <w:rPr>
          <w:rFonts w:cstheme="minorHAnsi"/>
        </w:rPr>
        <w:t xml:space="preserve"> distanc</w:t>
      </w:r>
      <w:r w:rsidR="00893475" w:rsidRPr="00C212D8">
        <w:rPr>
          <w:rFonts w:cstheme="minorHAnsi"/>
        </w:rPr>
        <w:t>ë</w:t>
      </w:r>
      <w:r w:rsidR="003C5DF6" w:rsidRPr="00C212D8">
        <w:rPr>
          <w:rFonts w:cstheme="minorHAnsi"/>
        </w:rPr>
        <w:t xml:space="preserve"> gjat</w:t>
      </w:r>
      <w:r w:rsidR="00893475" w:rsidRPr="00C212D8">
        <w:rPr>
          <w:rFonts w:cstheme="minorHAnsi"/>
        </w:rPr>
        <w:t>ë</w:t>
      </w:r>
      <w:r w:rsidR="003C5DF6" w:rsidRPr="00C212D8">
        <w:rPr>
          <w:rFonts w:cstheme="minorHAnsi"/>
        </w:rPr>
        <w:t xml:space="preserve"> vitit shkollor 2019-2020.  </w:t>
      </w:r>
    </w:p>
    <w:bookmarkEnd w:id="8"/>
    <w:p w14:paraId="2B7EB1AD" w14:textId="77777777" w:rsidR="003C5DF6" w:rsidRPr="00C212D8" w:rsidRDefault="003C5DF6" w:rsidP="00FE64F8">
      <w:pPr>
        <w:pStyle w:val="ListParagraph"/>
        <w:jc w:val="both"/>
        <w:rPr>
          <w:rFonts w:cstheme="minorHAnsi"/>
        </w:rPr>
      </w:pPr>
    </w:p>
    <w:p w14:paraId="367311AA" w14:textId="77777777" w:rsidR="000D3AC1" w:rsidRPr="00C212D8" w:rsidRDefault="000D3AC1" w:rsidP="00FE64F8">
      <w:pPr>
        <w:jc w:val="both"/>
        <w:rPr>
          <w:rFonts w:cstheme="minorHAnsi"/>
        </w:rPr>
      </w:pPr>
      <w:r w:rsidRPr="00C212D8">
        <w:rPr>
          <w:rFonts w:cstheme="minorHAnsi"/>
        </w:rPr>
        <w:t xml:space="preserve">Dokumenti </w:t>
      </w:r>
      <w:r w:rsidR="00893475" w:rsidRPr="00C212D8">
        <w:rPr>
          <w:rFonts w:cstheme="minorHAnsi"/>
        </w:rPr>
        <w:t>ë</w:t>
      </w:r>
      <w:r w:rsidRPr="00C212D8">
        <w:rPr>
          <w:rFonts w:cstheme="minorHAnsi"/>
        </w:rPr>
        <w:t>sht</w:t>
      </w:r>
      <w:r w:rsidR="00893475" w:rsidRPr="00C212D8">
        <w:rPr>
          <w:rFonts w:cstheme="minorHAnsi"/>
        </w:rPr>
        <w:t>ë</w:t>
      </w:r>
      <w:r w:rsidRPr="00C212D8">
        <w:rPr>
          <w:rFonts w:cstheme="minorHAnsi"/>
        </w:rPr>
        <w:t xml:space="preserve"> i organizuar n</w:t>
      </w:r>
      <w:r w:rsidR="00893475" w:rsidRPr="00C212D8">
        <w:rPr>
          <w:rFonts w:cstheme="minorHAnsi"/>
        </w:rPr>
        <w:t>ë</w:t>
      </w:r>
      <w:r w:rsidRPr="00C212D8">
        <w:rPr>
          <w:rFonts w:cstheme="minorHAnsi"/>
        </w:rPr>
        <w:t xml:space="preserve"> tri seksione t</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dha:</w:t>
      </w:r>
    </w:p>
    <w:p w14:paraId="77797C19" w14:textId="2C1DF9F8" w:rsidR="000D3AC1" w:rsidRPr="00C212D8" w:rsidRDefault="000D3AC1" w:rsidP="00FE64F8">
      <w:pPr>
        <w:pStyle w:val="ListParagraph"/>
        <w:numPr>
          <w:ilvl w:val="0"/>
          <w:numId w:val="9"/>
        </w:numPr>
        <w:jc w:val="both"/>
        <w:rPr>
          <w:rFonts w:cstheme="minorHAnsi"/>
        </w:rPr>
      </w:pPr>
      <w:r w:rsidRPr="00C212D8">
        <w:rPr>
          <w:rFonts w:cstheme="minorHAnsi"/>
        </w:rPr>
        <w:t>Pjes</w:t>
      </w:r>
      <w:r w:rsidR="003C5DF6" w:rsidRPr="00C212D8">
        <w:rPr>
          <w:rFonts w:cstheme="minorHAnsi"/>
        </w:rPr>
        <w:t xml:space="preserve">a </w:t>
      </w:r>
      <w:r w:rsidRPr="00C212D8">
        <w:rPr>
          <w:rFonts w:cstheme="minorHAnsi"/>
        </w:rPr>
        <w:t>e p</w:t>
      </w:r>
      <w:r w:rsidR="00893475" w:rsidRPr="00C212D8">
        <w:rPr>
          <w:rFonts w:cstheme="minorHAnsi"/>
        </w:rPr>
        <w:t>ë</w:t>
      </w:r>
      <w:r w:rsidRPr="00C212D8">
        <w:rPr>
          <w:rFonts w:cstheme="minorHAnsi"/>
        </w:rPr>
        <w:t>rgjithshme</w:t>
      </w:r>
      <w:r w:rsidR="008111A8" w:rsidRPr="00C212D8">
        <w:rPr>
          <w:rFonts w:cstheme="minorHAnsi"/>
        </w:rPr>
        <w:t xml:space="preserve"> - projekti</w:t>
      </w:r>
      <w:r w:rsidRPr="00C212D8">
        <w:rPr>
          <w:rFonts w:cstheme="minorHAnsi"/>
        </w:rPr>
        <w:t>: n</w:t>
      </w:r>
      <w:r w:rsidR="00893475" w:rsidRPr="00C212D8">
        <w:rPr>
          <w:rFonts w:cstheme="minorHAnsi"/>
        </w:rPr>
        <w:t>ë</w:t>
      </w:r>
      <w:r w:rsidRPr="00C212D8">
        <w:rPr>
          <w:rFonts w:cstheme="minorHAnsi"/>
        </w:rPr>
        <w:t xml:space="preserve"> k</w:t>
      </w:r>
      <w:r w:rsidR="00893475" w:rsidRPr="00C212D8">
        <w:rPr>
          <w:rFonts w:cstheme="minorHAnsi"/>
        </w:rPr>
        <w:t>ë</w:t>
      </w:r>
      <w:r w:rsidRPr="00C212D8">
        <w:rPr>
          <w:rFonts w:cstheme="minorHAnsi"/>
        </w:rPr>
        <w:t>t</w:t>
      </w:r>
      <w:r w:rsidR="00893475" w:rsidRPr="00C212D8">
        <w:rPr>
          <w:rFonts w:cstheme="minorHAnsi"/>
        </w:rPr>
        <w:t>ë</w:t>
      </w:r>
      <w:r w:rsidRPr="00C212D8">
        <w:rPr>
          <w:rFonts w:cstheme="minorHAnsi"/>
        </w:rPr>
        <w:t xml:space="preserve"> pjes</w:t>
      </w:r>
      <w:r w:rsidR="00893475" w:rsidRPr="00C212D8">
        <w:rPr>
          <w:rFonts w:cstheme="minorHAnsi"/>
        </w:rPr>
        <w:t>ë</w:t>
      </w:r>
      <w:r w:rsidRPr="00C212D8">
        <w:rPr>
          <w:rFonts w:cstheme="minorHAnsi"/>
        </w:rPr>
        <w:t xml:space="preserve"> paraqiten q</w:t>
      </w:r>
      <w:r w:rsidR="00893475" w:rsidRPr="00C212D8">
        <w:rPr>
          <w:rFonts w:cstheme="minorHAnsi"/>
        </w:rPr>
        <w:t>ë</w:t>
      </w:r>
      <w:r w:rsidRPr="00C212D8">
        <w:rPr>
          <w:rFonts w:cstheme="minorHAnsi"/>
        </w:rPr>
        <w:t>llimi, parimet, vlerat, objektivat dhe pakot punuese me aktivitetet kryesore t</w:t>
      </w:r>
      <w:r w:rsidR="00893475" w:rsidRPr="00C212D8">
        <w:rPr>
          <w:rFonts w:cstheme="minorHAnsi"/>
        </w:rPr>
        <w:t>ë</w:t>
      </w:r>
      <w:r w:rsidRPr="00C212D8">
        <w:rPr>
          <w:rFonts w:cstheme="minorHAnsi"/>
        </w:rPr>
        <w:t xml:space="preserve"> projektura p</w:t>
      </w:r>
      <w:r w:rsidR="00893475" w:rsidRPr="00C212D8">
        <w:rPr>
          <w:rFonts w:cstheme="minorHAnsi"/>
        </w:rPr>
        <w:t>ë</w:t>
      </w:r>
      <w:r w:rsidRPr="00C212D8">
        <w:rPr>
          <w:rFonts w:cstheme="minorHAnsi"/>
        </w:rPr>
        <w:t>r zbatimin e e-m</w:t>
      </w:r>
      <w:r w:rsidR="00893475" w:rsidRPr="00C212D8">
        <w:rPr>
          <w:rFonts w:cstheme="minorHAnsi"/>
        </w:rPr>
        <w:t>ë</w:t>
      </w:r>
      <w:r w:rsidRPr="00C212D8">
        <w:rPr>
          <w:rFonts w:cstheme="minorHAnsi"/>
        </w:rPr>
        <w:t>simit</w:t>
      </w:r>
      <w:r w:rsidR="006F7E26" w:rsidRPr="00C212D8">
        <w:rPr>
          <w:rFonts w:cstheme="minorHAnsi"/>
        </w:rPr>
        <w:t>. Pjesa e p</w:t>
      </w:r>
      <w:r w:rsidR="00893475" w:rsidRPr="00C212D8">
        <w:rPr>
          <w:rFonts w:cstheme="minorHAnsi"/>
        </w:rPr>
        <w:t>ë</w:t>
      </w:r>
      <w:r w:rsidR="006F7E26" w:rsidRPr="00C212D8">
        <w:rPr>
          <w:rFonts w:cstheme="minorHAnsi"/>
        </w:rPr>
        <w:t>rgjithshme vlen</w:t>
      </w:r>
      <w:r w:rsidR="00893475" w:rsidRPr="00C212D8">
        <w:rPr>
          <w:rFonts w:cstheme="minorHAnsi"/>
        </w:rPr>
        <w:t>ë</w:t>
      </w:r>
      <w:r w:rsidR="006F7E26" w:rsidRPr="00C212D8">
        <w:rPr>
          <w:rFonts w:cstheme="minorHAnsi"/>
        </w:rPr>
        <w:t xml:space="preserve"> p</w:t>
      </w:r>
      <w:r w:rsidR="00893475" w:rsidRPr="00C212D8">
        <w:rPr>
          <w:rFonts w:cstheme="minorHAnsi"/>
        </w:rPr>
        <w:t>ë</w:t>
      </w:r>
      <w:r w:rsidR="006F7E26" w:rsidRPr="00C212D8">
        <w:rPr>
          <w:rFonts w:cstheme="minorHAnsi"/>
        </w:rPr>
        <w:t>r t</w:t>
      </w:r>
      <w:r w:rsidR="00893475" w:rsidRPr="00C212D8">
        <w:rPr>
          <w:rFonts w:cstheme="minorHAnsi"/>
        </w:rPr>
        <w:t>ë</w:t>
      </w:r>
      <w:r w:rsidR="006F7E26" w:rsidRPr="00C212D8">
        <w:rPr>
          <w:rFonts w:cstheme="minorHAnsi"/>
        </w:rPr>
        <w:t xml:space="preserve"> gjitha nivelet, gjuh</w:t>
      </w:r>
      <w:r w:rsidR="00893475" w:rsidRPr="00C212D8">
        <w:rPr>
          <w:rFonts w:cstheme="minorHAnsi"/>
        </w:rPr>
        <w:t>ë</w:t>
      </w:r>
      <w:r w:rsidR="006F7E26" w:rsidRPr="00C212D8">
        <w:rPr>
          <w:rFonts w:cstheme="minorHAnsi"/>
        </w:rPr>
        <w:t>t dhe sh</w:t>
      </w:r>
      <w:r w:rsidR="00893475" w:rsidRPr="00C212D8">
        <w:rPr>
          <w:rFonts w:cstheme="minorHAnsi"/>
        </w:rPr>
        <w:t>ë</w:t>
      </w:r>
      <w:r w:rsidR="006F7E26" w:rsidRPr="00C212D8">
        <w:rPr>
          <w:rFonts w:cstheme="minorHAnsi"/>
        </w:rPr>
        <w:t>rbimet nj</w:t>
      </w:r>
      <w:r w:rsidR="00893475" w:rsidRPr="00C212D8">
        <w:rPr>
          <w:rFonts w:cstheme="minorHAnsi"/>
        </w:rPr>
        <w:t>ë</w:t>
      </w:r>
      <w:r w:rsidR="006F7E26" w:rsidRPr="00C212D8">
        <w:rPr>
          <w:rFonts w:cstheme="minorHAnsi"/>
        </w:rPr>
        <w:t>soj (po</w:t>
      </w:r>
      <w:r w:rsidR="008111A8" w:rsidRPr="00C212D8">
        <w:rPr>
          <w:rFonts w:cstheme="minorHAnsi"/>
        </w:rPr>
        <w:t>s</w:t>
      </w:r>
      <w:r w:rsidR="006F7E26" w:rsidRPr="00C212D8">
        <w:rPr>
          <w:rFonts w:cstheme="minorHAnsi"/>
        </w:rPr>
        <w:t xml:space="preserve"> kur theksohet ndryshe n</w:t>
      </w:r>
      <w:r w:rsidR="00893475" w:rsidRPr="00C212D8">
        <w:rPr>
          <w:rFonts w:cstheme="minorHAnsi"/>
        </w:rPr>
        <w:t>ë</w:t>
      </w:r>
      <w:r w:rsidR="006F7E26" w:rsidRPr="00C212D8">
        <w:rPr>
          <w:rFonts w:cstheme="minorHAnsi"/>
        </w:rPr>
        <w:t xml:space="preserve"> tekst). </w:t>
      </w:r>
      <w:r w:rsidR="00EE15B0" w:rsidRPr="00C212D8">
        <w:rPr>
          <w:rFonts w:cstheme="minorHAnsi"/>
        </w:rPr>
        <w:t xml:space="preserve">Projekti </w:t>
      </w:r>
      <w:r w:rsidR="00AC1C7A" w:rsidRPr="00C212D8">
        <w:rPr>
          <w:rFonts w:cstheme="minorHAnsi"/>
        </w:rPr>
        <w:t>ë</w:t>
      </w:r>
      <w:r w:rsidR="00EE15B0" w:rsidRPr="00C212D8">
        <w:rPr>
          <w:rFonts w:cstheme="minorHAnsi"/>
        </w:rPr>
        <w:t>sht</w:t>
      </w:r>
      <w:r w:rsidR="00AC1C7A" w:rsidRPr="00C212D8">
        <w:rPr>
          <w:rFonts w:cstheme="minorHAnsi"/>
        </w:rPr>
        <w:t>ë</w:t>
      </w:r>
      <w:r w:rsidR="00EE15B0" w:rsidRPr="00C212D8">
        <w:rPr>
          <w:rFonts w:cstheme="minorHAnsi"/>
        </w:rPr>
        <w:t xml:space="preserve"> i ndar</w:t>
      </w:r>
      <w:r w:rsidR="00AC1C7A" w:rsidRPr="00C212D8">
        <w:rPr>
          <w:rFonts w:cstheme="minorHAnsi"/>
        </w:rPr>
        <w:t>ë</w:t>
      </w:r>
      <w:r w:rsidR="00EE15B0" w:rsidRPr="00C212D8">
        <w:rPr>
          <w:rFonts w:cstheme="minorHAnsi"/>
        </w:rPr>
        <w:t xml:space="preserve"> n</w:t>
      </w:r>
      <w:r w:rsidR="00AC1C7A" w:rsidRPr="00C212D8">
        <w:rPr>
          <w:rFonts w:cstheme="minorHAnsi"/>
        </w:rPr>
        <w:t>ë</w:t>
      </w:r>
      <w:r w:rsidR="00EE15B0" w:rsidRPr="00C212D8">
        <w:rPr>
          <w:rFonts w:cstheme="minorHAnsi"/>
        </w:rPr>
        <w:t xml:space="preserve"> </w:t>
      </w:r>
      <w:r w:rsidR="007F5389">
        <w:rPr>
          <w:rFonts w:cstheme="minorHAnsi"/>
        </w:rPr>
        <w:t>kat</w:t>
      </w:r>
      <w:r w:rsidR="00A503E3">
        <w:rPr>
          <w:rFonts w:cstheme="minorHAnsi"/>
        </w:rPr>
        <w:t>ë</w:t>
      </w:r>
      <w:r w:rsidR="007F5389">
        <w:rPr>
          <w:rFonts w:cstheme="minorHAnsi"/>
        </w:rPr>
        <w:t xml:space="preserve">r komponenta kryesore </w:t>
      </w:r>
      <w:r w:rsidR="00EE15B0" w:rsidRPr="00C212D8">
        <w:rPr>
          <w:rFonts w:cstheme="minorHAnsi"/>
        </w:rPr>
        <w:t>(m</w:t>
      </w:r>
      <w:r w:rsidR="00AC1C7A" w:rsidRPr="00C212D8">
        <w:rPr>
          <w:rFonts w:cstheme="minorHAnsi"/>
        </w:rPr>
        <w:t>ë</w:t>
      </w:r>
      <w:r w:rsidR="00EE15B0" w:rsidRPr="00C212D8">
        <w:rPr>
          <w:rFonts w:cstheme="minorHAnsi"/>
        </w:rPr>
        <w:t>simi n</w:t>
      </w:r>
      <w:r w:rsidR="00AC1C7A" w:rsidRPr="00C212D8">
        <w:rPr>
          <w:rFonts w:cstheme="minorHAnsi"/>
        </w:rPr>
        <w:t>ë</w:t>
      </w:r>
      <w:r w:rsidR="00EE15B0" w:rsidRPr="00C212D8">
        <w:rPr>
          <w:rFonts w:cstheme="minorHAnsi"/>
        </w:rPr>
        <w:t xml:space="preserve"> distanc</w:t>
      </w:r>
      <w:r w:rsidR="00AC1C7A" w:rsidRPr="00C212D8">
        <w:rPr>
          <w:rFonts w:cstheme="minorHAnsi"/>
        </w:rPr>
        <w:t>ë</w:t>
      </w:r>
      <w:r w:rsidR="00EE15B0" w:rsidRPr="00C212D8">
        <w:rPr>
          <w:rFonts w:cstheme="minorHAnsi"/>
        </w:rPr>
        <w:t>, m</w:t>
      </w:r>
      <w:r w:rsidR="00AC1C7A" w:rsidRPr="00C212D8">
        <w:rPr>
          <w:rFonts w:cstheme="minorHAnsi"/>
        </w:rPr>
        <w:t>ë</w:t>
      </w:r>
      <w:r w:rsidR="00EE15B0" w:rsidRPr="00C212D8">
        <w:rPr>
          <w:rFonts w:cstheme="minorHAnsi"/>
        </w:rPr>
        <w:t>simi online, m</w:t>
      </w:r>
      <w:r w:rsidR="00AC1C7A" w:rsidRPr="00C212D8">
        <w:rPr>
          <w:rFonts w:cstheme="minorHAnsi"/>
        </w:rPr>
        <w:t>ë</w:t>
      </w:r>
      <w:r w:rsidR="00EE15B0" w:rsidRPr="00C212D8">
        <w:rPr>
          <w:rFonts w:cstheme="minorHAnsi"/>
        </w:rPr>
        <w:t>simi praktik</w:t>
      </w:r>
      <w:r w:rsidR="007F5389">
        <w:rPr>
          <w:rFonts w:cstheme="minorHAnsi"/>
        </w:rPr>
        <w:t xml:space="preserve"> dhje m</w:t>
      </w:r>
      <w:r w:rsidR="00A503E3">
        <w:rPr>
          <w:rFonts w:cstheme="minorHAnsi"/>
        </w:rPr>
        <w:t>ë</w:t>
      </w:r>
      <w:r w:rsidR="007F5389">
        <w:rPr>
          <w:rFonts w:cstheme="minorHAnsi"/>
        </w:rPr>
        <w:t>simi n</w:t>
      </w:r>
      <w:r w:rsidR="00A503E3">
        <w:rPr>
          <w:rFonts w:cstheme="minorHAnsi"/>
        </w:rPr>
        <w:t>ë</w:t>
      </w:r>
      <w:r w:rsidR="007F5389">
        <w:rPr>
          <w:rFonts w:cstheme="minorHAnsi"/>
        </w:rPr>
        <w:t xml:space="preserve"> shkoll</w:t>
      </w:r>
      <w:r w:rsidR="00A503E3">
        <w:rPr>
          <w:rFonts w:cstheme="minorHAnsi"/>
        </w:rPr>
        <w:t>ë</w:t>
      </w:r>
      <w:r w:rsidR="00EE15B0" w:rsidRPr="00C212D8">
        <w:rPr>
          <w:rFonts w:cstheme="minorHAnsi"/>
        </w:rPr>
        <w:t xml:space="preserve">); </w:t>
      </w:r>
    </w:p>
    <w:p w14:paraId="0A9AC704" w14:textId="77777777" w:rsidR="000D3AC1" w:rsidRPr="00C212D8" w:rsidRDefault="000D3AC1" w:rsidP="00FE64F8">
      <w:pPr>
        <w:pStyle w:val="ListParagraph"/>
        <w:numPr>
          <w:ilvl w:val="0"/>
          <w:numId w:val="9"/>
        </w:numPr>
        <w:jc w:val="both"/>
        <w:rPr>
          <w:rFonts w:cstheme="minorHAnsi"/>
        </w:rPr>
      </w:pPr>
      <w:r w:rsidRPr="00C212D8">
        <w:rPr>
          <w:rFonts w:cstheme="minorHAnsi"/>
        </w:rPr>
        <w:t xml:space="preserve">Plani </w:t>
      </w:r>
      <w:r w:rsidR="003C5DF6" w:rsidRPr="00C212D8">
        <w:rPr>
          <w:rFonts w:cstheme="minorHAnsi"/>
        </w:rPr>
        <w:t>i</w:t>
      </w:r>
      <w:r w:rsidRPr="00C212D8">
        <w:rPr>
          <w:rFonts w:cstheme="minorHAnsi"/>
        </w:rPr>
        <w:t xml:space="preserve"> </w:t>
      </w:r>
      <w:r w:rsidR="00EE15B0" w:rsidRPr="00C212D8">
        <w:rPr>
          <w:rFonts w:cstheme="minorHAnsi"/>
        </w:rPr>
        <w:t>veprimit p</w:t>
      </w:r>
      <w:r w:rsidR="00AC1C7A" w:rsidRPr="00C212D8">
        <w:rPr>
          <w:rFonts w:cstheme="minorHAnsi"/>
        </w:rPr>
        <w:t>ë</w:t>
      </w:r>
      <w:r w:rsidR="00EE15B0" w:rsidRPr="00C212D8">
        <w:rPr>
          <w:rFonts w:cstheme="minorHAnsi"/>
        </w:rPr>
        <w:t>r zbatimin e</w:t>
      </w:r>
      <w:r w:rsidRPr="00C212D8">
        <w:rPr>
          <w:rFonts w:cstheme="minorHAnsi"/>
        </w:rPr>
        <w:t xml:space="preserve"> e-m</w:t>
      </w:r>
      <w:r w:rsidR="00893475" w:rsidRPr="00C212D8">
        <w:rPr>
          <w:rFonts w:cstheme="minorHAnsi"/>
        </w:rPr>
        <w:t>ë</w:t>
      </w:r>
      <w:r w:rsidRPr="00C212D8">
        <w:rPr>
          <w:rFonts w:cstheme="minorHAnsi"/>
        </w:rPr>
        <w:t>simit: t</w:t>
      </w:r>
      <w:r w:rsidR="00893475" w:rsidRPr="00C212D8">
        <w:rPr>
          <w:rFonts w:cstheme="minorHAnsi"/>
        </w:rPr>
        <w:t>ë</w:t>
      </w:r>
      <w:r w:rsidRPr="00C212D8">
        <w:rPr>
          <w:rFonts w:cstheme="minorHAnsi"/>
        </w:rPr>
        <w:t xml:space="preserve"> projektuar n</w:t>
      </w:r>
      <w:r w:rsidR="00893475" w:rsidRPr="00C212D8">
        <w:rPr>
          <w:rFonts w:cstheme="minorHAnsi"/>
        </w:rPr>
        <w:t>ë</w:t>
      </w:r>
      <w:r w:rsidRPr="00C212D8">
        <w:rPr>
          <w:rFonts w:cstheme="minorHAnsi"/>
        </w:rPr>
        <w:t xml:space="preserve"> kat</w:t>
      </w:r>
      <w:r w:rsidR="00893475" w:rsidRPr="00C212D8">
        <w:rPr>
          <w:rFonts w:cstheme="minorHAnsi"/>
        </w:rPr>
        <w:t>ë</w:t>
      </w:r>
      <w:r w:rsidRPr="00C212D8">
        <w:rPr>
          <w:rFonts w:cstheme="minorHAnsi"/>
        </w:rPr>
        <w:t>r muaj pun</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r p</w:t>
      </w:r>
      <w:r w:rsidR="00893475" w:rsidRPr="00C212D8">
        <w:rPr>
          <w:rFonts w:cstheme="minorHAnsi"/>
        </w:rPr>
        <w:t>ë</w:t>
      </w:r>
      <w:r w:rsidRPr="00C212D8">
        <w:rPr>
          <w:rFonts w:cstheme="minorHAnsi"/>
        </w:rPr>
        <w:t xml:space="preserve">rgatitjen, realizimin,  </w:t>
      </w:r>
      <w:r w:rsidRPr="00C212D8">
        <w:rPr>
          <w:rFonts w:cstheme="minorHAnsi"/>
          <w:lang w:val="en-GB"/>
        </w:rPr>
        <w:t>produksionin dhe transmetimin e video-materialeve (nj</w:t>
      </w:r>
      <w:r w:rsidR="00893475" w:rsidRPr="00C212D8">
        <w:rPr>
          <w:rFonts w:cstheme="minorHAnsi"/>
          <w:lang w:val="en-GB"/>
        </w:rPr>
        <w:t>ë</w:t>
      </w:r>
      <w:r w:rsidRPr="00C212D8">
        <w:rPr>
          <w:rFonts w:cstheme="minorHAnsi"/>
          <w:lang w:val="en-GB"/>
        </w:rPr>
        <w:t>sive) t</w:t>
      </w:r>
      <w:r w:rsidR="00893475" w:rsidRPr="00C212D8">
        <w:rPr>
          <w:rFonts w:cstheme="minorHAnsi"/>
          <w:lang w:val="en-GB"/>
        </w:rPr>
        <w:t>ë</w:t>
      </w:r>
      <w:r w:rsidRPr="00C212D8">
        <w:rPr>
          <w:rFonts w:cstheme="minorHAnsi"/>
          <w:lang w:val="en-GB"/>
        </w:rPr>
        <w:t xml:space="preserve"> e-m</w:t>
      </w:r>
      <w:r w:rsidR="00893475" w:rsidRPr="00C212D8">
        <w:rPr>
          <w:rFonts w:cstheme="minorHAnsi"/>
          <w:lang w:val="en-GB"/>
        </w:rPr>
        <w:t>ë</w:t>
      </w:r>
      <w:r w:rsidRPr="00C212D8">
        <w:rPr>
          <w:rFonts w:cstheme="minorHAnsi"/>
          <w:lang w:val="en-GB"/>
        </w:rPr>
        <w:t xml:space="preserve">simit.  </w:t>
      </w:r>
      <w:r w:rsidRPr="00C212D8">
        <w:rPr>
          <w:rFonts w:cstheme="minorHAnsi"/>
        </w:rPr>
        <w:t xml:space="preserve"> </w:t>
      </w:r>
    </w:p>
    <w:p w14:paraId="6ED1A8B6" w14:textId="3BC83A6F" w:rsidR="000D3AC1" w:rsidRPr="00C212D8" w:rsidRDefault="008111A8" w:rsidP="00FE64F8">
      <w:pPr>
        <w:pStyle w:val="ListParagraph"/>
        <w:numPr>
          <w:ilvl w:val="0"/>
          <w:numId w:val="9"/>
        </w:numPr>
        <w:jc w:val="both"/>
        <w:rPr>
          <w:rFonts w:cstheme="minorHAnsi"/>
        </w:rPr>
      </w:pPr>
      <w:r w:rsidRPr="00C212D8">
        <w:rPr>
          <w:rFonts w:cstheme="minorHAnsi"/>
        </w:rPr>
        <w:t xml:space="preserve">Buxheti - </w:t>
      </w:r>
      <w:r w:rsidR="000D3AC1" w:rsidRPr="00C212D8">
        <w:rPr>
          <w:rFonts w:cstheme="minorHAnsi"/>
        </w:rPr>
        <w:t>vler</w:t>
      </w:r>
      <w:r w:rsidR="00893475" w:rsidRPr="00C212D8">
        <w:rPr>
          <w:rFonts w:cstheme="minorHAnsi"/>
        </w:rPr>
        <w:t>ë</w:t>
      </w:r>
      <w:r w:rsidR="000D3AC1" w:rsidRPr="00C212D8">
        <w:rPr>
          <w:rFonts w:cstheme="minorHAnsi"/>
        </w:rPr>
        <w:t xml:space="preserve">simi </w:t>
      </w:r>
      <w:r w:rsidR="003C5DF6" w:rsidRPr="00C212D8">
        <w:rPr>
          <w:rFonts w:cstheme="minorHAnsi"/>
        </w:rPr>
        <w:t>i</w:t>
      </w:r>
      <w:r w:rsidR="000D3AC1" w:rsidRPr="00C212D8">
        <w:rPr>
          <w:rFonts w:cstheme="minorHAnsi"/>
        </w:rPr>
        <w:t xml:space="preserve"> kostos s</w:t>
      </w:r>
      <w:r w:rsidR="00893475" w:rsidRPr="00C212D8">
        <w:rPr>
          <w:rFonts w:cstheme="minorHAnsi"/>
        </w:rPr>
        <w:t>ë</w:t>
      </w:r>
      <w:r w:rsidR="000D3AC1" w:rsidRPr="00C212D8">
        <w:rPr>
          <w:rFonts w:cstheme="minorHAnsi"/>
        </w:rPr>
        <w:t xml:space="preserve"> zbatimit t</w:t>
      </w:r>
      <w:r w:rsidR="00893475" w:rsidRPr="00C212D8">
        <w:rPr>
          <w:rFonts w:cstheme="minorHAnsi"/>
        </w:rPr>
        <w:t>ë</w:t>
      </w:r>
      <w:r w:rsidR="000D3AC1" w:rsidRPr="00C212D8">
        <w:rPr>
          <w:rFonts w:cstheme="minorHAnsi"/>
        </w:rPr>
        <w:t xml:space="preserve"> </w:t>
      </w:r>
      <w:r w:rsidR="007F5389">
        <w:rPr>
          <w:rFonts w:cstheme="minorHAnsi"/>
        </w:rPr>
        <w:t>fillimit t</w:t>
      </w:r>
      <w:r w:rsidR="00A503E3">
        <w:rPr>
          <w:rFonts w:cstheme="minorHAnsi"/>
        </w:rPr>
        <w:t>ë</w:t>
      </w:r>
      <w:r w:rsidR="007F5389">
        <w:rPr>
          <w:rFonts w:cstheme="minorHAnsi"/>
        </w:rPr>
        <w:t xml:space="preserve"> vitit shkollor sipas skenar</w:t>
      </w:r>
      <w:r w:rsidR="00A503E3">
        <w:rPr>
          <w:rFonts w:cstheme="minorHAnsi"/>
        </w:rPr>
        <w:t>ë</w:t>
      </w:r>
      <w:r w:rsidR="007F5389">
        <w:rPr>
          <w:rFonts w:cstheme="minorHAnsi"/>
        </w:rPr>
        <w:t>ve t</w:t>
      </w:r>
      <w:r w:rsidR="00A503E3">
        <w:rPr>
          <w:rFonts w:cstheme="minorHAnsi"/>
        </w:rPr>
        <w:t>ë</w:t>
      </w:r>
      <w:r w:rsidR="007F5389">
        <w:rPr>
          <w:rFonts w:cstheme="minorHAnsi"/>
        </w:rPr>
        <w:t xml:space="preserve"> MASH</w:t>
      </w:r>
      <w:r w:rsidR="000D3AC1" w:rsidRPr="00C212D8">
        <w:rPr>
          <w:rFonts w:cstheme="minorHAnsi"/>
        </w:rPr>
        <w:t>.</w:t>
      </w:r>
    </w:p>
    <w:p w14:paraId="7C423A29" w14:textId="77777777" w:rsidR="00AD274F" w:rsidRPr="00C212D8" w:rsidRDefault="00AC0F03" w:rsidP="00B677D4">
      <w:pPr>
        <w:rPr>
          <w:rFonts w:cstheme="minorHAnsi"/>
        </w:rPr>
      </w:pPr>
      <w:r w:rsidRPr="00C212D8">
        <w:rPr>
          <w:rFonts w:cstheme="minorHAnsi"/>
          <w:lang w:val="en-US"/>
        </w:rPr>
        <w:t xml:space="preserve">   </w:t>
      </w:r>
      <w:r w:rsidR="00B677D4" w:rsidRPr="00C212D8">
        <w:rPr>
          <w:rFonts w:cstheme="minorHAnsi"/>
        </w:rPr>
        <w:t xml:space="preserve">   </w:t>
      </w:r>
    </w:p>
    <w:p w14:paraId="13BE3467" w14:textId="77777777" w:rsidR="00AD274F" w:rsidRPr="00C212D8" w:rsidRDefault="00AD274F" w:rsidP="00AC0F03">
      <w:pPr>
        <w:pStyle w:val="Heading3"/>
        <w:rPr>
          <w:rFonts w:asciiTheme="minorHAnsi" w:hAnsiTheme="minorHAnsi" w:cstheme="minorHAnsi"/>
          <w:sz w:val="22"/>
          <w:szCs w:val="22"/>
        </w:rPr>
      </w:pPr>
      <w:bookmarkStart w:id="9" w:name="_Toc49427526"/>
      <w:bookmarkStart w:id="10" w:name="_Hlk47705914"/>
      <w:r w:rsidRPr="00C212D8">
        <w:rPr>
          <w:rFonts w:asciiTheme="minorHAnsi" w:hAnsiTheme="minorHAnsi" w:cstheme="minorHAnsi"/>
          <w:sz w:val="22"/>
          <w:szCs w:val="22"/>
        </w:rPr>
        <w:t>QËLLIMI</w:t>
      </w:r>
      <w:bookmarkEnd w:id="9"/>
    </w:p>
    <w:p w14:paraId="02ED107D" w14:textId="6677F66E" w:rsidR="003A5A91" w:rsidRPr="00C212D8" w:rsidRDefault="00882D03" w:rsidP="003C32BE">
      <w:pPr>
        <w:jc w:val="both"/>
        <w:rPr>
          <w:rFonts w:cstheme="minorHAnsi"/>
        </w:rPr>
      </w:pPr>
      <w:r w:rsidRPr="00C212D8">
        <w:rPr>
          <w:rFonts w:cstheme="minorHAnsi"/>
        </w:rPr>
        <w:t>K</w:t>
      </w:r>
      <w:r w:rsidR="004453A0" w:rsidRPr="00C212D8">
        <w:rPr>
          <w:rFonts w:cstheme="minorHAnsi"/>
        </w:rPr>
        <w:t>ë</w:t>
      </w:r>
      <w:r w:rsidRPr="00C212D8">
        <w:rPr>
          <w:rFonts w:cstheme="minorHAnsi"/>
        </w:rPr>
        <w:t>t</w:t>
      </w:r>
      <w:r w:rsidR="004453A0" w:rsidRPr="00C212D8">
        <w:rPr>
          <w:rFonts w:cstheme="minorHAnsi"/>
        </w:rPr>
        <w:t>ë</w:t>
      </w:r>
      <w:r w:rsidRPr="00C212D8">
        <w:rPr>
          <w:rFonts w:cstheme="minorHAnsi"/>
        </w:rPr>
        <w:t xml:space="preserve"> vit shkollor Kosova zbaton qasjen e kombinuar n</w:t>
      </w:r>
      <w:r w:rsidR="004453A0" w:rsidRPr="00C212D8">
        <w:rPr>
          <w:rFonts w:cstheme="minorHAnsi"/>
        </w:rPr>
        <w:t>ë</w:t>
      </w:r>
      <w:r w:rsidRPr="00C212D8">
        <w:rPr>
          <w:rFonts w:cstheme="minorHAnsi"/>
        </w:rPr>
        <w:t xml:space="preserve"> zhvillimin e procesit m</w:t>
      </w:r>
      <w:r w:rsidR="004453A0" w:rsidRPr="00C212D8">
        <w:rPr>
          <w:rFonts w:cstheme="minorHAnsi"/>
        </w:rPr>
        <w:t>ë</w:t>
      </w:r>
      <w:r w:rsidRPr="00C212D8">
        <w:rPr>
          <w:rFonts w:cstheme="minorHAnsi"/>
        </w:rPr>
        <w:t>simor: m</w:t>
      </w:r>
      <w:r w:rsidR="004453A0" w:rsidRPr="00C212D8">
        <w:rPr>
          <w:rFonts w:cstheme="minorHAnsi"/>
        </w:rPr>
        <w:t>ë</w:t>
      </w:r>
      <w:r w:rsidRPr="00C212D8">
        <w:rPr>
          <w:rFonts w:cstheme="minorHAnsi"/>
        </w:rPr>
        <w:t>simin n</w:t>
      </w:r>
      <w:r w:rsidR="004453A0" w:rsidRPr="00C212D8">
        <w:rPr>
          <w:rFonts w:cstheme="minorHAnsi"/>
        </w:rPr>
        <w:t>ë</w:t>
      </w:r>
      <w:r w:rsidRPr="00C212D8">
        <w:rPr>
          <w:rFonts w:cstheme="minorHAnsi"/>
        </w:rPr>
        <w:t xml:space="preserve"> shkolla dhe e-m</w:t>
      </w:r>
      <w:r w:rsidR="004453A0" w:rsidRPr="00C212D8">
        <w:rPr>
          <w:rFonts w:cstheme="minorHAnsi"/>
        </w:rPr>
        <w:t>ë</w:t>
      </w:r>
      <w:r w:rsidRPr="00C212D8">
        <w:rPr>
          <w:rFonts w:cstheme="minorHAnsi"/>
        </w:rPr>
        <w:t>simi. M</w:t>
      </w:r>
      <w:r w:rsidR="004453A0" w:rsidRPr="00C212D8">
        <w:rPr>
          <w:rFonts w:cstheme="minorHAnsi"/>
        </w:rPr>
        <w:t>ë</w:t>
      </w:r>
      <w:r w:rsidRPr="00C212D8">
        <w:rPr>
          <w:rFonts w:cstheme="minorHAnsi"/>
        </w:rPr>
        <w:t>simi n</w:t>
      </w:r>
      <w:r w:rsidR="004453A0" w:rsidRPr="00C212D8">
        <w:rPr>
          <w:rFonts w:cstheme="minorHAnsi"/>
        </w:rPr>
        <w:t>ë</w:t>
      </w:r>
      <w:r w:rsidRPr="00C212D8">
        <w:rPr>
          <w:rFonts w:cstheme="minorHAnsi"/>
        </w:rPr>
        <w:t xml:space="preserve"> shkolla zhvillohet si zakonisht – por me p</w:t>
      </w:r>
      <w:r w:rsidR="004453A0" w:rsidRPr="00C212D8">
        <w:rPr>
          <w:rFonts w:cstheme="minorHAnsi"/>
        </w:rPr>
        <w:t>ë</w:t>
      </w:r>
      <w:r w:rsidRPr="00C212D8">
        <w:rPr>
          <w:rFonts w:cstheme="minorHAnsi"/>
        </w:rPr>
        <w:t>rpjekje dhe kosto t</w:t>
      </w:r>
      <w:r w:rsidR="004453A0" w:rsidRPr="00C212D8">
        <w:rPr>
          <w:rFonts w:cstheme="minorHAnsi"/>
        </w:rPr>
        <w:t>ë</w:t>
      </w:r>
      <w:r w:rsidRPr="00C212D8">
        <w:rPr>
          <w:rFonts w:cstheme="minorHAnsi"/>
        </w:rPr>
        <w:t xml:space="preserve"> shtuar t</w:t>
      </w:r>
      <w:r w:rsidR="004453A0" w:rsidRPr="00C212D8">
        <w:rPr>
          <w:rFonts w:cstheme="minorHAnsi"/>
        </w:rPr>
        <w:t>ë</w:t>
      </w:r>
      <w:r w:rsidRPr="00C212D8">
        <w:rPr>
          <w:rFonts w:cstheme="minorHAnsi"/>
        </w:rPr>
        <w:t xml:space="preserve"> mir</w:t>
      </w:r>
      <w:r w:rsidR="004453A0" w:rsidRPr="00C212D8">
        <w:rPr>
          <w:rFonts w:cstheme="minorHAnsi"/>
        </w:rPr>
        <w:t>ë</w:t>
      </w:r>
      <w:r w:rsidRPr="00C212D8">
        <w:rPr>
          <w:rFonts w:cstheme="minorHAnsi"/>
        </w:rPr>
        <w:t>mbajtjes e past</w:t>
      </w:r>
      <w:r w:rsidR="007F5389">
        <w:rPr>
          <w:rFonts w:cstheme="minorHAnsi"/>
        </w:rPr>
        <w:t>r</w:t>
      </w:r>
      <w:r w:rsidRPr="00C212D8">
        <w:rPr>
          <w:rFonts w:cstheme="minorHAnsi"/>
        </w:rPr>
        <w:t xml:space="preserve">imit. </w:t>
      </w:r>
      <w:r w:rsidR="003A5A91" w:rsidRPr="00C212D8">
        <w:rPr>
          <w:rFonts w:cstheme="minorHAnsi"/>
        </w:rPr>
        <w:t>E-M</w:t>
      </w:r>
      <w:r w:rsidR="00893475" w:rsidRPr="00C212D8">
        <w:rPr>
          <w:rFonts w:cstheme="minorHAnsi"/>
        </w:rPr>
        <w:t>ë</w:t>
      </w:r>
      <w:r w:rsidR="003A5A91" w:rsidRPr="00C212D8">
        <w:rPr>
          <w:rFonts w:cstheme="minorHAnsi"/>
        </w:rPr>
        <w:t>simi n</w:t>
      </w:r>
      <w:r w:rsidR="00893475" w:rsidRPr="00C212D8">
        <w:rPr>
          <w:rFonts w:cstheme="minorHAnsi"/>
        </w:rPr>
        <w:t>ë</w:t>
      </w:r>
      <w:r w:rsidR="003A5A91" w:rsidRPr="00C212D8">
        <w:rPr>
          <w:rFonts w:cstheme="minorHAnsi"/>
        </w:rPr>
        <w:t xml:space="preserve"> arsimin kosovar organizohet me q</w:t>
      </w:r>
      <w:r w:rsidR="00893475" w:rsidRPr="00C212D8">
        <w:rPr>
          <w:rFonts w:cstheme="minorHAnsi"/>
        </w:rPr>
        <w:t>ë</w:t>
      </w:r>
      <w:r w:rsidR="003A5A91" w:rsidRPr="00C212D8">
        <w:rPr>
          <w:rFonts w:cstheme="minorHAnsi"/>
        </w:rPr>
        <w:t>llim q</w:t>
      </w:r>
      <w:r w:rsidR="00893475" w:rsidRPr="00C212D8">
        <w:rPr>
          <w:rFonts w:cstheme="minorHAnsi"/>
        </w:rPr>
        <w:t>ë</w:t>
      </w:r>
      <w:r w:rsidR="003A5A91" w:rsidRPr="00C212D8">
        <w:rPr>
          <w:rFonts w:cstheme="minorHAnsi"/>
        </w:rPr>
        <w:t xml:space="preserve"> t</w:t>
      </w:r>
      <w:r w:rsidR="00893475" w:rsidRPr="00C212D8">
        <w:rPr>
          <w:rFonts w:cstheme="minorHAnsi"/>
        </w:rPr>
        <w:t>ë</w:t>
      </w:r>
      <w:r w:rsidR="003A5A91" w:rsidRPr="00C212D8">
        <w:rPr>
          <w:rFonts w:cstheme="minorHAnsi"/>
        </w:rPr>
        <w:t xml:space="preserve"> ndihmohet ruajtja e mir</w:t>
      </w:r>
      <w:r w:rsidR="00893475" w:rsidRPr="00C212D8">
        <w:rPr>
          <w:rFonts w:cstheme="minorHAnsi"/>
        </w:rPr>
        <w:t>ë</w:t>
      </w:r>
      <w:r w:rsidR="003A5A91" w:rsidRPr="00C212D8">
        <w:rPr>
          <w:rFonts w:cstheme="minorHAnsi"/>
        </w:rPr>
        <w:t>qenies sh</w:t>
      </w:r>
      <w:r w:rsidR="00893475" w:rsidRPr="00C212D8">
        <w:rPr>
          <w:rFonts w:cstheme="minorHAnsi"/>
        </w:rPr>
        <w:t>ë</w:t>
      </w:r>
      <w:r w:rsidR="003A5A91" w:rsidRPr="00C212D8">
        <w:rPr>
          <w:rFonts w:cstheme="minorHAnsi"/>
        </w:rPr>
        <w:t>ndet</w:t>
      </w:r>
      <w:r w:rsidR="00893475" w:rsidRPr="00C212D8">
        <w:rPr>
          <w:rFonts w:cstheme="minorHAnsi"/>
        </w:rPr>
        <w:t>ë</w:t>
      </w:r>
      <w:r w:rsidR="003A5A91" w:rsidRPr="00C212D8">
        <w:rPr>
          <w:rFonts w:cstheme="minorHAnsi"/>
        </w:rPr>
        <w:t>sore t</w:t>
      </w:r>
      <w:r w:rsidR="00893475" w:rsidRPr="00C212D8">
        <w:rPr>
          <w:rFonts w:cstheme="minorHAnsi"/>
        </w:rPr>
        <w:t>ë</w:t>
      </w:r>
      <w:r w:rsidR="003A5A91" w:rsidRPr="00C212D8">
        <w:rPr>
          <w:rFonts w:cstheme="minorHAnsi"/>
        </w:rPr>
        <w:t xml:space="preserve"> popullat</w:t>
      </w:r>
      <w:r w:rsidR="00893475" w:rsidRPr="00C212D8">
        <w:rPr>
          <w:rFonts w:cstheme="minorHAnsi"/>
        </w:rPr>
        <w:t>ë</w:t>
      </w:r>
      <w:r w:rsidR="003A5A91" w:rsidRPr="00C212D8">
        <w:rPr>
          <w:rFonts w:cstheme="minorHAnsi"/>
        </w:rPr>
        <w:t>s dhe p</w:t>
      </w:r>
      <w:r w:rsidR="00893475" w:rsidRPr="00C212D8">
        <w:rPr>
          <w:rFonts w:cstheme="minorHAnsi"/>
        </w:rPr>
        <w:t>ë</w:t>
      </w:r>
      <w:r w:rsidR="003A5A91" w:rsidRPr="00C212D8">
        <w:rPr>
          <w:rFonts w:cstheme="minorHAnsi"/>
        </w:rPr>
        <w:t>r realizimin e kurrikul</w:t>
      </w:r>
      <w:r w:rsidR="00893475" w:rsidRPr="00C212D8">
        <w:rPr>
          <w:rFonts w:cstheme="minorHAnsi"/>
        </w:rPr>
        <w:t>ë</w:t>
      </w:r>
      <w:r w:rsidR="003A5A91" w:rsidRPr="00C212D8">
        <w:rPr>
          <w:rFonts w:cstheme="minorHAnsi"/>
        </w:rPr>
        <w:t>s shtetrore t</w:t>
      </w:r>
      <w:r w:rsidR="00893475" w:rsidRPr="00C212D8">
        <w:rPr>
          <w:rFonts w:cstheme="minorHAnsi"/>
        </w:rPr>
        <w:t>ë</w:t>
      </w:r>
      <w:r w:rsidR="003A5A91" w:rsidRPr="00C212D8">
        <w:rPr>
          <w:rFonts w:cstheme="minorHAnsi"/>
        </w:rPr>
        <w:t xml:space="preserve"> arsimit n</w:t>
      </w:r>
      <w:r w:rsidR="00893475" w:rsidRPr="00C212D8">
        <w:rPr>
          <w:rFonts w:cstheme="minorHAnsi"/>
        </w:rPr>
        <w:t>ë</w:t>
      </w:r>
      <w:r w:rsidR="003A5A91" w:rsidRPr="00C212D8">
        <w:rPr>
          <w:rFonts w:cstheme="minorHAnsi"/>
        </w:rPr>
        <w:t xml:space="preserve"> Republik</w:t>
      </w:r>
      <w:r w:rsidR="00893475" w:rsidRPr="00C212D8">
        <w:rPr>
          <w:rFonts w:cstheme="minorHAnsi"/>
        </w:rPr>
        <w:t>ë</w:t>
      </w:r>
      <w:r w:rsidR="003A5A91" w:rsidRPr="00C212D8">
        <w:rPr>
          <w:rFonts w:cstheme="minorHAnsi"/>
        </w:rPr>
        <w:t>n e Kosov</w:t>
      </w:r>
      <w:r w:rsidR="00893475" w:rsidRPr="00C212D8">
        <w:rPr>
          <w:rFonts w:cstheme="minorHAnsi"/>
        </w:rPr>
        <w:t>ë</w:t>
      </w:r>
      <w:r w:rsidR="003A5A91" w:rsidRPr="00C212D8">
        <w:rPr>
          <w:rFonts w:cstheme="minorHAnsi"/>
        </w:rPr>
        <w:t>s n</w:t>
      </w:r>
      <w:r w:rsidR="00893475" w:rsidRPr="00C212D8">
        <w:rPr>
          <w:rFonts w:cstheme="minorHAnsi"/>
        </w:rPr>
        <w:t>ë</w:t>
      </w:r>
      <w:r w:rsidR="003A5A91" w:rsidRPr="00C212D8">
        <w:rPr>
          <w:rFonts w:cstheme="minorHAnsi"/>
        </w:rPr>
        <w:t xml:space="preserve"> kushte t</w:t>
      </w:r>
      <w:r w:rsidR="00893475" w:rsidRPr="00C212D8">
        <w:rPr>
          <w:rFonts w:cstheme="minorHAnsi"/>
        </w:rPr>
        <w:t>ë</w:t>
      </w:r>
      <w:r w:rsidR="003A5A91" w:rsidRPr="00C212D8">
        <w:rPr>
          <w:rFonts w:cstheme="minorHAnsi"/>
        </w:rPr>
        <w:t xml:space="preserve"> pandemis</w:t>
      </w:r>
      <w:r w:rsidR="00893475" w:rsidRPr="00C212D8">
        <w:rPr>
          <w:rFonts w:cstheme="minorHAnsi"/>
        </w:rPr>
        <w:t>ë</w:t>
      </w:r>
      <w:r w:rsidR="003A5A91" w:rsidRPr="00C212D8">
        <w:rPr>
          <w:rFonts w:cstheme="minorHAnsi"/>
        </w:rPr>
        <w:t xml:space="preserve"> COVID – 19.</w:t>
      </w:r>
      <w:r w:rsidRPr="00C212D8">
        <w:rPr>
          <w:rFonts w:cstheme="minorHAnsi"/>
        </w:rPr>
        <w:t xml:space="preserve"> Kjo qasje </w:t>
      </w:r>
      <w:r w:rsidR="003A5A91" w:rsidRPr="00C212D8">
        <w:rPr>
          <w:rFonts w:cstheme="minorHAnsi"/>
        </w:rPr>
        <w:t>mund</w:t>
      </w:r>
      <w:r w:rsidR="00893475" w:rsidRPr="00C212D8">
        <w:rPr>
          <w:rFonts w:cstheme="minorHAnsi"/>
        </w:rPr>
        <w:t>ë</w:t>
      </w:r>
      <w:r w:rsidR="003A5A91" w:rsidRPr="00C212D8">
        <w:rPr>
          <w:rFonts w:cstheme="minorHAnsi"/>
        </w:rPr>
        <w:t>son realizimin e objektivave kryesore t</w:t>
      </w:r>
      <w:r w:rsidR="00893475" w:rsidRPr="00C212D8">
        <w:rPr>
          <w:rFonts w:cstheme="minorHAnsi"/>
        </w:rPr>
        <w:t>ë</w:t>
      </w:r>
      <w:r w:rsidR="003A5A91" w:rsidRPr="00C212D8">
        <w:rPr>
          <w:rFonts w:cstheme="minorHAnsi"/>
        </w:rPr>
        <w:t xml:space="preserve"> kurrikul</w:t>
      </w:r>
      <w:r w:rsidR="00893475" w:rsidRPr="00C212D8">
        <w:rPr>
          <w:rFonts w:cstheme="minorHAnsi"/>
        </w:rPr>
        <w:t>ë</w:t>
      </w:r>
      <w:r w:rsidR="003A5A91" w:rsidRPr="00C212D8">
        <w:rPr>
          <w:rFonts w:cstheme="minorHAnsi"/>
        </w:rPr>
        <w:t xml:space="preserve">s </w:t>
      </w:r>
      <w:r w:rsidRPr="00C212D8">
        <w:rPr>
          <w:rFonts w:cstheme="minorHAnsi"/>
        </w:rPr>
        <w:t>n</w:t>
      </w:r>
      <w:r w:rsidR="004453A0" w:rsidRPr="00C212D8">
        <w:rPr>
          <w:rFonts w:cstheme="minorHAnsi"/>
        </w:rPr>
        <w:t>ë</w:t>
      </w:r>
      <w:r w:rsidRPr="00C212D8">
        <w:rPr>
          <w:rFonts w:cstheme="minorHAnsi"/>
        </w:rPr>
        <w:t xml:space="preserve"> kushte dhe si </w:t>
      </w:r>
      <w:r w:rsidR="003A5A91" w:rsidRPr="00C212D8">
        <w:rPr>
          <w:rFonts w:cstheme="minorHAnsi"/>
        </w:rPr>
        <w:t>reagim i shoq</w:t>
      </w:r>
      <w:r w:rsidR="00893475" w:rsidRPr="00C212D8">
        <w:rPr>
          <w:rFonts w:cstheme="minorHAnsi"/>
        </w:rPr>
        <w:t>ë</w:t>
      </w:r>
      <w:r w:rsidR="003A5A91" w:rsidRPr="00C212D8">
        <w:rPr>
          <w:rFonts w:cstheme="minorHAnsi"/>
        </w:rPr>
        <w:t>ris</w:t>
      </w:r>
      <w:r w:rsidR="00893475" w:rsidRPr="00C212D8">
        <w:rPr>
          <w:rFonts w:cstheme="minorHAnsi"/>
        </w:rPr>
        <w:t>ë</w:t>
      </w:r>
      <w:r w:rsidR="003A5A91" w:rsidRPr="00C212D8">
        <w:rPr>
          <w:rFonts w:cstheme="minorHAnsi"/>
        </w:rPr>
        <w:t xml:space="preserve"> kosovare ndaj k</w:t>
      </w:r>
      <w:r w:rsidR="00893475" w:rsidRPr="00C212D8">
        <w:rPr>
          <w:rFonts w:cstheme="minorHAnsi"/>
        </w:rPr>
        <w:t>ë</w:t>
      </w:r>
      <w:r w:rsidR="003A5A91" w:rsidRPr="00C212D8">
        <w:rPr>
          <w:rFonts w:cstheme="minorHAnsi"/>
        </w:rPr>
        <w:t>rc</w:t>
      </w:r>
      <w:r w:rsidR="00893475" w:rsidRPr="00C212D8">
        <w:rPr>
          <w:rFonts w:cstheme="minorHAnsi"/>
        </w:rPr>
        <w:t>ë</w:t>
      </w:r>
      <w:r w:rsidR="003A5A91" w:rsidRPr="00C212D8">
        <w:rPr>
          <w:rFonts w:cstheme="minorHAnsi"/>
        </w:rPr>
        <w:t>nimeve t</w:t>
      </w:r>
      <w:r w:rsidR="00893475" w:rsidRPr="00C212D8">
        <w:rPr>
          <w:rFonts w:cstheme="minorHAnsi"/>
        </w:rPr>
        <w:t>ë</w:t>
      </w:r>
      <w:r w:rsidR="003A5A91" w:rsidRPr="00C212D8">
        <w:rPr>
          <w:rFonts w:cstheme="minorHAnsi"/>
        </w:rPr>
        <w:t xml:space="preserve"> pandemis</w:t>
      </w:r>
      <w:r w:rsidR="00893475" w:rsidRPr="00C212D8">
        <w:rPr>
          <w:rFonts w:cstheme="minorHAnsi"/>
        </w:rPr>
        <w:t>ë</w:t>
      </w:r>
      <w:r w:rsidR="003A5A91" w:rsidRPr="00C212D8">
        <w:rPr>
          <w:rFonts w:cstheme="minorHAnsi"/>
        </w:rPr>
        <w:t xml:space="preserve">.  </w:t>
      </w:r>
      <w:r w:rsidR="00F86818" w:rsidRPr="00C212D8">
        <w:rPr>
          <w:rFonts w:cstheme="minorHAnsi"/>
        </w:rPr>
        <w:t>N</w:t>
      </w:r>
      <w:r w:rsidR="007D6024" w:rsidRPr="00C212D8">
        <w:rPr>
          <w:rFonts w:cstheme="minorHAnsi"/>
        </w:rPr>
        <w:t>ë</w:t>
      </w:r>
      <w:r w:rsidR="00F86818" w:rsidRPr="00C212D8">
        <w:rPr>
          <w:rFonts w:cstheme="minorHAnsi"/>
        </w:rPr>
        <w:t xml:space="preserve"> k</w:t>
      </w:r>
      <w:r w:rsidR="007D6024" w:rsidRPr="00C212D8">
        <w:rPr>
          <w:rFonts w:cstheme="minorHAnsi"/>
        </w:rPr>
        <w:t>ë</w:t>
      </w:r>
      <w:r w:rsidR="00F86818" w:rsidRPr="00C212D8">
        <w:rPr>
          <w:rFonts w:cstheme="minorHAnsi"/>
        </w:rPr>
        <w:t>t</w:t>
      </w:r>
      <w:r w:rsidR="007D6024" w:rsidRPr="00C212D8">
        <w:rPr>
          <w:rFonts w:cstheme="minorHAnsi"/>
        </w:rPr>
        <w:t>ë</w:t>
      </w:r>
      <w:r w:rsidR="00F86818" w:rsidRPr="00C212D8">
        <w:rPr>
          <w:rFonts w:cstheme="minorHAnsi"/>
        </w:rPr>
        <w:t xml:space="preserve"> </w:t>
      </w:r>
      <w:r w:rsidR="00F86818" w:rsidRPr="00C212D8">
        <w:rPr>
          <w:rFonts w:cstheme="minorHAnsi"/>
        </w:rPr>
        <w:lastRenderedPageBreak/>
        <w:t>dokument trajtohe</w:t>
      </w:r>
      <w:r w:rsidRPr="00C212D8">
        <w:rPr>
          <w:rFonts w:cstheme="minorHAnsi"/>
        </w:rPr>
        <w:t>n t]</w:t>
      </w:r>
      <w:r w:rsidR="004453A0" w:rsidRPr="00C212D8">
        <w:rPr>
          <w:rFonts w:cstheme="minorHAnsi"/>
        </w:rPr>
        <w:t>ë</w:t>
      </w:r>
      <w:r w:rsidRPr="00C212D8">
        <w:rPr>
          <w:rFonts w:cstheme="minorHAnsi"/>
        </w:rPr>
        <w:t xml:space="preserve"> gjitha format e m</w:t>
      </w:r>
      <w:r w:rsidR="004453A0" w:rsidRPr="00C212D8">
        <w:rPr>
          <w:rFonts w:cstheme="minorHAnsi"/>
        </w:rPr>
        <w:t>ë</w:t>
      </w:r>
      <w:r w:rsidRPr="00C212D8">
        <w:rPr>
          <w:rFonts w:cstheme="minorHAnsi"/>
        </w:rPr>
        <w:t>simit q</w:t>
      </w:r>
      <w:r w:rsidR="004453A0" w:rsidRPr="00C212D8">
        <w:rPr>
          <w:rFonts w:cstheme="minorHAnsi"/>
        </w:rPr>
        <w:t>ë</w:t>
      </w:r>
      <w:r w:rsidRPr="00C212D8">
        <w:rPr>
          <w:rFonts w:cstheme="minorHAnsi"/>
        </w:rPr>
        <w:t xml:space="preserve"> do t</w:t>
      </w:r>
      <w:r w:rsidR="004453A0" w:rsidRPr="00C212D8">
        <w:rPr>
          <w:rFonts w:cstheme="minorHAnsi"/>
        </w:rPr>
        <w:t>ë</w:t>
      </w:r>
      <w:r w:rsidRPr="00C212D8">
        <w:rPr>
          <w:rFonts w:cstheme="minorHAnsi"/>
        </w:rPr>
        <w:t xml:space="preserve"> aplikohen </w:t>
      </w:r>
      <w:r w:rsidR="00F86818" w:rsidRPr="00C212D8">
        <w:rPr>
          <w:rFonts w:cstheme="minorHAnsi"/>
        </w:rPr>
        <w:t>n</w:t>
      </w:r>
      <w:r w:rsidR="007D6024" w:rsidRPr="00C212D8">
        <w:rPr>
          <w:rFonts w:cstheme="minorHAnsi"/>
        </w:rPr>
        <w:t>ë</w:t>
      </w:r>
      <w:r w:rsidR="00F86818" w:rsidRPr="00C212D8">
        <w:rPr>
          <w:rFonts w:cstheme="minorHAnsi"/>
        </w:rPr>
        <w:t xml:space="preserve"> nivelin e arsimit fillor</w:t>
      </w:r>
      <w:r w:rsidRPr="00C212D8">
        <w:rPr>
          <w:rFonts w:cstheme="minorHAnsi"/>
        </w:rPr>
        <w:t>,</w:t>
      </w:r>
      <w:r w:rsidR="00F86818" w:rsidRPr="00C212D8">
        <w:rPr>
          <w:rFonts w:cstheme="minorHAnsi"/>
        </w:rPr>
        <w:t xml:space="preserve"> t</w:t>
      </w:r>
      <w:r w:rsidR="007D6024" w:rsidRPr="00C212D8">
        <w:rPr>
          <w:rFonts w:cstheme="minorHAnsi"/>
        </w:rPr>
        <w:t>ë</w:t>
      </w:r>
      <w:r w:rsidR="00F86818" w:rsidRPr="00C212D8">
        <w:rPr>
          <w:rFonts w:cstheme="minorHAnsi"/>
        </w:rPr>
        <w:t xml:space="preserve"> mes</w:t>
      </w:r>
      <w:r w:rsidR="007D6024" w:rsidRPr="00C212D8">
        <w:rPr>
          <w:rFonts w:cstheme="minorHAnsi"/>
        </w:rPr>
        <w:t>ë</w:t>
      </w:r>
      <w:r w:rsidR="00F86818" w:rsidRPr="00C212D8">
        <w:rPr>
          <w:rFonts w:cstheme="minorHAnsi"/>
        </w:rPr>
        <w:t>m t</w:t>
      </w:r>
      <w:r w:rsidR="007D6024" w:rsidRPr="00C212D8">
        <w:rPr>
          <w:rFonts w:cstheme="minorHAnsi"/>
        </w:rPr>
        <w:t>ë</w:t>
      </w:r>
      <w:r w:rsidR="00F86818" w:rsidRPr="00C212D8">
        <w:rPr>
          <w:rFonts w:cstheme="minorHAnsi"/>
        </w:rPr>
        <w:t xml:space="preserve"> ul</w:t>
      </w:r>
      <w:r w:rsidR="007D6024" w:rsidRPr="00C212D8">
        <w:rPr>
          <w:rFonts w:cstheme="minorHAnsi"/>
        </w:rPr>
        <w:t>ë</w:t>
      </w:r>
      <w:r w:rsidR="00F86818" w:rsidRPr="00C212D8">
        <w:rPr>
          <w:rFonts w:cstheme="minorHAnsi"/>
        </w:rPr>
        <w:t xml:space="preserve">t </w:t>
      </w:r>
      <w:r w:rsidRPr="00C212D8">
        <w:rPr>
          <w:rFonts w:cstheme="minorHAnsi"/>
        </w:rPr>
        <w:t>dhe t</w:t>
      </w:r>
      <w:r w:rsidR="004453A0" w:rsidRPr="00C212D8">
        <w:rPr>
          <w:rFonts w:cstheme="minorHAnsi"/>
        </w:rPr>
        <w:t>ë</w:t>
      </w:r>
      <w:r w:rsidRPr="00C212D8">
        <w:rPr>
          <w:rFonts w:cstheme="minorHAnsi"/>
        </w:rPr>
        <w:t xml:space="preserve"> mes</w:t>
      </w:r>
      <w:r w:rsidR="004453A0" w:rsidRPr="00C212D8">
        <w:rPr>
          <w:rFonts w:cstheme="minorHAnsi"/>
        </w:rPr>
        <w:t>ë</w:t>
      </w:r>
      <w:r w:rsidRPr="00C212D8">
        <w:rPr>
          <w:rFonts w:cstheme="minorHAnsi"/>
        </w:rPr>
        <w:t>m t</w:t>
      </w:r>
      <w:r w:rsidR="004453A0" w:rsidRPr="00C212D8">
        <w:rPr>
          <w:rFonts w:cstheme="minorHAnsi"/>
        </w:rPr>
        <w:t>ë</w:t>
      </w:r>
      <w:r w:rsidRPr="00C212D8">
        <w:rPr>
          <w:rFonts w:cstheme="minorHAnsi"/>
        </w:rPr>
        <w:t xml:space="preserve"> lart</w:t>
      </w:r>
      <w:r w:rsidR="004453A0" w:rsidRPr="00C212D8">
        <w:rPr>
          <w:rFonts w:cstheme="minorHAnsi"/>
        </w:rPr>
        <w:t>ë</w:t>
      </w:r>
      <w:r w:rsidRPr="00C212D8">
        <w:rPr>
          <w:rFonts w:cstheme="minorHAnsi"/>
        </w:rPr>
        <w:t xml:space="preserve"> </w:t>
      </w:r>
      <w:r w:rsidR="00F86818" w:rsidRPr="00C212D8">
        <w:rPr>
          <w:rFonts w:cstheme="minorHAnsi"/>
        </w:rPr>
        <w:t>(p</w:t>
      </w:r>
      <w:r w:rsidR="007D6024" w:rsidRPr="00C212D8">
        <w:rPr>
          <w:rFonts w:cstheme="minorHAnsi"/>
        </w:rPr>
        <w:t>ë</w:t>
      </w:r>
      <w:r w:rsidR="00F86818" w:rsidRPr="00C212D8">
        <w:rPr>
          <w:rFonts w:cstheme="minorHAnsi"/>
        </w:rPr>
        <w:t>rfshir</w:t>
      </w:r>
      <w:r w:rsidR="007D6024" w:rsidRPr="00C212D8">
        <w:rPr>
          <w:rFonts w:cstheme="minorHAnsi"/>
        </w:rPr>
        <w:t>ë</w:t>
      </w:r>
      <w:r w:rsidR="00F86818" w:rsidRPr="00C212D8">
        <w:rPr>
          <w:rFonts w:cstheme="minorHAnsi"/>
        </w:rPr>
        <w:t xml:space="preserve"> edhe klas</w:t>
      </w:r>
      <w:r w:rsidR="007D6024" w:rsidRPr="00C212D8">
        <w:rPr>
          <w:rFonts w:cstheme="minorHAnsi"/>
        </w:rPr>
        <w:t>ë</w:t>
      </w:r>
      <w:r w:rsidR="00F86818" w:rsidRPr="00C212D8">
        <w:rPr>
          <w:rFonts w:cstheme="minorHAnsi"/>
        </w:rPr>
        <w:t>n parafillore</w:t>
      </w:r>
      <w:r w:rsidR="003C603B" w:rsidRPr="00C212D8">
        <w:rPr>
          <w:rFonts w:cstheme="minorHAnsi"/>
        </w:rPr>
        <w:t xml:space="preserve"> dhe edukimin n</w:t>
      </w:r>
      <w:r w:rsidR="00AC1C7A" w:rsidRPr="00C212D8">
        <w:rPr>
          <w:rFonts w:cstheme="minorHAnsi"/>
        </w:rPr>
        <w:t>ë</w:t>
      </w:r>
      <w:r w:rsidR="003C603B" w:rsidRPr="00C212D8">
        <w:rPr>
          <w:rFonts w:cstheme="minorHAnsi"/>
        </w:rPr>
        <w:t xml:space="preserve"> f</w:t>
      </w:r>
      <w:r w:rsidR="00AC1C7A" w:rsidRPr="00C212D8">
        <w:rPr>
          <w:rFonts w:cstheme="minorHAnsi"/>
        </w:rPr>
        <w:t>ë</w:t>
      </w:r>
      <w:r w:rsidR="003C603B" w:rsidRPr="00C212D8">
        <w:rPr>
          <w:rFonts w:cstheme="minorHAnsi"/>
        </w:rPr>
        <w:t>mij</w:t>
      </w:r>
      <w:r w:rsidR="00AC1C7A" w:rsidRPr="00C212D8">
        <w:rPr>
          <w:rFonts w:cstheme="minorHAnsi"/>
        </w:rPr>
        <w:t>ë</w:t>
      </w:r>
      <w:r w:rsidR="003C603B" w:rsidRPr="00C212D8">
        <w:rPr>
          <w:rFonts w:cstheme="minorHAnsi"/>
        </w:rPr>
        <w:t>rin</w:t>
      </w:r>
      <w:r w:rsidR="00AC1C7A" w:rsidRPr="00C212D8">
        <w:rPr>
          <w:rFonts w:cstheme="minorHAnsi"/>
        </w:rPr>
        <w:t>ë</w:t>
      </w:r>
      <w:r w:rsidR="003C603B" w:rsidRPr="00C212D8">
        <w:rPr>
          <w:rFonts w:cstheme="minorHAnsi"/>
        </w:rPr>
        <w:t xml:space="preserve"> e hershme</w:t>
      </w:r>
      <w:r w:rsidR="00F86818" w:rsidRPr="00C212D8">
        <w:rPr>
          <w:rFonts w:cstheme="minorHAnsi"/>
        </w:rPr>
        <w:t>) n</w:t>
      </w:r>
      <w:r w:rsidR="007D6024" w:rsidRPr="00C212D8">
        <w:rPr>
          <w:rFonts w:cstheme="minorHAnsi"/>
        </w:rPr>
        <w:t>ë</w:t>
      </w:r>
      <w:r w:rsidR="00F86818" w:rsidRPr="00C212D8">
        <w:rPr>
          <w:rFonts w:cstheme="minorHAnsi"/>
        </w:rPr>
        <w:t xml:space="preserve"> gjuh</w:t>
      </w:r>
      <w:r w:rsidR="007D6024" w:rsidRPr="00C212D8">
        <w:rPr>
          <w:rFonts w:cstheme="minorHAnsi"/>
        </w:rPr>
        <w:t>ë</w:t>
      </w:r>
      <w:r w:rsidR="00F86818" w:rsidRPr="00C212D8">
        <w:rPr>
          <w:rFonts w:cstheme="minorHAnsi"/>
        </w:rPr>
        <w:t>n shqipe, serbe, boshnjake, turke dhe pjes</w:t>
      </w:r>
      <w:r w:rsidR="007D6024" w:rsidRPr="00C212D8">
        <w:rPr>
          <w:rFonts w:cstheme="minorHAnsi"/>
        </w:rPr>
        <w:t>ë</w:t>
      </w:r>
      <w:r w:rsidR="00F86818" w:rsidRPr="00C212D8">
        <w:rPr>
          <w:rFonts w:cstheme="minorHAnsi"/>
        </w:rPr>
        <w:t>risht edhe n</w:t>
      </w:r>
      <w:r w:rsidR="007D6024" w:rsidRPr="00C212D8">
        <w:rPr>
          <w:rFonts w:cstheme="minorHAnsi"/>
        </w:rPr>
        <w:t>ë</w:t>
      </w:r>
      <w:r w:rsidR="00F86818" w:rsidRPr="00C212D8">
        <w:rPr>
          <w:rFonts w:cstheme="minorHAnsi"/>
        </w:rPr>
        <w:t xml:space="preserve"> at</w:t>
      </w:r>
      <w:r w:rsidR="007D6024" w:rsidRPr="00C212D8">
        <w:rPr>
          <w:rFonts w:cstheme="minorHAnsi"/>
        </w:rPr>
        <w:t>ë</w:t>
      </w:r>
      <w:r w:rsidR="00F86818" w:rsidRPr="00C212D8">
        <w:rPr>
          <w:rFonts w:cstheme="minorHAnsi"/>
        </w:rPr>
        <w:t xml:space="preserve"> rome. </w:t>
      </w:r>
    </w:p>
    <w:p w14:paraId="5B9E404F" w14:textId="77777777" w:rsidR="00A72437" w:rsidRPr="00C212D8" w:rsidRDefault="00A72437" w:rsidP="003C32BE">
      <w:pPr>
        <w:jc w:val="both"/>
        <w:rPr>
          <w:rFonts w:cstheme="minorHAnsi"/>
        </w:rPr>
      </w:pPr>
      <w:r w:rsidRPr="00C212D8">
        <w:rPr>
          <w:rFonts w:cstheme="minorHAnsi"/>
        </w:rPr>
        <w:tab/>
        <w:t xml:space="preserve"> </w:t>
      </w:r>
    </w:p>
    <w:p w14:paraId="6115F9AE" w14:textId="77777777" w:rsidR="00AD274F" w:rsidRPr="00C212D8" w:rsidRDefault="00AD274F" w:rsidP="003C32BE">
      <w:pPr>
        <w:pStyle w:val="Heading3"/>
        <w:jc w:val="both"/>
        <w:rPr>
          <w:rFonts w:asciiTheme="minorHAnsi" w:hAnsiTheme="minorHAnsi" w:cstheme="minorHAnsi"/>
          <w:sz w:val="22"/>
          <w:szCs w:val="22"/>
        </w:rPr>
      </w:pPr>
      <w:bookmarkStart w:id="11" w:name="_Toc49427527"/>
      <w:r w:rsidRPr="00C212D8">
        <w:rPr>
          <w:rFonts w:asciiTheme="minorHAnsi" w:hAnsiTheme="minorHAnsi" w:cstheme="minorHAnsi"/>
          <w:sz w:val="22"/>
          <w:szCs w:val="22"/>
        </w:rPr>
        <w:t>PARIMET</w:t>
      </w:r>
      <w:bookmarkEnd w:id="11"/>
      <w:r w:rsidRPr="00C212D8">
        <w:rPr>
          <w:rFonts w:asciiTheme="minorHAnsi" w:hAnsiTheme="minorHAnsi" w:cstheme="minorHAnsi"/>
          <w:sz w:val="22"/>
          <w:szCs w:val="22"/>
        </w:rPr>
        <w:t xml:space="preserve"> </w:t>
      </w:r>
    </w:p>
    <w:p w14:paraId="23187708" w14:textId="77777777" w:rsidR="003A5A91" w:rsidRPr="00C212D8" w:rsidRDefault="003A5A91" w:rsidP="003C32BE">
      <w:pPr>
        <w:jc w:val="both"/>
        <w:rPr>
          <w:rFonts w:cstheme="minorHAnsi"/>
        </w:rPr>
      </w:pPr>
      <w:r w:rsidRPr="00C212D8">
        <w:rPr>
          <w:rFonts w:cstheme="minorHAnsi"/>
        </w:rPr>
        <w:t>Gjat</w:t>
      </w:r>
      <w:r w:rsidR="00893475" w:rsidRPr="00C212D8">
        <w:rPr>
          <w:rFonts w:cstheme="minorHAnsi"/>
        </w:rPr>
        <w:t>ë</w:t>
      </w:r>
      <w:r w:rsidRPr="00C212D8">
        <w:rPr>
          <w:rFonts w:cstheme="minorHAnsi"/>
        </w:rPr>
        <w:t xml:space="preserve"> zbatimit t</w:t>
      </w:r>
      <w:r w:rsidR="00893475" w:rsidRPr="00C212D8">
        <w:rPr>
          <w:rFonts w:cstheme="minorHAnsi"/>
        </w:rPr>
        <w:t>ë</w:t>
      </w:r>
      <w:r w:rsidRPr="00C212D8">
        <w:rPr>
          <w:rFonts w:cstheme="minorHAnsi"/>
        </w:rPr>
        <w:t xml:space="preserve"> e-m</w:t>
      </w:r>
      <w:r w:rsidR="00893475" w:rsidRPr="00C212D8">
        <w:rPr>
          <w:rFonts w:cstheme="minorHAnsi"/>
        </w:rPr>
        <w:t>ë</w:t>
      </w:r>
      <w:r w:rsidRPr="00C212D8">
        <w:rPr>
          <w:rFonts w:cstheme="minorHAnsi"/>
        </w:rPr>
        <w:t>simit n</w:t>
      </w:r>
      <w:r w:rsidR="00893475" w:rsidRPr="00C212D8">
        <w:rPr>
          <w:rFonts w:cstheme="minorHAnsi"/>
        </w:rPr>
        <w:t>ë</w:t>
      </w:r>
      <w:r w:rsidRPr="00C212D8">
        <w:rPr>
          <w:rFonts w:cstheme="minorHAnsi"/>
        </w:rPr>
        <w:t xml:space="preserve"> arsimin kosovar, faktor</w:t>
      </w:r>
      <w:r w:rsidR="00893475" w:rsidRPr="00C212D8">
        <w:rPr>
          <w:rFonts w:cstheme="minorHAnsi"/>
        </w:rPr>
        <w:t>ë</w:t>
      </w:r>
      <w:r w:rsidRPr="00C212D8">
        <w:rPr>
          <w:rFonts w:cstheme="minorHAnsi"/>
        </w:rPr>
        <w:t>t arsimor</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gjitha niveleve duhet t’u p</w:t>
      </w:r>
      <w:r w:rsidR="00893475" w:rsidRPr="00C212D8">
        <w:rPr>
          <w:rFonts w:cstheme="minorHAnsi"/>
        </w:rPr>
        <w:t>ë</w:t>
      </w:r>
      <w:r w:rsidRPr="00C212D8">
        <w:rPr>
          <w:rFonts w:cstheme="minorHAnsi"/>
        </w:rPr>
        <w:t>rmbahen parimeve ose kornizave t</w:t>
      </w:r>
      <w:r w:rsidR="00893475" w:rsidRPr="00C212D8">
        <w:rPr>
          <w:rFonts w:cstheme="minorHAnsi"/>
        </w:rPr>
        <w:t>ë</w:t>
      </w:r>
      <w:r w:rsidRPr="00C212D8">
        <w:rPr>
          <w:rFonts w:cstheme="minorHAnsi"/>
        </w:rPr>
        <w:t xml:space="preserve"> veprimit n</w:t>
      </w:r>
      <w:r w:rsidR="00893475" w:rsidRPr="00C212D8">
        <w:rPr>
          <w:rFonts w:cstheme="minorHAnsi"/>
        </w:rPr>
        <w:t>ë</w:t>
      </w:r>
      <w:r w:rsidRPr="00C212D8">
        <w:rPr>
          <w:rFonts w:cstheme="minorHAnsi"/>
        </w:rPr>
        <w:t xml:space="preserve"> vijim: </w:t>
      </w:r>
    </w:p>
    <w:p w14:paraId="7C9B3A2E" w14:textId="77777777" w:rsidR="00265C18" w:rsidRPr="00C212D8" w:rsidRDefault="00A75F5A" w:rsidP="003C32BE">
      <w:pPr>
        <w:pStyle w:val="ListParagraph"/>
        <w:numPr>
          <w:ilvl w:val="0"/>
          <w:numId w:val="25"/>
        </w:numPr>
        <w:jc w:val="both"/>
        <w:rPr>
          <w:rFonts w:cstheme="minorHAnsi"/>
        </w:rPr>
      </w:pPr>
      <w:r w:rsidRPr="00C212D8">
        <w:rPr>
          <w:rFonts w:cstheme="minorHAnsi"/>
        </w:rPr>
        <w:t>K</w:t>
      </w:r>
      <w:r w:rsidR="003A5A91" w:rsidRPr="00C212D8">
        <w:rPr>
          <w:rFonts w:cstheme="minorHAnsi"/>
        </w:rPr>
        <w:t xml:space="preserve">urrikula shtetrore: </w:t>
      </w:r>
      <w:r w:rsidR="00882D03" w:rsidRPr="00C212D8">
        <w:rPr>
          <w:rFonts w:cstheme="minorHAnsi"/>
        </w:rPr>
        <w:t>t</w:t>
      </w:r>
      <w:r w:rsidR="004453A0" w:rsidRPr="00C212D8">
        <w:rPr>
          <w:rFonts w:cstheme="minorHAnsi"/>
        </w:rPr>
        <w:t>ë</w:t>
      </w:r>
      <w:r w:rsidR="00882D03" w:rsidRPr="00C212D8">
        <w:rPr>
          <w:rFonts w:cstheme="minorHAnsi"/>
        </w:rPr>
        <w:t xml:space="preserve"> gjitha format e m</w:t>
      </w:r>
      <w:r w:rsidR="00893475" w:rsidRPr="00C212D8">
        <w:rPr>
          <w:rFonts w:cstheme="minorHAnsi"/>
        </w:rPr>
        <w:t>ë</w:t>
      </w:r>
      <w:r w:rsidR="003A5A91" w:rsidRPr="00C212D8">
        <w:rPr>
          <w:rFonts w:cstheme="minorHAnsi"/>
        </w:rPr>
        <w:t>simi</w:t>
      </w:r>
      <w:r w:rsidR="00882D03" w:rsidRPr="00C212D8">
        <w:rPr>
          <w:rFonts w:cstheme="minorHAnsi"/>
        </w:rPr>
        <w:t>t</w:t>
      </w:r>
      <w:r w:rsidR="003A5A91" w:rsidRPr="00C212D8">
        <w:rPr>
          <w:rFonts w:cstheme="minorHAnsi"/>
        </w:rPr>
        <w:t xml:space="preserve"> duhet t</w:t>
      </w:r>
      <w:r w:rsidR="00893475" w:rsidRPr="00C212D8">
        <w:rPr>
          <w:rFonts w:cstheme="minorHAnsi"/>
        </w:rPr>
        <w:t>ë</w:t>
      </w:r>
      <w:r w:rsidR="003A5A91" w:rsidRPr="00C212D8">
        <w:rPr>
          <w:rFonts w:cstheme="minorHAnsi"/>
        </w:rPr>
        <w:t xml:space="preserve"> je</w:t>
      </w:r>
      <w:r w:rsidR="00882D03" w:rsidRPr="00C212D8">
        <w:rPr>
          <w:rFonts w:cstheme="minorHAnsi"/>
        </w:rPr>
        <w:t>n</w:t>
      </w:r>
      <w:r w:rsidR="00893475" w:rsidRPr="00C212D8">
        <w:rPr>
          <w:rFonts w:cstheme="minorHAnsi"/>
        </w:rPr>
        <w:t>ë</w:t>
      </w:r>
      <w:r w:rsidR="003A5A91" w:rsidRPr="00C212D8">
        <w:rPr>
          <w:rFonts w:cstheme="minorHAnsi"/>
        </w:rPr>
        <w:t xml:space="preserve"> n</w:t>
      </w:r>
      <w:r w:rsidR="00893475" w:rsidRPr="00C212D8">
        <w:rPr>
          <w:rFonts w:cstheme="minorHAnsi"/>
        </w:rPr>
        <w:t>ë</w:t>
      </w:r>
      <w:r w:rsidR="003A5A91" w:rsidRPr="00C212D8">
        <w:rPr>
          <w:rFonts w:cstheme="minorHAnsi"/>
        </w:rPr>
        <w:t xml:space="preserve"> funksion t</w:t>
      </w:r>
      <w:r w:rsidR="00893475" w:rsidRPr="00C212D8">
        <w:rPr>
          <w:rFonts w:cstheme="minorHAnsi"/>
        </w:rPr>
        <w:t>ë</w:t>
      </w:r>
      <w:r w:rsidR="003A5A91" w:rsidRPr="00C212D8">
        <w:rPr>
          <w:rFonts w:cstheme="minorHAnsi"/>
        </w:rPr>
        <w:t xml:space="preserve"> realizimit t</w:t>
      </w:r>
      <w:r w:rsidR="00893475" w:rsidRPr="00C212D8">
        <w:rPr>
          <w:rFonts w:cstheme="minorHAnsi"/>
        </w:rPr>
        <w:t>ë</w:t>
      </w:r>
      <w:r w:rsidR="003A5A91" w:rsidRPr="00C212D8">
        <w:rPr>
          <w:rFonts w:cstheme="minorHAnsi"/>
        </w:rPr>
        <w:t xml:space="preserve"> parimeve dhe q</w:t>
      </w:r>
      <w:r w:rsidR="00893475" w:rsidRPr="00C212D8">
        <w:rPr>
          <w:rFonts w:cstheme="minorHAnsi"/>
        </w:rPr>
        <w:t>ë</w:t>
      </w:r>
      <w:r w:rsidR="003A5A91" w:rsidRPr="00C212D8">
        <w:rPr>
          <w:rFonts w:cstheme="minorHAnsi"/>
        </w:rPr>
        <w:t>llimeve kryesore t</w:t>
      </w:r>
      <w:r w:rsidR="00893475" w:rsidRPr="00C212D8">
        <w:rPr>
          <w:rFonts w:cstheme="minorHAnsi"/>
        </w:rPr>
        <w:t>ë</w:t>
      </w:r>
      <w:r w:rsidR="003A5A91" w:rsidRPr="00C212D8">
        <w:rPr>
          <w:rFonts w:cstheme="minorHAnsi"/>
        </w:rPr>
        <w:t xml:space="preserve"> kurrikul</w:t>
      </w:r>
      <w:r w:rsidR="00893475" w:rsidRPr="00C212D8">
        <w:rPr>
          <w:rFonts w:cstheme="minorHAnsi"/>
        </w:rPr>
        <w:t>ë</w:t>
      </w:r>
      <w:r w:rsidR="003A5A91" w:rsidRPr="00C212D8">
        <w:rPr>
          <w:rFonts w:cstheme="minorHAnsi"/>
        </w:rPr>
        <w:t>s shtetrore t</w:t>
      </w:r>
      <w:r w:rsidR="00893475" w:rsidRPr="00C212D8">
        <w:rPr>
          <w:rFonts w:cstheme="minorHAnsi"/>
        </w:rPr>
        <w:t>ë</w:t>
      </w:r>
      <w:r w:rsidR="003A5A91" w:rsidRPr="00C212D8">
        <w:rPr>
          <w:rFonts w:cstheme="minorHAnsi"/>
        </w:rPr>
        <w:t xml:space="preserve"> Kosov</w:t>
      </w:r>
      <w:r w:rsidR="00893475" w:rsidRPr="00C212D8">
        <w:rPr>
          <w:rFonts w:cstheme="minorHAnsi"/>
        </w:rPr>
        <w:t>ë</w:t>
      </w:r>
      <w:r w:rsidR="003A5A91" w:rsidRPr="00C212D8">
        <w:rPr>
          <w:rFonts w:cstheme="minorHAnsi"/>
        </w:rPr>
        <w:t>s;</w:t>
      </w:r>
    </w:p>
    <w:p w14:paraId="6A13F377" w14:textId="77777777" w:rsidR="003A5A91" w:rsidRPr="00C212D8" w:rsidRDefault="00265C18" w:rsidP="003C32BE">
      <w:pPr>
        <w:pStyle w:val="ListParagraph"/>
        <w:numPr>
          <w:ilvl w:val="0"/>
          <w:numId w:val="25"/>
        </w:numPr>
        <w:jc w:val="both"/>
        <w:rPr>
          <w:rFonts w:cstheme="minorHAnsi"/>
        </w:rPr>
      </w:pPr>
      <w:r w:rsidRPr="00C212D8">
        <w:rPr>
          <w:rFonts w:cstheme="minorHAnsi"/>
        </w:rPr>
        <w:t>E-m</w:t>
      </w:r>
      <w:r w:rsidR="00893475" w:rsidRPr="00C212D8">
        <w:rPr>
          <w:rFonts w:cstheme="minorHAnsi"/>
        </w:rPr>
        <w:t>ë</w:t>
      </w:r>
      <w:r w:rsidRPr="00C212D8">
        <w:rPr>
          <w:rFonts w:cstheme="minorHAnsi"/>
        </w:rPr>
        <w:t>simi n</w:t>
      </w:r>
      <w:r w:rsidR="00893475" w:rsidRPr="00C212D8">
        <w:rPr>
          <w:rFonts w:cstheme="minorHAnsi"/>
        </w:rPr>
        <w:t>ë</w:t>
      </w:r>
      <w:r w:rsidRPr="00C212D8">
        <w:rPr>
          <w:rFonts w:cstheme="minorHAnsi"/>
        </w:rPr>
        <w:t xml:space="preserve"> faz</w:t>
      </w:r>
      <w:r w:rsidR="00893475" w:rsidRPr="00C212D8">
        <w:rPr>
          <w:rFonts w:cstheme="minorHAnsi"/>
        </w:rPr>
        <w:t>ë</w:t>
      </w:r>
      <w:r w:rsidRPr="00C212D8">
        <w:rPr>
          <w:rFonts w:cstheme="minorHAnsi"/>
        </w:rPr>
        <w:t>n e tanishme zbatohet p</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leht</w:t>
      </w:r>
      <w:r w:rsidR="00893475" w:rsidRPr="00C212D8">
        <w:rPr>
          <w:rFonts w:cstheme="minorHAnsi"/>
        </w:rPr>
        <w:t>ë</w:t>
      </w:r>
      <w:r w:rsidRPr="00C212D8">
        <w:rPr>
          <w:rFonts w:cstheme="minorHAnsi"/>
        </w:rPr>
        <w:t>suar realizimin e q</w:t>
      </w:r>
      <w:r w:rsidR="00893475" w:rsidRPr="00C212D8">
        <w:rPr>
          <w:rFonts w:cstheme="minorHAnsi"/>
        </w:rPr>
        <w:t>ë</w:t>
      </w:r>
      <w:r w:rsidRPr="00C212D8">
        <w:rPr>
          <w:rFonts w:cstheme="minorHAnsi"/>
        </w:rPr>
        <w:t>llimeve kurrikulare n</w:t>
      </w:r>
      <w:r w:rsidR="00893475" w:rsidRPr="00C212D8">
        <w:rPr>
          <w:rFonts w:cstheme="minorHAnsi"/>
        </w:rPr>
        <w:t>ë</w:t>
      </w:r>
      <w:r w:rsidRPr="00C212D8">
        <w:rPr>
          <w:rFonts w:cstheme="minorHAnsi"/>
        </w:rPr>
        <w:t xml:space="preserve"> rrethana t</w:t>
      </w:r>
      <w:r w:rsidR="00893475" w:rsidRPr="00C212D8">
        <w:rPr>
          <w:rFonts w:cstheme="minorHAnsi"/>
        </w:rPr>
        <w:t>ë</w:t>
      </w:r>
      <w:r w:rsidRPr="00C212D8">
        <w:rPr>
          <w:rFonts w:cstheme="minorHAnsi"/>
        </w:rPr>
        <w:t xml:space="preserve"> pandemis</w:t>
      </w:r>
      <w:r w:rsidR="00893475" w:rsidRPr="00C212D8">
        <w:rPr>
          <w:rFonts w:cstheme="minorHAnsi"/>
        </w:rPr>
        <w:t>ë</w:t>
      </w:r>
      <w:r w:rsidRPr="00C212D8">
        <w:rPr>
          <w:rFonts w:cstheme="minorHAnsi"/>
        </w:rPr>
        <w:t xml:space="preserve"> COVID – 19. Me krijimin e kushteve normale, f</w:t>
      </w:r>
      <w:r w:rsidR="00893475" w:rsidRPr="00C212D8">
        <w:rPr>
          <w:rFonts w:cstheme="minorHAnsi"/>
        </w:rPr>
        <w:t>ë</w:t>
      </w:r>
      <w:r w:rsidRPr="00C212D8">
        <w:rPr>
          <w:rFonts w:cstheme="minorHAnsi"/>
        </w:rPr>
        <w:t>mij</w:t>
      </w:r>
      <w:r w:rsidR="00893475" w:rsidRPr="00C212D8">
        <w:rPr>
          <w:rFonts w:cstheme="minorHAnsi"/>
        </w:rPr>
        <w:t>ë</w:t>
      </w:r>
      <w:r w:rsidRPr="00C212D8">
        <w:rPr>
          <w:rFonts w:cstheme="minorHAnsi"/>
        </w:rPr>
        <w:t>t do t</w:t>
      </w:r>
      <w:r w:rsidR="00893475" w:rsidRPr="00C212D8">
        <w:rPr>
          <w:rFonts w:cstheme="minorHAnsi"/>
        </w:rPr>
        <w:t>ë</w:t>
      </w:r>
      <w:r w:rsidRPr="00C212D8">
        <w:rPr>
          <w:rFonts w:cstheme="minorHAnsi"/>
        </w:rPr>
        <w:t xml:space="preserve"> vazhdojn</w:t>
      </w:r>
      <w:r w:rsidR="00893475" w:rsidRPr="00C212D8">
        <w:rPr>
          <w:rFonts w:cstheme="minorHAnsi"/>
        </w:rPr>
        <w:t>ë</w:t>
      </w:r>
      <w:r w:rsidRPr="00C212D8">
        <w:rPr>
          <w:rFonts w:cstheme="minorHAnsi"/>
        </w:rPr>
        <w:t xml:space="preserve"> shkollimin n</w:t>
      </w:r>
      <w:r w:rsidR="00893475" w:rsidRPr="00C212D8">
        <w:rPr>
          <w:rFonts w:cstheme="minorHAnsi"/>
        </w:rPr>
        <w:t>ë</w:t>
      </w:r>
      <w:r w:rsidRPr="00C212D8">
        <w:rPr>
          <w:rFonts w:cstheme="minorHAnsi"/>
        </w:rPr>
        <w:t xml:space="preserve"> objektet shkollore. Forma t</w:t>
      </w:r>
      <w:r w:rsidR="00893475" w:rsidRPr="00C212D8">
        <w:rPr>
          <w:rFonts w:cstheme="minorHAnsi"/>
        </w:rPr>
        <w:t>ë</w:t>
      </w:r>
      <w:r w:rsidRPr="00C212D8">
        <w:rPr>
          <w:rFonts w:cstheme="minorHAnsi"/>
        </w:rPr>
        <w:t xml:space="preserve"> caktuara t</w:t>
      </w:r>
      <w:r w:rsidR="00893475" w:rsidRPr="00C212D8">
        <w:rPr>
          <w:rFonts w:cstheme="minorHAnsi"/>
        </w:rPr>
        <w:t>ë</w:t>
      </w:r>
      <w:r w:rsidRPr="00C212D8">
        <w:rPr>
          <w:rFonts w:cstheme="minorHAnsi"/>
        </w:rPr>
        <w:t xml:space="preserve"> e-m</w:t>
      </w:r>
      <w:r w:rsidR="00893475" w:rsidRPr="00C212D8">
        <w:rPr>
          <w:rFonts w:cstheme="minorHAnsi"/>
        </w:rPr>
        <w:t>ë</w:t>
      </w:r>
      <w:r w:rsidRPr="00C212D8">
        <w:rPr>
          <w:rFonts w:cstheme="minorHAnsi"/>
        </w:rPr>
        <w:t>simit do t</w:t>
      </w:r>
      <w:r w:rsidR="00893475" w:rsidRPr="00C212D8">
        <w:rPr>
          <w:rFonts w:cstheme="minorHAnsi"/>
        </w:rPr>
        <w:t>ë</w:t>
      </w:r>
      <w:r w:rsidRPr="00C212D8">
        <w:rPr>
          <w:rFonts w:cstheme="minorHAnsi"/>
        </w:rPr>
        <w:t xml:space="preserve"> aplikohen edhe pas kthimit n</w:t>
      </w:r>
      <w:r w:rsidR="00893475" w:rsidRPr="00C212D8">
        <w:rPr>
          <w:rFonts w:cstheme="minorHAnsi"/>
        </w:rPr>
        <w:t>ë</w:t>
      </w:r>
      <w:r w:rsidRPr="00C212D8">
        <w:rPr>
          <w:rFonts w:cstheme="minorHAnsi"/>
        </w:rPr>
        <w:t xml:space="preserve"> objekte shkollore.   </w:t>
      </w:r>
    </w:p>
    <w:p w14:paraId="1A7006B5" w14:textId="77777777" w:rsidR="00A75F5A" w:rsidRPr="00C212D8" w:rsidRDefault="00A75F5A" w:rsidP="003C32BE">
      <w:pPr>
        <w:pStyle w:val="ListParagraph"/>
        <w:numPr>
          <w:ilvl w:val="0"/>
          <w:numId w:val="25"/>
        </w:numPr>
        <w:jc w:val="both"/>
        <w:rPr>
          <w:rFonts w:cstheme="minorHAnsi"/>
        </w:rPr>
      </w:pPr>
      <w:r w:rsidRPr="00C212D8">
        <w:rPr>
          <w:rFonts w:cstheme="minorHAnsi"/>
        </w:rPr>
        <w:t>T</w:t>
      </w:r>
      <w:r w:rsidR="003A5A91" w:rsidRPr="00C212D8">
        <w:rPr>
          <w:rFonts w:cstheme="minorHAnsi"/>
        </w:rPr>
        <w:t>ransparenca dhe qart</w:t>
      </w:r>
      <w:r w:rsidR="00893475" w:rsidRPr="00C212D8">
        <w:rPr>
          <w:rFonts w:cstheme="minorHAnsi"/>
        </w:rPr>
        <w:t>ë</w:t>
      </w:r>
      <w:r w:rsidR="003A5A91" w:rsidRPr="00C212D8">
        <w:rPr>
          <w:rFonts w:cstheme="minorHAnsi"/>
        </w:rPr>
        <w:t>sia: t</w:t>
      </w:r>
      <w:r w:rsidR="00893475" w:rsidRPr="00C212D8">
        <w:rPr>
          <w:rFonts w:cstheme="minorHAnsi"/>
        </w:rPr>
        <w:t>ë</w:t>
      </w:r>
      <w:r w:rsidR="003A5A91" w:rsidRPr="00C212D8">
        <w:rPr>
          <w:rFonts w:cstheme="minorHAnsi"/>
        </w:rPr>
        <w:t xml:space="preserve"> gjith</w:t>
      </w:r>
      <w:r w:rsidR="00893475" w:rsidRPr="00C212D8">
        <w:rPr>
          <w:rFonts w:cstheme="minorHAnsi"/>
        </w:rPr>
        <w:t>ë</w:t>
      </w:r>
      <w:r w:rsidR="003A5A91" w:rsidRPr="00C212D8">
        <w:rPr>
          <w:rFonts w:cstheme="minorHAnsi"/>
        </w:rPr>
        <w:t xml:space="preserve"> faktor</w:t>
      </w:r>
      <w:r w:rsidR="00893475" w:rsidRPr="00C212D8">
        <w:rPr>
          <w:rFonts w:cstheme="minorHAnsi"/>
        </w:rPr>
        <w:t>ë</w:t>
      </w:r>
      <w:r w:rsidR="003A5A91" w:rsidRPr="00C212D8">
        <w:rPr>
          <w:rFonts w:cstheme="minorHAnsi"/>
        </w:rPr>
        <w:t>t arsimor n</w:t>
      </w:r>
      <w:r w:rsidR="00893475" w:rsidRPr="00C212D8">
        <w:rPr>
          <w:rFonts w:cstheme="minorHAnsi"/>
        </w:rPr>
        <w:t>ë</w:t>
      </w:r>
      <w:r w:rsidR="003A5A91" w:rsidRPr="00C212D8">
        <w:rPr>
          <w:rFonts w:cstheme="minorHAnsi"/>
        </w:rPr>
        <w:t xml:space="preserve"> Kosov</w:t>
      </w:r>
      <w:r w:rsidR="00893475" w:rsidRPr="00C212D8">
        <w:rPr>
          <w:rFonts w:cstheme="minorHAnsi"/>
        </w:rPr>
        <w:t>ë</w:t>
      </w:r>
      <w:r w:rsidR="003A5A91" w:rsidRPr="00C212D8">
        <w:rPr>
          <w:rFonts w:cstheme="minorHAnsi"/>
        </w:rPr>
        <w:t>, p</w:t>
      </w:r>
      <w:r w:rsidR="00893475" w:rsidRPr="00C212D8">
        <w:rPr>
          <w:rFonts w:cstheme="minorHAnsi"/>
        </w:rPr>
        <w:t>ë</w:t>
      </w:r>
      <w:r w:rsidR="003A5A91" w:rsidRPr="00C212D8">
        <w:rPr>
          <w:rFonts w:cstheme="minorHAnsi"/>
        </w:rPr>
        <w:t>rfshir</w:t>
      </w:r>
      <w:r w:rsidR="00893475" w:rsidRPr="00C212D8">
        <w:rPr>
          <w:rFonts w:cstheme="minorHAnsi"/>
        </w:rPr>
        <w:t>ë</w:t>
      </w:r>
      <w:r w:rsidR="003A5A91" w:rsidRPr="00C212D8">
        <w:rPr>
          <w:rFonts w:cstheme="minorHAnsi"/>
        </w:rPr>
        <w:t xml:space="preserve"> m</w:t>
      </w:r>
      <w:r w:rsidR="00893475" w:rsidRPr="00C212D8">
        <w:rPr>
          <w:rFonts w:cstheme="minorHAnsi"/>
        </w:rPr>
        <w:t>ë</w:t>
      </w:r>
      <w:r w:rsidR="003A5A91" w:rsidRPr="00C212D8">
        <w:rPr>
          <w:rFonts w:cstheme="minorHAnsi"/>
        </w:rPr>
        <w:t>simdh</w:t>
      </w:r>
      <w:r w:rsidR="00893475" w:rsidRPr="00C212D8">
        <w:rPr>
          <w:rFonts w:cstheme="minorHAnsi"/>
        </w:rPr>
        <w:t>ë</w:t>
      </w:r>
      <w:r w:rsidR="003A5A91" w:rsidRPr="00C212D8">
        <w:rPr>
          <w:rFonts w:cstheme="minorHAnsi"/>
        </w:rPr>
        <w:t>n</w:t>
      </w:r>
      <w:r w:rsidR="00893475" w:rsidRPr="00C212D8">
        <w:rPr>
          <w:rFonts w:cstheme="minorHAnsi"/>
        </w:rPr>
        <w:t>ë</w:t>
      </w:r>
      <w:r w:rsidR="003A5A91" w:rsidRPr="00C212D8">
        <w:rPr>
          <w:rFonts w:cstheme="minorHAnsi"/>
        </w:rPr>
        <w:t>sit, prind</w:t>
      </w:r>
      <w:r w:rsidR="00893475" w:rsidRPr="00C212D8">
        <w:rPr>
          <w:rFonts w:cstheme="minorHAnsi"/>
        </w:rPr>
        <w:t>ë</w:t>
      </w:r>
      <w:r w:rsidR="003A5A91" w:rsidRPr="00C212D8">
        <w:rPr>
          <w:rFonts w:cstheme="minorHAnsi"/>
        </w:rPr>
        <w:t>rit dhe nx</w:t>
      </w:r>
      <w:r w:rsidR="00893475" w:rsidRPr="00C212D8">
        <w:rPr>
          <w:rFonts w:cstheme="minorHAnsi"/>
        </w:rPr>
        <w:t>ë</w:t>
      </w:r>
      <w:r w:rsidR="003A5A91" w:rsidRPr="00C212D8">
        <w:rPr>
          <w:rFonts w:cstheme="minorHAnsi"/>
        </w:rPr>
        <w:t>n</w:t>
      </w:r>
      <w:r w:rsidR="00893475" w:rsidRPr="00C212D8">
        <w:rPr>
          <w:rFonts w:cstheme="minorHAnsi"/>
        </w:rPr>
        <w:t>ë</w:t>
      </w:r>
      <w:r w:rsidR="003A5A91" w:rsidRPr="00C212D8">
        <w:rPr>
          <w:rFonts w:cstheme="minorHAnsi"/>
        </w:rPr>
        <w:t>sit, duhet ta jen</w:t>
      </w:r>
      <w:r w:rsidR="00893475" w:rsidRPr="00C212D8">
        <w:rPr>
          <w:rFonts w:cstheme="minorHAnsi"/>
        </w:rPr>
        <w:t>ë</w:t>
      </w:r>
      <w:r w:rsidR="003A5A91" w:rsidRPr="00C212D8">
        <w:rPr>
          <w:rFonts w:cstheme="minorHAnsi"/>
        </w:rPr>
        <w:t xml:space="preserve"> t</w:t>
      </w:r>
      <w:r w:rsidR="00893475" w:rsidRPr="00C212D8">
        <w:rPr>
          <w:rFonts w:cstheme="minorHAnsi"/>
        </w:rPr>
        <w:t>ë</w:t>
      </w:r>
      <w:r w:rsidR="003A5A91" w:rsidRPr="00C212D8">
        <w:rPr>
          <w:rFonts w:cstheme="minorHAnsi"/>
        </w:rPr>
        <w:t xml:space="preserve"> informuar </w:t>
      </w:r>
      <w:r w:rsidR="008111A8" w:rsidRPr="00C212D8">
        <w:rPr>
          <w:rFonts w:cstheme="minorHAnsi"/>
        </w:rPr>
        <w:t xml:space="preserve">plotësisht dhe </w:t>
      </w:r>
      <w:r w:rsidR="003A5A91" w:rsidRPr="00C212D8">
        <w:rPr>
          <w:rFonts w:cstheme="minorHAnsi"/>
        </w:rPr>
        <w:t>n</w:t>
      </w:r>
      <w:r w:rsidR="00893475" w:rsidRPr="00C212D8">
        <w:rPr>
          <w:rFonts w:cstheme="minorHAnsi"/>
        </w:rPr>
        <w:t>ë</w:t>
      </w:r>
      <w:r w:rsidR="003A5A91" w:rsidRPr="00C212D8">
        <w:rPr>
          <w:rFonts w:cstheme="minorHAnsi"/>
        </w:rPr>
        <w:t xml:space="preserve"> koh</w:t>
      </w:r>
      <w:r w:rsidR="00893475" w:rsidRPr="00C212D8">
        <w:rPr>
          <w:rFonts w:cstheme="minorHAnsi"/>
        </w:rPr>
        <w:t>ë</w:t>
      </w:r>
      <w:r w:rsidR="003A5A91" w:rsidRPr="00C212D8">
        <w:rPr>
          <w:rFonts w:cstheme="minorHAnsi"/>
        </w:rPr>
        <w:t xml:space="preserve"> t</w:t>
      </w:r>
      <w:r w:rsidR="00893475" w:rsidRPr="00C212D8">
        <w:rPr>
          <w:rFonts w:cstheme="minorHAnsi"/>
        </w:rPr>
        <w:t>ë</w:t>
      </w:r>
      <w:r w:rsidR="003A5A91" w:rsidRPr="00C212D8">
        <w:rPr>
          <w:rFonts w:cstheme="minorHAnsi"/>
        </w:rPr>
        <w:t xml:space="preserve"> duhur p</w:t>
      </w:r>
      <w:r w:rsidR="00893475" w:rsidRPr="00C212D8">
        <w:rPr>
          <w:rFonts w:cstheme="minorHAnsi"/>
        </w:rPr>
        <w:t>ë</w:t>
      </w:r>
      <w:r w:rsidR="003A5A91" w:rsidRPr="00C212D8">
        <w:rPr>
          <w:rFonts w:cstheme="minorHAnsi"/>
        </w:rPr>
        <w:t>r t</w:t>
      </w:r>
      <w:r w:rsidR="00893475" w:rsidRPr="00C212D8">
        <w:rPr>
          <w:rFonts w:cstheme="minorHAnsi"/>
        </w:rPr>
        <w:t>ë</w:t>
      </w:r>
      <w:r w:rsidR="003A5A91" w:rsidRPr="00C212D8">
        <w:rPr>
          <w:rFonts w:cstheme="minorHAnsi"/>
        </w:rPr>
        <w:t xml:space="preserve"> gjitha veprimet q</w:t>
      </w:r>
      <w:r w:rsidR="00893475" w:rsidRPr="00C212D8">
        <w:rPr>
          <w:rFonts w:cstheme="minorHAnsi"/>
        </w:rPr>
        <w:t>ë</w:t>
      </w:r>
      <w:r w:rsidR="003A5A91" w:rsidRPr="00C212D8">
        <w:rPr>
          <w:rFonts w:cstheme="minorHAnsi"/>
        </w:rPr>
        <w:t xml:space="preserve"> nd</w:t>
      </w:r>
      <w:r w:rsidR="00893475" w:rsidRPr="00C212D8">
        <w:rPr>
          <w:rFonts w:cstheme="minorHAnsi"/>
        </w:rPr>
        <w:t>ë</w:t>
      </w:r>
      <w:r w:rsidR="003A5A91" w:rsidRPr="00C212D8">
        <w:rPr>
          <w:rFonts w:cstheme="minorHAnsi"/>
        </w:rPr>
        <w:t>rmerren p</w:t>
      </w:r>
      <w:r w:rsidR="00893475" w:rsidRPr="00C212D8">
        <w:rPr>
          <w:rFonts w:cstheme="minorHAnsi"/>
        </w:rPr>
        <w:t>ë</w:t>
      </w:r>
      <w:r w:rsidR="003A5A91" w:rsidRPr="00C212D8">
        <w:rPr>
          <w:rFonts w:cstheme="minorHAnsi"/>
        </w:rPr>
        <w:t>r zbatimin e e-m</w:t>
      </w:r>
      <w:r w:rsidR="00893475" w:rsidRPr="00C212D8">
        <w:rPr>
          <w:rFonts w:cstheme="minorHAnsi"/>
        </w:rPr>
        <w:t>ë</w:t>
      </w:r>
      <w:r w:rsidR="003A5A91" w:rsidRPr="00C212D8">
        <w:rPr>
          <w:rFonts w:cstheme="minorHAnsi"/>
        </w:rPr>
        <w:t xml:space="preserve">simit </w:t>
      </w:r>
      <w:r w:rsidRPr="00C212D8">
        <w:rPr>
          <w:rFonts w:cstheme="minorHAnsi"/>
        </w:rPr>
        <w:t>n</w:t>
      </w:r>
      <w:r w:rsidR="00893475" w:rsidRPr="00C212D8">
        <w:rPr>
          <w:rFonts w:cstheme="minorHAnsi"/>
        </w:rPr>
        <w:t>ë</w:t>
      </w:r>
      <w:r w:rsidRPr="00C212D8">
        <w:rPr>
          <w:rFonts w:cstheme="minorHAnsi"/>
        </w:rPr>
        <w:t xml:space="preserve"> arsimin kosovar; </w:t>
      </w:r>
    </w:p>
    <w:p w14:paraId="56BE0580" w14:textId="77777777" w:rsidR="00A75F5A" w:rsidRPr="00C212D8" w:rsidRDefault="00A75F5A" w:rsidP="003C32BE">
      <w:pPr>
        <w:pStyle w:val="ListParagraph"/>
        <w:numPr>
          <w:ilvl w:val="0"/>
          <w:numId w:val="25"/>
        </w:numPr>
        <w:jc w:val="both"/>
        <w:rPr>
          <w:rFonts w:cstheme="minorHAnsi"/>
        </w:rPr>
      </w:pPr>
      <w:r w:rsidRPr="00C212D8">
        <w:rPr>
          <w:rFonts w:cstheme="minorHAnsi"/>
        </w:rPr>
        <w:t>Pjes</w:t>
      </w:r>
      <w:r w:rsidR="00893475" w:rsidRPr="00C212D8">
        <w:rPr>
          <w:rFonts w:cstheme="minorHAnsi"/>
        </w:rPr>
        <w:t>ë</w:t>
      </w:r>
      <w:r w:rsidRPr="00C212D8">
        <w:rPr>
          <w:rFonts w:cstheme="minorHAnsi"/>
        </w:rPr>
        <w:t>marrja aktive: t</w:t>
      </w:r>
      <w:r w:rsidR="00893475" w:rsidRPr="00C212D8">
        <w:rPr>
          <w:rFonts w:cstheme="minorHAnsi"/>
        </w:rPr>
        <w:t>ë</w:t>
      </w:r>
      <w:r w:rsidRPr="00C212D8">
        <w:rPr>
          <w:rFonts w:cstheme="minorHAnsi"/>
        </w:rPr>
        <w:t xml:space="preserve"> gjith</w:t>
      </w:r>
      <w:r w:rsidR="00893475" w:rsidRPr="00C212D8">
        <w:rPr>
          <w:rFonts w:cstheme="minorHAnsi"/>
        </w:rPr>
        <w:t>ë</w:t>
      </w:r>
      <w:r w:rsidRPr="00C212D8">
        <w:rPr>
          <w:rFonts w:cstheme="minorHAnsi"/>
        </w:rPr>
        <w:t xml:space="preserve"> faktor</w:t>
      </w:r>
      <w:r w:rsidR="00893475" w:rsidRPr="00C212D8">
        <w:rPr>
          <w:rFonts w:cstheme="minorHAnsi"/>
        </w:rPr>
        <w:t>ë</w:t>
      </w:r>
      <w:r w:rsidRPr="00C212D8">
        <w:rPr>
          <w:rFonts w:cstheme="minorHAnsi"/>
        </w:rPr>
        <w:t>t arsimor</w:t>
      </w:r>
      <w:r w:rsidR="00893475" w:rsidRPr="00C212D8">
        <w:rPr>
          <w:rFonts w:cstheme="minorHAnsi"/>
        </w:rPr>
        <w:t>ë</w:t>
      </w:r>
      <w:r w:rsidRPr="00C212D8">
        <w:rPr>
          <w:rFonts w:cstheme="minorHAnsi"/>
        </w:rPr>
        <w:t xml:space="preserve"> kan</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drejt</w:t>
      </w:r>
      <w:r w:rsidR="00893475" w:rsidRPr="00C212D8">
        <w:rPr>
          <w:rFonts w:cstheme="minorHAnsi"/>
        </w:rPr>
        <w:t>ë</w:t>
      </w:r>
      <w:r w:rsidRPr="00C212D8">
        <w:rPr>
          <w:rFonts w:cstheme="minorHAnsi"/>
        </w:rPr>
        <w:t xml:space="preserve"> dhe obligim t</w:t>
      </w:r>
      <w:r w:rsidR="00893475" w:rsidRPr="00C212D8">
        <w:rPr>
          <w:rFonts w:cstheme="minorHAnsi"/>
        </w:rPr>
        <w:t>ë</w:t>
      </w:r>
      <w:r w:rsidRPr="00C212D8">
        <w:rPr>
          <w:rFonts w:cstheme="minorHAnsi"/>
        </w:rPr>
        <w:t xml:space="preserve"> jen</w:t>
      </w:r>
      <w:r w:rsidR="00893475" w:rsidRPr="00C212D8">
        <w:rPr>
          <w:rFonts w:cstheme="minorHAnsi"/>
        </w:rPr>
        <w:t>ë</w:t>
      </w:r>
      <w:r w:rsidRPr="00C212D8">
        <w:rPr>
          <w:rFonts w:cstheme="minorHAnsi"/>
        </w:rPr>
        <w:t xml:space="preserve"> pjes</w:t>
      </w:r>
      <w:r w:rsidR="00893475" w:rsidRPr="00C212D8">
        <w:rPr>
          <w:rFonts w:cstheme="minorHAnsi"/>
        </w:rPr>
        <w:t>ë</w:t>
      </w:r>
      <w:r w:rsidRPr="00C212D8">
        <w:rPr>
          <w:rFonts w:cstheme="minorHAnsi"/>
        </w:rPr>
        <w:t>marr</w:t>
      </w:r>
      <w:r w:rsidR="00893475" w:rsidRPr="00C212D8">
        <w:rPr>
          <w:rFonts w:cstheme="minorHAnsi"/>
        </w:rPr>
        <w:t>ë</w:t>
      </w:r>
      <w:r w:rsidRPr="00C212D8">
        <w:rPr>
          <w:rFonts w:cstheme="minorHAnsi"/>
        </w:rPr>
        <w:t>s aktiv</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zbatimit t</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 xml:space="preserve">simit; </w:t>
      </w:r>
    </w:p>
    <w:p w14:paraId="52E5DEBC" w14:textId="77777777" w:rsidR="00A75F5A" w:rsidRPr="00C212D8" w:rsidRDefault="00A75F5A" w:rsidP="003C32BE">
      <w:pPr>
        <w:pStyle w:val="ListParagraph"/>
        <w:numPr>
          <w:ilvl w:val="0"/>
          <w:numId w:val="25"/>
        </w:numPr>
        <w:jc w:val="both"/>
        <w:rPr>
          <w:rFonts w:cstheme="minorHAnsi"/>
        </w:rPr>
      </w:pPr>
      <w:r w:rsidRPr="00C212D8">
        <w:rPr>
          <w:rFonts w:cstheme="minorHAnsi"/>
        </w:rPr>
        <w:t>Krijimi i kushteve: autoritetet arsimore t</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gjitha nivele</w:t>
      </w:r>
      <w:r w:rsidR="008111A8" w:rsidRPr="00C212D8">
        <w:rPr>
          <w:rFonts w:cstheme="minorHAnsi"/>
        </w:rPr>
        <w:t>ve</w:t>
      </w:r>
      <w:r w:rsidRPr="00C212D8">
        <w:rPr>
          <w:rFonts w:cstheme="minorHAnsi"/>
        </w:rPr>
        <w:t xml:space="preserve"> obligohen t</w:t>
      </w:r>
      <w:r w:rsidR="00893475" w:rsidRPr="00C212D8">
        <w:rPr>
          <w:rFonts w:cstheme="minorHAnsi"/>
        </w:rPr>
        <w:t>ë</w:t>
      </w:r>
      <w:r w:rsidRPr="00C212D8">
        <w:rPr>
          <w:rFonts w:cstheme="minorHAnsi"/>
        </w:rPr>
        <w:t xml:space="preserve"> krijojn</w:t>
      </w:r>
      <w:r w:rsidR="00893475" w:rsidRPr="00C212D8">
        <w:rPr>
          <w:rFonts w:cstheme="minorHAnsi"/>
        </w:rPr>
        <w:t>ë</w:t>
      </w:r>
      <w:r w:rsidRPr="00C212D8">
        <w:rPr>
          <w:rFonts w:cstheme="minorHAnsi"/>
        </w:rPr>
        <w:t xml:space="preserve"> kushte q</w:t>
      </w:r>
      <w:r w:rsidR="00893475" w:rsidRPr="00C212D8">
        <w:rPr>
          <w:rFonts w:cstheme="minorHAnsi"/>
        </w:rPr>
        <w:t>ë</w:t>
      </w:r>
      <w:r w:rsidRPr="00C212D8">
        <w:rPr>
          <w:rFonts w:cstheme="minorHAnsi"/>
        </w:rPr>
        <w:t xml:space="preserve"> secili f</w:t>
      </w:r>
      <w:r w:rsidR="00893475" w:rsidRPr="00C212D8">
        <w:rPr>
          <w:rFonts w:cstheme="minorHAnsi"/>
        </w:rPr>
        <w:t>ë</w:t>
      </w:r>
      <w:r w:rsidRPr="00C212D8">
        <w:rPr>
          <w:rFonts w:cstheme="minorHAnsi"/>
        </w:rPr>
        <w:t>mij</w:t>
      </w:r>
      <w:r w:rsidR="00893475" w:rsidRPr="00C212D8">
        <w:rPr>
          <w:rFonts w:cstheme="minorHAnsi"/>
        </w:rPr>
        <w:t>ë</w:t>
      </w:r>
      <w:r w:rsidRPr="00C212D8">
        <w:rPr>
          <w:rFonts w:cstheme="minorHAnsi"/>
        </w:rPr>
        <w:t xml:space="preserve"> dhe i ri t</w:t>
      </w:r>
      <w:r w:rsidR="00893475" w:rsidRPr="00C212D8">
        <w:rPr>
          <w:rFonts w:cstheme="minorHAnsi"/>
        </w:rPr>
        <w:t>ë</w:t>
      </w:r>
      <w:r w:rsidRPr="00C212D8">
        <w:rPr>
          <w:rFonts w:cstheme="minorHAnsi"/>
        </w:rPr>
        <w:t xml:space="preserve"> mund t</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rfitoj</w:t>
      </w:r>
      <w:r w:rsidR="00893475" w:rsidRPr="00C212D8">
        <w:rPr>
          <w:rFonts w:cstheme="minorHAnsi"/>
        </w:rPr>
        <w:t>ë</w:t>
      </w:r>
      <w:r w:rsidRPr="00C212D8">
        <w:rPr>
          <w:rFonts w:cstheme="minorHAnsi"/>
        </w:rPr>
        <w:t xml:space="preserve"> nga sh</w:t>
      </w:r>
      <w:r w:rsidR="00893475" w:rsidRPr="00C212D8">
        <w:rPr>
          <w:rFonts w:cstheme="minorHAnsi"/>
        </w:rPr>
        <w:t>ë</w:t>
      </w:r>
      <w:r w:rsidRPr="00C212D8">
        <w:rPr>
          <w:rFonts w:cstheme="minorHAnsi"/>
        </w:rPr>
        <w:t xml:space="preserve">rbimet e </w:t>
      </w:r>
      <w:r w:rsidR="00882D03" w:rsidRPr="00C212D8">
        <w:rPr>
          <w:rFonts w:cstheme="minorHAnsi"/>
        </w:rPr>
        <w:t>shkollimit</w:t>
      </w:r>
      <w:r w:rsidRPr="00C212D8">
        <w:rPr>
          <w:rFonts w:cstheme="minorHAnsi"/>
        </w:rPr>
        <w:t xml:space="preserve">; </w:t>
      </w:r>
    </w:p>
    <w:p w14:paraId="579EA6F7" w14:textId="751B87AA" w:rsidR="003A5A91" w:rsidRPr="00C212D8" w:rsidRDefault="00A75F5A" w:rsidP="003C32BE">
      <w:pPr>
        <w:pStyle w:val="ListParagraph"/>
        <w:numPr>
          <w:ilvl w:val="0"/>
          <w:numId w:val="25"/>
        </w:numPr>
        <w:jc w:val="both"/>
        <w:rPr>
          <w:rFonts w:cstheme="minorHAnsi"/>
        </w:rPr>
      </w:pPr>
      <w:r w:rsidRPr="00C212D8">
        <w:rPr>
          <w:rFonts w:cstheme="minorHAnsi"/>
        </w:rPr>
        <w:t>T</w:t>
      </w:r>
      <w:r w:rsidR="00893475" w:rsidRPr="00C212D8">
        <w:rPr>
          <w:rFonts w:cstheme="minorHAnsi"/>
        </w:rPr>
        <w:t>ë</w:t>
      </w:r>
      <w:r w:rsidRPr="00C212D8">
        <w:rPr>
          <w:rFonts w:cstheme="minorHAnsi"/>
        </w:rPr>
        <w:t xml:space="preserve"> nx</w:t>
      </w:r>
      <w:r w:rsidR="00893475" w:rsidRPr="00C212D8">
        <w:rPr>
          <w:rFonts w:cstheme="minorHAnsi"/>
        </w:rPr>
        <w:t>ë</w:t>
      </w:r>
      <w:r w:rsidRPr="00C212D8">
        <w:rPr>
          <w:rFonts w:cstheme="minorHAnsi"/>
        </w:rPr>
        <w:t>nit atraktiv: memnaxhmenti i shkollave dhe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sit do t</w:t>
      </w:r>
      <w:r w:rsidR="00893475" w:rsidRPr="00C212D8">
        <w:rPr>
          <w:rFonts w:cstheme="minorHAnsi"/>
        </w:rPr>
        <w:t>ë</w:t>
      </w:r>
      <w:r w:rsidRPr="00C212D8">
        <w:rPr>
          <w:rFonts w:cstheme="minorHAnsi"/>
        </w:rPr>
        <w:t xml:space="preserve"> nd</w:t>
      </w:r>
      <w:r w:rsidR="00893475" w:rsidRPr="00C212D8">
        <w:rPr>
          <w:rFonts w:cstheme="minorHAnsi"/>
        </w:rPr>
        <w:t>ë</w:t>
      </w:r>
      <w:r w:rsidRPr="00C212D8">
        <w:rPr>
          <w:rFonts w:cstheme="minorHAnsi"/>
        </w:rPr>
        <w:t>rmarrin t</w:t>
      </w:r>
      <w:r w:rsidR="00893475" w:rsidRPr="00C212D8">
        <w:rPr>
          <w:rFonts w:cstheme="minorHAnsi"/>
        </w:rPr>
        <w:t>ë</w:t>
      </w:r>
      <w:r w:rsidRPr="00C212D8">
        <w:rPr>
          <w:rFonts w:cstheme="minorHAnsi"/>
        </w:rPr>
        <w:t xml:space="preserve"> gjitha masat q</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krijojn</w:t>
      </w:r>
      <w:r w:rsidR="00893475" w:rsidRPr="00C212D8">
        <w:rPr>
          <w:rFonts w:cstheme="minorHAnsi"/>
        </w:rPr>
        <w:t>ë</w:t>
      </w:r>
      <w:r w:rsidRPr="00C212D8">
        <w:rPr>
          <w:rFonts w:cstheme="minorHAnsi"/>
        </w:rPr>
        <w:t xml:space="preserve"> kushte t</w:t>
      </w:r>
      <w:r w:rsidR="00893475" w:rsidRPr="00C212D8">
        <w:rPr>
          <w:rFonts w:cstheme="minorHAnsi"/>
        </w:rPr>
        <w:t>ë</w:t>
      </w:r>
      <w:r w:rsidRPr="00C212D8">
        <w:rPr>
          <w:rFonts w:cstheme="minorHAnsi"/>
        </w:rPr>
        <w:t xml:space="preserve"> t</w:t>
      </w:r>
      <w:r w:rsidR="00893475" w:rsidRPr="00C212D8">
        <w:rPr>
          <w:rFonts w:cstheme="minorHAnsi"/>
        </w:rPr>
        <w:t>ë</w:t>
      </w:r>
      <w:r w:rsidRPr="00C212D8">
        <w:rPr>
          <w:rFonts w:cstheme="minorHAnsi"/>
        </w:rPr>
        <w:t xml:space="preserve"> nx</w:t>
      </w:r>
      <w:r w:rsidR="00893475" w:rsidRPr="00C212D8">
        <w:rPr>
          <w:rFonts w:cstheme="minorHAnsi"/>
        </w:rPr>
        <w:t>ë</w:t>
      </w:r>
      <w:r w:rsidRPr="00C212D8">
        <w:rPr>
          <w:rFonts w:cstheme="minorHAnsi"/>
        </w:rPr>
        <w:t>nit atraktiv p</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leht</w:t>
      </w:r>
      <w:r w:rsidR="00893475" w:rsidRPr="00C212D8">
        <w:rPr>
          <w:rFonts w:cstheme="minorHAnsi"/>
        </w:rPr>
        <w:t>ë</w:t>
      </w:r>
      <w:r w:rsidRPr="00C212D8">
        <w:rPr>
          <w:rFonts w:cstheme="minorHAnsi"/>
        </w:rPr>
        <w:t>suar dhe shtuar pjes</w:t>
      </w:r>
      <w:r w:rsidR="00893475" w:rsidRPr="00C212D8">
        <w:rPr>
          <w:rFonts w:cstheme="minorHAnsi"/>
        </w:rPr>
        <w:t>ë</w:t>
      </w:r>
      <w:r w:rsidRPr="00C212D8">
        <w:rPr>
          <w:rFonts w:cstheme="minorHAnsi"/>
        </w:rPr>
        <w:t>marrjen e nx</w:t>
      </w:r>
      <w:r w:rsidR="00893475" w:rsidRPr="00C212D8">
        <w:rPr>
          <w:rFonts w:cstheme="minorHAnsi"/>
        </w:rPr>
        <w:t>ë</w:t>
      </w:r>
      <w:r w:rsidRPr="00C212D8">
        <w:rPr>
          <w:rFonts w:cstheme="minorHAnsi"/>
        </w:rPr>
        <w:t>n</w:t>
      </w:r>
      <w:r w:rsidR="00AC1C7A" w:rsidRPr="00C212D8">
        <w:rPr>
          <w:rFonts w:cstheme="minorHAnsi"/>
        </w:rPr>
        <w:t>ë</w:t>
      </w:r>
      <w:r w:rsidRPr="00C212D8">
        <w:rPr>
          <w:rFonts w:cstheme="minorHAnsi"/>
        </w:rPr>
        <w:t>sve n</w:t>
      </w:r>
      <w:r w:rsidR="00893475" w:rsidRPr="00C212D8">
        <w:rPr>
          <w:rFonts w:cstheme="minorHAnsi"/>
        </w:rPr>
        <w:t>ë</w:t>
      </w:r>
      <w:r w:rsidRPr="00C212D8">
        <w:rPr>
          <w:rFonts w:cstheme="minorHAnsi"/>
        </w:rPr>
        <w:t xml:space="preserve"> aktivitetet m</w:t>
      </w:r>
      <w:r w:rsidR="00893475" w:rsidRPr="00C212D8">
        <w:rPr>
          <w:rFonts w:cstheme="minorHAnsi"/>
        </w:rPr>
        <w:t>ë</w:t>
      </w:r>
      <w:r w:rsidRPr="00C212D8">
        <w:rPr>
          <w:rFonts w:cstheme="minorHAnsi"/>
        </w:rPr>
        <w:t>simore gjat</w:t>
      </w:r>
      <w:r w:rsidR="00893475" w:rsidRPr="00C212D8">
        <w:rPr>
          <w:rFonts w:cstheme="minorHAnsi"/>
        </w:rPr>
        <w:t>ë</w:t>
      </w:r>
      <w:r w:rsidRPr="00C212D8">
        <w:rPr>
          <w:rFonts w:cstheme="minorHAnsi"/>
        </w:rPr>
        <w:t xml:space="preserve"> pandemis</w:t>
      </w:r>
      <w:r w:rsidR="00893475" w:rsidRPr="00C212D8">
        <w:rPr>
          <w:rFonts w:cstheme="minorHAnsi"/>
        </w:rPr>
        <w:t>ë</w:t>
      </w:r>
      <w:r w:rsidR="000F63F4">
        <w:rPr>
          <w:rFonts w:cstheme="minorHAnsi"/>
        </w:rPr>
        <w:t xml:space="preserve"> (si n</w:t>
      </w:r>
      <w:r w:rsidR="00A503E3">
        <w:rPr>
          <w:rFonts w:cstheme="minorHAnsi"/>
        </w:rPr>
        <w:t>ë</w:t>
      </w:r>
      <w:r w:rsidR="000F63F4">
        <w:rPr>
          <w:rFonts w:cstheme="minorHAnsi"/>
        </w:rPr>
        <w:t xml:space="preserve"> shkoll</w:t>
      </w:r>
      <w:r w:rsidR="00A503E3">
        <w:rPr>
          <w:rFonts w:cstheme="minorHAnsi"/>
        </w:rPr>
        <w:t>ë</w:t>
      </w:r>
      <w:r w:rsidR="000F63F4">
        <w:rPr>
          <w:rFonts w:cstheme="minorHAnsi"/>
        </w:rPr>
        <w:t xml:space="preserve"> dhe n</w:t>
      </w:r>
      <w:r w:rsidR="00A503E3">
        <w:rPr>
          <w:rFonts w:cstheme="minorHAnsi"/>
        </w:rPr>
        <w:t>ë</w:t>
      </w:r>
      <w:r w:rsidR="000F63F4">
        <w:rPr>
          <w:rFonts w:cstheme="minorHAnsi"/>
        </w:rPr>
        <w:t xml:space="preserve"> e-m</w:t>
      </w:r>
      <w:r w:rsidR="00A503E3">
        <w:rPr>
          <w:rFonts w:cstheme="minorHAnsi"/>
        </w:rPr>
        <w:t>ë</w:t>
      </w:r>
      <w:r w:rsidR="000F63F4">
        <w:rPr>
          <w:rFonts w:cstheme="minorHAnsi"/>
        </w:rPr>
        <w:t>sim)</w:t>
      </w:r>
      <w:r w:rsidRPr="00C212D8">
        <w:rPr>
          <w:rFonts w:cstheme="minorHAnsi"/>
        </w:rPr>
        <w:t xml:space="preserve">. </w:t>
      </w:r>
    </w:p>
    <w:p w14:paraId="7C78354F" w14:textId="77777777" w:rsidR="00A75F5A" w:rsidRPr="00C212D8" w:rsidRDefault="00AD274F" w:rsidP="00AC0F03">
      <w:pPr>
        <w:pStyle w:val="Heading3"/>
        <w:rPr>
          <w:rFonts w:asciiTheme="minorHAnsi" w:hAnsiTheme="minorHAnsi" w:cstheme="minorHAnsi"/>
          <w:sz w:val="22"/>
          <w:szCs w:val="22"/>
        </w:rPr>
      </w:pPr>
      <w:bookmarkStart w:id="12" w:name="_Toc49427528"/>
      <w:r w:rsidRPr="00C212D8">
        <w:rPr>
          <w:rFonts w:asciiTheme="minorHAnsi" w:hAnsiTheme="minorHAnsi" w:cstheme="minorHAnsi"/>
          <w:sz w:val="22"/>
          <w:szCs w:val="22"/>
        </w:rPr>
        <w:t>VLERAT</w:t>
      </w:r>
      <w:bookmarkEnd w:id="12"/>
    </w:p>
    <w:p w14:paraId="2AA200E6" w14:textId="2CF95CA6" w:rsidR="00A75F5A" w:rsidRPr="00C212D8" w:rsidRDefault="00A75F5A" w:rsidP="00A75F5A">
      <w:pPr>
        <w:rPr>
          <w:rFonts w:cstheme="minorHAnsi"/>
        </w:rPr>
      </w:pPr>
      <w:r w:rsidRPr="00C212D8">
        <w:rPr>
          <w:rFonts w:cstheme="minorHAnsi"/>
        </w:rPr>
        <w:t>Vlerat krysore q</w:t>
      </w:r>
      <w:r w:rsidR="00893475" w:rsidRPr="00C212D8">
        <w:rPr>
          <w:rFonts w:cstheme="minorHAnsi"/>
        </w:rPr>
        <w:t>ë</w:t>
      </w:r>
      <w:r w:rsidRPr="00C212D8">
        <w:rPr>
          <w:rFonts w:cstheme="minorHAnsi"/>
        </w:rPr>
        <w:t xml:space="preserve"> i japin forc</w:t>
      </w:r>
      <w:r w:rsidR="00893475" w:rsidRPr="00C212D8">
        <w:rPr>
          <w:rFonts w:cstheme="minorHAnsi"/>
        </w:rPr>
        <w:t>ë</w:t>
      </w:r>
      <w:r w:rsidRPr="00C212D8">
        <w:rPr>
          <w:rFonts w:cstheme="minorHAnsi"/>
        </w:rPr>
        <w:t xml:space="preserve"> dhe q</w:t>
      </w:r>
      <w:r w:rsidR="00893475" w:rsidRPr="00C212D8">
        <w:rPr>
          <w:rFonts w:cstheme="minorHAnsi"/>
        </w:rPr>
        <w:t>ë</w:t>
      </w:r>
      <w:r w:rsidRPr="00C212D8">
        <w:rPr>
          <w:rFonts w:cstheme="minorHAnsi"/>
        </w:rPr>
        <w:t>ndrueshm</w:t>
      </w:r>
      <w:r w:rsidR="00893475" w:rsidRPr="00C212D8">
        <w:rPr>
          <w:rFonts w:cstheme="minorHAnsi"/>
        </w:rPr>
        <w:t>ë</w:t>
      </w:r>
      <w:r w:rsidRPr="00C212D8">
        <w:rPr>
          <w:rFonts w:cstheme="minorHAnsi"/>
        </w:rPr>
        <w:t xml:space="preserve">ri </w:t>
      </w:r>
      <w:r w:rsidR="000F63F4">
        <w:rPr>
          <w:rFonts w:cstheme="minorHAnsi"/>
        </w:rPr>
        <w:t>zbatimit t</w:t>
      </w:r>
      <w:r w:rsidR="00A503E3">
        <w:rPr>
          <w:rFonts w:cstheme="minorHAnsi"/>
        </w:rPr>
        <w:t>ë</w:t>
      </w:r>
      <w:r w:rsidR="000F63F4">
        <w:rPr>
          <w:rFonts w:cstheme="minorHAnsi"/>
        </w:rPr>
        <w:t xml:space="preserve"> vitit shkollor </w:t>
      </w:r>
      <w:r w:rsidRPr="00C212D8">
        <w:rPr>
          <w:rFonts w:cstheme="minorHAnsi"/>
        </w:rPr>
        <w:t>n</w:t>
      </w:r>
      <w:r w:rsidR="00893475" w:rsidRPr="00C212D8">
        <w:rPr>
          <w:rFonts w:cstheme="minorHAnsi"/>
        </w:rPr>
        <w:t>ë</w:t>
      </w:r>
      <w:r w:rsidRPr="00C212D8">
        <w:rPr>
          <w:rFonts w:cstheme="minorHAnsi"/>
        </w:rPr>
        <w:t xml:space="preserve"> Kosov</w:t>
      </w:r>
      <w:r w:rsidR="00893475" w:rsidRPr="00C212D8">
        <w:rPr>
          <w:rFonts w:cstheme="minorHAnsi"/>
        </w:rPr>
        <w:t>ë</w:t>
      </w:r>
      <w:r w:rsidRPr="00C212D8">
        <w:rPr>
          <w:rFonts w:cstheme="minorHAnsi"/>
        </w:rPr>
        <w:t xml:space="preserve"> n</w:t>
      </w:r>
      <w:r w:rsidR="00893475" w:rsidRPr="00C212D8">
        <w:rPr>
          <w:rFonts w:cstheme="minorHAnsi"/>
        </w:rPr>
        <w:t>ë</w:t>
      </w:r>
      <w:r w:rsidRPr="00C212D8">
        <w:rPr>
          <w:rFonts w:cstheme="minorHAnsi"/>
        </w:rPr>
        <w:t xml:space="preserve"> kushte t</w:t>
      </w:r>
      <w:r w:rsidR="00893475" w:rsidRPr="00C212D8">
        <w:rPr>
          <w:rFonts w:cstheme="minorHAnsi"/>
        </w:rPr>
        <w:t>ë</w:t>
      </w:r>
      <w:r w:rsidRPr="00C212D8">
        <w:rPr>
          <w:rFonts w:cstheme="minorHAnsi"/>
        </w:rPr>
        <w:t xml:space="preserve"> pandemis</w:t>
      </w:r>
      <w:r w:rsidR="00893475" w:rsidRPr="00C212D8">
        <w:rPr>
          <w:rFonts w:cstheme="minorHAnsi"/>
        </w:rPr>
        <w:t>ë</w:t>
      </w:r>
      <w:r w:rsidRPr="00C212D8">
        <w:rPr>
          <w:rFonts w:cstheme="minorHAnsi"/>
        </w:rPr>
        <w:t xml:space="preserve"> jan</w:t>
      </w:r>
      <w:r w:rsidR="00893475" w:rsidRPr="00C212D8">
        <w:rPr>
          <w:rFonts w:cstheme="minorHAnsi"/>
        </w:rPr>
        <w:t>ë</w:t>
      </w:r>
      <w:r w:rsidRPr="00C212D8">
        <w:rPr>
          <w:rFonts w:cstheme="minorHAnsi"/>
        </w:rPr>
        <w:t>:</w:t>
      </w:r>
    </w:p>
    <w:p w14:paraId="2409524B" w14:textId="77777777" w:rsidR="00A75F5A" w:rsidRPr="00C212D8" w:rsidRDefault="00A75F5A" w:rsidP="005E5E9F">
      <w:pPr>
        <w:pStyle w:val="ListParagraph"/>
        <w:numPr>
          <w:ilvl w:val="0"/>
          <w:numId w:val="25"/>
        </w:numPr>
        <w:jc w:val="both"/>
        <w:rPr>
          <w:rFonts w:cstheme="minorHAnsi"/>
        </w:rPr>
      </w:pPr>
      <w:r w:rsidRPr="00C212D8">
        <w:rPr>
          <w:rFonts w:cstheme="minorHAnsi"/>
        </w:rPr>
        <w:t>Gjith</w:t>
      </w:r>
      <w:r w:rsidR="00893475" w:rsidRPr="00C212D8">
        <w:rPr>
          <w:rFonts w:cstheme="minorHAnsi"/>
        </w:rPr>
        <w:t>ë</w:t>
      </w:r>
      <w:r w:rsidRPr="00C212D8">
        <w:rPr>
          <w:rFonts w:cstheme="minorHAnsi"/>
        </w:rPr>
        <w:t>p</w:t>
      </w:r>
      <w:r w:rsidR="00893475" w:rsidRPr="00C212D8">
        <w:rPr>
          <w:rFonts w:cstheme="minorHAnsi"/>
        </w:rPr>
        <w:t>ë</w:t>
      </w:r>
      <w:r w:rsidRPr="00C212D8">
        <w:rPr>
          <w:rFonts w:cstheme="minorHAnsi"/>
        </w:rPr>
        <w:t>rfshirja: t</w:t>
      </w:r>
      <w:r w:rsidR="00893475" w:rsidRPr="00C212D8">
        <w:rPr>
          <w:rFonts w:cstheme="minorHAnsi"/>
        </w:rPr>
        <w:t>ë</w:t>
      </w:r>
      <w:r w:rsidRPr="00C212D8">
        <w:rPr>
          <w:rFonts w:cstheme="minorHAnsi"/>
        </w:rPr>
        <w:t xml:space="preserve"> gjith</w:t>
      </w:r>
      <w:r w:rsidR="00893475" w:rsidRPr="00C212D8">
        <w:rPr>
          <w:rFonts w:cstheme="minorHAnsi"/>
        </w:rPr>
        <w:t>ë</w:t>
      </w:r>
      <w:r w:rsidRPr="00C212D8">
        <w:rPr>
          <w:rFonts w:cstheme="minorHAnsi"/>
        </w:rPr>
        <w:t xml:space="preserve"> fmij</w:t>
      </w:r>
      <w:r w:rsidR="00893475" w:rsidRPr="00C212D8">
        <w:rPr>
          <w:rFonts w:cstheme="minorHAnsi"/>
        </w:rPr>
        <w:t>ë</w:t>
      </w:r>
      <w:r w:rsidRPr="00C212D8">
        <w:rPr>
          <w:rFonts w:cstheme="minorHAnsi"/>
        </w:rPr>
        <w:t>t n</w:t>
      </w:r>
      <w:r w:rsidR="00893475" w:rsidRPr="00C212D8">
        <w:rPr>
          <w:rFonts w:cstheme="minorHAnsi"/>
        </w:rPr>
        <w:t>ë</w:t>
      </w:r>
      <w:r w:rsidRPr="00C212D8">
        <w:rPr>
          <w:rFonts w:cstheme="minorHAnsi"/>
        </w:rPr>
        <w:t xml:space="preserve"> Kosov</w:t>
      </w:r>
      <w:r w:rsidR="00893475" w:rsidRPr="00C212D8">
        <w:rPr>
          <w:rFonts w:cstheme="minorHAnsi"/>
        </w:rPr>
        <w:t>ë</w:t>
      </w:r>
      <w:r w:rsidRPr="00C212D8">
        <w:rPr>
          <w:rFonts w:cstheme="minorHAnsi"/>
        </w:rPr>
        <w:t xml:space="preserve"> duhet t</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rfitojn</w:t>
      </w:r>
      <w:r w:rsidR="00893475" w:rsidRPr="00C212D8">
        <w:rPr>
          <w:rFonts w:cstheme="minorHAnsi"/>
        </w:rPr>
        <w:t>ë</w:t>
      </w:r>
      <w:r w:rsidRPr="00C212D8">
        <w:rPr>
          <w:rFonts w:cstheme="minorHAnsi"/>
        </w:rPr>
        <w:t xml:space="preserve"> nga sh</w:t>
      </w:r>
      <w:r w:rsidR="00893475" w:rsidRPr="00C212D8">
        <w:rPr>
          <w:rFonts w:cstheme="minorHAnsi"/>
        </w:rPr>
        <w:t>ë</w:t>
      </w:r>
      <w:r w:rsidRPr="00C212D8">
        <w:rPr>
          <w:rFonts w:cstheme="minorHAnsi"/>
        </w:rPr>
        <w:t>rbime sa m</w:t>
      </w:r>
      <w:r w:rsidR="00893475" w:rsidRPr="00C212D8">
        <w:rPr>
          <w:rFonts w:cstheme="minorHAnsi"/>
        </w:rPr>
        <w:t>ë</w:t>
      </w:r>
      <w:r w:rsidRPr="00C212D8">
        <w:rPr>
          <w:rFonts w:cstheme="minorHAnsi"/>
        </w:rPr>
        <w:t xml:space="preserve"> cil</w:t>
      </w:r>
      <w:r w:rsidR="00893475" w:rsidRPr="00C212D8">
        <w:rPr>
          <w:rFonts w:cstheme="minorHAnsi"/>
        </w:rPr>
        <w:t>ë</w:t>
      </w:r>
      <w:r w:rsidRPr="00C212D8">
        <w:rPr>
          <w:rFonts w:cstheme="minorHAnsi"/>
        </w:rPr>
        <w:t>sore arsimore – edhe n</w:t>
      </w:r>
      <w:r w:rsidR="00893475" w:rsidRPr="00C212D8">
        <w:rPr>
          <w:rFonts w:cstheme="minorHAnsi"/>
        </w:rPr>
        <w:t>ë</w:t>
      </w:r>
      <w:r w:rsidRPr="00C212D8">
        <w:rPr>
          <w:rFonts w:cstheme="minorHAnsi"/>
        </w:rPr>
        <w:t xml:space="preserve"> kushte t</w:t>
      </w:r>
      <w:r w:rsidR="00893475" w:rsidRPr="00C212D8">
        <w:rPr>
          <w:rFonts w:cstheme="minorHAnsi"/>
        </w:rPr>
        <w:t>ë</w:t>
      </w:r>
      <w:r w:rsidRPr="00C212D8">
        <w:rPr>
          <w:rFonts w:cstheme="minorHAnsi"/>
        </w:rPr>
        <w:t xml:space="preserve"> pandemis</w:t>
      </w:r>
      <w:r w:rsidR="00893475" w:rsidRPr="00C212D8">
        <w:rPr>
          <w:rFonts w:cstheme="minorHAnsi"/>
        </w:rPr>
        <w:t>ë</w:t>
      </w:r>
      <w:r w:rsidRPr="00C212D8">
        <w:rPr>
          <w:rFonts w:cstheme="minorHAnsi"/>
        </w:rPr>
        <w:t>;</w:t>
      </w:r>
    </w:p>
    <w:p w14:paraId="14A6DFD0" w14:textId="77777777" w:rsidR="00AD274F" w:rsidRPr="00C212D8" w:rsidRDefault="00A75F5A" w:rsidP="005E5E9F">
      <w:pPr>
        <w:pStyle w:val="ListParagraph"/>
        <w:numPr>
          <w:ilvl w:val="0"/>
          <w:numId w:val="25"/>
        </w:numPr>
        <w:jc w:val="both"/>
        <w:rPr>
          <w:rFonts w:cstheme="minorHAnsi"/>
        </w:rPr>
      </w:pPr>
      <w:r w:rsidRPr="00C212D8">
        <w:rPr>
          <w:rFonts w:cstheme="minorHAnsi"/>
        </w:rPr>
        <w:t>Qasja afirmative: autoritetet arsimore dhe puntor</w:t>
      </w:r>
      <w:r w:rsidR="00893475" w:rsidRPr="00C212D8">
        <w:rPr>
          <w:rFonts w:cstheme="minorHAnsi"/>
        </w:rPr>
        <w:t>ë</w:t>
      </w:r>
      <w:r w:rsidRPr="00C212D8">
        <w:rPr>
          <w:rFonts w:cstheme="minorHAnsi"/>
        </w:rPr>
        <w:t>t arsimor</w:t>
      </w:r>
      <w:r w:rsidR="00893475" w:rsidRPr="00C212D8">
        <w:rPr>
          <w:rFonts w:cstheme="minorHAnsi"/>
        </w:rPr>
        <w:t>ë</w:t>
      </w:r>
      <w:r w:rsidRPr="00C212D8">
        <w:rPr>
          <w:rFonts w:cstheme="minorHAnsi"/>
        </w:rPr>
        <w:t xml:space="preserve"> n</w:t>
      </w:r>
      <w:r w:rsidR="00893475" w:rsidRPr="00C212D8">
        <w:rPr>
          <w:rFonts w:cstheme="minorHAnsi"/>
        </w:rPr>
        <w:t>ë</w:t>
      </w:r>
      <w:r w:rsidRPr="00C212D8">
        <w:rPr>
          <w:rFonts w:cstheme="minorHAnsi"/>
        </w:rPr>
        <w:t xml:space="preserve"> Kosov</w:t>
      </w:r>
      <w:r w:rsidR="00893475" w:rsidRPr="00C212D8">
        <w:rPr>
          <w:rFonts w:cstheme="minorHAnsi"/>
        </w:rPr>
        <w:t>ë</w:t>
      </w:r>
      <w:r w:rsidRPr="00C212D8">
        <w:rPr>
          <w:rFonts w:cstheme="minorHAnsi"/>
        </w:rPr>
        <w:t xml:space="preserve"> do t</w:t>
      </w:r>
      <w:r w:rsidR="00893475" w:rsidRPr="00C212D8">
        <w:rPr>
          <w:rFonts w:cstheme="minorHAnsi"/>
        </w:rPr>
        <w:t>ë</w:t>
      </w:r>
      <w:r w:rsidRPr="00C212D8">
        <w:rPr>
          <w:rFonts w:cstheme="minorHAnsi"/>
        </w:rPr>
        <w:t xml:space="preserve"> nd</w:t>
      </w:r>
      <w:r w:rsidR="00893475" w:rsidRPr="00C212D8">
        <w:rPr>
          <w:rFonts w:cstheme="minorHAnsi"/>
        </w:rPr>
        <w:t>ë</w:t>
      </w:r>
      <w:r w:rsidRPr="00C212D8">
        <w:rPr>
          <w:rFonts w:cstheme="minorHAnsi"/>
        </w:rPr>
        <w:t>rmarrin veprimet e duhura p</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krijuar kushte t</w:t>
      </w:r>
      <w:r w:rsidR="00893475" w:rsidRPr="00C212D8">
        <w:rPr>
          <w:rFonts w:cstheme="minorHAnsi"/>
        </w:rPr>
        <w:t>ë</w:t>
      </w:r>
      <w:r w:rsidRPr="00C212D8">
        <w:rPr>
          <w:rFonts w:cstheme="minorHAnsi"/>
        </w:rPr>
        <w:t xml:space="preserve"> barabarta p</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gjith</w:t>
      </w:r>
      <w:r w:rsidR="00893475" w:rsidRPr="00C212D8">
        <w:rPr>
          <w:rFonts w:cstheme="minorHAnsi"/>
        </w:rPr>
        <w:t>ë</w:t>
      </w:r>
      <w:r w:rsidRPr="00C212D8">
        <w:rPr>
          <w:rFonts w:cstheme="minorHAnsi"/>
        </w:rPr>
        <w:t xml:space="preserve"> f</w:t>
      </w:r>
      <w:r w:rsidR="00893475" w:rsidRPr="00C212D8">
        <w:rPr>
          <w:rFonts w:cstheme="minorHAnsi"/>
        </w:rPr>
        <w:t>ë</w:t>
      </w:r>
      <w:r w:rsidRPr="00C212D8">
        <w:rPr>
          <w:rFonts w:cstheme="minorHAnsi"/>
        </w:rPr>
        <w:t>mij</w:t>
      </w:r>
      <w:r w:rsidR="00893475" w:rsidRPr="00C212D8">
        <w:rPr>
          <w:rFonts w:cstheme="minorHAnsi"/>
        </w:rPr>
        <w:t>ë</w:t>
      </w:r>
      <w:r w:rsidRPr="00C212D8">
        <w:rPr>
          <w:rFonts w:cstheme="minorHAnsi"/>
        </w:rPr>
        <w:t>t n</w:t>
      </w:r>
      <w:r w:rsidR="00893475" w:rsidRPr="00C212D8">
        <w:rPr>
          <w:rFonts w:cstheme="minorHAnsi"/>
        </w:rPr>
        <w:t>ë</w:t>
      </w:r>
      <w:r w:rsidRPr="00C212D8">
        <w:rPr>
          <w:rFonts w:cstheme="minorHAnsi"/>
        </w:rPr>
        <w:t xml:space="preserve"> Kosov</w:t>
      </w:r>
      <w:r w:rsidR="00893475" w:rsidRPr="00C212D8">
        <w:rPr>
          <w:rFonts w:cstheme="minorHAnsi"/>
        </w:rPr>
        <w:t>ë</w:t>
      </w:r>
      <w:r w:rsidRPr="00C212D8">
        <w:rPr>
          <w:rFonts w:cstheme="minorHAnsi"/>
        </w:rPr>
        <w:t xml:space="preserve"> pa marr</w:t>
      </w:r>
      <w:r w:rsidR="00893475" w:rsidRPr="00C212D8">
        <w:rPr>
          <w:rFonts w:cstheme="minorHAnsi"/>
        </w:rPr>
        <w:t>ë</w:t>
      </w:r>
      <w:r w:rsidRPr="00C212D8">
        <w:rPr>
          <w:rFonts w:cstheme="minorHAnsi"/>
        </w:rPr>
        <w:t xml:space="preserve"> para sysh p</w:t>
      </w:r>
      <w:r w:rsidR="00893475" w:rsidRPr="00C212D8">
        <w:rPr>
          <w:rFonts w:cstheme="minorHAnsi"/>
        </w:rPr>
        <w:t>ë</w:t>
      </w:r>
      <w:r w:rsidRPr="00C212D8">
        <w:rPr>
          <w:rFonts w:cstheme="minorHAnsi"/>
        </w:rPr>
        <w:t>rkat</w:t>
      </w:r>
      <w:r w:rsidR="00893475" w:rsidRPr="00C212D8">
        <w:rPr>
          <w:rFonts w:cstheme="minorHAnsi"/>
        </w:rPr>
        <w:t>ë</w:t>
      </w:r>
      <w:r w:rsidRPr="00C212D8">
        <w:rPr>
          <w:rFonts w:cstheme="minorHAnsi"/>
        </w:rPr>
        <w:t>sin</w:t>
      </w:r>
      <w:r w:rsidR="00893475" w:rsidRPr="00C212D8">
        <w:rPr>
          <w:rFonts w:cstheme="minorHAnsi"/>
        </w:rPr>
        <w:t>ë</w:t>
      </w:r>
      <w:r w:rsidRPr="00C212D8">
        <w:rPr>
          <w:rFonts w:cstheme="minorHAnsi"/>
        </w:rPr>
        <w:t xml:space="preserve"> etnike apo statusin ekonomik e social; </w:t>
      </w:r>
    </w:p>
    <w:p w14:paraId="60E4FCDC" w14:textId="4B63D619" w:rsidR="00A75F5A" w:rsidRPr="00C212D8" w:rsidRDefault="00A75F5A" w:rsidP="005E5E9F">
      <w:pPr>
        <w:pStyle w:val="ListParagraph"/>
        <w:numPr>
          <w:ilvl w:val="0"/>
          <w:numId w:val="25"/>
        </w:numPr>
        <w:jc w:val="both"/>
        <w:rPr>
          <w:rFonts w:cstheme="minorHAnsi"/>
        </w:rPr>
      </w:pPr>
      <w:r w:rsidRPr="00C212D8">
        <w:rPr>
          <w:rFonts w:cstheme="minorHAnsi"/>
        </w:rPr>
        <w:t>Mir</w:t>
      </w:r>
      <w:r w:rsidR="00893475" w:rsidRPr="00C212D8">
        <w:rPr>
          <w:rFonts w:cstheme="minorHAnsi"/>
        </w:rPr>
        <w:t>ë</w:t>
      </w:r>
      <w:r w:rsidRPr="00C212D8">
        <w:rPr>
          <w:rFonts w:cstheme="minorHAnsi"/>
        </w:rPr>
        <w:t>qenia (fizike dhe psikike) e f</w:t>
      </w:r>
      <w:r w:rsidR="00893475" w:rsidRPr="00C212D8">
        <w:rPr>
          <w:rFonts w:cstheme="minorHAnsi"/>
        </w:rPr>
        <w:t>ë</w:t>
      </w:r>
      <w:r w:rsidRPr="00C212D8">
        <w:rPr>
          <w:rFonts w:cstheme="minorHAnsi"/>
        </w:rPr>
        <w:t>mij</w:t>
      </w:r>
      <w:r w:rsidR="00893475" w:rsidRPr="00C212D8">
        <w:rPr>
          <w:rFonts w:cstheme="minorHAnsi"/>
        </w:rPr>
        <w:t>ë</w:t>
      </w:r>
      <w:r w:rsidRPr="00C212D8">
        <w:rPr>
          <w:rFonts w:cstheme="minorHAnsi"/>
        </w:rPr>
        <w:t>ve – do t</w:t>
      </w:r>
      <w:r w:rsidR="00893475" w:rsidRPr="00C212D8">
        <w:rPr>
          <w:rFonts w:cstheme="minorHAnsi"/>
        </w:rPr>
        <w:t>ë</w:t>
      </w:r>
      <w:r w:rsidRPr="00C212D8">
        <w:rPr>
          <w:rFonts w:cstheme="minorHAnsi"/>
        </w:rPr>
        <w:t xml:space="preserve"> jet</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rpar</w:t>
      </w:r>
      <w:r w:rsidR="00893475" w:rsidRPr="00C212D8">
        <w:rPr>
          <w:rFonts w:cstheme="minorHAnsi"/>
        </w:rPr>
        <w:t>ë</w:t>
      </w:r>
      <w:r w:rsidRPr="00C212D8">
        <w:rPr>
          <w:rFonts w:cstheme="minorHAnsi"/>
        </w:rPr>
        <w:t>si e t</w:t>
      </w:r>
      <w:r w:rsidR="00893475" w:rsidRPr="00C212D8">
        <w:rPr>
          <w:rFonts w:cstheme="minorHAnsi"/>
        </w:rPr>
        <w:t>ë</w:t>
      </w:r>
      <w:r w:rsidRPr="00C212D8">
        <w:rPr>
          <w:rFonts w:cstheme="minorHAnsi"/>
        </w:rPr>
        <w:t xml:space="preserve"> gjitha veprimeve t</w:t>
      </w:r>
      <w:r w:rsidR="00893475" w:rsidRPr="00C212D8">
        <w:rPr>
          <w:rFonts w:cstheme="minorHAnsi"/>
        </w:rPr>
        <w:t>ë</w:t>
      </w:r>
      <w:r w:rsidRPr="00C212D8">
        <w:rPr>
          <w:rFonts w:cstheme="minorHAnsi"/>
        </w:rPr>
        <w:t xml:space="preserve"> autoriteteve arsimore n</w:t>
      </w:r>
      <w:r w:rsidR="00893475" w:rsidRPr="00C212D8">
        <w:rPr>
          <w:rFonts w:cstheme="minorHAnsi"/>
        </w:rPr>
        <w:t>ë</w:t>
      </w:r>
      <w:r w:rsidRPr="00C212D8">
        <w:rPr>
          <w:rFonts w:cstheme="minorHAnsi"/>
        </w:rPr>
        <w:t xml:space="preserve"> Kosov</w:t>
      </w:r>
      <w:r w:rsidR="00893475" w:rsidRPr="00C212D8">
        <w:rPr>
          <w:rFonts w:cstheme="minorHAnsi"/>
        </w:rPr>
        <w:t>ë</w:t>
      </w:r>
      <w:r w:rsidRPr="00C212D8">
        <w:rPr>
          <w:rFonts w:cstheme="minorHAnsi"/>
        </w:rPr>
        <w:t xml:space="preserve"> gjat</w:t>
      </w:r>
      <w:r w:rsidR="00893475" w:rsidRPr="00C212D8">
        <w:rPr>
          <w:rFonts w:cstheme="minorHAnsi"/>
        </w:rPr>
        <w:t>ë</w:t>
      </w:r>
      <w:r w:rsidRPr="00C212D8">
        <w:rPr>
          <w:rFonts w:cstheme="minorHAnsi"/>
        </w:rPr>
        <w:t xml:space="preserve"> zbatimit t</w:t>
      </w:r>
      <w:r w:rsidR="00893475" w:rsidRPr="00C212D8">
        <w:rPr>
          <w:rFonts w:cstheme="minorHAnsi"/>
        </w:rPr>
        <w:t>ë</w:t>
      </w:r>
      <w:r w:rsidRPr="00C212D8">
        <w:rPr>
          <w:rFonts w:cstheme="minorHAnsi"/>
        </w:rPr>
        <w:t xml:space="preserve"> </w:t>
      </w:r>
      <w:r w:rsidR="000F63F4">
        <w:rPr>
          <w:rFonts w:cstheme="minorHAnsi"/>
        </w:rPr>
        <w:t>m</w:t>
      </w:r>
      <w:r w:rsidR="00A503E3">
        <w:rPr>
          <w:rFonts w:cstheme="minorHAnsi"/>
        </w:rPr>
        <w:t>ë</w:t>
      </w:r>
      <w:r w:rsidR="000F63F4">
        <w:rPr>
          <w:rFonts w:cstheme="minorHAnsi"/>
        </w:rPr>
        <w:t>simit n</w:t>
      </w:r>
      <w:r w:rsidR="00A503E3">
        <w:rPr>
          <w:rFonts w:cstheme="minorHAnsi"/>
        </w:rPr>
        <w:t>ë</w:t>
      </w:r>
      <w:r w:rsidR="000F63F4">
        <w:rPr>
          <w:rFonts w:cstheme="minorHAnsi"/>
        </w:rPr>
        <w:t xml:space="preserve"> shkoll</w:t>
      </w:r>
      <w:r w:rsidR="00A503E3">
        <w:rPr>
          <w:rFonts w:cstheme="minorHAnsi"/>
        </w:rPr>
        <w:t>ë</w:t>
      </w:r>
      <w:r w:rsidR="000F63F4">
        <w:rPr>
          <w:rFonts w:cstheme="minorHAnsi"/>
        </w:rPr>
        <w:t xml:space="preserve"> dhe </w:t>
      </w:r>
      <w:r w:rsidRPr="00C212D8">
        <w:rPr>
          <w:rFonts w:cstheme="minorHAnsi"/>
        </w:rPr>
        <w:t>e-m</w:t>
      </w:r>
      <w:r w:rsidR="00893475" w:rsidRPr="00C212D8">
        <w:rPr>
          <w:rFonts w:cstheme="minorHAnsi"/>
        </w:rPr>
        <w:t>ë</w:t>
      </w:r>
      <w:r w:rsidRPr="00C212D8">
        <w:rPr>
          <w:rFonts w:cstheme="minorHAnsi"/>
        </w:rPr>
        <w:t>simit n</w:t>
      </w:r>
      <w:r w:rsidR="00893475" w:rsidRPr="00C212D8">
        <w:rPr>
          <w:rFonts w:cstheme="minorHAnsi"/>
        </w:rPr>
        <w:t>ë</w:t>
      </w:r>
      <w:r w:rsidRPr="00C212D8">
        <w:rPr>
          <w:rFonts w:cstheme="minorHAnsi"/>
        </w:rPr>
        <w:t xml:space="preserve"> Kosov</w:t>
      </w:r>
      <w:r w:rsidR="00893475" w:rsidRPr="00C212D8">
        <w:rPr>
          <w:rFonts w:cstheme="minorHAnsi"/>
        </w:rPr>
        <w:t>ë</w:t>
      </w:r>
      <w:r w:rsidRPr="00C212D8">
        <w:rPr>
          <w:rFonts w:cstheme="minorHAnsi"/>
        </w:rPr>
        <w:t xml:space="preserve">.  </w:t>
      </w:r>
    </w:p>
    <w:p w14:paraId="4BC57D01" w14:textId="77777777" w:rsidR="00A75F5A" w:rsidRPr="00C212D8" w:rsidRDefault="00AD274F" w:rsidP="005E5E9F">
      <w:pPr>
        <w:pStyle w:val="Heading3"/>
        <w:jc w:val="both"/>
        <w:rPr>
          <w:rFonts w:asciiTheme="minorHAnsi" w:hAnsiTheme="minorHAnsi" w:cstheme="minorHAnsi"/>
          <w:sz w:val="22"/>
          <w:szCs w:val="22"/>
        </w:rPr>
      </w:pPr>
      <w:bookmarkStart w:id="13" w:name="_Toc49427529"/>
      <w:r w:rsidRPr="00C212D8">
        <w:rPr>
          <w:rFonts w:asciiTheme="minorHAnsi" w:hAnsiTheme="minorHAnsi" w:cstheme="minorHAnsi"/>
          <w:sz w:val="22"/>
          <w:szCs w:val="22"/>
        </w:rPr>
        <w:t>OBJEKTIVAT</w:t>
      </w:r>
      <w:r w:rsidR="00A75F5A" w:rsidRPr="00C212D8">
        <w:rPr>
          <w:rFonts w:asciiTheme="minorHAnsi" w:hAnsiTheme="minorHAnsi" w:cstheme="minorHAnsi"/>
          <w:sz w:val="22"/>
          <w:szCs w:val="22"/>
        </w:rPr>
        <w:t>:</w:t>
      </w:r>
      <w:bookmarkEnd w:id="13"/>
      <w:r w:rsidR="00A75F5A" w:rsidRPr="00C212D8">
        <w:rPr>
          <w:rFonts w:asciiTheme="minorHAnsi" w:hAnsiTheme="minorHAnsi" w:cstheme="minorHAnsi"/>
          <w:sz w:val="22"/>
          <w:szCs w:val="22"/>
        </w:rPr>
        <w:t xml:space="preserve"> </w:t>
      </w:r>
    </w:p>
    <w:p w14:paraId="72597D94" w14:textId="4918857B" w:rsidR="00265C18" w:rsidRPr="00C212D8" w:rsidRDefault="00A75F5A" w:rsidP="005E5E9F">
      <w:pPr>
        <w:jc w:val="both"/>
        <w:rPr>
          <w:rFonts w:cstheme="minorHAnsi"/>
        </w:rPr>
      </w:pPr>
      <w:r w:rsidRPr="00C212D8">
        <w:rPr>
          <w:rFonts w:cstheme="minorHAnsi"/>
        </w:rPr>
        <w:t>Objektivat kryesore t</w:t>
      </w:r>
      <w:r w:rsidR="00893475" w:rsidRPr="00C212D8">
        <w:rPr>
          <w:rFonts w:cstheme="minorHAnsi"/>
        </w:rPr>
        <w:t>ë</w:t>
      </w:r>
      <w:r w:rsidRPr="00C212D8">
        <w:rPr>
          <w:rFonts w:cstheme="minorHAnsi"/>
        </w:rPr>
        <w:t xml:space="preserve"> </w:t>
      </w:r>
      <w:r w:rsidR="00265C18" w:rsidRPr="00C212D8">
        <w:rPr>
          <w:rFonts w:cstheme="minorHAnsi"/>
        </w:rPr>
        <w:t>organizimit t</w:t>
      </w:r>
      <w:r w:rsidR="00893475" w:rsidRPr="00C212D8">
        <w:rPr>
          <w:rFonts w:cstheme="minorHAnsi"/>
        </w:rPr>
        <w:t>ë</w:t>
      </w:r>
      <w:r w:rsidR="00265C18" w:rsidRPr="00C212D8">
        <w:rPr>
          <w:rFonts w:cstheme="minorHAnsi"/>
        </w:rPr>
        <w:t xml:space="preserve"> </w:t>
      </w:r>
      <w:r w:rsidR="00F86818" w:rsidRPr="00C212D8">
        <w:rPr>
          <w:rFonts w:cstheme="minorHAnsi"/>
        </w:rPr>
        <w:t>m</w:t>
      </w:r>
      <w:r w:rsidR="007D6024" w:rsidRPr="00C212D8">
        <w:rPr>
          <w:rFonts w:cstheme="minorHAnsi"/>
        </w:rPr>
        <w:t>ë</w:t>
      </w:r>
      <w:r w:rsidR="00F86818" w:rsidRPr="00C212D8">
        <w:rPr>
          <w:rFonts w:cstheme="minorHAnsi"/>
        </w:rPr>
        <w:t xml:space="preserve">simit </w:t>
      </w:r>
      <w:r w:rsidR="00265C18" w:rsidRPr="00C212D8">
        <w:rPr>
          <w:rFonts w:cstheme="minorHAnsi"/>
        </w:rPr>
        <w:t>n</w:t>
      </w:r>
      <w:r w:rsidR="00893475" w:rsidRPr="00C212D8">
        <w:rPr>
          <w:rFonts w:cstheme="minorHAnsi"/>
        </w:rPr>
        <w:t>ë</w:t>
      </w:r>
      <w:r w:rsidR="00265C18" w:rsidRPr="00C212D8">
        <w:rPr>
          <w:rFonts w:cstheme="minorHAnsi"/>
        </w:rPr>
        <w:t xml:space="preserve"> </w:t>
      </w:r>
      <w:r w:rsidR="000F63F4">
        <w:rPr>
          <w:rFonts w:cstheme="minorHAnsi"/>
        </w:rPr>
        <w:t>gjat</w:t>
      </w:r>
      <w:r w:rsidR="00A503E3">
        <w:rPr>
          <w:rFonts w:cstheme="minorHAnsi"/>
        </w:rPr>
        <w:t>ë</w:t>
      </w:r>
      <w:r w:rsidR="000F63F4">
        <w:rPr>
          <w:rFonts w:cstheme="minorHAnsi"/>
        </w:rPr>
        <w:t xml:space="preserve"> vitit 2020-2021 n</w:t>
      </w:r>
      <w:r w:rsidR="00A503E3">
        <w:rPr>
          <w:rFonts w:cstheme="minorHAnsi"/>
        </w:rPr>
        <w:t>ë</w:t>
      </w:r>
      <w:r w:rsidR="000F63F4">
        <w:rPr>
          <w:rFonts w:cstheme="minorHAnsi"/>
        </w:rPr>
        <w:t xml:space="preserve"> kushte t</w:t>
      </w:r>
      <w:r w:rsidR="00A503E3">
        <w:rPr>
          <w:rFonts w:cstheme="minorHAnsi"/>
        </w:rPr>
        <w:t>ë</w:t>
      </w:r>
      <w:r w:rsidR="000F63F4">
        <w:rPr>
          <w:rFonts w:cstheme="minorHAnsi"/>
        </w:rPr>
        <w:t xml:space="preserve"> pandemis</w:t>
      </w:r>
      <w:r w:rsidR="00A503E3">
        <w:rPr>
          <w:rFonts w:cstheme="minorHAnsi"/>
        </w:rPr>
        <w:t>ë</w:t>
      </w:r>
      <w:r w:rsidR="000F63F4">
        <w:rPr>
          <w:rFonts w:cstheme="minorHAnsi"/>
        </w:rPr>
        <w:t xml:space="preserve"> n</w:t>
      </w:r>
      <w:r w:rsidR="00A503E3">
        <w:rPr>
          <w:rFonts w:cstheme="minorHAnsi"/>
        </w:rPr>
        <w:t>ë</w:t>
      </w:r>
      <w:r w:rsidR="000F63F4">
        <w:rPr>
          <w:rFonts w:cstheme="minorHAnsi"/>
        </w:rPr>
        <w:t xml:space="preserve"> </w:t>
      </w:r>
      <w:r w:rsidR="00265C18" w:rsidRPr="00C212D8">
        <w:rPr>
          <w:rFonts w:cstheme="minorHAnsi"/>
        </w:rPr>
        <w:t>Kosov</w:t>
      </w:r>
      <w:r w:rsidR="00893475" w:rsidRPr="00C212D8">
        <w:rPr>
          <w:rFonts w:cstheme="minorHAnsi"/>
        </w:rPr>
        <w:t>ë</w:t>
      </w:r>
      <w:r w:rsidR="00265C18" w:rsidRPr="00C212D8">
        <w:rPr>
          <w:rFonts w:cstheme="minorHAnsi"/>
        </w:rPr>
        <w:t xml:space="preserve"> jan</w:t>
      </w:r>
      <w:r w:rsidR="00893475" w:rsidRPr="00C212D8">
        <w:rPr>
          <w:rFonts w:cstheme="minorHAnsi"/>
        </w:rPr>
        <w:t>ë</w:t>
      </w:r>
      <w:r w:rsidR="00265C18" w:rsidRPr="00C212D8">
        <w:rPr>
          <w:rFonts w:cstheme="minorHAnsi"/>
        </w:rPr>
        <w:t xml:space="preserve"> q</w:t>
      </w:r>
      <w:r w:rsidR="00893475" w:rsidRPr="00C212D8">
        <w:rPr>
          <w:rFonts w:cstheme="minorHAnsi"/>
        </w:rPr>
        <w:t>ë</w:t>
      </w:r>
      <w:r w:rsidR="00265C18" w:rsidRPr="00C212D8">
        <w:rPr>
          <w:rFonts w:cstheme="minorHAnsi"/>
        </w:rPr>
        <w:t>:</w:t>
      </w:r>
    </w:p>
    <w:p w14:paraId="6E339E62" w14:textId="77777777" w:rsidR="00265C18" w:rsidRPr="00C212D8" w:rsidRDefault="00265C18" w:rsidP="005E5E9F">
      <w:pPr>
        <w:pStyle w:val="ListParagraph"/>
        <w:numPr>
          <w:ilvl w:val="0"/>
          <w:numId w:val="27"/>
        </w:numPr>
        <w:jc w:val="both"/>
        <w:rPr>
          <w:rFonts w:cstheme="minorHAnsi"/>
        </w:rPr>
      </w:pPr>
      <w:r w:rsidRPr="00C212D8">
        <w:rPr>
          <w:rFonts w:cstheme="minorHAnsi"/>
        </w:rPr>
        <w:t>T</w:t>
      </w:r>
      <w:r w:rsidR="00893475" w:rsidRPr="00C212D8">
        <w:rPr>
          <w:rFonts w:cstheme="minorHAnsi"/>
        </w:rPr>
        <w:t>ë</w:t>
      </w:r>
      <w:r w:rsidRPr="00C212D8">
        <w:rPr>
          <w:rFonts w:cstheme="minorHAnsi"/>
        </w:rPr>
        <w:t xml:space="preserve"> organizohet m</w:t>
      </w:r>
      <w:r w:rsidR="00893475" w:rsidRPr="00C212D8">
        <w:rPr>
          <w:rFonts w:cstheme="minorHAnsi"/>
        </w:rPr>
        <w:t>ë</w:t>
      </w:r>
      <w:r w:rsidRPr="00C212D8">
        <w:rPr>
          <w:rFonts w:cstheme="minorHAnsi"/>
        </w:rPr>
        <w:t>sim</w:t>
      </w:r>
      <w:r w:rsidR="00F86818" w:rsidRPr="00C212D8">
        <w:rPr>
          <w:rFonts w:cstheme="minorHAnsi"/>
        </w:rPr>
        <w:t>i</w:t>
      </w:r>
      <w:r w:rsidRPr="00C212D8">
        <w:rPr>
          <w:rFonts w:cstheme="minorHAnsi"/>
        </w:rPr>
        <w:t xml:space="preserve"> </w:t>
      </w:r>
      <w:r w:rsidR="008111A8" w:rsidRPr="00C212D8">
        <w:rPr>
          <w:rFonts w:cstheme="minorHAnsi"/>
        </w:rPr>
        <w:t>(</w:t>
      </w:r>
      <w:r w:rsidRPr="00C212D8">
        <w:rPr>
          <w:rFonts w:cstheme="minorHAnsi"/>
        </w:rPr>
        <w:t>n</w:t>
      </w:r>
      <w:r w:rsidR="00893475" w:rsidRPr="00C212D8">
        <w:rPr>
          <w:rFonts w:cstheme="minorHAnsi"/>
        </w:rPr>
        <w:t>ë</w:t>
      </w:r>
      <w:r w:rsidRPr="00C212D8">
        <w:rPr>
          <w:rFonts w:cstheme="minorHAnsi"/>
        </w:rPr>
        <w:t xml:space="preserve"> </w:t>
      </w:r>
      <w:r w:rsidR="004453A0" w:rsidRPr="00C212D8">
        <w:rPr>
          <w:rFonts w:cstheme="minorHAnsi"/>
        </w:rPr>
        <w:t xml:space="preserve">shkollë, në </w:t>
      </w:r>
      <w:r w:rsidRPr="00C212D8">
        <w:rPr>
          <w:rFonts w:cstheme="minorHAnsi"/>
        </w:rPr>
        <w:t>distanc</w:t>
      </w:r>
      <w:r w:rsidR="00893475" w:rsidRPr="00C212D8">
        <w:rPr>
          <w:rFonts w:cstheme="minorHAnsi"/>
        </w:rPr>
        <w:t>ë</w:t>
      </w:r>
      <w:r w:rsidRPr="00C212D8">
        <w:rPr>
          <w:rFonts w:cstheme="minorHAnsi"/>
        </w:rPr>
        <w:t xml:space="preserve"> </w:t>
      </w:r>
      <w:r w:rsidR="008111A8" w:rsidRPr="00C212D8">
        <w:rPr>
          <w:rFonts w:cstheme="minorHAnsi"/>
        </w:rPr>
        <w:t xml:space="preserve">ose online) </w:t>
      </w:r>
      <w:r w:rsidR="00F86818" w:rsidRPr="00C212D8">
        <w:rPr>
          <w:rFonts w:cstheme="minorHAnsi"/>
        </w:rPr>
        <w:t>p</w:t>
      </w:r>
      <w:r w:rsidR="007D6024" w:rsidRPr="00C212D8">
        <w:rPr>
          <w:rFonts w:cstheme="minorHAnsi"/>
        </w:rPr>
        <w:t>ë</w:t>
      </w:r>
      <w:r w:rsidR="00F86818" w:rsidRPr="00C212D8">
        <w:rPr>
          <w:rFonts w:cstheme="minorHAnsi"/>
        </w:rPr>
        <w:t>r ato nivele dhe grupe q</w:t>
      </w:r>
      <w:r w:rsidR="007D6024" w:rsidRPr="00C212D8">
        <w:rPr>
          <w:rFonts w:cstheme="minorHAnsi"/>
        </w:rPr>
        <w:t>ë</w:t>
      </w:r>
      <w:r w:rsidR="00F86818" w:rsidRPr="00C212D8">
        <w:rPr>
          <w:rFonts w:cstheme="minorHAnsi"/>
        </w:rPr>
        <w:t xml:space="preserve"> p</w:t>
      </w:r>
      <w:r w:rsidR="007D6024" w:rsidRPr="00C212D8">
        <w:rPr>
          <w:rFonts w:cstheme="minorHAnsi"/>
        </w:rPr>
        <w:t>ë</w:t>
      </w:r>
      <w:r w:rsidR="00F86818" w:rsidRPr="00C212D8">
        <w:rPr>
          <w:rFonts w:cstheme="minorHAnsi"/>
        </w:rPr>
        <w:t>rfitojn</w:t>
      </w:r>
      <w:r w:rsidR="007D6024" w:rsidRPr="00C212D8">
        <w:rPr>
          <w:rFonts w:cstheme="minorHAnsi"/>
        </w:rPr>
        <w:t>ë</w:t>
      </w:r>
      <w:r w:rsidR="00F86818" w:rsidRPr="00C212D8">
        <w:rPr>
          <w:rFonts w:cstheme="minorHAnsi"/>
        </w:rPr>
        <w:t xml:space="preserve"> m</w:t>
      </w:r>
      <w:r w:rsidR="007D6024" w:rsidRPr="00C212D8">
        <w:rPr>
          <w:rFonts w:cstheme="minorHAnsi"/>
        </w:rPr>
        <w:t>ë</w:t>
      </w:r>
      <w:r w:rsidR="00F86818" w:rsidRPr="00C212D8">
        <w:rPr>
          <w:rFonts w:cstheme="minorHAnsi"/>
        </w:rPr>
        <w:t xml:space="preserve"> shum</w:t>
      </w:r>
      <w:r w:rsidR="007D6024" w:rsidRPr="00C212D8">
        <w:rPr>
          <w:rFonts w:cstheme="minorHAnsi"/>
        </w:rPr>
        <w:t>ë</w:t>
      </w:r>
      <w:r w:rsidR="00F86818" w:rsidRPr="00C212D8">
        <w:rPr>
          <w:rFonts w:cstheme="minorHAnsi"/>
        </w:rPr>
        <w:t xml:space="preserve"> nga form</w:t>
      </w:r>
      <w:r w:rsidR="008111A8" w:rsidRPr="00C212D8">
        <w:rPr>
          <w:rFonts w:cstheme="minorHAnsi"/>
        </w:rPr>
        <w:t>at p</w:t>
      </w:r>
      <w:r w:rsidR="00AC1C7A" w:rsidRPr="00C212D8">
        <w:rPr>
          <w:rFonts w:cstheme="minorHAnsi"/>
        </w:rPr>
        <w:t>ë</w:t>
      </w:r>
      <w:r w:rsidR="008111A8" w:rsidRPr="00C212D8">
        <w:rPr>
          <w:rFonts w:cstheme="minorHAnsi"/>
        </w:rPr>
        <w:t>rkat</w:t>
      </w:r>
      <w:r w:rsidR="00AC1C7A" w:rsidRPr="00C212D8">
        <w:rPr>
          <w:rFonts w:cstheme="minorHAnsi"/>
        </w:rPr>
        <w:t>ë</w:t>
      </w:r>
      <w:r w:rsidR="008111A8" w:rsidRPr="00C212D8">
        <w:rPr>
          <w:rFonts w:cstheme="minorHAnsi"/>
        </w:rPr>
        <w:t>se t</w:t>
      </w:r>
      <w:r w:rsidR="00AC1C7A" w:rsidRPr="00C212D8">
        <w:rPr>
          <w:rFonts w:cstheme="minorHAnsi"/>
        </w:rPr>
        <w:t>ë</w:t>
      </w:r>
      <w:r w:rsidR="008111A8" w:rsidRPr="00C212D8">
        <w:rPr>
          <w:rFonts w:cstheme="minorHAnsi"/>
        </w:rPr>
        <w:t xml:space="preserve"> </w:t>
      </w:r>
      <w:r w:rsidR="00F86818" w:rsidRPr="00C212D8">
        <w:rPr>
          <w:rFonts w:cstheme="minorHAnsi"/>
        </w:rPr>
        <w:t>m</w:t>
      </w:r>
      <w:r w:rsidR="007D6024" w:rsidRPr="00C212D8">
        <w:rPr>
          <w:rFonts w:cstheme="minorHAnsi"/>
        </w:rPr>
        <w:t>ë</w:t>
      </w:r>
      <w:r w:rsidR="00F86818" w:rsidRPr="00C212D8">
        <w:rPr>
          <w:rFonts w:cstheme="minorHAnsi"/>
        </w:rPr>
        <w:t xml:space="preserve">simit. </w:t>
      </w:r>
    </w:p>
    <w:p w14:paraId="4D500D1D" w14:textId="77777777" w:rsidR="00265C18" w:rsidRPr="00C212D8" w:rsidRDefault="00265C18" w:rsidP="005E5E9F">
      <w:pPr>
        <w:pStyle w:val="ListParagraph"/>
        <w:numPr>
          <w:ilvl w:val="0"/>
          <w:numId w:val="27"/>
        </w:numPr>
        <w:jc w:val="both"/>
        <w:rPr>
          <w:rFonts w:cstheme="minorHAnsi"/>
        </w:rPr>
      </w:pPr>
      <w:r w:rsidRPr="00C212D8">
        <w:rPr>
          <w:rFonts w:cstheme="minorHAnsi"/>
        </w:rPr>
        <w:t>T</w:t>
      </w:r>
      <w:r w:rsidR="00893475" w:rsidRPr="00C212D8">
        <w:rPr>
          <w:rFonts w:cstheme="minorHAnsi"/>
        </w:rPr>
        <w:t>ë</w:t>
      </w:r>
      <w:r w:rsidRPr="00C212D8">
        <w:rPr>
          <w:rFonts w:cstheme="minorHAnsi"/>
        </w:rPr>
        <w:t xml:space="preserve"> krijohen kushte p</w:t>
      </w:r>
      <w:r w:rsidR="00893475" w:rsidRPr="00C212D8">
        <w:rPr>
          <w:rFonts w:cstheme="minorHAnsi"/>
        </w:rPr>
        <w:t>ë</w:t>
      </w:r>
      <w:r w:rsidRPr="00C212D8">
        <w:rPr>
          <w:rFonts w:cstheme="minorHAnsi"/>
        </w:rPr>
        <w:t>r realizimin e video-materialeve p</w:t>
      </w:r>
      <w:r w:rsidR="00893475" w:rsidRPr="00C212D8">
        <w:rPr>
          <w:rFonts w:cstheme="minorHAnsi"/>
        </w:rPr>
        <w:t>ë</w:t>
      </w:r>
      <w:r w:rsidRPr="00C212D8">
        <w:rPr>
          <w:rFonts w:cstheme="minorHAnsi"/>
        </w:rPr>
        <w:t>r m</w:t>
      </w:r>
      <w:r w:rsidR="00893475" w:rsidRPr="00C212D8">
        <w:rPr>
          <w:rFonts w:cstheme="minorHAnsi"/>
        </w:rPr>
        <w:t>ë</w:t>
      </w:r>
      <w:r w:rsidRPr="00C212D8">
        <w:rPr>
          <w:rFonts w:cstheme="minorHAnsi"/>
        </w:rPr>
        <w:t>simin n</w:t>
      </w:r>
      <w:r w:rsidR="00893475" w:rsidRPr="00C212D8">
        <w:rPr>
          <w:rFonts w:cstheme="minorHAnsi"/>
        </w:rPr>
        <w:t>ë</w:t>
      </w:r>
      <w:r w:rsidRPr="00C212D8">
        <w:rPr>
          <w:rFonts w:cstheme="minorHAnsi"/>
        </w:rPr>
        <w:t xml:space="preserve"> distanc</w:t>
      </w:r>
      <w:r w:rsidR="00893475" w:rsidRPr="00C212D8">
        <w:rPr>
          <w:rFonts w:cstheme="minorHAnsi"/>
        </w:rPr>
        <w:t>ë</w:t>
      </w:r>
      <w:r w:rsidRPr="00C212D8">
        <w:rPr>
          <w:rFonts w:cstheme="minorHAnsi"/>
        </w:rPr>
        <w:t xml:space="preserve"> </w:t>
      </w:r>
    </w:p>
    <w:p w14:paraId="1313E096" w14:textId="77777777" w:rsidR="00265C18" w:rsidRPr="00C212D8" w:rsidRDefault="00265C18" w:rsidP="005E5E9F">
      <w:pPr>
        <w:pStyle w:val="ListParagraph"/>
        <w:numPr>
          <w:ilvl w:val="0"/>
          <w:numId w:val="27"/>
        </w:numPr>
        <w:jc w:val="both"/>
        <w:rPr>
          <w:rFonts w:cstheme="minorHAnsi"/>
        </w:rPr>
      </w:pPr>
      <w:r w:rsidRPr="00C212D8">
        <w:rPr>
          <w:rFonts w:cstheme="minorHAnsi"/>
        </w:rPr>
        <w:lastRenderedPageBreak/>
        <w:t>T</w:t>
      </w:r>
      <w:r w:rsidR="00893475" w:rsidRPr="00C212D8">
        <w:rPr>
          <w:rFonts w:cstheme="minorHAnsi"/>
        </w:rPr>
        <w:t>ë</w:t>
      </w:r>
      <w:r w:rsidRPr="00C212D8">
        <w:rPr>
          <w:rFonts w:cstheme="minorHAnsi"/>
        </w:rPr>
        <w:t xml:space="preserve"> rriten kapacitetet 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sve p</w:t>
      </w:r>
      <w:r w:rsidR="00893475" w:rsidRPr="00C212D8">
        <w:rPr>
          <w:rFonts w:cstheme="minorHAnsi"/>
        </w:rPr>
        <w:t>ë</w:t>
      </w:r>
      <w:r w:rsidRPr="00C212D8">
        <w:rPr>
          <w:rFonts w:cstheme="minorHAnsi"/>
        </w:rPr>
        <w:t>r realizimin e m</w:t>
      </w:r>
      <w:r w:rsidR="00893475" w:rsidRPr="00C212D8">
        <w:rPr>
          <w:rFonts w:cstheme="minorHAnsi"/>
        </w:rPr>
        <w:t>ë</w:t>
      </w:r>
      <w:r w:rsidRPr="00C212D8">
        <w:rPr>
          <w:rFonts w:cstheme="minorHAnsi"/>
        </w:rPr>
        <w:t>simit n</w:t>
      </w:r>
      <w:r w:rsidR="00893475" w:rsidRPr="00C212D8">
        <w:rPr>
          <w:rFonts w:cstheme="minorHAnsi"/>
        </w:rPr>
        <w:t>ë</w:t>
      </w:r>
      <w:r w:rsidRPr="00C212D8">
        <w:rPr>
          <w:rFonts w:cstheme="minorHAnsi"/>
        </w:rPr>
        <w:t xml:space="preserve"> distanc</w:t>
      </w:r>
      <w:r w:rsidR="00893475" w:rsidRPr="00C212D8">
        <w:rPr>
          <w:rFonts w:cstheme="minorHAnsi"/>
        </w:rPr>
        <w:t>ë</w:t>
      </w:r>
      <w:r w:rsidRPr="00C212D8">
        <w:rPr>
          <w:rFonts w:cstheme="minorHAnsi"/>
        </w:rPr>
        <w:t xml:space="preserve"> </w:t>
      </w:r>
      <w:r w:rsidR="008111A8" w:rsidRPr="00C212D8">
        <w:rPr>
          <w:rFonts w:cstheme="minorHAnsi"/>
        </w:rPr>
        <w:t>dhe t</w:t>
      </w:r>
      <w:r w:rsidR="00AC1C7A" w:rsidRPr="00C212D8">
        <w:rPr>
          <w:rFonts w:cstheme="minorHAnsi"/>
        </w:rPr>
        <w:t>ë</w:t>
      </w:r>
      <w:r w:rsidR="008111A8" w:rsidRPr="00C212D8">
        <w:rPr>
          <w:rFonts w:cstheme="minorHAnsi"/>
        </w:rPr>
        <w:t xml:space="preserve"> m</w:t>
      </w:r>
      <w:r w:rsidR="00AC1C7A" w:rsidRPr="00C212D8">
        <w:rPr>
          <w:rFonts w:cstheme="minorHAnsi"/>
        </w:rPr>
        <w:t>ë</w:t>
      </w:r>
      <w:r w:rsidR="008111A8" w:rsidRPr="00C212D8">
        <w:rPr>
          <w:rFonts w:cstheme="minorHAnsi"/>
        </w:rPr>
        <w:t>simit online</w:t>
      </w:r>
      <w:r w:rsidRPr="00C212D8">
        <w:rPr>
          <w:rFonts w:cstheme="minorHAnsi"/>
        </w:rPr>
        <w:t>;</w:t>
      </w:r>
    </w:p>
    <w:p w14:paraId="7C9BA62B" w14:textId="77777777" w:rsidR="004453A0" w:rsidRPr="00C212D8" w:rsidRDefault="004453A0" w:rsidP="005E5E9F">
      <w:pPr>
        <w:pStyle w:val="ListParagraph"/>
        <w:numPr>
          <w:ilvl w:val="0"/>
          <w:numId w:val="27"/>
        </w:numPr>
        <w:jc w:val="both"/>
        <w:rPr>
          <w:rFonts w:cstheme="minorHAnsi"/>
        </w:rPr>
      </w:pPr>
      <w:r w:rsidRPr="00C212D8">
        <w:rPr>
          <w:rFonts w:cstheme="minorHAnsi"/>
        </w:rPr>
        <w:t>Të krijohen kushtet për zhvillimin e mësimit në shkolla për punë në kushte të pandemisë.</w:t>
      </w:r>
    </w:p>
    <w:p w14:paraId="7A42AAFD" w14:textId="77777777" w:rsidR="00AD274F" w:rsidRPr="00C212D8" w:rsidRDefault="00265C18" w:rsidP="005E5E9F">
      <w:pPr>
        <w:pStyle w:val="ListParagraph"/>
        <w:numPr>
          <w:ilvl w:val="0"/>
          <w:numId w:val="27"/>
        </w:numPr>
        <w:jc w:val="both"/>
        <w:rPr>
          <w:rFonts w:cstheme="minorHAnsi"/>
        </w:rPr>
      </w:pPr>
      <w:r w:rsidRPr="00C212D8">
        <w:rPr>
          <w:rFonts w:cstheme="minorHAnsi"/>
        </w:rPr>
        <w:t>T</w:t>
      </w:r>
      <w:r w:rsidR="00893475" w:rsidRPr="00C212D8">
        <w:rPr>
          <w:rFonts w:cstheme="minorHAnsi"/>
        </w:rPr>
        <w:t>ë</w:t>
      </w:r>
      <w:r w:rsidRPr="00C212D8">
        <w:rPr>
          <w:rFonts w:cstheme="minorHAnsi"/>
        </w:rPr>
        <w:t xml:space="preserve"> ofrohen kushtet teknike e teknologjike p</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siguruar pjes</w:t>
      </w:r>
      <w:r w:rsidR="00893475" w:rsidRPr="00C212D8">
        <w:rPr>
          <w:rFonts w:cstheme="minorHAnsi"/>
        </w:rPr>
        <w:t>ë</w:t>
      </w:r>
      <w:r w:rsidRPr="00C212D8">
        <w:rPr>
          <w:rFonts w:cstheme="minorHAnsi"/>
        </w:rPr>
        <w:t>marrjen e t</w:t>
      </w:r>
      <w:r w:rsidR="00893475" w:rsidRPr="00C212D8">
        <w:rPr>
          <w:rFonts w:cstheme="minorHAnsi"/>
        </w:rPr>
        <w:t>ë</w:t>
      </w:r>
      <w:r w:rsidRPr="00C212D8">
        <w:rPr>
          <w:rFonts w:cstheme="minorHAnsi"/>
        </w:rPr>
        <w:t xml:space="preserve"> gjith</w:t>
      </w:r>
      <w:r w:rsidR="00893475" w:rsidRPr="00C212D8">
        <w:rPr>
          <w:rFonts w:cstheme="minorHAnsi"/>
        </w:rPr>
        <w:t>ë</w:t>
      </w:r>
      <w:r w:rsidRPr="00C212D8">
        <w:rPr>
          <w:rFonts w:cstheme="minorHAnsi"/>
        </w:rPr>
        <w:t xml:space="preserve"> nx</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sve n</w:t>
      </w:r>
      <w:r w:rsidR="00893475" w:rsidRPr="00C212D8">
        <w:rPr>
          <w:rFonts w:cstheme="minorHAnsi"/>
        </w:rPr>
        <w:t>ë</w:t>
      </w:r>
      <w:r w:rsidRPr="00C212D8">
        <w:rPr>
          <w:rFonts w:cstheme="minorHAnsi"/>
        </w:rPr>
        <w:t xml:space="preserve"> </w:t>
      </w:r>
      <w:r w:rsidR="004453A0" w:rsidRPr="00C212D8">
        <w:rPr>
          <w:rFonts w:cstheme="minorHAnsi"/>
        </w:rPr>
        <w:t xml:space="preserve">të gjitha </w:t>
      </w:r>
      <w:r w:rsidRPr="00C212D8">
        <w:rPr>
          <w:rFonts w:cstheme="minorHAnsi"/>
        </w:rPr>
        <w:t xml:space="preserve">format </w:t>
      </w:r>
      <w:r w:rsidR="004453A0" w:rsidRPr="00C212D8">
        <w:rPr>
          <w:rFonts w:cstheme="minorHAnsi"/>
        </w:rPr>
        <w:t xml:space="preserve">e </w:t>
      </w:r>
      <w:r w:rsidRPr="00C212D8">
        <w:rPr>
          <w:rFonts w:cstheme="minorHAnsi"/>
        </w:rPr>
        <w:t>m</w:t>
      </w:r>
      <w:r w:rsidR="00893475" w:rsidRPr="00C212D8">
        <w:rPr>
          <w:rFonts w:cstheme="minorHAnsi"/>
        </w:rPr>
        <w:t>ë</w:t>
      </w:r>
      <w:r w:rsidRPr="00C212D8">
        <w:rPr>
          <w:rFonts w:cstheme="minorHAnsi"/>
        </w:rPr>
        <w:t xml:space="preserve">simit; </w:t>
      </w:r>
      <w:bookmarkEnd w:id="10"/>
      <w:r w:rsidRPr="00C212D8">
        <w:rPr>
          <w:rFonts w:cstheme="minorHAnsi"/>
        </w:rPr>
        <w:t xml:space="preserve">   </w:t>
      </w:r>
    </w:p>
    <w:p w14:paraId="6AA6B759" w14:textId="77777777" w:rsidR="00AD274F" w:rsidRPr="00C212D8" w:rsidRDefault="00AD274F" w:rsidP="00AC0F03">
      <w:pPr>
        <w:pStyle w:val="Heading2"/>
        <w:rPr>
          <w:rFonts w:asciiTheme="minorHAnsi" w:hAnsiTheme="minorHAnsi" w:cstheme="minorHAnsi"/>
          <w:sz w:val="22"/>
          <w:szCs w:val="22"/>
        </w:rPr>
      </w:pPr>
      <w:bookmarkStart w:id="14" w:name="_Toc49427530"/>
      <w:r w:rsidRPr="00C212D8">
        <w:rPr>
          <w:rFonts w:asciiTheme="minorHAnsi" w:hAnsiTheme="minorHAnsi" w:cstheme="minorHAnsi"/>
          <w:sz w:val="22"/>
          <w:szCs w:val="22"/>
        </w:rPr>
        <w:t>PAKOT PUNUESE</w:t>
      </w:r>
      <w:bookmarkEnd w:id="14"/>
      <w:r w:rsidRPr="00C212D8">
        <w:rPr>
          <w:rFonts w:asciiTheme="minorHAnsi" w:hAnsiTheme="minorHAnsi" w:cstheme="minorHAnsi"/>
          <w:sz w:val="22"/>
          <w:szCs w:val="22"/>
        </w:rPr>
        <w:t xml:space="preserve"> </w:t>
      </w:r>
    </w:p>
    <w:p w14:paraId="18D4D2E3" w14:textId="2793DE61" w:rsidR="00562FD0" w:rsidRPr="00C212D8" w:rsidRDefault="00265C18" w:rsidP="00265C18">
      <w:pPr>
        <w:rPr>
          <w:rFonts w:cstheme="minorHAnsi"/>
        </w:rPr>
      </w:pPr>
      <w:r w:rsidRPr="00C212D8">
        <w:rPr>
          <w:rFonts w:cstheme="minorHAnsi"/>
        </w:rPr>
        <w:t>Aktivitetet e nevojshme p</w:t>
      </w:r>
      <w:r w:rsidR="00893475" w:rsidRPr="00C212D8">
        <w:rPr>
          <w:rFonts w:cstheme="minorHAnsi"/>
        </w:rPr>
        <w:t>ë</w:t>
      </w:r>
      <w:r w:rsidRPr="00C212D8">
        <w:rPr>
          <w:rFonts w:cstheme="minorHAnsi"/>
        </w:rPr>
        <w:t>r arritjen e objektivave jan</w:t>
      </w:r>
      <w:r w:rsidR="00893475" w:rsidRPr="00C212D8">
        <w:rPr>
          <w:rFonts w:cstheme="minorHAnsi"/>
        </w:rPr>
        <w:t>ë</w:t>
      </w:r>
      <w:r w:rsidRPr="00C212D8">
        <w:rPr>
          <w:rFonts w:cstheme="minorHAnsi"/>
        </w:rPr>
        <w:t xml:space="preserve"> grupuar n</w:t>
      </w:r>
      <w:r w:rsidR="00893475" w:rsidRPr="00C212D8">
        <w:rPr>
          <w:rFonts w:cstheme="minorHAnsi"/>
        </w:rPr>
        <w:t>ë</w:t>
      </w:r>
      <w:r w:rsidRPr="00C212D8">
        <w:rPr>
          <w:rFonts w:cstheme="minorHAnsi"/>
        </w:rPr>
        <w:t xml:space="preserve"> </w:t>
      </w:r>
      <w:r w:rsidR="004B5AC0">
        <w:rPr>
          <w:rFonts w:cstheme="minorHAnsi"/>
        </w:rPr>
        <w:t xml:space="preserve">katër </w:t>
      </w:r>
      <w:r w:rsidR="00562FD0" w:rsidRPr="00C212D8">
        <w:rPr>
          <w:rFonts w:cstheme="minorHAnsi"/>
        </w:rPr>
        <w:t xml:space="preserve">komponenta dhe </w:t>
      </w:r>
      <w:r w:rsidR="004B5AC0">
        <w:rPr>
          <w:rFonts w:cstheme="minorHAnsi"/>
        </w:rPr>
        <w:t>në pesë</w:t>
      </w:r>
      <w:r w:rsidR="00737F82" w:rsidRPr="00C212D8">
        <w:rPr>
          <w:rFonts w:cstheme="minorHAnsi"/>
        </w:rPr>
        <w:t>mb</w:t>
      </w:r>
      <w:r w:rsidR="00AC1C7A" w:rsidRPr="00C212D8">
        <w:rPr>
          <w:rFonts w:cstheme="minorHAnsi"/>
        </w:rPr>
        <w:t>ë</w:t>
      </w:r>
      <w:r w:rsidR="00737F82" w:rsidRPr="00C212D8">
        <w:rPr>
          <w:rFonts w:cstheme="minorHAnsi"/>
        </w:rPr>
        <w:t>dhjet</w:t>
      </w:r>
      <w:r w:rsidR="00AC1C7A" w:rsidRPr="00C212D8">
        <w:rPr>
          <w:rFonts w:cstheme="minorHAnsi"/>
        </w:rPr>
        <w:t>ë</w:t>
      </w:r>
      <w:r w:rsidR="00737F82" w:rsidRPr="00C212D8">
        <w:rPr>
          <w:rFonts w:cstheme="minorHAnsi"/>
        </w:rPr>
        <w:t xml:space="preserve"> </w:t>
      </w:r>
      <w:r w:rsidRPr="00C212D8">
        <w:rPr>
          <w:rFonts w:cstheme="minorHAnsi"/>
        </w:rPr>
        <w:t>pako punuese</w:t>
      </w:r>
      <w:r w:rsidR="00562FD0" w:rsidRPr="00C212D8">
        <w:rPr>
          <w:rFonts w:cstheme="minorHAnsi"/>
        </w:rPr>
        <w:t xml:space="preserve">. </w:t>
      </w:r>
    </w:p>
    <w:p w14:paraId="37AB041D" w14:textId="77777777" w:rsidR="00265C18" w:rsidRPr="00C212D8" w:rsidRDefault="00562FD0" w:rsidP="00B45936">
      <w:pPr>
        <w:pStyle w:val="Heading2"/>
        <w:numPr>
          <w:ilvl w:val="0"/>
          <w:numId w:val="28"/>
        </w:numPr>
        <w:rPr>
          <w:rFonts w:asciiTheme="minorHAnsi" w:hAnsiTheme="minorHAnsi" w:cstheme="minorHAnsi"/>
          <w:sz w:val="22"/>
          <w:szCs w:val="22"/>
        </w:rPr>
      </w:pPr>
      <w:bookmarkStart w:id="15" w:name="_Toc49427531"/>
      <w:r w:rsidRPr="00C212D8">
        <w:rPr>
          <w:rFonts w:asciiTheme="minorHAnsi" w:hAnsiTheme="minorHAnsi" w:cstheme="minorHAnsi"/>
          <w:sz w:val="22"/>
          <w:szCs w:val="22"/>
        </w:rPr>
        <w:t xml:space="preserve">Komponenta </w:t>
      </w:r>
      <w:r w:rsidR="00B45936" w:rsidRPr="00C212D8">
        <w:rPr>
          <w:rFonts w:asciiTheme="minorHAnsi" w:hAnsiTheme="minorHAnsi" w:cstheme="minorHAnsi"/>
          <w:sz w:val="22"/>
          <w:szCs w:val="22"/>
        </w:rPr>
        <w:t xml:space="preserve">e </w:t>
      </w:r>
      <w:r w:rsidRPr="00C212D8">
        <w:rPr>
          <w:rFonts w:asciiTheme="minorHAnsi" w:hAnsiTheme="minorHAnsi" w:cstheme="minorHAnsi"/>
          <w:sz w:val="22"/>
          <w:szCs w:val="22"/>
        </w:rPr>
        <w:t>m</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simi</w:t>
      </w:r>
      <w:r w:rsidR="00B45936" w:rsidRPr="00C212D8">
        <w:rPr>
          <w:rFonts w:asciiTheme="minorHAnsi" w:hAnsiTheme="minorHAnsi" w:cstheme="minorHAnsi"/>
          <w:sz w:val="22"/>
          <w:szCs w:val="22"/>
        </w:rPr>
        <w:t>t</w:t>
      </w:r>
      <w:r w:rsidRPr="00C212D8">
        <w:rPr>
          <w:rFonts w:asciiTheme="minorHAnsi" w:hAnsiTheme="minorHAnsi" w:cstheme="minorHAnsi"/>
          <w:sz w:val="22"/>
          <w:szCs w:val="22"/>
        </w:rPr>
        <w:t xml:space="preserve"> n</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 xml:space="preserve"> distanc</w:t>
      </w:r>
      <w:r w:rsidR="00AC1C7A" w:rsidRPr="00C212D8">
        <w:rPr>
          <w:rFonts w:asciiTheme="minorHAnsi" w:hAnsiTheme="minorHAnsi" w:cstheme="minorHAnsi"/>
          <w:sz w:val="22"/>
          <w:szCs w:val="22"/>
        </w:rPr>
        <w:t>ë</w:t>
      </w:r>
      <w:bookmarkEnd w:id="15"/>
      <w:r w:rsidRPr="00C212D8">
        <w:rPr>
          <w:rFonts w:asciiTheme="minorHAnsi" w:hAnsiTheme="minorHAnsi" w:cstheme="minorHAnsi"/>
          <w:sz w:val="22"/>
          <w:szCs w:val="22"/>
        </w:rPr>
        <w:t xml:space="preserve"> </w:t>
      </w:r>
      <w:r w:rsidR="00265C18" w:rsidRPr="00C212D8">
        <w:rPr>
          <w:rFonts w:asciiTheme="minorHAnsi" w:hAnsiTheme="minorHAnsi" w:cstheme="minorHAnsi"/>
          <w:sz w:val="22"/>
          <w:szCs w:val="22"/>
        </w:rPr>
        <w:t xml:space="preserve"> </w:t>
      </w:r>
    </w:p>
    <w:p w14:paraId="36C9A879" w14:textId="77777777" w:rsidR="00AD274F" w:rsidRPr="00C212D8" w:rsidRDefault="00AD274F" w:rsidP="005E5E9F">
      <w:pPr>
        <w:pStyle w:val="Heading3"/>
        <w:numPr>
          <w:ilvl w:val="0"/>
          <w:numId w:val="11"/>
        </w:numPr>
        <w:jc w:val="both"/>
        <w:rPr>
          <w:rFonts w:asciiTheme="minorHAnsi" w:hAnsiTheme="minorHAnsi" w:cstheme="minorHAnsi"/>
          <w:sz w:val="22"/>
          <w:szCs w:val="22"/>
        </w:rPr>
      </w:pPr>
      <w:bookmarkStart w:id="16" w:name="_Toc49427532"/>
      <w:bookmarkStart w:id="17" w:name="_Hlk47706492"/>
      <w:r w:rsidRPr="00C212D8">
        <w:rPr>
          <w:rFonts w:asciiTheme="minorHAnsi" w:hAnsiTheme="minorHAnsi" w:cstheme="minorHAnsi"/>
          <w:sz w:val="22"/>
          <w:szCs w:val="22"/>
        </w:rPr>
        <w:t>Koncepti i eMësimit dhe informimi</w:t>
      </w:r>
      <w:bookmarkEnd w:id="16"/>
    </w:p>
    <w:p w14:paraId="7150FEEC" w14:textId="77777777" w:rsidR="00AD274F" w:rsidRPr="00C212D8" w:rsidRDefault="00AD274F" w:rsidP="005E5E9F">
      <w:pPr>
        <w:jc w:val="both"/>
        <w:rPr>
          <w:rFonts w:cstheme="minorHAnsi"/>
        </w:rPr>
      </w:pPr>
      <w:r w:rsidRPr="00C212D8">
        <w:rPr>
          <w:rFonts w:cstheme="minorHAnsi"/>
        </w:rPr>
        <w:t>MASH do të koordinojë hartimin e konceptit dhe projektit të eMësimit për zbatim në Kosovë për vitin shkollor 2020-2021. Projekti përmban të gjitha elementet e nevojshme për zbatimin e suksesshem të eMësimit në shkollat e Kosovës, përfshirë konceptet kryesore, objektivat, aktivitetet, resurset e kuantifikuara, kostimin e aktiviteteve, planin e veprimit dhe buxhetin e detajuar. Do të hartohen koncepte të veçanta për tri nivelet arsimore parauniversitare</w:t>
      </w:r>
      <w:r w:rsidR="00265C18" w:rsidRPr="00C212D8">
        <w:rPr>
          <w:rFonts w:cstheme="minorHAnsi"/>
        </w:rPr>
        <w:t xml:space="preserve"> (p</w:t>
      </w:r>
      <w:r w:rsidR="00893475" w:rsidRPr="00C212D8">
        <w:rPr>
          <w:rFonts w:cstheme="minorHAnsi"/>
        </w:rPr>
        <w:t>ë</w:t>
      </w:r>
      <w:r w:rsidR="00265C18" w:rsidRPr="00C212D8">
        <w:rPr>
          <w:rFonts w:cstheme="minorHAnsi"/>
        </w:rPr>
        <w:t>rfshir</w:t>
      </w:r>
      <w:r w:rsidR="00893475" w:rsidRPr="00C212D8">
        <w:rPr>
          <w:rFonts w:cstheme="minorHAnsi"/>
        </w:rPr>
        <w:t>ë</w:t>
      </w:r>
      <w:r w:rsidR="00265C18" w:rsidRPr="00C212D8">
        <w:rPr>
          <w:rFonts w:cstheme="minorHAnsi"/>
        </w:rPr>
        <w:t xml:space="preserve"> komunitetet)</w:t>
      </w:r>
      <w:r w:rsidRPr="00C212D8">
        <w:rPr>
          <w:rFonts w:cstheme="minorHAnsi"/>
        </w:rPr>
        <w:t xml:space="preserve">, për edukimin në fëmijërinë e hershme, për fëmijët me nevoja të veçanta dhe për arsimin profesional. </w:t>
      </w:r>
      <w:r w:rsidR="00F86818" w:rsidRPr="00C212D8">
        <w:rPr>
          <w:rFonts w:cstheme="minorHAnsi"/>
        </w:rPr>
        <w:t>N</w:t>
      </w:r>
      <w:r w:rsidR="007D6024" w:rsidRPr="00C212D8">
        <w:rPr>
          <w:rFonts w:cstheme="minorHAnsi"/>
        </w:rPr>
        <w:t>ë</w:t>
      </w:r>
      <w:r w:rsidR="00F86818" w:rsidRPr="00C212D8">
        <w:rPr>
          <w:rFonts w:cstheme="minorHAnsi"/>
        </w:rPr>
        <w:t xml:space="preserve"> k</w:t>
      </w:r>
      <w:r w:rsidR="007D6024" w:rsidRPr="00C212D8">
        <w:rPr>
          <w:rFonts w:cstheme="minorHAnsi"/>
        </w:rPr>
        <w:t>ë</w:t>
      </w:r>
      <w:r w:rsidR="00F86818" w:rsidRPr="00C212D8">
        <w:rPr>
          <w:rFonts w:cstheme="minorHAnsi"/>
        </w:rPr>
        <w:t>t</w:t>
      </w:r>
      <w:r w:rsidR="007D6024" w:rsidRPr="00C212D8">
        <w:rPr>
          <w:rFonts w:cstheme="minorHAnsi"/>
        </w:rPr>
        <w:t>ë</w:t>
      </w:r>
      <w:r w:rsidR="00F86818" w:rsidRPr="00C212D8">
        <w:rPr>
          <w:rFonts w:cstheme="minorHAnsi"/>
        </w:rPr>
        <w:t xml:space="preserve"> dokument p</w:t>
      </w:r>
      <w:r w:rsidR="007D6024" w:rsidRPr="00C212D8">
        <w:rPr>
          <w:rFonts w:cstheme="minorHAnsi"/>
        </w:rPr>
        <w:t>ë</w:t>
      </w:r>
      <w:r w:rsidR="00F86818" w:rsidRPr="00C212D8">
        <w:rPr>
          <w:rFonts w:cstheme="minorHAnsi"/>
        </w:rPr>
        <w:t>rfshihen nivelt dhe sh</w:t>
      </w:r>
      <w:r w:rsidR="007D6024" w:rsidRPr="00C212D8">
        <w:rPr>
          <w:rFonts w:cstheme="minorHAnsi"/>
        </w:rPr>
        <w:t>ë</w:t>
      </w:r>
      <w:r w:rsidR="00F86818" w:rsidRPr="00C212D8">
        <w:rPr>
          <w:rFonts w:cstheme="minorHAnsi"/>
        </w:rPr>
        <w:t>rbimet q</w:t>
      </w:r>
      <w:r w:rsidR="007D6024" w:rsidRPr="00C212D8">
        <w:rPr>
          <w:rFonts w:cstheme="minorHAnsi"/>
        </w:rPr>
        <w:t>ë</w:t>
      </w:r>
      <w:r w:rsidR="00F86818" w:rsidRPr="00C212D8">
        <w:rPr>
          <w:rFonts w:cstheme="minorHAnsi"/>
        </w:rPr>
        <w:t xml:space="preserve"> do t</w:t>
      </w:r>
      <w:r w:rsidR="007D6024" w:rsidRPr="00C212D8">
        <w:rPr>
          <w:rFonts w:cstheme="minorHAnsi"/>
        </w:rPr>
        <w:t>ë</w:t>
      </w:r>
      <w:r w:rsidR="00F86818" w:rsidRPr="00C212D8">
        <w:rPr>
          <w:rFonts w:cstheme="minorHAnsi"/>
        </w:rPr>
        <w:t xml:space="preserve"> p</w:t>
      </w:r>
      <w:r w:rsidR="007D6024" w:rsidRPr="00C212D8">
        <w:rPr>
          <w:rFonts w:cstheme="minorHAnsi"/>
        </w:rPr>
        <w:t>ë</w:t>
      </w:r>
      <w:r w:rsidR="00F86818" w:rsidRPr="00C212D8">
        <w:rPr>
          <w:rFonts w:cstheme="minorHAnsi"/>
        </w:rPr>
        <w:t>rfitojn</w:t>
      </w:r>
      <w:r w:rsidR="007D6024" w:rsidRPr="00C212D8">
        <w:rPr>
          <w:rFonts w:cstheme="minorHAnsi"/>
        </w:rPr>
        <w:t>ë</w:t>
      </w:r>
      <w:r w:rsidR="00F86818" w:rsidRPr="00C212D8">
        <w:rPr>
          <w:rFonts w:cstheme="minorHAnsi"/>
        </w:rPr>
        <w:t xml:space="preserve"> nga m</w:t>
      </w:r>
      <w:r w:rsidR="007D6024" w:rsidRPr="00C212D8">
        <w:rPr>
          <w:rFonts w:cstheme="minorHAnsi"/>
        </w:rPr>
        <w:t>ë</w:t>
      </w:r>
      <w:r w:rsidR="00F86818" w:rsidRPr="00C212D8">
        <w:rPr>
          <w:rFonts w:cstheme="minorHAnsi"/>
        </w:rPr>
        <w:t>simi n</w:t>
      </w:r>
      <w:r w:rsidR="007D6024" w:rsidRPr="00C212D8">
        <w:rPr>
          <w:rFonts w:cstheme="minorHAnsi"/>
        </w:rPr>
        <w:t>ë</w:t>
      </w:r>
      <w:r w:rsidR="00F86818" w:rsidRPr="00C212D8">
        <w:rPr>
          <w:rFonts w:cstheme="minorHAnsi"/>
        </w:rPr>
        <w:t xml:space="preserve"> distanc</w:t>
      </w:r>
      <w:r w:rsidR="007D6024" w:rsidRPr="00C212D8">
        <w:rPr>
          <w:rFonts w:cstheme="minorHAnsi"/>
        </w:rPr>
        <w:t>ë</w:t>
      </w:r>
      <w:r w:rsidR="00F86818" w:rsidRPr="00C212D8">
        <w:rPr>
          <w:rFonts w:cstheme="minorHAnsi"/>
        </w:rPr>
        <w:t xml:space="preserve"> (shoq</w:t>
      </w:r>
      <w:r w:rsidR="007D6024" w:rsidRPr="00C212D8">
        <w:rPr>
          <w:rFonts w:cstheme="minorHAnsi"/>
        </w:rPr>
        <w:t>ë</w:t>
      </w:r>
      <w:r w:rsidR="00F86818" w:rsidRPr="00C212D8">
        <w:rPr>
          <w:rFonts w:cstheme="minorHAnsi"/>
        </w:rPr>
        <w:t>ruar nga m</w:t>
      </w:r>
      <w:r w:rsidR="007D6024" w:rsidRPr="00C212D8">
        <w:rPr>
          <w:rFonts w:cstheme="minorHAnsi"/>
        </w:rPr>
        <w:t>ë</w:t>
      </w:r>
      <w:r w:rsidR="00F86818" w:rsidRPr="00C212D8">
        <w:rPr>
          <w:rFonts w:cstheme="minorHAnsi"/>
        </w:rPr>
        <w:t>simi online).</w:t>
      </w:r>
    </w:p>
    <w:p w14:paraId="4B50A330" w14:textId="77777777" w:rsidR="00AD274F" w:rsidRPr="00C212D8" w:rsidRDefault="00AD274F" w:rsidP="005E5E9F">
      <w:pPr>
        <w:jc w:val="both"/>
        <w:rPr>
          <w:rFonts w:cstheme="minorHAnsi"/>
          <w:b/>
          <w:bCs/>
        </w:rPr>
      </w:pPr>
      <w:r w:rsidRPr="00C212D8">
        <w:rPr>
          <w:rFonts w:cstheme="minorHAnsi"/>
          <w:b/>
          <w:bCs/>
        </w:rPr>
        <w:t xml:space="preserve">Aktivitetet: </w:t>
      </w:r>
    </w:p>
    <w:p w14:paraId="6F91413A" w14:textId="77777777" w:rsidR="00AD274F" w:rsidRPr="00C212D8" w:rsidRDefault="00AD274F" w:rsidP="005E5E9F">
      <w:pPr>
        <w:pStyle w:val="ListParagraph"/>
        <w:numPr>
          <w:ilvl w:val="1"/>
          <w:numId w:val="3"/>
        </w:numPr>
        <w:jc w:val="both"/>
        <w:rPr>
          <w:rFonts w:cstheme="minorHAnsi"/>
        </w:rPr>
      </w:pPr>
      <w:r w:rsidRPr="00C212D8">
        <w:rPr>
          <w:rFonts w:cstheme="minorHAnsi"/>
        </w:rPr>
        <w:t>Krijimi grupit dhe identifikimi i personave përgjegjës për nivele</w:t>
      </w:r>
    </w:p>
    <w:p w14:paraId="32803147" w14:textId="77777777" w:rsidR="00AD274F" w:rsidRPr="00C212D8" w:rsidRDefault="00AD274F" w:rsidP="005E5E9F">
      <w:pPr>
        <w:pStyle w:val="ListParagraph"/>
        <w:numPr>
          <w:ilvl w:val="1"/>
          <w:numId w:val="3"/>
        </w:numPr>
        <w:jc w:val="both"/>
        <w:rPr>
          <w:rFonts w:cstheme="minorHAnsi"/>
        </w:rPr>
      </w:pPr>
      <w:r w:rsidRPr="00C212D8">
        <w:rPr>
          <w:rFonts w:cstheme="minorHAnsi"/>
        </w:rPr>
        <w:t>Hartimi /miratimi i koncepteve dhe projekteve për nivelet përkatëse</w:t>
      </w:r>
    </w:p>
    <w:p w14:paraId="7AEF3726" w14:textId="77777777" w:rsidR="00AD274F" w:rsidRPr="00C212D8" w:rsidRDefault="00AD274F" w:rsidP="005E5E9F">
      <w:pPr>
        <w:pStyle w:val="ListParagraph"/>
        <w:numPr>
          <w:ilvl w:val="1"/>
          <w:numId w:val="3"/>
        </w:numPr>
        <w:jc w:val="both"/>
        <w:rPr>
          <w:rFonts w:cstheme="minorHAnsi"/>
        </w:rPr>
      </w:pPr>
      <w:r w:rsidRPr="00C212D8">
        <w:rPr>
          <w:rFonts w:cstheme="minorHAnsi"/>
        </w:rPr>
        <w:t xml:space="preserve">Hartimi dhe shpërndarja e materialeve për informim  </w:t>
      </w:r>
    </w:p>
    <w:p w14:paraId="46239C26" w14:textId="77777777" w:rsidR="00AD274F" w:rsidRPr="00C212D8" w:rsidRDefault="00AD274F" w:rsidP="005E5E9F">
      <w:pPr>
        <w:pStyle w:val="ListParagraph"/>
        <w:numPr>
          <w:ilvl w:val="1"/>
          <w:numId w:val="3"/>
        </w:numPr>
        <w:jc w:val="both"/>
        <w:rPr>
          <w:rFonts w:cstheme="minorHAnsi"/>
        </w:rPr>
      </w:pPr>
      <w:r w:rsidRPr="00C212D8">
        <w:rPr>
          <w:rFonts w:cstheme="minorHAnsi"/>
        </w:rPr>
        <w:t>Organizimi i procesit të informimit.</w:t>
      </w:r>
    </w:p>
    <w:p w14:paraId="5F2A34A5" w14:textId="77777777" w:rsidR="00AD274F" w:rsidRPr="00C212D8" w:rsidRDefault="00AD274F" w:rsidP="001349D3">
      <w:pPr>
        <w:pStyle w:val="ListParagraph"/>
        <w:rPr>
          <w:rFonts w:cstheme="minorHAnsi"/>
          <w:b/>
          <w:bCs/>
        </w:rPr>
      </w:pPr>
      <w:r w:rsidRPr="00C212D8">
        <w:rPr>
          <w:rFonts w:cstheme="minorHAnsi"/>
          <w:b/>
          <w:bCs/>
        </w:rPr>
        <w:t xml:space="preserve"> </w:t>
      </w:r>
    </w:p>
    <w:p w14:paraId="71328BC9" w14:textId="77777777" w:rsidR="00AD274F" w:rsidRPr="00C212D8" w:rsidRDefault="00AD274F" w:rsidP="00BC1F66">
      <w:pPr>
        <w:pStyle w:val="Heading3"/>
        <w:numPr>
          <w:ilvl w:val="0"/>
          <w:numId w:val="3"/>
        </w:numPr>
        <w:rPr>
          <w:rFonts w:asciiTheme="minorHAnsi" w:hAnsiTheme="minorHAnsi" w:cstheme="minorHAnsi"/>
          <w:sz w:val="22"/>
          <w:szCs w:val="22"/>
        </w:rPr>
      </w:pPr>
      <w:bookmarkStart w:id="18" w:name="_Toc49427533"/>
      <w:r w:rsidRPr="00C212D8">
        <w:rPr>
          <w:rFonts w:asciiTheme="minorHAnsi" w:hAnsiTheme="minorHAnsi" w:cstheme="minorHAnsi"/>
          <w:sz w:val="22"/>
          <w:szCs w:val="22"/>
        </w:rPr>
        <w:t>Hartimi i vendimeve dhe udhëzuesve përkatës</w:t>
      </w:r>
      <w:bookmarkEnd w:id="18"/>
    </w:p>
    <w:p w14:paraId="3B2982CC" w14:textId="77777777" w:rsidR="00AD274F" w:rsidRPr="00C212D8" w:rsidRDefault="00AD274F" w:rsidP="001349D3">
      <w:pPr>
        <w:ind w:left="360"/>
        <w:rPr>
          <w:rFonts w:cstheme="minorHAnsi"/>
        </w:rPr>
      </w:pPr>
      <w:r w:rsidRPr="00C212D8">
        <w:rPr>
          <w:rFonts w:cstheme="minorHAnsi"/>
        </w:rPr>
        <w:t>Varësisht nga alternativat për të cilat përcaktohet MASH dhe grupet e ekspertëve, do të hartohen vendimet përkatëse, udhëzuesit, dokumentacioni pedagogjik e të tjera</w:t>
      </w:r>
      <w:r w:rsidR="007C1B0A" w:rsidRPr="00C212D8">
        <w:rPr>
          <w:rFonts w:cstheme="minorHAnsi"/>
        </w:rPr>
        <w:t>. Dokumentet do t</w:t>
      </w:r>
      <w:r w:rsidR="00893475" w:rsidRPr="00C212D8">
        <w:rPr>
          <w:rFonts w:cstheme="minorHAnsi"/>
        </w:rPr>
        <w:t>ë</w:t>
      </w:r>
      <w:r w:rsidR="007C1B0A" w:rsidRPr="00C212D8">
        <w:rPr>
          <w:rFonts w:cstheme="minorHAnsi"/>
        </w:rPr>
        <w:t xml:space="preserve"> miratohen nga MASH. </w:t>
      </w:r>
    </w:p>
    <w:p w14:paraId="428BB1CA" w14:textId="77777777" w:rsidR="00AD274F" w:rsidRPr="00C212D8" w:rsidRDefault="00AD274F" w:rsidP="001349D3">
      <w:pPr>
        <w:rPr>
          <w:rFonts w:cstheme="minorHAnsi"/>
        </w:rPr>
      </w:pPr>
      <w:r w:rsidRPr="00C212D8">
        <w:rPr>
          <w:rFonts w:cstheme="minorHAnsi"/>
        </w:rPr>
        <w:t xml:space="preserve">Aktivitetet </w:t>
      </w:r>
    </w:p>
    <w:p w14:paraId="04305885" w14:textId="77777777" w:rsidR="00AD274F" w:rsidRPr="00C212D8" w:rsidRDefault="00AD274F" w:rsidP="001349D3">
      <w:pPr>
        <w:pStyle w:val="ListParagraph"/>
        <w:numPr>
          <w:ilvl w:val="1"/>
          <w:numId w:val="3"/>
        </w:numPr>
        <w:rPr>
          <w:rFonts w:cstheme="minorHAnsi"/>
        </w:rPr>
      </w:pPr>
      <w:r w:rsidRPr="00C212D8">
        <w:rPr>
          <w:rFonts w:cstheme="minorHAnsi"/>
        </w:rPr>
        <w:t xml:space="preserve">Caktimi i personave përgjegjës për hartimin e dokumenteve </w:t>
      </w:r>
    </w:p>
    <w:p w14:paraId="4DC09A64" w14:textId="77777777" w:rsidR="00AD274F" w:rsidRPr="00C212D8" w:rsidRDefault="00AD274F" w:rsidP="001349D3">
      <w:pPr>
        <w:pStyle w:val="ListParagraph"/>
        <w:numPr>
          <w:ilvl w:val="1"/>
          <w:numId w:val="3"/>
        </w:numPr>
        <w:rPr>
          <w:rFonts w:cstheme="minorHAnsi"/>
        </w:rPr>
      </w:pPr>
      <w:r w:rsidRPr="00C212D8">
        <w:rPr>
          <w:rFonts w:cstheme="minorHAnsi"/>
        </w:rPr>
        <w:t>Hartimi dhe miratimi i dokumenteve</w:t>
      </w:r>
    </w:p>
    <w:p w14:paraId="70EFD161" w14:textId="77777777" w:rsidR="00AD274F" w:rsidRPr="00C212D8" w:rsidRDefault="00AD274F" w:rsidP="001349D3">
      <w:pPr>
        <w:pStyle w:val="ListParagraph"/>
        <w:numPr>
          <w:ilvl w:val="1"/>
          <w:numId w:val="3"/>
        </w:numPr>
        <w:rPr>
          <w:rFonts w:cstheme="minorHAnsi"/>
        </w:rPr>
      </w:pPr>
      <w:r w:rsidRPr="00C212D8">
        <w:rPr>
          <w:rFonts w:cstheme="minorHAnsi"/>
        </w:rPr>
        <w:t xml:space="preserve">Publikimi dhe shpërndarja  e dokumenteve </w:t>
      </w:r>
    </w:p>
    <w:p w14:paraId="3B407B63" w14:textId="77777777" w:rsidR="00AD274F" w:rsidRPr="00C212D8" w:rsidRDefault="00AD274F" w:rsidP="001349D3">
      <w:pPr>
        <w:pStyle w:val="ListParagraph"/>
        <w:numPr>
          <w:ilvl w:val="1"/>
          <w:numId w:val="3"/>
        </w:numPr>
        <w:rPr>
          <w:rFonts w:cstheme="minorHAnsi"/>
          <w:b/>
          <w:bCs/>
        </w:rPr>
      </w:pPr>
      <w:r w:rsidRPr="00C212D8">
        <w:rPr>
          <w:rFonts w:cstheme="minorHAnsi"/>
        </w:rPr>
        <w:t>Monitorimi dhe vlerësimi i zbatimit.</w:t>
      </w:r>
      <w:r w:rsidRPr="00C212D8">
        <w:rPr>
          <w:rFonts w:cstheme="minorHAnsi"/>
          <w:b/>
          <w:bCs/>
        </w:rPr>
        <w:t xml:space="preserve">  </w:t>
      </w:r>
    </w:p>
    <w:p w14:paraId="33CA5643" w14:textId="77777777" w:rsidR="00AD274F" w:rsidRPr="00C212D8" w:rsidRDefault="00AD274F" w:rsidP="001349D3">
      <w:pPr>
        <w:pStyle w:val="ListParagraph"/>
        <w:rPr>
          <w:rFonts w:cstheme="minorHAnsi"/>
          <w:b/>
          <w:bCs/>
        </w:rPr>
      </w:pPr>
    </w:p>
    <w:p w14:paraId="745C2540" w14:textId="77777777" w:rsidR="00AD274F" w:rsidRPr="00C212D8" w:rsidRDefault="00AD274F" w:rsidP="00BC1F66">
      <w:pPr>
        <w:pStyle w:val="Heading3"/>
        <w:numPr>
          <w:ilvl w:val="0"/>
          <w:numId w:val="3"/>
        </w:numPr>
        <w:rPr>
          <w:rFonts w:asciiTheme="minorHAnsi" w:hAnsiTheme="minorHAnsi" w:cstheme="minorHAnsi"/>
          <w:sz w:val="22"/>
          <w:szCs w:val="22"/>
        </w:rPr>
      </w:pPr>
      <w:bookmarkStart w:id="19" w:name="_Toc49427534"/>
      <w:r w:rsidRPr="00C212D8">
        <w:rPr>
          <w:rFonts w:asciiTheme="minorHAnsi" w:hAnsiTheme="minorHAnsi" w:cstheme="minorHAnsi"/>
          <w:sz w:val="22"/>
          <w:szCs w:val="22"/>
        </w:rPr>
        <w:t>Hartimi i kurrikulës dhe orarit</w:t>
      </w:r>
      <w:bookmarkEnd w:id="19"/>
      <w:r w:rsidRPr="00C212D8">
        <w:rPr>
          <w:rFonts w:asciiTheme="minorHAnsi" w:hAnsiTheme="minorHAnsi" w:cstheme="minorHAnsi"/>
          <w:sz w:val="22"/>
          <w:szCs w:val="22"/>
        </w:rPr>
        <w:t xml:space="preserve"> </w:t>
      </w:r>
    </w:p>
    <w:p w14:paraId="0E0DEB15" w14:textId="77777777" w:rsidR="00AD274F" w:rsidRPr="00C212D8" w:rsidRDefault="00AD274F" w:rsidP="005D0F37">
      <w:pPr>
        <w:ind w:left="360"/>
        <w:jc w:val="both"/>
        <w:rPr>
          <w:rFonts w:cstheme="minorHAnsi"/>
        </w:rPr>
      </w:pPr>
      <w:r w:rsidRPr="00C212D8">
        <w:rPr>
          <w:rFonts w:cstheme="minorHAnsi"/>
        </w:rPr>
        <w:t xml:space="preserve">Divizioni i MASH për kurrikula, në bashkëpunim me DKA në Komunën e Prishtinës dhe me ekspertët e Institutit Pedagogjik të Kosovës do të bëjnë përshtatjen dhe përzgjedhjen </w:t>
      </w:r>
      <w:r w:rsidR="007C1B0A" w:rsidRPr="00C212D8">
        <w:rPr>
          <w:rFonts w:cstheme="minorHAnsi"/>
        </w:rPr>
        <w:t>e nj</w:t>
      </w:r>
      <w:r w:rsidR="00893475" w:rsidRPr="00C212D8">
        <w:rPr>
          <w:rFonts w:cstheme="minorHAnsi"/>
        </w:rPr>
        <w:t>ë</w:t>
      </w:r>
      <w:r w:rsidR="007C1B0A" w:rsidRPr="00C212D8">
        <w:rPr>
          <w:rFonts w:cstheme="minorHAnsi"/>
        </w:rPr>
        <w:t>sive m</w:t>
      </w:r>
      <w:r w:rsidR="00893475" w:rsidRPr="00C212D8">
        <w:rPr>
          <w:rFonts w:cstheme="minorHAnsi"/>
        </w:rPr>
        <w:t>ë</w:t>
      </w:r>
      <w:r w:rsidR="007C1B0A" w:rsidRPr="00C212D8">
        <w:rPr>
          <w:rFonts w:cstheme="minorHAnsi"/>
        </w:rPr>
        <w:t>simore me q</w:t>
      </w:r>
      <w:r w:rsidR="00893475" w:rsidRPr="00C212D8">
        <w:rPr>
          <w:rFonts w:cstheme="minorHAnsi"/>
        </w:rPr>
        <w:t>ë</w:t>
      </w:r>
      <w:r w:rsidR="007C1B0A" w:rsidRPr="00C212D8">
        <w:rPr>
          <w:rFonts w:cstheme="minorHAnsi"/>
        </w:rPr>
        <w:t>llim t</w:t>
      </w:r>
      <w:r w:rsidR="00893475" w:rsidRPr="00C212D8">
        <w:rPr>
          <w:rFonts w:cstheme="minorHAnsi"/>
        </w:rPr>
        <w:t>ë</w:t>
      </w:r>
      <w:r w:rsidR="007C1B0A" w:rsidRPr="00C212D8">
        <w:rPr>
          <w:rFonts w:cstheme="minorHAnsi"/>
        </w:rPr>
        <w:t xml:space="preserve"> </w:t>
      </w:r>
      <w:r w:rsidRPr="00C212D8">
        <w:rPr>
          <w:rFonts w:cstheme="minorHAnsi"/>
        </w:rPr>
        <w:t>standardizimi</w:t>
      </w:r>
      <w:r w:rsidR="007C1B0A" w:rsidRPr="00C212D8">
        <w:rPr>
          <w:rFonts w:cstheme="minorHAnsi"/>
        </w:rPr>
        <w:t>t t</w:t>
      </w:r>
      <w:r w:rsidR="00893475" w:rsidRPr="00C212D8">
        <w:rPr>
          <w:rFonts w:cstheme="minorHAnsi"/>
        </w:rPr>
        <w:t>ë</w:t>
      </w:r>
      <w:r w:rsidR="007C1B0A" w:rsidRPr="00C212D8">
        <w:rPr>
          <w:rFonts w:cstheme="minorHAnsi"/>
        </w:rPr>
        <w:t xml:space="preserve"> renditjes s</w:t>
      </w:r>
      <w:r w:rsidR="00893475" w:rsidRPr="00C212D8">
        <w:rPr>
          <w:rFonts w:cstheme="minorHAnsi"/>
        </w:rPr>
        <w:t>ë</w:t>
      </w:r>
      <w:r w:rsidR="007C1B0A" w:rsidRPr="00C212D8">
        <w:rPr>
          <w:rFonts w:cstheme="minorHAnsi"/>
        </w:rPr>
        <w:t xml:space="preserve"> tyre </w:t>
      </w:r>
      <w:r w:rsidRPr="00C212D8">
        <w:rPr>
          <w:rFonts w:cstheme="minorHAnsi"/>
        </w:rPr>
        <w:t xml:space="preserve">për produksion dhe transmetim në mësimin online për tërë Kosovën. Në bazë të njësive të përzgjedhura do të hartohet edhe orari i produksionit, transmetimit dhe mësimit nëpër shkolla.  </w:t>
      </w:r>
    </w:p>
    <w:p w14:paraId="47004E95" w14:textId="77777777" w:rsidR="00AD274F" w:rsidRPr="00C212D8" w:rsidRDefault="00AD274F" w:rsidP="001349D3">
      <w:pPr>
        <w:rPr>
          <w:rFonts w:cstheme="minorHAnsi"/>
        </w:rPr>
      </w:pPr>
      <w:r w:rsidRPr="00C212D8">
        <w:rPr>
          <w:rFonts w:cstheme="minorHAnsi"/>
        </w:rPr>
        <w:lastRenderedPageBreak/>
        <w:t xml:space="preserve">Aktivitetet </w:t>
      </w:r>
    </w:p>
    <w:p w14:paraId="71D38EAE" w14:textId="77777777" w:rsidR="00AD274F" w:rsidRPr="00C212D8" w:rsidRDefault="00AD274F" w:rsidP="001349D3">
      <w:pPr>
        <w:pStyle w:val="ListParagraph"/>
        <w:numPr>
          <w:ilvl w:val="1"/>
          <w:numId w:val="3"/>
        </w:numPr>
        <w:rPr>
          <w:rFonts w:cstheme="minorHAnsi"/>
        </w:rPr>
      </w:pPr>
      <w:r w:rsidRPr="00C212D8">
        <w:rPr>
          <w:rFonts w:cstheme="minorHAnsi"/>
        </w:rPr>
        <w:t>Caktimi i personave përgjegjës</w:t>
      </w:r>
    </w:p>
    <w:p w14:paraId="5C15A045"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 miratimi i njësive dhe orarit për semestrin e parë  </w:t>
      </w:r>
    </w:p>
    <w:p w14:paraId="44B26908"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 miratimi i njësive dhe orarit për semestrin e dytë </w:t>
      </w:r>
    </w:p>
    <w:p w14:paraId="0B743C50" w14:textId="77777777" w:rsidR="00AD274F" w:rsidRPr="00C212D8" w:rsidRDefault="00AD274F" w:rsidP="001349D3">
      <w:pPr>
        <w:pStyle w:val="ListParagraph"/>
        <w:numPr>
          <w:ilvl w:val="1"/>
          <w:numId w:val="3"/>
        </w:numPr>
        <w:rPr>
          <w:rFonts w:cstheme="minorHAnsi"/>
        </w:rPr>
      </w:pPr>
      <w:r w:rsidRPr="00C212D8">
        <w:rPr>
          <w:rFonts w:cstheme="minorHAnsi"/>
        </w:rPr>
        <w:t xml:space="preserve">Rishikimi I kalendarit shkollor </w:t>
      </w:r>
    </w:p>
    <w:p w14:paraId="053A8BD4" w14:textId="77777777" w:rsidR="00AD274F" w:rsidRPr="00C212D8" w:rsidRDefault="00AD274F" w:rsidP="001349D3">
      <w:pPr>
        <w:pStyle w:val="ListParagraph"/>
        <w:numPr>
          <w:ilvl w:val="1"/>
          <w:numId w:val="3"/>
        </w:numPr>
        <w:rPr>
          <w:rFonts w:cstheme="minorHAnsi"/>
          <w:b/>
          <w:bCs/>
        </w:rPr>
      </w:pPr>
      <w:r w:rsidRPr="00C212D8">
        <w:rPr>
          <w:rFonts w:cstheme="minorHAnsi"/>
        </w:rPr>
        <w:t>Publikimi dhe shpërndarja e kalendarit për vitin shkollor dhe e orarit të mësimit</w:t>
      </w:r>
      <w:r w:rsidRPr="00C212D8">
        <w:rPr>
          <w:rFonts w:cstheme="minorHAnsi"/>
          <w:b/>
          <w:bCs/>
        </w:rPr>
        <w:t xml:space="preserve"> </w:t>
      </w:r>
    </w:p>
    <w:p w14:paraId="3212F16C" w14:textId="77777777" w:rsidR="00AD274F" w:rsidRPr="00C212D8" w:rsidRDefault="00AD274F" w:rsidP="001349D3">
      <w:pPr>
        <w:pStyle w:val="ListParagraph"/>
        <w:rPr>
          <w:rFonts w:cstheme="minorHAnsi"/>
          <w:b/>
          <w:bCs/>
        </w:rPr>
      </w:pPr>
    </w:p>
    <w:p w14:paraId="1BC498EC" w14:textId="77777777" w:rsidR="00AD274F" w:rsidRPr="00C212D8" w:rsidRDefault="00AD274F" w:rsidP="00BC1F66">
      <w:pPr>
        <w:pStyle w:val="Heading3"/>
        <w:numPr>
          <w:ilvl w:val="0"/>
          <w:numId w:val="3"/>
        </w:numPr>
        <w:rPr>
          <w:rFonts w:asciiTheme="minorHAnsi" w:hAnsiTheme="minorHAnsi" w:cstheme="minorHAnsi"/>
          <w:sz w:val="22"/>
          <w:szCs w:val="22"/>
        </w:rPr>
      </w:pPr>
      <w:bookmarkStart w:id="20" w:name="_Toc49427535"/>
      <w:r w:rsidRPr="00C212D8">
        <w:rPr>
          <w:rFonts w:asciiTheme="minorHAnsi" w:hAnsiTheme="minorHAnsi" w:cstheme="minorHAnsi"/>
          <w:sz w:val="22"/>
          <w:szCs w:val="22"/>
        </w:rPr>
        <w:t>Përzgjedhja dhe aftësimi i mësimdhënësve për mësimin në distancë</w:t>
      </w:r>
      <w:bookmarkEnd w:id="20"/>
      <w:r w:rsidRPr="00C212D8">
        <w:rPr>
          <w:rFonts w:asciiTheme="minorHAnsi" w:hAnsiTheme="minorHAnsi" w:cstheme="minorHAnsi"/>
          <w:sz w:val="22"/>
          <w:szCs w:val="22"/>
        </w:rPr>
        <w:t xml:space="preserve"> </w:t>
      </w:r>
    </w:p>
    <w:p w14:paraId="602B63A8" w14:textId="77777777" w:rsidR="00AD274F" w:rsidRPr="00C212D8" w:rsidRDefault="00AD274F" w:rsidP="00FE64F8">
      <w:pPr>
        <w:ind w:left="360"/>
        <w:jc w:val="both"/>
        <w:rPr>
          <w:rFonts w:cstheme="minorHAnsi"/>
        </w:rPr>
      </w:pPr>
      <w:r w:rsidRPr="00C212D8">
        <w:rPr>
          <w:rFonts w:cstheme="minorHAnsi"/>
        </w:rPr>
        <w:t>MASH do të koordinojë identifikimin dhe rekrutimin e mësimdhënësve që do të marrin pjesë në përgatitjen dhe incizimin e video-materialeve për mësimin në distancë. Kjo do të realizohet duke përzgjedhur mësimdhënësit më të suksesshëm nga faza e parë e zbatimit të mësimit në distancë (mars – qershor 2020) dhe duke bërë thirrje për shprehje të interesimit nga mësimdhënës të tjerë. Informimi do të bëhet nëpërm</w:t>
      </w:r>
      <w:r w:rsidR="007C1B0A" w:rsidRPr="00C212D8">
        <w:rPr>
          <w:rFonts w:cstheme="minorHAnsi"/>
        </w:rPr>
        <w:t>j</w:t>
      </w:r>
      <w:r w:rsidRPr="00C212D8">
        <w:rPr>
          <w:rFonts w:cstheme="minorHAnsi"/>
        </w:rPr>
        <w:t>et të mediave elektronike dhe rrjeteve sociale, ndërsa përzgjedhja do të bëhet përmes shqyrtimit të incizimeve të arritura, hartimit të listës së shkurtë dhe intervistimit të një numri të nevojshëm të kandidatëve. Kandidatët e përzgjedhur do të aftësohen për përgatitje</w:t>
      </w:r>
      <w:r w:rsidR="007C1B0A" w:rsidRPr="00C212D8">
        <w:rPr>
          <w:rFonts w:cstheme="minorHAnsi"/>
        </w:rPr>
        <w:t xml:space="preserve">, prezanrtim dhe xhirim </w:t>
      </w:r>
      <w:r w:rsidRPr="00C212D8">
        <w:rPr>
          <w:rFonts w:cstheme="minorHAnsi"/>
        </w:rPr>
        <w:t xml:space="preserve">të </w:t>
      </w:r>
      <w:r w:rsidR="007C1B0A" w:rsidRPr="00C212D8">
        <w:rPr>
          <w:rFonts w:cstheme="minorHAnsi"/>
        </w:rPr>
        <w:t>video-</w:t>
      </w:r>
      <w:r w:rsidRPr="00C212D8">
        <w:rPr>
          <w:rFonts w:cstheme="minorHAnsi"/>
        </w:rPr>
        <w:t xml:space="preserve">materialeve. Pos mësimdhënësve, do të përzgjedhen edhe një numër i auditorëve dhe redaktorëve. </w:t>
      </w:r>
      <w:r w:rsidR="008E3194" w:rsidRPr="00C212D8">
        <w:rPr>
          <w:rFonts w:cstheme="minorHAnsi"/>
        </w:rPr>
        <w:t>104 m</w:t>
      </w:r>
      <w:r w:rsidR="00893475" w:rsidRPr="00C212D8">
        <w:rPr>
          <w:rFonts w:cstheme="minorHAnsi"/>
        </w:rPr>
        <w:t>ë</w:t>
      </w:r>
      <w:r w:rsidR="008E3194" w:rsidRPr="00C212D8">
        <w:rPr>
          <w:rFonts w:cstheme="minorHAnsi"/>
        </w:rPr>
        <w:t>simdh</w:t>
      </w:r>
      <w:r w:rsidR="00893475" w:rsidRPr="00C212D8">
        <w:rPr>
          <w:rFonts w:cstheme="minorHAnsi"/>
        </w:rPr>
        <w:t>ë</w:t>
      </w:r>
      <w:r w:rsidR="008E3194" w:rsidRPr="00C212D8">
        <w:rPr>
          <w:rFonts w:cstheme="minorHAnsi"/>
        </w:rPr>
        <w:t>n</w:t>
      </w:r>
      <w:r w:rsidR="00893475" w:rsidRPr="00C212D8">
        <w:rPr>
          <w:rFonts w:cstheme="minorHAnsi"/>
        </w:rPr>
        <w:t>ë</w:t>
      </w:r>
      <w:r w:rsidR="008E3194" w:rsidRPr="00C212D8">
        <w:rPr>
          <w:rFonts w:cstheme="minorHAnsi"/>
        </w:rPr>
        <w:t>s, 54 redaktor</w:t>
      </w:r>
      <w:r w:rsidR="00893475" w:rsidRPr="00C212D8">
        <w:rPr>
          <w:rFonts w:cstheme="minorHAnsi"/>
        </w:rPr>
        <w:t>ë</w:t>
      </w:r>
      <w:r w:rsidR="008E3194" w:rsidRPr="00C212D8">
        <w:rPr>
          <w:rFonts w:cstheme="minorHAnsi"/>
        </w:rPr>
        <w:t xml:space="preserve"> dhe 18 auditor</w:t>
      </w:r>
      <w:r w:rsidR="00893475" w:rsidRPr="00C212D8">
        <w:rPr>
          <w:rFonts w:cstheme="minorHAnsi"/>
        </w:rPr>
        <w:t>ë</w:t>
      </w:r>
      <w:r w:rsidR="008E3194" w:rsidRPr="00C212D8">
        <w:rPr>
          <w:rFonts w:cstheme="minorHAnsi"/>
        </w:rPr>
        <w:t xml:space="preserve"> do t</w:t>
      </w:r>
      <w:r w:rsidR="00893475" w:rsidRPr="00C212D8">
        <w:rPr>
          <w:rFonts w:cstheme="minorHAnsi"/>
        </w:rPr>
        <w:t>ë</w:t>
      </w:r>
      <w:r w:rsidR="008E3194" w:rsidRPr="00C212D8">
        <w:rPr>
          <w:rFonts w:cstheme="minorHAnsi"/>
        </w:rPr>
        <w:t xml:space="preserve"> aft</w:t>
      </w:r>
      <w:r w:rsidR="00893475" w:rsidRPr="00C212D8">
        <w:rPr>
          <w:rFonts w:cstheme="minorHAnsi"/>
        </w:rPr>
        <w:t>ë</w:t>
      </w:r>
      <w:r w:rsidR="008E3194" w:rsidRPr="00C212D8">
        <w:rPr>
          <w:rFonts w:cstheme="minorHAnsi"/>
        </w:rPr>
        <w:t>sohen me nj</w:t>
      </w:r>
      <w:r w:rsidR="00893475" w:rsidRPr="00C212D8">
        <w:rPr>
          <w:rFonts w:cstheme="minorHAnsi"/>
        </w:rPr>
        <w:t>ë</w:t>
      </w:r>
      <w:r w:rsidR="008E3194" w:rsidRPr="00C212D8">
        <w:rPr>
          <w:rFonts w:cstheme="minorHAnsi"/>
        </w:rPr>
        <w:t xml:space="preserve"> program tre-ditor n</w:t>
      </w:r>
      <w:r w:rsidR="00893475" w:rsidRPr="00C212D8">
        <w:rPr>
          <w:rFonts w:cstheme="minorHAnsi"/>
        </w:rPr>
        <w:t>ë</w:t>
      </w:r>
      <w:r w:rsidR="008E3194" w:rsidRPr="00C212D8">
        <w:rPr>
          <w:rFonts w:cstheme="minorHAnsi"/>
        </w:rPr>
        <w:t xml:space="preserve"> fush</w:t>
      </w:r>
      <w:r w:rsidR="00893475" w:rsidRPr="00C212D8">
        <w:rPr>
          <w:rFonts w:cstheme="minorHAnsi"/>
        </w:rPr>
        <w:t>ë</w:t>
      </w:r>
      <w:r w:rsidR="008E3194" w:rsidRPr="00C212D8">
        <w:rPr>
          <w:rFonts w:cstheme="minorHAnsi"/>
        </w:rPr>
        <w:t>n e metodologjis</w:t>
      </w:r>
      <w:r w:rsidR="00893475" w:rsidRPr="00C212D8">
        <w:rPr>
          <w:rFonts w:cstheme="minorHAnsi"/>
        </w:rPr>
        <w:t>ë</w:t>
      </w:r>
      <w:r w:rsidR="008E3194" w:rsidRPr="00C212D8">
        <w:rPr>
          <w:rFonts w:cstheme="minorHAnsi"/>
        </w:rPr>
        <w:t>/p</w:t>
      </w:r>
      <w:r w:rsidR="00893475" w:rsidRPr="00C212D8">
        <w:rPr>
          <w:rFonts w:cstheme="minorHAnsi"/>
        </w:rPr>
        <w:t>ë</w:t>
      </w:r>
      <w:r w:rsidR="008E3194" w:rsidRPr="00C212D8">
        <w:rPr>
          <w:rFonts w:cstheme="minorHAnsi"/>
        </w:rPr>
        <w:t>rmbajtjes, teknologjis</w:t>
      </w:r>
      <w:r w:rsidR="00893475" w:rsidRPr="00C212D8">
        <w:rPr>
          <w:rFonts w:cstheme="minorHAnsi"/>
        </w:rPr>
        <w:t>ë</w:t>
      </w:r>
      <w:r w:rsidR="008E3194" w:rsidRPr="00C212D8">
        <w:rPr>
          <w:rFonts w:cstheme="minorHAnsi"/>
        </w:rPr>
        <w:t>/dizajnit, dhe shkatht</w:t>
      </w:r>
      <w:r w:rsidR="00893475" w:rsidRPr="00C212D8">
        <w:rPr>
          <w:rFonts w:cstheme="minorHAnsi"/>
        </w:rPr>
        <w:t>ë</w:t>
      </w:r>
      <w:r w:rsidR="008E3194" w:rsidRPr="00C212D8">
        <w:rPr>
          <w:rFonts w:cstheme="minorHAnsi"/>
        </w:rPr>
        <w:t>sive t</w:t>
      </w:r>
      <w:r w:rsidR="00893475" w:rsidRPr="00C212D8">
        <w:rPr>
          <w:rFonts w:cstheme="minorHAnsi"/>
        </w:rPr>
        <w:t>ë</w:t>
      </w:r>
      <w:r w:rsidR="008E3194" w:rsidRPr="00C212D8">
        <w:rPr>
          <w:rFonts w:cstheme="minorHAnsi"/>
        </w:rPr>
        <w:t xml:space="preserve"> prezantimit.  </w:t>
      </w:r>
      <w:r w:rsidRPr="00C212D8">
        <w:rPr>
          <w:rFonts w:cstheme="minorHAnsi"/>
        </w:rPr>
        <w:t xml:space="preserve">Aftësimin do ta bëjnë mësimdhënësit e fazës së parë, ekipi i produksionit dhe ekspertët e MASH. </w:t>
      </w:r>
    </w:p>
    <w:p w14:paraId="7B9B20A2" w14:textId="77777777" w:rsidR="00AD274F" w:rsidRPr="00C212D8" w:rsidRDefault="00AD274F" w:rsidP="001349D3">
      <w:pPr>
        <w:rPr>
          <w:rFonts w:cstheme="minorHAnsi"/>
          <w:b/>
          <w:bCs/>
        </w:rPr>
      </w:pPr>
      <w:r w:rsidRPr="00C212D8">
        <w:rPr>
          <w:rFonts w:cstheme="minorHAnsi"/>
          <w:b/>
          <w:bCs/>
        </w:rPr>
        <w:t xml:space="preserve">Aktivitetet: </w:t>
      </w:r>
    </w:p>
    <w:p w14:paraId="093FE9AE" w14:textId="77777777" w:rsidR="00AD274F" w:rsidRPr="00C212D8" w:rsidRDefault="00AD274F" w:rsidP="001349D3">
      <w:pPr>
        <w:pStyle w:val="ListParagraph"/>
        <w:numPr>
          <w:ilvl w:val="1"/>
          <w:numId w:val="3"/>
        </w:numPr>
        <w:rPr>
          <w:rFonts w:cstheme="minorHAnsi"/>
        </w:rPr>
      </w:pPr>
      <w:r w:rsidRPr="00C212D8">
        <w:rPr>
          <w:rFonts w:cstheme="minorHAnsi"/>
        </w:rPr>
        <w:t xml:space="preserve">Përzgjedhja e mësimdhënësve më të suksesshëm nga faza e parë </w:t>
      </w:r>
    </w:p>
    <w:p w14:paraId="73F47161" w14:textId="77777777" w:rsidR="00AD274F" w:rsidRPr="00C212D8" w:rsidRDefault="00AD274F" w:rsidP="001349D3">
      <w:pPr>
        <w:pStyle w:val="ListParagraph"/>
        <w:numPr>
          <w:ilvl w:val="1"/>
          <w:numId w:val="3"/>
        </w:numPr>
        <w:rPr>
          <w:rFonts w:cstheme="minorHAnsi"/>
        </w:rPr>
      </w:pPr>
      <w:r w:rsidRPr="00C212D8">
        <w:rPr>
          <w:rFonts w:cstheme="minorHAnsi"/>
        </w:rPr>
        <w:t>Shpallja e thirrjes për mësimdhënës për mësimin në distancë për 2020-2021</w:t>
      </w:r>
    </w:p>
    <w:p w14:paraId="03AE86C9" w14:textId="77777777" w:rsidR="00AD274F" w:rsidRPr="00C212D8" w:rsidRDefault="00AD274F" w:rsidP="001349D3">
      <w:pPr>
        <w:pStyle w:val="ListParagraph"/>
        <w:numPr>
          <w:ilvl w:val="1"/>
          <w:numId w:val="3"/>
        </w:numPr>
        <w:rPr>
          <w:rFonts w:cstheme="minorHAnsi"/>
        </w:rPr>
      </w:pPr>
      <w:r w:rsidRPr="00C212D8">
        <w:rPr>
          <w:rFonts w:cstheme="minorHAnsi"/>
        </w:rPr>
        <w:t xml:space="preserve">Përzgjedhja e numrit të mjaftueshëm të mësimdhënësve, auditorëve dhe redaktorëve (MAR)  </w:t>
      </w:r>
    </w:p>
    <w:p w14:paraId="597579E6"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i programit të aftësimit për MAR </w:t>
      </w:r>
    </w:p>
    <w:p w14:paraId="0AD26531"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dhe shtypja e doracakëve për zbatim të programit </w:t>
      </w:r>
    </w:p>
    <w:p w14:paraId="4480CD36" w14:textId="77777777" w:rsidR="00AD274F" w:rsidRPr="00C212D8" w:rsidRDefault="00AD274F" w:rsidP="001349D3">
      <w:pPr>
        <w:pStyle w:val="ListParagraph"/>
        <w:numPr>
          <w:ilvl w:val="1"/>
          <w:numId w:val="3"/>
        </w:numPr>
        <w:rPr>
          <w:rFonts w:cstheme="minorHAnsi"/>
        </w:rPr>
      </w:pPr>
      <w:r w:rsidRPr="00C212D8">
        <w:rPr>
          <w:rFonts w:cstheme="minorHAnsi"/>
        </w:rPr>
        <w:t>Aftësimi i mësimdhënësve, auditorëve dhe redaktorëve (MAR) të përzgjedhur.</w:t>
      </w:r>
    </w:p>
    <w:p w14:paraId="1C4D643D" w14:textId="77777777" w:rsidR="00AD274F" w:rsidRPr="00C212D8" w:rsidRDefault="00AD274F" w:rsidP="001349D3">
      <w:pPr>
        <w:pStyle w:val="ListParagraph"/>
        <w:numPr>
          <w:ilvl w:val="1"/>
          <w:numId w:val="3"/>
        </w:numPr>
        <w:rPr>
          <w:rFonts w:cstheme="minorHAnsi"/>
          <w:b/>
          <w:bCs/>
        </w:rPr>
      </w:pPr>
      <w:r w:rsidRPr="00C212D8">
        <w:rPr>
          <w:rFonts w:cstheme="minorHAnsi"/>
        </w:rPr>
        <w:t>Organizimi I monitorimit dhe mbikëqyrjes</w:t>
      </w:r>
      <w:r w:rsidRPr="00C212D8">
        <w:rPr>
          <w:rFonts w:cstheme="minorHAnsi"/>
          <w:b/>
          <w:bCs/>
        </w:rPr>
        <w:t xml:space="preserve"> </w:t>
      </w:r>
    </w:p>
    <w:p w14:paraId="600B46E8" w14:textId="77777777" w:rsidR="00AD274F" w:rsidRPr="00C212D8" w:rsidRDefault="00AD274F" w:rsidP="001349D3">
      <w:pPr>
        <w:pStyle w:val="ListParagraph"/>
        <w:rPr>
          <w:rFonts w:cstheme="minorHAnsi"/>
          <w:b/>
          <w:bCs/>
        </w:rPr>
      </w:pPr>
      <w:r w:rsidRPr="00C212D8">
        <w:rPr>
          <w:rFonts w:cstheme="minorHAnsi"/>
          <w:b/>
          <w:bCs/>
        </w:rPr>
        <w:t xml:space="preserve"> </w:t>
      </w:r>
    </w:p>
    <w:p w14:paraId="2BAC2ED0" w14:textId="77777777" w:rsidR="00AD274F" w:rsidRPr="00C212D8" w:rsidRDefault="00AD274F" w:rsidP="00BC1F66">
      <w:pPr>
        <w:pStyle w:val="Heading3"/>
        <w:numPr>
          <w:ilvl w:val="0"/>
          <w:numId w:val="3"/>
        </w:numPr>
        <w:rPr>
          <w:rFonts w:asciiTheme="minorHAnsi" w:hAnsiTheme="minorHAnsi" w:cstheme="minorHAnsi"/>
          <w:sz w:val="22"/>
          <w:szCs w:val="22"/>
        </w:rPr>
      </w:pPr>
      <w:bookmarkStart w:id="21" w:name="_Toc49427536"/>
      <w:r w:rsidRPr="00C212D8">
        <w:rPr>
          <w:rFonts w:asciiTheme="minorHAnsi" w:hAnsiTheme="minorHAnsi" w:cstheme="minorHAnsi"/>
          <w:sz w:val="22"/>
          <w:szCs w:val="22"/>
        </w:rPr>
        <w:t>Sigurimi dhe organizimi i produksionit (Shkollat Qamil Batalli dhe Emin Duraku &amp; Gracanice)</w:t>
      </w:r>
      <w:bookmarkEnd w:id="21"/>
    </w:p>
    <w:p w14:paraId="078CB70F" w14:textId="77777777" w:rsidR="00AD274F" w:rsidRPr="00C212D8" w:rsidRDefault="00AD274F" w:rsidP="00FE64F8">
      <w:pPr>
        <w:ind w:left="360"/>
        <w:jc w:val="both"/>
        <w:rPr>
          <w:rFonts w:cstheme="minorHAnsi"/>
        </w:rPr>
      </w:pPr>
      <w:r w:rsidRPr="00C212D8">
        <w:rPr>
          <w:rFonts w:cstheme="minorHAnsi"/>
        </w:rPr>
        <w:t xml:space="preserve">MASH do ta bëjë vlerësimin e nevojave për sigurimin e kushteve të punës, përfshirë pajisjet teknike / teknologjike për realizimin e orëve mësimore, incizimin dhe produksionin e video-materialeve për mësimin në distancë. Pajisjet do të vendosen në SHMU “Qamil Batalli” </w:t>
      </w:r>
      <w:r w:rsidR="007C1B0A" w:rsidRPr="00C212D8">
        <w:rPr>
          <w:rFonts w:cstheme="minorHAnsi"/>
        </w:rPr>
        <w:t>n</w:t>
      </w:r>
      <w:r w:rsidRPr="00C212D8">
        <w:rPr>
          <w:rFonts w:cstheme="minorHAnsi"/>
        </w:rPr>
        <w:t xml:space="preserve">ë </w:t>
      </w:r>
      <w:r w:rsidR="007C1B0A" w:rsidRPr="00C212D8">
        <w:rPr>
          <w:rFonts w:cstheme="minorHAnsi"/>
        </w:rPr>
        <w:t>P</w:t>
      </w:r>
      <w:r w:rsidRPr="00C212D8">
        <w:rPr>
          <w:rFonts w:cstheme="minorHAnsi"/>
        </w:rPr>
        <w:t xml:space="preserve">rishtinë dhe në SHFMU “Emin Duraku” Prizren. Do të angazhohet një kompani ose personel për produksion/post-produksion të video-materialeve.   </w:t>
      </w:r>
    </w:p>
    <w:p w14:paraId="3C577797" w14:textId="77777777" w:rsidR="00AD274F" w:rsidRPr="00C212D8" w:rsidRDefault="00AD274F" w:rsidP="001349D3">
      <w:pPr>
        <w:rPr>
          <w:rFonts w:cstheme="minorHAnsi"/>
          <w:b/>
          <w:bCs/>
        </w:rPr>
      </w:pPr>
      <w:r w:rsidRPr="00C212D8">
        <w:rPr>
          <w:rFonts w:cstheme="minorHAnsi"/>
          <w:b/>
          <w:bCs/>
        </w:rPr>
        <w:t>Aktivitetet</w:t>
      </w:r>
      <w:r w:rsidR="00AC0F03" w:rsidRPr="00C212D8">
        <w:rPr>
          <w:rFonts w:cstheme="minorHAnsi"/>
          <w:b/>
          <w:bCs/>
        </w:rPr>
        <w:t>:</w:t>
      </w:r>
      <w:r w:rsidRPr="00C212D8">
        <w:rPr>
          <w:rFonts w:cstheme="minorHAnsi"/>
          <w:b/>
          <w:bCs/>
        </w:rPr>
        <w:t xml:space="preserve"> </w:t>
      </w:r>
    </w:p>
    <w:p w14:paraId="0293BE17" w14:textId="77777777" w:rsidR="00AD274F" w:rsidRPr="00C212D8" w:rsidRDefault="00AD274F" w:rsidP="001349D3">
      <w:pPr>
        <w:pStyle w:val="ListParagraph"/>
        <w:numPr>
          <w:ilvl w:val="1"/>
          <w:numId w:val="3"/>
        </w:numPr>
        <w:rPr>
          <w:rFonts w:cstheme="minorHAnsi"/>
        </w:rPr>
      </w:pPr>
      <w:r w:rsidRPr="00C212D8">
        <w:rPr>
          <w:rFonts w:cstheme="minorHAnsi"/>
        </w:rPr>
        <w:t xml:space="preserve">Vlerësimi i nevojave </w:t>
      </w:r>
    </w:p>
    <w:p w14:paraId="78F030D9" w14:textId="77777777" w:rsidR="00AD274F" w:rsidRPr="00C212D8" w:rsidRDefault="00AD274F" w:rsidP="001349D3">
      <w:pPr>
        <w:pStyle w:val="ListParagraph"/>
        <w:numPr>
          <w:ilvl w:val="1"/>
          <w:numId w:val="3"/>
        </w:numPr>
        <w:rPr>
          <w:rFonts w:cstheme="minorHAnsi"/>
        </w:rPr>
      </w:pPr>
      <w:r w:rsidRPr="00C212D8">
        <w:rPr>
          <w:rFonts w:cstheme="minorHAnsi"/>
        </w:rPr>
        <w:t xml:space="preserve">Furnizimi me pajisje teknike-teknologjike dhe materiale për mbrojtje shëndetësore </w:t>
      </w:r>
      <w:r w:rsidR="007C1B0A" w:rsidRPr="00C212D8">
        <w:rPr>
          <w:rFonts w:cstheme="minorHAnsi"/>
        </w:rPr>
        <w:t>n</w:t>
      </w:r>
      <w:r w:rsidR="00893475" w:rsidRPr="00C212D8">
        <w:rPr>
          <w:rFonts w:cstheme="minorHAnsi"/>
        </w:rPr>
        <w:t>ë</w:t>
      </w:r>
      <w:r w:rsidR="007C1B0A" w:rsidRPr="00C212D8">
        <w:rPr>
          <w:rFonts w:cstheme="minorHAnsi"/>
        </w:rPr>
        <w:t xml:space="preserve"> sheshxhirim</w:t>
      </w:r>
    </w:p>
    <w:p w14:paraId="318EF364" w14:textId="77777777" w:rsidR="00AD274F" w:rsidRPr="00C212D8" w:rsidRDefault="00AD274F" w:rsidP="001349D3">
      <w:pPr>
        <w:pStyle w:val="ListParagraph"/>
        <w:numPr>
          <w:ilvl w:val="1"/>
          <w:numId w:val="3"/>
        </w:numPr>
        <w:rPr>
          <w:rFonts w:cstheme="minorHAnsi"/>
        </w:rPr>
      </w:pPr>
      <w:r w:rsidRPr="00C212D8">
        <w:rPr>
          <w:rFonts w:cstheme="minorHAnsi"/>
        </w:rPr>
        <w:t xml:space="preserve">Organizimi i shërbimit të përkrahjes teknike dhe logjistike </w:t>
      </w:r>
    </w:p>
    <w:p w14:paraId="541C05CA" w14:textId="77777777" w:rsidR="00AD274F" w:rsidRPr="00C212D8" w:rsidRDefault="00AD274F" w:rsidP="001349D3">
      <w:pPr>
        <w:pStyle w:val="ListParagraph"/>
        <w:numPr>
          <w:ilvl w:val="1"/>
          <w:numId w:val="3"/>
        </w:numPr>
        <w:rPr>
          <w:rFonts w:cstheme="minorHAnsi"/>
        </w:rPr>
      </w:pPr>
      <w:r w:rsidRPr="00C212D8">
        <w:rPr>
          <w:rFonts w:cstheme="minorHAnsi"/>
        </w:rPr>
        <w:lastRenderedPageBreak/>
        <w:t xml:space="preserve">Kontraktimi i shërbimeve logjistike (mbrojtje, sigurim, ushqim, transport, komunikim e të tjera). </w:t>
      </w:r>
    </w:p>
    <w:p w14:paraId="5216F4A4" w14:textId="77777777" w:rsidR="00AD274F" w:rsidRPr="00C212D8" w:rsidRDefault="00AD274F" w:rsidP="001349D3">
      <w:pPr>
        <w:pStyle w:val="ListParagraph"/>
        <w:numPr>
          <w:ilvl w:val="1"/>
          <w:numId w:val="3"/>
        </w:numPr>
        <w:rPr>
          <w:rFonts w:cstheme="minorHAnsi"/>
        </w:rPr>
      </w:pPr>
      <w:r w:rsidRPr="00C212D8">
        <w:rPr>
          <w:rFonts w:cstheme="minorHAnsi"/>
        </w:rPr>
        <w:t xml:space="preserve">Sigurimi I shërbimeve të produksionit / post-produksionit.  </w:t>
      </w:r>
    </w:p>
    <w:p w14:paraId="55B424BF" w14:textId="77777777" w:rsidR="00AD274F" w:rsidRPr="00C212D8" w:rsidRDefault="00AD274F" w:rsidP="001349D3">
      <w:pPr>
        <w:pStyle w:val="ListParagraph"/>
        <w:rPr>
          <w:rFonts w:cstheme="minorHAnsi"/>
          <w:b/>
          <w:bCs/>
        </w:rPr>
      </w:pPr>
    </w:p>
    <w:p w14:paraId="7AF2A62C" w14:textId="77777777" w:rsidR="00AD274F" w:rsidRPr="00C212D8" w:rsidRDefault="00AD274F" w:rsidP="00BC1F66">
      <w:pPr>
        <w:pStyle w:val="Heading3"/>
        <w:numPr>
          <w:ilvl w:val="0"/>
          <w:numId w:val="3"/>
        </w:numPr>
        <w:rPr>
          <w:rFonts w:asciiTheme="minorHAnsi" w:hAnsiTheme="minorHAnsi" w:cstheme="minorHAnsi"/>
          <w:sz w:val="22"/>
          <w:szCs w:val="22"/>
        </w:rPr>
      </w:pPr>
      <w:bookmarkStart w:id="22" w:name="_Toc49427537"/>
      <w:r w:rsidRPr="00C212D8">
        <w:rPr>
          <w:rFonts w:asciiTheme="minorHAnsi" w:hAnsiTheme="minorHAnsi" w:cstheme="minorHAnsi"/>
          <w:sz w:val="22"/>
          <w:szCs w:val="22"/>
        </w:rPr>
        <w:t>Zbatimi i mësimit në distancë - xhirimi i emisioneve</w:t>
      </w:r>
      <w:bookmarkEnd w:id="22"/>
    </w:p>
    <w:p w14:paraId="49DDF0AD" w14:textId="77777777" w:rsidR="002D32EB" w:rsidRPr="00C212D8" w:rsidRDefault="00AD274F" w:rsidP="005E5E9F">
      <w:pPr>
        <w:ind w:left="360"/>
        <w:jc w:val="both"/>
        <w:rPr>
          <w:rFonts w:cstheme="minorHAnsi"/>
        </w:rPr>
      </w:pPr>
      <w:r w:rsidRPr="00C212D8">
        <w:rPr>
          <w:rFonts w:cstheme="minorHAnsi"/>
        </w:rPr>
        <w:t>Mësimdhënësit do të organizohen në grupe punuese sipas niveleve arsimore / klasave / lëndëve. Anëtarët e grupit do të punojnë për përgatitje të materialit dhe dizajnim të orës. Pas dizajnimit, materiali do t</w:t>
      </w:r>
      <w:r w:rsidR="007C1B0A" w:rsidRPr="00C212D8">
        <w:rPr>
          <w:rFonts w:cstheme="minorHAnsi"/>
        </w:rPr>
        <w:t>’i</w:t>
      </w:r>
      <w:r w:rsidRPr="00C212D8">
        <w:rPr>
          <w:rFonts w:cstheme="minorHAnsi"/>
        </w:rPr>
        <w:t xml:space="preserve"> dërgohet redaktorit për vlerësim </w:t>
      </w:r>
      <w:r w:rsidR="007C1B0A" w:rsidRPr="00C212D8">
        <w:rPr>
          <w:rFonts w:cstheme="minorHAnsi"/>
        </w:rPr>
        <w:t>dhe p</w:t>
      </w:r>
      <w:r w:rsidR="00893475" w:rsidRPr="00C212D8">
        <w:rPr>
          <w:rFonts w:cstheme="minorHAnsi"/>
        </w:rPr>
        <w:t>ë</w:t>
      </w:r>
      <w:r w:rsidR="007C1B0A" w:rsidRPr="00C212D8">
        <w:rPr>
          <w:rFonts w:cstheme="minorHAnsi"/>
        </w:rPr>
        <w:t>rmir</w:t>
      </w:r>
      <w:r w:rsidR="00893475" w:rsidRPr="00C212D8">
        <w:rPr>
          <w:rFonts w:cstheme="minorHAnsi"/>
        </w:rPr>
        <w:t>ë</w:t>
      </w:r>
      <w:r w:rsidR="007C1B0A" w:rsidRPr="00C212D8">
        <w:rPr>
          <w:rFonts w:cstheme="minorHAnsi"/>
        </w:rPr>
        <w:t xml:space="preserve">sim </w:t>
      </w:r>
      <w:r w:rsidRPr="00C212D8">
        <w:rPr>
          <w:rFonts w:cstheme="minorHAnsi"/>
        </w:rPr>
        <w:t>të materialeve. Redaktorët ndahen në tri grupe: vlerësim përmba</w:t>
      </w:r>
      <w:r w:rsidR="005404AD" w:rsidRPr="00C212D8">
        <w:rPr>
          <w:rFonts w:cstheme="minorHAnsi"/>
        </w:rPr>
        <w:t>j</w:t>
      </w:r>
      <w:r w:rsidRPr="00C212D8">
        <w:rPr>
          <w:rFonts w:cstheme="minorHAnsi"/>
        </w:rPr>
        <w:t xml:space="preserve">tësor, metodologjik dhe gjuhësor. Secili redaktor mbanë përgjegjësi për pjesën e vet. Pas rregullimit të materialit nga ana e redaktorit, bëhet realizimi dhe incizimi i orës përmes Zoom  / platformës përkatëse. </w:t>
      </w:r>
      <w:r w:rsidR="002D32EB" w:rsidRPr="00C212D8">
        <w:rPr>
          <w:rFonts w:cstheme="minorHAnsi"/>
        </w:rPr>
        <w:t>Ora e realizuar dhe video-materiali dergohen të redaktori final. Pas këtij miratimi, materiali d</w:t>
      </w:r>
      <w:r w:rsidR="00893475" w:rsidRPr="00C212D8">
        <w:rPr>
          <w:rFonts w:cstheme="minorHAnsi"/>
        </w:rPr>
        <w:t>ë</w:t>
      </w:r>
      <w:r w:rsidR="002D32EB" w:rsidRPr="00C212D8">
        <w:rPr>
          <w:rFonts w:cstheme="minorHAnsi"/>
        </w:rPr>
        <w:t>rgohet për lejim të publikimit nga koordinatori i eMesimit, ose personi i caktuar nga ai/ajo.</w:t>
      </w:r>
    </w:p>
    <w:p w14:paraId="6266FF14" w14:textId="77777777" w:rsidR="00AD274F" w:rsidRPr="00C212D8" w:rsidRDefault="00AD274F" w:rsidP="001349D3">
      <w:pPr>
        <w:rPr>
          <w:rFonts w:cstheme="minorHAnsi"/>
          <w:b/>
          <w:bCs/>
        </w:rPr>
      </w:pPr>
      <w:r w:rsidRPr="00C212D8">
        <w:rPr>
          <w:rFonts w:cstheme="minorHAnsi"/>
          <w:b/>
          <w:bCs/>
        </w:rPr>
        <w:t>Aktivitetet</w:t>
      </w:r>
      <w:r w:rsidR="00AC0F03" w:rsidRPr="00C212D8">
        <w:rPr>
          <w:rFonts w:cstheme="minorHAnsi"/>
          <w:b/>
          <w:bCs/>
        </w:rPr>
        <w:t>:</w:t>
      </w:r>
    </w:p>
    <w:p w14:paraId="24548120" w14:textId="77777777" w:rsidR="00AD274F" w:rsidRPr="00C212D8" w:rsidRDefault="00AD274F" w:rsidP="001349D3">
      <w:pPr>
        <w:pStyle w:val="ListParagraph"/>
        <w:numPr>
          <w:ilvl w:val="1"/>
          <w:numId w:val="3"/>
        </w:numPr>
        <w:rPr>
          <w:rFonts w:cstheme="minorHAnsi"/>
        </w:rPr>
      </w:pPr>
      <w:r w:rsidRPr="00C212D8">
        <w:rPr>
          <w:rFonts w:cstheme="minorHAnsi"/>
        </w:rPr>
        <w:t xml:space="preserve">Përgatitja e orës dhe materialeve mësimore  </w:t>
      </w:r>
    </w:p>
    <w:p w14:paraId="58EA80D0" w14:textId="77777777" w:rsidR="00AD274F" w:rsidRPr="00C212D8" w:rsidRDefault="00AD274F" w:rsidP="001349D3">
      <w:pPr>
        <w:pStyle w:val="ListParagraph"/>
        <w:numPr>
          <w:ilvl w:val="1"/>
          <w:numId w:val="3"/>
        </w:numPr>
        <w:rPr>
          <w:rFonts w:cstheme="minorHAnsi"/>
        </w:rPr>
      </w:pPr>
      <w:r w:rsidRPr="00C212D8">
        <w:rPr>
          <w:rFonts w:cstheme="minorHAnsi"/>
        </w:rPr>
        <w:t>Redaktimi dhe auditimi</w:t>
      </w:r>
    </w:p>
    <w:p w14:paraId="375CA3C0" w14:textId="77777777" w:rsidR="00AD274F" w:rsidRPr="00C212D8" w:rsidRDefault="00AD274F" w:rsidP="001349D3">
      <w:pPr>
        <w:pStyle w:val="ListParagraph"/>
        <w:numPr>
          <w:ilvl w:val="1"/>
          <w:numId w:val="3"/>
        </w:numPr>
        <w:rPr>
          <w:rFonts w:cstheme="minorHAnsi"/>
        </w:rPr>
      </w:pPr>
      <w:r w:rsidRPr="00C212D8">
        <w:rPr>
          <w:rFonts w:cstheme="minorHAnsi"/>
        </w:rPr>
        <w:t xml:space="preserve">Realizimi i orës dhe incizimi në zoom </w:t>
      </w:r>
    </w:p>
    <w:p w14:paraId="7802BDB6" w14:textId="77777777" w:rsidR="00AD274F" w:rsidRPr="00C212D8" w:rsidRDefault="00AD274F" w:rsidP="001349D3">
      <w:pPr>
        <w:pStyle w:val="ListParagraph"/>
        <w:numPr>
          <w:ilvl w:val="1"/>
          <w:numId w:val="3"/>
        </w:numPr>
        <w:rPr>
          <w:rFonts w:cstheme="minorHAnsi"/>
        </w:rPr>
      </w:pPr>
      <w:r w:rsidRPr="00C212D8">
        <w:rPr>
          <w:rFonts w:cstheme="minorHAnsi"/>
        </w:rPr>
        <w:t xml:space="preserve">Redaktimi përfundimtar </w:t>
      </w:r>
    </w:p>
    <w:p w14:paraId="1C34DB77" w14:textId="77777777" w:rsidR="00AD274F" w:rsidRPr="00C212D8" w:rsidRDefault="00AD274F" w:rsidP="001349D3">
      <w:pPr>
        <w:pStyle w:val="ListParagraph"/>
        <w:numPr>
          <w:ilvl w:val="1"/>
          <w:numId w:val="3"/>
        </w:numPr>
        <w:rPr>
          <w:rFonts w:cstheme="minorHAnsi"/>
        </w:rPr>
      </w:pPr>
      <w:r w:rsidRPr="00C212D8">
        <w:rPr>
          <w:rFonts w:cstheme="minorHAnsi"/>
        </w:rPr>
        <w:t xml:space="preserve">Miratimi i video-materialeve </w:t>
      </w:r>
    </w:p>
    <w:p w14:paraId="32D430E2" w14:textId="77777777" w:rsidR="00AD274F" w:rsidRPr="00C212D8" w:rsidRDefault="00AD274F" w:rsidP="001349D3">
      <w:pPr>
        <w:pStyle w:val="ListParagraph"/>
        <w:rPr>
          <w:rFonts w:cstheme="minorHAnsi"/>
          <w:b/>
          <w:bCs/>
          <w:lang w:val="en-GB"/>
        </w:rPr>
      </w:pPr>
    </w:p>
    <w:p w14:paraId="116420FA" w14:textId="77777777" w:rsidR="00AD274F" w:rsidRPr="00C212D8" w:rsidRDefault="00AD274F" w:rsidP="00BC1F66">
      <w:pPr>
        <w:pStyle w:val="Heading3"/>
        <w:numPr>
          <w:ilvl w:val="0"/>
          <w:numId w:val="3"/>
        </w:numPr>
        <w:rPr>
          <w:rFonts w:asciiTheme="minorHAnsi" w:hAnsiTheme="minorHAnsi" w:cstheme="minorHAnsi"/>
          <w:sz w:val="22"/>
          <w:szCs w:val="22"/>
        </w:rPr>
      </w:pPr>
      <w:bookmarkStart w:id="23" w:name="_Toc49427538"/>
      <w:r w:rsidRPr="00C212D8">
        <w:rPr>
          <w:rFonts w:asciiTheme="minorHAnsi" w:hAnsiTheme="minorHAnsi" w:cstheme="minorHAnsi"/>
          <w:sz w:val="22"/>
          <w:szCs w:val="22"/>
        </w:rPr>
        <w:t>Produksioni dhe transmetimi</w:t>
      </w:r>
      <w:bookmarkEnd w:id="23"/>
      <w:r w:rsidRPr="00C212D8">
        <w:rPr>
          <w:rFonts w:asciiTheme="minorHAnsi" w:hAnsiTheme="minorHAnsi" w:cstheme="minorHAnsi"/>
          <w:sz w:val="22"/>
          <w:szCs w:val="22"/>
        </w:rPr>
        <w:t xml:space="preserve"> </w:t>
      </w:r>
    </w:p>
    <w:p w14:paraId="4951C640" w14:textId="77777777" w:rsidR="007C1B0A" w:rsidRPr="00C212D8" w:rsidRDefault="00476041" w:rsidP="005E5E9F">
      <w:pPr>
        <w:jc w:val="both"/>
        <w:rPr>
          <w:rFonts w:cstheme="minorHAnsi"/>
        </w:rPr>
      </w:pPr>
      <w:r w:rsidRPr="00C212D8">
        <w:rPr>
          <w:rFonts w:cstheme="minorHAnsi"/>
        </w:rPr>
        <w:t>Pas realizimit, redaktimit dhe xhirimit t</w:t>
      </w:r>
      <w:r w:rsidR="00893475" w:rsidRPr="00C212D8">
        <w:rPr>
          <w:rFonts w:cstheme="minorHAnsi"/>
        </w:rPr>
        <w:t>ë</w:t>
      </w:r>
      <w:r w:rsidRPr="00C212D8">
        <w:rPr>
          <w:rFonts w:cstheme="minorHAnsi"/>
        </w:rPr>
        <w:t xml:space="preserve"> video-materialeve, ato p</w:t>
      </w:r>
      <w:r w:rsidR="00893475" w:rsidRPr="00C212D8">
        <w:rPr>
          <w:rFonts w:cstheme="minorHAnsi"/>
        </w:rPr>
        <w:t>ë</w:t>
      </w:r>
      <w:r w:rsidRPr="00C212D8">
        <w:rPr>
          <w:rFonts w:cstheme="minorHAnsi"/>
        </w:rPr>
        <w:t>rcillen te ekipi i produksionit dhe post produksionit p</w:t>
      </w:r>
      <w:r w:rsidR="00893475" w:rsidRPr="00C212D8">
        <w:rPr>
          <w:rFonts w:cstheme="minorHAnsi"/>
        </w:rPr>
        <w:t>ë</w:t>
      </w:r>
      <w:r w:rsidRPr="00C212D8">
        <w:rPr>
          <w:rFonts w:cstheme="minorHAnsi"/>
        </w:rPr>
        <w:t>r p</w:t>
      </w:r>
      <w:r w:rsidR="00893475" w:rsidRPr="00C212D8">
        <w:rPr>
          <w:rFonts w:cstheme="minorHAnsi"/>
        </w:rPr>
        <w:t>ë</w:t>
      </w:r>
      <w:r w:rsidRPr="00C212D8">
        <w:rPr>
          <w:rFonts w:cstheme="minorHAnsi"/>
        </w:rPr>
        <w:t>rshtatje dhe p</w:t>
      </w:r>
      <w:r w:rsidR="00893475" w:rsidRPr="00C212D8">
        <w:rPr>
          <w:rFonts w:cstheme="minorHAnsi"/>
        </w:rPr>
        <w:t>ë</w:t>
      </w:r>
      <w:r w:rsidRPr="00C212D8">
        <w:rPr>
          <w:rFonts w:cstheme="minorHAnsi"/>
        </w:rPr>
        <w:t>rgatitje p</w:t>
      </w:r>
      <w:r w:rsidR="00893475" w:rsidRPr="00C212D8">
        <w:rPr>
          <w:rFonts w:cstheme="minorHAnsi"/>
        </w:rPr>
        <w:t>ë</w:t>
      </w:r>
      <w:r w:rsidRPr="00C212D8">
        <w:rPr>
          <w:rFonts w:cstheme="minorHAnsi"/>
        </w:rPr>
        <w:t>r transmetim n</w:t>
      </w:r>
      <w:r w:rsidR="00893475" w:rsidRPr="00C212D8">
        <w:rPr>
          <w:rFonts w:cstheme="minorHAnsi"/>
        </w:rPr>
        <w:t>ë</w:t>
      </w:r>
      <w:r w:rsidRPr="00C212D8">
        <w:rPr>
          <w:rFonts w:cstheme="minorHAnsi"/>
        </w:rPr>
        <w:t xml:space="preserve"> platforma online ose n</w:t>
      </w:r>
      <w:r w:rsidR="00893475" w:rsidRPr="00C212D8">
        <w:rPr>
          <w:rFonts w:cstheme="minorHAnsi"/>
        </w:rPr>
        <w:t>ë</w:t>
      </w:r>
      <w:r w:rsidRPr="00C212D8">
        <w:rPr>
          <w:rFonts w:cstheme="minorHAnsi"/>
        </w:rPr>
        <w:t xml:space="preserve"> televizion. Ekipi i produksionit do t</w:t>
      </w:r>
      <w:r w:rsidR="00893475" w:rsidRPr="00C212D8">
        <w:rPr>
          <w:rFonts w:cstheme="minorHAnsi"/>
        </w:rPr>
        <w:t>ë</w:t>
      </w:r>
      <w:r w:rsidRPr="00C212D8">
        <w:rPr>
          <w:rFonts w:cstheme="minorHAnsi"/>
        </w:rPr>
        <w:t xml:space="preserve"> ndihmoj</w:t>
      </w:r>
      <w:r w:rsidR="00893475" w:rsidRPr="00C212D8">
        <w:rPr>
          <w:rFonts w:cstheme="minorHAnsi"/>
        </w:rPr>
        <w:t>ë</w:t>
      </w:r>
      <w:r w:rsidRPr="00C212D8">
        <w:rPr>
          <w:rFonts w:cstheme="minorHAnsi"/>
        </w:rPr>
        <w:t xml:space="preserve"> edhe xhirimin e video-materialeve (p</w:t>
      </w:r>
      <w:r w:rsidR="00893475" w:rsidRPr="00C212D8">
        <w:rPr>
          <w:rFonts w:cstheme="minorHAnsi"/>
        </w:rPr>
        <w:t>ë</w:t>
      </w:r>
      <w:r w:rsidRPr="00C212D8">
        <w:rPr>
          <w:rFonts w:cstheme="minorHAnsi"/>
        </w:rPr>
        <w:t>r m</w:t>
      </w:r>
      <w:r w:rsidR="00893475" w:rsidRPr="00C212D8">
        <w:rPr>
          <w:rFonts w:cstheme="minorHAnsi"/>
        </w:rPr>
        <w:t>ë</w:t>
      </w:r>
      <w:r w:rsidRPr="00C212D8">
        <w:rPr>
          <w:rFonts w:cstheme="minorHAnsi"/>
        </w:rPr>
        <w:t xml:space="preserve"> shum</w:t>
      </w:r>
      <w:r w:rsidR="00893475" w:rsidRPr="00C212D8">
        <w:rPr>
          <w:rFonts w:cstheme="minorHAnsi"/>
        </w:rPr>
        <w:t>ë</w:t>
      </w:r>
      <w:r w:rsidRPr="00C212D8">
        <w:rPr>
          <w:rFonts w:cstheme="minorHAnsi"/>
        </w:rPr>
        <w:t xml:space="preserve"> shih Planin p</w:t>
      </w:r>
      <w:r w:rsidR="00893475" w:rsidRPr="00C212D8">
        <w:rPr>
          <w:rFonts w:cstheme="minorHAnsi"/>
        </w:rPr>
        <w:t>ë</w:t>
      </w:r>
      <w:r w:rsidRPr="00C212D8">
        <w:rPr>
          <w:rFonts w:cstheme="minorHAnsi"/>
        </w:rPr>
        <w:t>r zbatimin e e-m</w:t>
      </w:r>
      <w:r w:rsidR="00893475" w:rsidRPr="00C212D8">
        <w:rPr>
          <w:rFonts w:cstheme="minorHAnsi"/>
        </w:rPr>
        <w:t>ë</w:t>
      </w:r>
      <w:r w:rsidRPr="00C212D8">
        <w:rPr>
          <w:rFonts w:cstheme="minorHAnsi"/>
        </w:rPr>
        <w:t>simit n</w:t>
      </w:r>
      <w:r w:rsidR="00893475" w:rsidRPr="00C212D8">
        <w:rPr>
          <w:rFonts w:cstheme="minorHAnsi"/>
        </w:rPr>
        <w:t>ë</w:t>
      </w:r>
      <w:r w:rsidRPr="00C212D8">
        <w:rPr>
          <w:rFonts w:cstheme="minorHAnsi"/>
        </w:rPr>
        <w:t xml:space="preserve"> klasat 1-9).   </w:t>
      </w:r>
    </w:p>
    <w:p w14:paraId="612F5E43" w14:textId="77777777" w:rsidR="00AD274F" w:rsidRPr="00C212D8" w:rsidRDefault="00AD274F" w:rsidP="005E5E9F">
      <w:pPr>
        <w:jc w:val="both"/>
        <w:rPr>
          <w:rFonts w:cstheme="minorHAnsi"/>
          <w:b/>
          <w:bCs/>
        </w:rPr>
      </w:pPr>
      <w:r w:rsidRPr="00C212D8">
        <w:rPr>
          <w:rFonts w:cstheme="minorHAnsi"/>
          <w:b/>
          <w:bCs/>
        </w:rPr>
        <w:t>Aktivitetet</w:t>
      </w:r>
      <w:r w:rsidR="00AC0F03" w:rsidRPr="00C212D8">
        <w:rPr>
          <w:rFonts w:cstheme="minorHAnsi"/>
          <w:b/>
          <w:bCs/>
        </w:rPr>
        <w:t>:</w:t>
      </w:r>
      <w:r w:rsidRPr="00C212D8">
        <w:rPr>
          <w:rFonts w:cstheme="minorHAnsi"/>
          <w:b/>
          <w:bCs/>
        </w:rPr>
        <w:t xml:space="preserve"> </w:t>
      </w:r>
    </w:p>
    <w:p w14:paraId="71402872" w14:textId="77777777" w:rsidR="00AD274F" w:rsidRPr="00C212D8" w:rsidRDefault="00AD274F" w:rsidP="005E5E9F">
      <w:pPr>
        <w:pStyle w:val="ListParagraph"/>
        <w:numPr>
          <w:ilvl w:val="1"/>
          <w:numId w:val="3"/>
        </w:numPr>
        <w:jc w:val="both"/>
        <w:rPr>
          <w:rFonts w:cstheme="minorHAnsi"/>
        </w:rPr>
      </w:pPr>
      <w:r w:rsidRPr="00C212D8">
        <w:rPr>
          <w:rFonts w:cstheme="minorHAnsi"/>
        </w:rPr>
        <w:t xml:space="preserve">Përcjellja e video-materialeve te produksioni </w:t>
      </w:r>
    </w:p>
    <w:p w14:paraId="455CA423" w14:textId="77777777" w:rsidR="00AD274F" w:rsidRPr="00C212D8" w:rsidRDefault="00AD274F" w:rsidP="005E5E9F">
      <w:pPr>
        <w:pStyle w:val="ListParagraph"/>
        <w:numPr>
          <w:ilvl w:val="1"/>
          <w:numId w:val="3"/>
        </w:numPr>
        <w:jc w:val="both"/>
        <w:rPr>
          <w:rFonts w:cstheme="minorHAnsi"/>
        </w:rPr>
      </w:pPr>
      <w:r w:rsidRPr="00C212D8">
        <w:rPr>
          <w:rFonts w:cstheme="minorHAnsi"/>
        </w:rPr>
        <w:t xml:space="preserve">Përmirësimi </w:t>
      </w:r>
      <w:r w:rsidR="00476041" w:rsidRPr="00C212D8">
        <w:rPr>
          <w:rFonts w:cstheme="minorHAnsi"/>
        </w:rPr>
        <w:t>/ p</w:t>
      </w:r>
      <w:r w:rsidR="00893475" w:rsidRPr="00C212D8">
        <w:rPr>
          <w:rFonts w:cstheme="minorHAnsi"/>
        </w:rPr>
        <w:t>ë</w:t>
      </w:r>
      <w:r w:rsidR="00476041" w:rsidRPr="00C212D8">
        <w:rPr>
          <w:rFonts w:cstheme="minorHAnsi"/>
        </w:rPr>
        <w:t>rshtatja e</w:t>
      </w:r>
      <w:r w:rsidRPr="00C212D8">
        <w:rPr>
          <w:rFonts w:cstheme="minorHAnsi"/>
        </w:rPr>
        <w:t xml:space="preserve"> materialeve sipas nevojës </w:t>
      </w:r>
    </w:p>
    <w:p w14:paraId="0E119CF9" w14:textId="77777777" w:rsidR="00AD274F" w:rsidRPr="00C212D8" w:rsidRDefault="00AD274F" w:rsidP="005E5E9F">
      <w:pPr>
        <w:pStyle w:val="ListParagraph"/>
        <w:numPr>
          <w:ilvl w:val="1"/>
          <w:numId w:val="3"/>
        </w:numPr>
        <w:jc w:val="both"/>
        <w:rPr>
          <w:rFonts w:cstheme="minorHAnsi"/>
        </w:rPr>
      </w:pPr>
      <w:r w:rsidRPr="00C212D8">
        <w:rPr>
          <w:rFonts w:cstheme="minorHAnsi"/>
        </w:rPr>
        <w:t xml:space="preserve">Përgatitja teknike e video-materialit për transmetim dhe publikim </w:t>
      </w:r>
    </w:p>
    <w:p w14:paraId="54BFB028" w14:textId="77777777" w:rsidR="00AD274F" w:rsidRPr="00C212D8" w:rsidRDefault="00AD274F" w:rsidP="005E5E9F">
      <w:pPr>
        <w:pStyle w:val="ListParagraph"/>
        <w:numPr>
          <w:ilvl w:val="1"/>
          <w:numId w:val="3"/>
        </w:numPr>
        <w:jc w:val="both"/>
        <w:rPr>
          <w:rFonts w:cstheme="minorHAnsi"/>
        </w:rPr>
      </w:pPr>
      <w:r w:rsidRPr="00C212D8">
        <w:rPr>
          <w:rFonts w:cstheme="minorHAnsi"/>
        </w:rPr>
        <w:t>Përcjellja e materialit për transmetim</w:t>
      </w:r>
      <w:r w:rsidRPr="00C212D8">
        <w:rPr>
          <w:rFonts w:cstheme="minorHAnsi"/>
          <w:b/>
          <w:bCs/>
        </w:rPr>
        <w:t xml:space="preserve"> / </w:t>
      </w:r>
      <w:r w:rsidRPr="00C212D8">
        <w:rPr>
          <w:rFonts w:cstheme="minorHAnsi"/>
        </w:rPr>
        <w:t>publikim</w:t>
      </w:r>
      <w:r w:rsidRPr="00C212D8">
        <w:rPr>
          <w:rFonts w:cstheme="minorHAnsi"/>
          <w:b/>
          <w:bCs/>
        </w:rPr>
        <w:t xml:space="preserve"> </w:t>
      </w:r>
      <w:r w:rsidRPr="00C212D8">
        <w:rPr>
          <w:rFonts w:cstheme="minorHAnsi"/>
        </w:rPr>
        <w:t xml:space="preserve">sipas orarit të miratuar. </w:t>
      </w:r>
    </w:p>
    <w:p w14:paraId="58D5D51B" w14:textId="77777777" w:rsidR="00AD274F" w:rsidRPr="00C212D8" w:rsidRDefault="00AD274F" w:rsidP="005E5E9F">
      <w:pPr>
        <w:pStyle w:val="ListParagraph"/>
        <w:jc w:val="both"/>
        <w:rPr>
          <w:rFonts w:cstheme="minorHAnsi"/>
          <w:b/>
          <w:bCs/>
        </w:rPr>
      </w:pPr>
    </w:p>
    <w:p w14:paraId="1E5D6033" w14:textId="77777777" w:rsidR="00AD274F" w:rsidRPr="00C212D8" w:rsidRDefault="00AD274F" w:rsidP="005E5E9F">
      <w:pPr>
        <w:pStyle w:val="Heading3"/>
        <w:numPr>
          <w:ilvl w:val="0"/>
          <w:numId w:val="3"/>
        </w:numPr>
        <w:jc w:val="both"/>
        <w:rPr>
          <w:rFonts w:asciiTheme="minorHAnsi" w:hAnsiTheme="minorHAnsi" w:cstheme="minorHAnsi"/>
          <w:sz w:val="22"/>
          <w:szCs w:val="22"/>
        </w:rPr>
      </w:pPr>
      <w:bookmarkStart w:id="24" w:name="_Toc49427539"/>
      <w:r w:rsidRPr="00C212D8">
        <w:rPr>
          <w:rFonts w:asciiTheme="minorHAnsi" w:hAnsiTheme="minorHAnsi" w:cstheme="minorHAnsi"/>
          <w:sz w:val="22"/>
          <w:szCs w:val="22"/>
        </w:rPr>
        <w:t>Monitorimi dhe vlerësimi</w:t>
      </w:r>
      <w:bookmarkEnd w:id="24"/>
      <w:r w:rsidRPr="00C212D8">
        <w:rPr>
          <w:rFonts w:asciiTheme="minorHAnsi" w:hAnsiTheme="minorHAnsi" w:cstheme="minorHAnsi"/>
          <w:sz w:val="22"/>
          <w:szCs w:val="22"/>
        </w:rPr>
        <w:t xml:space="preserve"> </w:t>
      </w:r>
    </w:p>
    <w:p w14:paraId="7F4053DF" w14:textId="77777777" w:rsidR="00476041" w:rsidRPr="00C212D8" w:rsidRDefault="00476041" w:rsidP="005E5E9F">
      <w:pPr>
        <w:ind w:left="360"/>
        <w:jc w:val="both"/>
        <w:rPr>
          <w:rFonts w:cstheme="minorHAnsi"/>
        </w:rPr>
      </w:pPr>
      <w:r w:rsidRPr="00C212D8">
        <w:rPr>
          <w:rFonts w:cstheme="minorHAnsi"/>
        </w:rPr>
        <w:t>MASH do t</w:t>
      </w:r>
      <w:r w:rsidR="00893475" w:rsidRPr="00C212D8">
        <w:rPr>
          <w:rFonts w:cstheme="minorHAnsi"/>
        </w:rPr>
        <w:t>ë</w:t>
      </w:r>
      <w:r w:rsidRPr="00C212D8">
        <w:rPr>
          <w:rFonts w:cstheme="minorHAnsi"/>
        </w:rPr>
        <w:t xml:space="preserve"> krijoj</w:t>
      </w:r>
      <w:r w:rsidR="00893475" w:rsidRPr="00C212D8">
        <w:rPr>
          <w:rFonts w:cstheme="minorHAnsi"/>
        </w:rPr>
        <w:t>ë</w:t>
      </w:r>
      <w:r w:rsidRPr="00C212D8">
        <w:rPr>
          <w:rFonts w:cstheme="minorHAnsi"/>
        </w:rPr>
        <w:t xml:space="preserve"> nj</w:t>
      </w:r>
      <w:r w:rsidR="00893475" w:rsidRPr="00C212D8">
        <w:rPr>
          <w:rFonts w:cstheme="minorHAnsi"/>
        </w:rPr>
        <w:t>ë</w:t>
      </w:r>
      <w:r w:rsidRPr="00C212D8">
        <w:rPr>
          <w:rFonts w:cstheme="minorHAnsi"/>
        </w:rPr>
        <w:t xml:space="preserve"> grup p</w:t>
      </w:r>
      <w:r w:rsidR="00893475" w:rsidRPr="00C212D8">
        <w:rPr>
          <w:rFonts w:cstheme="minorHAnsi"/>
        </w:rPr>
        <w:t>ë</w:t>
      </w:r>
      <w:r w:rsidRPr="00C212D8">
        <w:rPr>
          <w:rFonts w:cstheme="minorHAnsi"/>
        </w:rPr>
        <w:t>r monitorim t</w:t>
      </w:r>
      <w:r w:rsidR="00893475" w:rsidRPr="00C212D8">
        <w:rPr>
          <w:rFonts w:cstheme="minorHAnsi"/>
        </w:rPr>
        <w:t>ë</w:t>
      </w:r>
      <w:r w:rsidRPr="00C212D8">
        <w:rPr>
          <w:rFonts w:cstheme="minorHAnsi"/>
        </w:rPr>
        <w:t xml:space="preserve"> rregullt t</w:t>
      </w:r>
      <w:r w:rsidR="00893475" w:rsidRPr="00C212D8">
        <w:rPr>
          <w:rFonts w:cstheme="minorHAnsi"/>
        </w:rPr>
        <w:t>ë</w:t>
      </w:r>
      <w:r w:rsidRPr="00C212D8">
        <w:rPr>
          <w:rFonts w:cstheme="minorHAnsi"/>
        </w:rPr>
        <w:t xml:space="preserve"> e-m</w:t>
      </w:r>
      <w:r w:rsidR="00893475" w:rsidRPr="00C212D8">
        <w:rPr>
          <w:rFonts w:cstheme="minorHAnsi"/>
        </w:rPr>
        <w:t>ë</w:t>
      </w:r>
      <w:r w:rsidRPr="00C212D8">
        <w:rPr>
          <w:rFonts w:cstheme="minorHAnsi"/>
        </w:rPr>
        <w:t>simit n</w:t>
      </w:r>
      <w:r w:rsidR="00893475" w:rsidRPr="00C212D8">
        <w:rPr>
          <w:rFonts w:cstheme="minorHAnsi"/>
        </w:rPr>
        <w:t>ë</w:t>
      </w:r>
      <w:r w:rsidRPr="00C212D8">
        <w:rPr>
          <w:rFonts w:cstheme="minorHAnsi"/>
        </w:rPr>
        <w:t xml:space="preserve"> Kosov</w:t>
      </w:r>
      <w:r w:rsidR="00893475" w:rsidRPr="00C212D8">
        <w:rPr>
          <w:rFonts w:cstheme="minorHAnsi"/>
        </w:rPr>
        <w:t>ë</w:t>
      </w:r>
      <w:r w:rsidRPr="00C212D8">
        <w:rPr>
          <w:rFonts w:cstheme="minorHAnsi"/>
        </w:rPr>
        <w:t>. Grupi monitorues p</w:t>
      </w:r>
      <w:r w:rsidR="00893475" w:rsidRPr="00C212D8">
        <w:rPr>
          <w:rFonts w:cstheme="minorHAnsi"/>
        </w:rPr>
        <w:t>ë</w:t>
      </w:r>
      <w:r w:rsidRPr="00C212D8">
        <w:rPr>
          <w:rFonts w:cstheme="minorHAnsi"/>
        </w:rPr>
        <w:t>rb</w:t>
      </w:r>
      <w:r w:rsidR="00893475" w:rsidRPr="00C212D8">
        <w:rPr>
          <w:rFonts w:cstheme="minorHAnsi"/>
        </w:rPr>
        <w:t>ë</w:t>
      </w:r>
      <w:r w:rsidRPr="00C212D8">
        <w:rPr>
          <w:rFonts w:cstheme="minorHAnsi"/>
        </w:rPr>
        <w:t>het nga personeli i MASH, Inspektorati Arsimor, dhe personeli i DKA-ve. P</w:t>
      </w:r>
      <w:r w:rsidR="00893475" w:rsidRPr="00C212D8">
        <w:rPr>
          <w:rFonts w:cstheme="minorHAnsi"/>
        </w:rPr>
        <w:t>ë</w:t>
      </w:r>
      <w:r w:rsidRPr="00C212D8">
        <w:rPr>
          <w:rFonts w:cstheme="minorHAnsi"/>
        </w:rPr>
        <w:t>r lehtpsim t</w:t>
      </w:r>
      <w:r w:rsidR="00893475" w:rsidRPr="00C212D8">
        <w:rPr>
          <w:rFonts w:cstheme="minorHAnsi"/>
        </w:rPr>
        <w:t>ë</w:t>
      </w:r>
      <w:r w:rsidRPr="00C212D8">
        <w:rPr>
          <w:rFonts w:cstheme="minorHAnsi"/>
        </w:rPr>
        <w:t xml:space="preserve"> monitorimit do t</w:t>
      </w:r>
      <w:r w:rsidR="00893475" w:rsidRPr="00C212D8">
        <w:rPr>
          <w:rFonts w:cstheme="minorHAnsi"/>
        </w:rPr>
        <w:t>ë</w:t>
      </w:r>
      <w:r w:rsidRPr="00C212D8">
        <w:rPr>
          <w:rFonts w:cstheme="minorHAnsi"/>
        </w:rPr>
        <w:t xml:space="preserve"> angazhohet nj</w:t>
      </w:r>
      <w:r w:rsidR="00893475" w:rsidRPr="00C212D8">
        <w:rPr>
          <w:rFonts w:cstheme="minorHAnsi"/>
        </w:rPr>
        <w:t>ë</w:t>
      </w:r>
      <w:r w:rsidRPr="00C212D8">
        <w:rPr>
          <w:rFonts w:cstheme="minorHAnsi"/>
        </w:rPr>
        <w:t xml:space="preserve"> grup ekspert</w:t>
      </w:r>
      <w:r w:rsidR="00893475" w:rsidRPr="00C212D8">
        <w:rPr>
          <w:rFonts w:cstheme="minorHAnsi"/>
        </w:rPr>
        <w:t>ë</w:t>
      </w:r>
      <w:r w:rsidRPr="00C212D8">
        <w:rPr>
          <w:rFonts w:cstheme="minorHAnsi"/>
        </w:rPr>
        <w:t>sh p</w:t>
      </w:r>
      <w:r w:rsidR="00893475" w:rsidRPr="00C212D8">
        <w:rPr>
          <w:rFonts w:cstheme="minorHAnsi"/>
        </w:rPr>
        <w:t>ë</w:t>
      </w:r>
      <w:r w:rsidRPr="00C212D8">
        <w:rPr>
          <w:rFonts w:cstheme="minorHAnsi"/>
        </w:rPr>
        <w:t>r hartimin e indikator</w:t>
      </w:r>
      <w:r w:rsidR="00893475" w:rsidRPr="00C212D8">
        <w:rPr>
          <w:rFonts w:cstheme="minorHAnsi"/>
        </w:rPr>
        <w:t>ë</w:t>
      </w:r>
      <w:r w:rsidRPr="00C212D8">
        <w:rPr>
          <w:rFonts w:cstheme="minorHAnsi"/>
        </w:rPr>
        <w:t>ve dhe t</w:t>
      </w:r>
      <w:r w:rsidR="00893475" w:rsidRPr="00C212D8">
        <w:rPr>
          <w:rFonts w:cstheme="minorHAnsi"/>
        </w:rPr>
        <w:t>ë</w:t>
      </w:r>
      <w:r w:rsidRPr="00C212D8">
        <w:rPr>
          <w:rFonts w:cstheme="minorHAnsi"/>
        </w:rPr>
        <w:t xml:space="preserve"> Korniz</w:t>
      </w:r>
      <w:r w:rsidR="00893475" w:rsidRPr="00C212D8">
        <w:rPr>
          <w:rFonts w:cstheme="minorHAnsi"/>
        </w:rPr>
        <w:t>ë</w:t>
      </w:r>
      <w:r w:rsidRPr="00C212D8">
        <w:rPr>
          <w:rFonts w:cstheme="minorHAnsi"/>
        </w:rPr>
        <w:t>s s</w:t>
      </w:r>
      <w:r w:rsidR="00893475" w:rsidRPr="00C212D8">
        <w:rPr>
          <w:rFonts w:cstheme="minorHAnsi"/>
        </w:rPr>
        <w:t>ë</w:t>
      </w:r>
      <w:r w:rsidRPr="00C212D8">
        <w:rPr>
          <w:rFonts w:cstheme="minorHAnsi"/>
        </w:rPr>
        <w:t xml:space="preserve"> Monitorimit. T</w:t>
      </w:r>
      <w:r w:rsidR="00893475" w:rsidRPr="00C212D8">
        <w:rPr>
          <w:rFonts w:cstheme="minorHAnsi"/>
        </w:rPr>
        <w:t>ë</w:t>
      </w:r>
      <w:r w:rsidRPr="00C212D8">
        <w:rPr>
          <w:rFonts w:cstheme="minorHAnsi"/>
        </w:rPr>
        <w:t xml:space="preserve"> dh</w:t>
      </w:r>
      <w:r w:rsidR="00893475" w:rsidRPr="00C212D8">
        <w:rPr>
          <w:rFonts w:cstheme="minorHAnsi"/>
        </w:rPr>
        <w:t>ë</w:t>
      </w:r>
      <w:r w:rsidRPr="00C212D8">
        <w:rPr>
          <w:rFonts w:cstheme="minorHAnsi"/>
        </w:rPr>
        <w:t>nat e siguruara nga monitorimi do t</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rdoren p</w:t>
      </w:r>
      <w:r w:rsidR="00893475" w:rsidRPr="00C212D8">
        <w:rPr>
          <w:rFonts w:cstheme="minorHAnsi"/>
        </w:rPr>
        <w:t>ë</w:t>
      </w:r>
      <w:r w:rsidRPr="00C212D8">
        <w:rPr>
          <w:rFonts w:cstheme="minorHAnsi"/>
        </w:rPr>
        <w:t>r vler</w:t>
      </w:r>
      <w:r w:rsidR="00893475" w:rsidRPr="00C212D8">
        <w:rPr>
          <w:rFonts w:cstheme="minorHAnsi"/>
        </w:rPr>
        <w:t>ë</w:t>
      </w:r>
      <w:r w:rsidRPr="00C212D8">
        <w:rPr>
          <w:rFonts w:cstheme="minorHAnsi"/>
        </w:rPr>
        <w:t>simin periodik dhe (eventualisht vjetor) t</w:t>
      </w:r>
      <w:r w:rsidR="00893475" w:rsidRPr="00C212D8">
        <w:rPr>
          <w:rFonts w:cstheme="minorHAnsi"/>
        </w:rPr>
        <w:t>ë</w:t>
      </w:r>
      <w:r w:rsidRPr="00C212D8">
        <w:rPr>
          <w:rFonts w:cstheme="minorHAnsi"/>
        </w:rPr>
        <w:t xml:space="preserve"> zbatimit t</w:t>
      </w:r>
      <w:r w:rsidR="00893475" w:rsidRPr="00C212D8">
        <w:rPr>
          <w:rFonts w:cstheme="minorHAnsi"/>
        </w:rPr>
        <w:t>ë</w:t>
      </w:r>
      <w:r w:rsidRPr="00C212D8">
        <w:rPr>
          <w:rFonts w:cstheme="minorHAnsi"/>
        </w:rPr>
        <w:t xml:space="preserve"> e-m</w:t>
      </w:r>
      <w:r w:rsidR="00893475" w:rsidRPr="00C212D8">
        <w:rPr>
          <w:rFonts w:cstheme="minorHAnsi"/>
        </w:rPr>
        <w:t>ë</w:t>
      </w:r>
      <w:r w:rsidRPr="00C212D8">
        <w:rPr>
          <w:rFonts w:cstheme="minorHAnsi"/>
        </w:rPr>
        <w:t>simit. Raportet e vler</w:t>
      </w:r>
      <w:r w:rsidR="00893475" w:rsidRPr="00C212D8">
        <w:rPr>
          <w:rFonts w:cstheme="minorHAnsi"/>
        </w:rPr>
        <w:t>ë</w:t>
      </w:r>
      <w:r w:rsidRPr="00C212D8">
        <w:rPr>
          <w:rFonts w:cstheme="minorHAnsi"/>
        </w:rPr>
        <w:t>simit do t</w:t>
      </w:r>
      <w:r w:rsidR="00893475" w:rsidRPr="00C212D8">
        <w:rPr>
          <w:rFonts w:cstheme="minorHAnsi"/>
        </w:rPr>
        <w:t>ë</w:t>
      </w:r>
      <w:r w:rsidRPr="00C212D8">
        <w:rPr>
          <w:rFonts w:cstheme="minorHAnsi"/>
        </w:rPr>
        <w:t xml:space="preserve"> hartohen nga Instituti Pedagogjik i Kosov</w:t>
      </w:r>
      <w:r w:rsidR="00893475" w:rsidRPr="00C212D8">
        <w:rPr>
          <w:rFonts w:cstheme="minorHAnsi"/>
        </w:rPr>
        <w:t>ë</w:t>
      </w:r>
      <w:r w:rsidRPr="00C212D8">
        <w:rPr>
          <w:rFonts w:cstheme="minorHAnsi"/>
        </w:rPr>
        <w:t xml:space="preserve">s.      </w:t>
      </w:r>
    </w:p>
    <w:p w14:paraId="61DE9FED" w14:textId="77777777" w:rsidR="00AD274F" w:rsidRPr="00C212D8" w:rsidRDefault="00AD274F" w:rsidP="001349D3">
      <w:pPr>
        <w:rPr>
          <w:rFonts w:cstheme="minorHAnsi"/>
          <w:b/>
          <w:bCs/>
        </w:rPr>
      </w:pPr>
      <w:r w:rsidRPr="00C212D8">
        <w:rPr>
          <w:rFonts w:cstheme="minorHAnsi"/>
          <w:b/>
          <w:bCs/>
        </w:rPr>
        <w:t>Aktivitetet</w:t>
      </w:r>
      <w:r w:rsidR="00AC0F03" w:rsidRPr="00C212D8">
        <w:rPr>
          <w:rFonts w:cstheme="minorHAnsi"/>
          <w:b/>
          <w:bCs/>
        </w:rPr>
        <w:t>:</w:t>
      </w:r>
    </w:p>
    <w:p w14:paraId="34AA2223" w14:textId="77777777" w:rsidR="00AD274F" w:rsidRPr="00C212D8" w:rsidRDefault="00AD274F" w:rsidP="001349D3">
      <w:pPr>
        <w:pStyle w:val="ListParagraph"/>
        <w:numPr>
          <w:ilvl w:val="1"/>
          <w:numId w:val="3"/>
        </w:numPr>
        <w:rPr>
          <w:rFonts w:cstheme="minorHAnsi"/>
        </w:rPr>
      </w:pPr>
      <w:r w:rsidRPr="00C212D8">
        <w:rPr>
          <w:rFonts w:cstheme="minorHAnsi"/>
        </w:rPr>
        <w:t>Krijimi i grupit për monitorim (hulumtim) sipas niveleve</w:t>
      </w:r>
    </w:p>
    <w:p w14:paraId="7DEC66C9" w14:textId="77777777" w:rsidR="00AD274F" w:rsidRPr="00C212D8" w:rsidRDefault="00AD274F" w:rsidP="001349D3">
      <w:pPr>
        <w:pStyle w:val="ListParagraph"/>
        <w:numPr>
          <w:ilvl w:val="1"/>
          <w:numId w:val="3"/>
        </w:numPr>
        <w:rPr>
          <w:rFonts w:cstheme="minorHAnsi"/>
        </w:rPr>
      </w:pPr>
      <w:r w:rsidRPr="00C212D8">
        <w:rPr>
          <w:rFonts w:cstheme="minorHAnsi"/>
        </w:rPr>
        <w:lastRenderedPageBreak/>
        <w:t>Krijimi i strukturës dhe përotokolit për monitorim (struktura arsimore)</w:t>
      </w:r>
    </w:p>
    <w:p w14:paraId="7130378F"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i indikatorëve </w:t>
      </w:r>
    </w:p>
    <w:p w14:paraId="61D0639B"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i kornizës së monitorimit </w:t>
      </w:r>
    </w:p>
    <w:p w14:paraId="128A187D"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i raporteve nga koordinatorët për nivele </w:t>
      </w:r>
    </w:p>
    <w:p w14:paraId="56DA2B75" w14:textId="77777777" w:rsidR="00AD274F" w:rsidRPr="00C212D8" w:rsidRDefault="00AD274F" w:rsidP="001349D3">
      <w:pPr>
        <w:pStyle w:val="ListParagraph"/>
        <w:numPr>
          <w:ilvl w:val="1"/>
          <w:numId w:val="3"/>
        </w:numPr>
        <w:rPr>
          <w:rFonts w:cstheme="minorHAnsi"/>
        </w:rPr>
      </w:pPr>
      <w:r w:rsidRPr="00C212D8">
        <w:rPr>
          <w:rFonts w:cstheme="minorHAnsi"/>
        </w:rPr>
        <w:t xml:space="preserve">Hartimi i raportit për eMësimin. </w:t>
      </w:r>
    </w:p>
    <w:p w14:paraId="0AC1FC40" w14:textId="77777777" w:rsidR="00604D0F" w:rsidRPr="00C212D8" w:rsidRDefault="00604D0F" w:rsidP="00604D0F">
      <w:pPr>
        <w:pStyle w:val="ListParagraph"/>
        <w:rPr>
          <w:rFonts w:cstheme="minorHAnsi"/>
        </w:rPr>
      </w:pPr>
    </w:p>
    <w:p w14:paraId="4EF6E76F" w14:textId="77777777" w:rsidR="00604D0F" w:rsidRPr="00C212D8" w:rsidRDefault="00604D0F" w:rsidP="003C603B">
      <w:pPr>
        <w:pStyle w:val="Heading3"/>
        <w:numPr>
          <w:ilvl w:val="0"/>
          <w:numId w:val="3"/>
        </w:numPr>
        <w:rPr>
          <w:rFonts w:asciiTheme="minorHAnsi" w:hAnsiTheme="minorHAnsi" w:cstheme="minorHAnsi"/>
          <w:sz w:val="22"/>
          <w:szCs w:val="22"/>
          <w:lang w:val="en-GB"/>
        </w:rPr>
      </w:pPr>
      <w:bookmarkStart w:id="25" w:name="_Toc49427540"/>
      <w:r w:rsidRPr="00C212D8">
        <w:rPr>
          <w:rFonts w:asciiTheme="minorHAnsi" w:hAnsiTheme="minorHAnsi" w:cstheme="minorHAnsi"/>
          <w:sz w:val="22"/>
          <w:szCs w:val="22"/>
        </w:rPr>
        <w:t xml:space="preserve">Kujdesi, Zhvillimi dhe Edukimi në Fëmijërinë e Hershme </w:t>
      </w:r>
      <w:r w:rsidR="003C603B" w:rsidRPr="00C212D8">
        <w:rPr>
          <w:rFonts w:asciiTheme="minorHAnsi" w:hAnsiTheme="minorHAnsi" w:cstheme="minorHAnsi"/>
          <w:sz w:val="22"/>
          <w:szCs w:val="22"/>
        </w:rPr>
        <w:t>(EHF) – edukimi n</w:t>
      </w:r>
      <w:r w:rsidR="00AC1C7A" w:rsidRPr="00C212D8">
        <w:rPr>
          <w:rFonts w:asciiTheme="minorHAnsi" w:hAnsiTheme="minorHAnsi" w:cstheme="minorHAnsi"/>
          <w:sz w:val="22"/>
          <w:szCs w:val="22"/>
        </w:rPr>
        <w:t>ë</w:t>
      </w:r>
      <w:r w:rsidR="003C603B" w:rsidRPr="00C212D8">
        <w:rPr>
          <w:rFonts w:asciiTheme="minorHAnsi" w:hAnsiTheme="minorHAnsi" w:cstheme="minorHAnsi"/>
          <w:sz w:val="22"/>
          <w:szCs w:val="22"/>
        </w:rPr>
        <w:t xml:space="preserve"> distanc</w:t>
      </w:r>
      <w:r w:rsidR="00AC1C7A" w:rsidRPr="00C212D8">
        <w:rPr>
          <w:rFonts w:asciiTheme="minorHAnsi" w:hAnsiTheme="minorHAnsi" w:cstheme="minorHAnsi"/>
          <w:sz w:val="22"/>
          <w:szCs w:val="22"/>
        </w:rPr>
        <w:t>ë</w:t>
      </w:r>
      <w:bookmarkEnd w:id="25"/>
      <w:r w:rsidR="003C603B" w:rsidRPr="00C212D8">
        <w:rPr>
          <w:rFonts w:asciiTheme="minorHAnsi" w:hAnsiTheme="minorHAnsi" w:cstheme="minorHAnsi"/>
          <w:sz w:val="22"/>
          <w:szCs w:val="22"/>
        </w:rPr>
        <w:t xml:space="preserve"> </w:t>
      </w:r>
    </w:p>
    <w:p w14:paraId="71197266" w14:textId="77777777" w:rsidR="00604D0F" w:rsidRPr="00C212D8" w:rsidRDefault="00604D0F" w:rsidP="00604D0F">
      <w:pPr>
        <w:pStyle w:val="ListParagraph"/>
        <w:rPr>
          <w:rFonts w:cstheme="minorHAnsi"/>
          <w:lang w:val="en-GB"/>
        </w:rPr>
      </w:pPr>
    </w:p>
    <w:p w14:paraId="7846B487" w14:textId="77777777" w:rsidR="00604D0F" w:rsidRPr="00C212D8" w:rsidRDefault="00604D0F" w:rsidP="0041180E">
      <w:pPr>
        <w:pStyle w:val="ListParagraph"/>
        <w:jc w:val="both"/>
        <w:rPr>
          <w:rFonts w:eastAsia="Times New Roman" w:cstheme="minorHAnsi"/>
          <w:shd w:val="clear" w:color="auto" w:fill="FFFFFF"/>
          <w:lang w:eastAsia="en-GB"/>
        </w:rPr>
      </w:pPr>
      <w:r w:rsidRPr="00C212D8">
        <w:rPr>
          <w:rFonts w:cstheme="minorHAnsi"/>
          <w:lang w:val="en-GB"/>
        </w:rPr>
        <w:t xml:space="preserve">Edukimin në Distancë për nivelin e edukimit në fëmijërinë e hershme,mosha 0-6 vjeç, MASH-, do ta oranizoj përmes platforms online tashmë të krijuar me ndihmën e Partnerëve si UNICEF-i dhe Save the Children  e cila u lancua me datë 15 prill 2020, në përgjigjie të situates së krijuar me Covid 19’. Platforma  Edukimi në Distancë – Kujdesi, Zhvillimi dhe Edukimi në fëmijërinë e hershme për moshën 0-6 vjeç, </w:t>
      </w:r>
      <w:r w:rsidRPr="00C212D8">
        <w:rPr>
          <w:rFonts w:eastAsia="Times New Roman" w:cstheme="minorHAnsi"/>
          <w:shd w:val="clear" w:color="auto" w:fill="FFFFFF"/>
          <w:lang w:eastAsia="en-GB"/>
        </w:rPr>
        <w:t xml:space="preserve"> u krijua që t’u jemi pranë prindërve\kujdestarëve ligjor dhe edukatoreve në realizimin e aktiviteteve ditore me fëmijët në kushte shtëpjie. Përmbajtja e aktiviteteve të prezantuara në këtë Platformë, stimulon fëmijët në zhvillimin e tyre në të gjitha fushat zhvillimore në varësi të moshës së tyre si në </w:t>
      </w:r>
      <w:r w:rsidRPr="00C212D8">
        <w:rPr>
          <w:rFonts w:cstheme="minorHAnsi"/>
          <w:iCs/>
        </w:rPr>
        <w:t xml:space="preserve">Shëndetin fizik dhe zhvillimi lëvizor, Zhvillimi i gjuhës dhe komunikimit, Zhvillimi emocional dhe social, Zhvillimi njohës dhe njohuritë e përgjithshme,dhe  Qasjes ndaj të mësuarit . Për prindërit dhe edukatoret, kjo platformë do të ofroj një strukturë të oganizuar të përmbajtjes edukative,organizuar në </w:t>
      </w:r>
      <w:r w:rsidRPr="00C212D8">
        <w:rPr>
          <w:rFonts w:eastAsia="Times New Roman" w:cstheme="minorHAnsi"/>
          <w:shd w:val="clear" w:color="auto" w:fill="FFFFFF"/>
          <w:lang w:eastAsia="en-GB"/>
        </w:rPr>
        <w:t>tema mujore,</w:t>
      </w:r>
      <w:r w:rsidRPr="00C212D8">
        <w:rPr>
          <w:rFonts w:cstheme="minorHAnsi"/>
          <w:shd w:val="clear" w:color="auto" w:fill="FFFFFF"/>
        </w:rPr>
        <w:t>javore dhe aktivitete ditore, të zbërthyera për prindërit dhe edukatoret  në baza ditore.  Përmbajtja e p</w:t>
      </w:r>
      <w:r w:rsidRPr="00C212D8">
        <w:rPr>
          <w:rFonts w:eastAsia="Times New Roman" w:cstheme="minorHAnsi"/>
          <w:shd w:val="clear" w:color="auto" w:fill="FFFFFF"/>
          <w:lang w:eastAsia="en-GB"/>
        </w:rPr>
        <w:t xml:space="preserve">latformës “Edukimi në Distancë’do të  jetë në shërbim për të gjithë fëmijët e moshës 0-6 vjeç pa dallim, pra edhe për fëmijët të cilët nuk janë pjesë e institucioneve parashkollore por edhe për fëmijët e komunitetit jo shumicë duke pasur parasysh që përmbajtja edukative, do të hartohet dhe prezantohet edhe në gjuhët e komunitetit.  Linku i Platformës  </w:t>
      </w:r>
      <w:r w:rsidRPr="00C212D8">
        <w:rPr>
          <w:rFonts w:cstheme="minorHAnsi"/>
          <w:u w:val="single"/>
          <w:lang w:val="en-GB"/>
        </w:rPr>
        <w:t>edukimihershem-rks.net</w:t>
      </w:r>
      <w:r w:rsidRPr="00C212D8">
        <w:rPr>
          <w:rFonts w:cstheme="minorHAnsi"/>
          <w:lang w:val="en-GB"/>
        </w:rPr>
        <w:t>.</w:t>
      </w:r>
    </w:p>
    <w:p w14:paraId="4B889A73" w14:textId="77777777" w:rsidR="00604D0F" w:rsidRPr="00C212D8" w:rsidRDefault="00604D0F" w:rsidP="0041180E">
      <w:pPr>
        <w:spacing w:line="276" w:lineRule="auto"/>
        <w:jc w:val="both"/>
        <w:outlineLvl w:val="3"/>
        <w:rPr>
          <w:rFonts w:cstheme="minorHAnsi"/>
          <w:lang w:val="en-GB"/>
        </w:rPr>
      </w:pPr>
      <w:r w:rsidRPr="00C212D8">
        <w:rPr>
          <w:rFonts w:cstheme="minorHAnsi"/>
          <w:lang w:val="en-GB"/>
        </w:rPr>
        <w:t xml:space="preserve">Aktivitetet </w:t>
      </w:r>
      <w:r w:rsidR="00FF196C" w:rsidRPr="00C212D8">
        <w:rPr>
          <w:rFonts w:cstheme="minorHAnsi"/>
          <w:lang w:val="en-GB"/>
        </w:rPr>
        <w:t>p</w:t>
      </w:r>
      <w:r w:rsidR="00AC1C7A" w:rsidRPr="00C212D8">
        <w:rPr>
          <w:rFonts w:cstheme="minorHAnsi"/>
          <w:lang w:val="en-GB"/>
        </w:rPr>
        <w:t>ë</w:t>
      </w:r>
      <w:r w:rsidR="00FF196C" w:rsidRPr="00C212D8">
        <w:rPr>
          <w:rFonts w:cstheme="minorHAnsi"/>
          <w:lang w:val="en-GB"/>
        </w:rPr>
        <w:t xml:space="preserve">r zbatimin e </w:t>
      </w:r>
      <w:r w:rsidRPr="00C212D8">
        <w:rPr>
          <w:rFonts w:cstheme="minorHAnsi"/>
          <w:lang w:val="en-GB"/>
        </w:rPr>
        <w:t>platformë</w:t>
      </w:r>
      <w:r w:rsidR="00FF196C" w:rsidRPr="00C212D8">
        <w:rPr>
          <w:rFonts w:cstheme="minorHAnsi"/>
          <w:lang w:val="en-GB"/>
        </w:rPr>
        <w:t>s</w:t>
      </w:r>
      <w:r w:rsidRPr="00C212D8">
        <w:rPr>
          <w:rFonts w:cstheme="minorHAnsi"/>
          <w:lang w:val="en-GB"/>
        </w:rPr>
        <w:t xml:space="preserve"> ‘edukimi në distance”</w:t>
      </w:r>
    </w:p>
    <w:p w14:paraId="529A0DE9"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Krijimi i grupit punues me vendim, për hartimin e temave mujore\javore dhe aktiviteteve ditore</w:t>
      </w:r>
    </w:p>
    <w:p w14:paraId="7B147F34"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Hartimi i temave mujore\javore dhe zbërthimi në aktiviteteve ditore për prindërit dhe edukatoret</w:t>
      </w:r>
    </w:p>
    <w:p w14:paraId="5C60ECBE" w14:textId="77777777" w:rsidR="00B73E94"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Redaktimi dhe lektorimi i materialeve edukative</w:t>
      </w:r>
    </w:p>
    <w:p w14:paraId="0D6722CC"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 xml:space="preserve"> Zhvillimi i audio-videove për transmetim në RTK (Aktivitetet ditore për të gjitha moshat e edukimit në fëmijërinë e hershme)</w:t>
      </w:r>
    </w:p>
    <w:p w14:paraId="48AEA38E"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Fushatë vetëdijësuese për rëndësinë e edukimit në distancë – implementimi i platformës (realizohen 4 fushata brenda vitit)</w:t>
      </w:r>
    </w:p>
    <w:p w14:paraId="6EC5684F"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 xml:space="preserve">Trajnim online i edukatoreve për përdorimin e platformës dhe bashkëpunimi  me prindërit </w:t>
      </w:r>
    </w:p>
    <w:p w14:paraId="263F83DB"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Zhvillimi dhe mirëmbajtja e Platformës,(zhvillimi i formës për raportimin nga edukatoret formati word  dhe digjital, krijimin e databazës digjitale, perpilimi i hartës se kopshteve publike dhe private te licencuara ne nivel vendi dhe mirëmbajtja e faqes së FB-së)</w:t>
      </w:r>
    </w:p>
    <w:p w14:paraId="6DB2246D"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Përkthimi i materialeve edukative në gjuhët Serbe,Turke dhe Rome dhe Boshnjake</w:t>
      </w:r>
    </w:p>
    <w:p w14:paraId="662C4874" w14:textId="77777777" w:rsidR="00604D0F" w:rsidRPr="00C212D8" w:rsidRDefault="00604D0F" w:rsidP="0041180E">
      <w:pPr>
        <w:pStyle w:val="ListParagraph"/>
        <w:numPr>
          <w:ilvl w:val="1"/>
          <w:numId w:val="3"/>
        </w:numPr>
        <w:spacing w:line="276" w:lineRule="auto"/>
        <w:jc w:val="both"/>
        <w:outlineLvl w:val="3"/>
        <w:rPr>
          <w:rFonts w:cstheme="minorHAnsi"/>
          <w:lang w:val="en-GB"/>
        </w:rPr>
      </w:pPr>
      <w:r w:rsidRPr="00C212D8">
        <w:rPr>
          <w:rFonts w:cstheme="minorHAnsi"/>
        </w:rPr>
        <w:t>Formohet grupi punues dhe hartohet plani i veprimit për Monitorimin e  zbatimit të platformës “Edukimi në Distancë”</w:t>
      </w:r>
    </w:p>
    <w:p w14:paraId="4BE488D8" w14:textId="77777777" w:rsidR="00604D0F" w:rsidRPr="00C212D8" w:rsidRDefault="00604D0F" w:rsidP="00996654">
      <w:pPr>
        <w:rPr>
          <w:rFonts w:cstheme="minorHAnsi"/>
          <w:b/>
          <w:bCs/>
        </w:rPr>
      </w:pPr>
    </w:p>
    <w:p w14:paraId="1962A63B" w14:textId="77777777" w:rsidR="003C603B" w:rsidRPr="00C212D8" w:rsidRDefault="003C603B" w:rsidP="00084F05">
      <w:pPr>
        <w:pStyle w:val="Heading3"/>
        <w:numPr>
          <w:ilvl w:val="0"/>
          <w:numId w:val="3"/>
        </w:numPr>
        <w:rPr>
          <w:rFonts w:asciiTheme="minorHAnsi" w:hAnsiTheme="minorHAnsi" w:cstheme="minorHAnsi"/>
          <w:sz w:val="22"/>
          <w:szCs w:val="22"/>
        </w:rPr>
      </w:pPr>
      <w:bookmarkStart w:id="26" w:name="_Toc49427541"/>
      <w:r w:rsidRPr="00C212D8">
        <w:rPr>
          <w:rFonts w:asciiTheme="minorHAnsi" w:hAnsiTheme="minorHAnsi" w:cstheme="minorHAnsi"/>
          <w:sz w:val="22"/>
          <w:szCs w:val="22"/>
        </w:rPr>
        <w:lastRenderedPageBreak/>
        <w:t>Arsimi p</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r f</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mij</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t me nevoja t</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 xml:space="preserve"> ve</w:t>
      </w:r>
      <w:r w:rsidR="00AC1C7A" w:rsidRPr="00C212D8">
        <w:rPr>
          <w:rFonts w:asciiTheme="minorHAnsi" w:hAnsiTheme="minorHAnsi" w:cstheme="minorHAnsi"/>
          <w:sz w:val="22"/>
          <w:szCs w:val="22"/>
        </w:rPr>
        <w:t>ç</w:t>
      </w:r>
      <w:r w:rsidRPr="00C212D8">
        <w:rPr>
          <w:rFonts w:asciiTheme="minorHAnsi" w:hAnsiTheme="minorHAnsi" w:cstheme="minorHAnsi"/>
          <w:sz w:val="22"/>
          <w:szCs w:val="22"/>
        </w:rPr>
        <w:t>anta arsimore – m</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simi n</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 xml:space="preserve"> distanc</w:t>
      </w:r>
      <w:r w:rsidR="00AC1C7A" w:rsidRPr="00C212D8">
        <w:rPr>
          <w:rFonts w:asciiTheme="minorHAnsi" w:hAnsiTheme="minorHAnsi" w:cstheme="minorHAnsi"/>
          <w:sz w:val="22"/>
          <w:szCs w:val="22"/>
        </w:rPr>
        <w:t>ë</w:t>
      </w:r>
      <w:bookmarkEnd w:id="26"/>
      <w:r w:rsidRPr="00C212D8">
        <w:rPr>
          <w:rFonts w:asciiTheme="minorHAnsi" w:hAnsiTheme="minorHAnsi" w:cstheme="minorHAnsi"/>
          <w:sz w:val="22"/>
          <w:szCs w:val="22"/>
        </w:rPr>
        <w:t xml:space="preserve"> </w:t>
      </w:r>
    </w:p>
    <w:p w14:paraId="788FDE27" w14:textId="77777777" w:rsidR="00F13584" w:rsidRPr="00C212D8" w:rsidRDefault="003C603B" w:rsidP="00AA53F2">
      <w:pPr>
        <w:pStyle w:val="Heading3"/>
        <w:rPr>
          <w:rFonts w:asciiTheme="minorHAnsi" w:hAnsiTheme="minorHAnsi" w:cstheme="minorHAnsi"/>
          <w:sz w:val="22"/>
          <w:szCs w:val="22"/>
        </w:rPr>
      </w:pPr>
      <w:bookmarkStart w:id="27" w:name="_Toc49427542"/>
      <w:r w:rsidRPr="00C212D8">
        <w:rPr>
          <w:rFonts w:asciiTheme="minorHAnsi" w:hAnsiTheme="minorHAnsi" w:cstheme="minorHAnsi"/>
          <w:sz w:val="22"/>
          <w:szCs w:val="22"/>
        </w:rPr>
        <w:t xml:space="preserve">10a) </w:t>
      </w:r>
      <w:r w:rsidR="00B75A97" w:rsidRPr="00C212D8">
        <w:rPr>
          <w:rFonts w:asciiTheme="minorHAnsi" w:hAnsiTheme="minorHAnsi" w:cstheme="minorHAnsi"/>
          <w:sz w:val="22"/>
          <w:szCs w:val="22"/>
        </w:rPr>
        <w:t xml:space="preserve">Mirëmbajtja dhe popullimi i platformës arsimigjithperfshiers.net për </w:t>
      </w:r>
      <w:r w:rsidR="00F13584" w:rsidRPr="00C212D8">
        <w:rPr>
          <w:rFonts w:asciiTheme="minorHAnsi" w:hAnsiTheme="minorHAnsi" w:cstheme="minorHAnsi"/>
          <w:sz w:val="22"/>
          <w:szCs w:val="22"/>
        </w:rPr>
        <w:t xml:space="preserve"> fëmijët me nevoja të veçanta arsimore</w:t>
      </w:r>
      <w:bookmarkEnd w:id="27"/>
      <w:r w:rsidR="00F13584" w:rsidRPr="00C212D8">
        <w:rPr>
          <w:rFonts w:asciiTheme="minorHAnsi" w:hAnsiTheme="minorHAnsi" w:cstheme="minorHAnsi"/>
          <w:sz w:val="22"/>
          <w:szCs w:val="22"/>
        </w:rPr>
        <w:t xml:space="preserve">  </w:t>
      </w:r>
    </w:p>
    <w:p w14:paraId="424A6B44" w14:textId="77777777" w:rsidR="00CB228C" w:rsidRPr="00C212D8" w:rsidRDefault="00CB228C" w:rsidP="00CB228C">
      <w:pPr>
        <w:autoSpaceDE w:val="0"/>
        <w:autoSpaceDN w:val="0"/>
        <w:adjustRightInd w:val="0"/>
        <w:spacing w:after="0" w:line="240" w:lineRule="auto"/>
        <w:jc w:val="both"/>
        <w:rPr>
          <w:rFonts w:cstheme="minorHAnsi"/>
        </w:rPr>
      </w:pPr>
      <w:r w:rsidRPr="00C212D8">
        <w:rPr>
          <w:rFonts w:cstheme="minorHAnsi"/>
          <w:color w:val="000000"/>
        </w:rPr>
        <w:t>Arsimi i fëmijëve me nevoja të veçanta në kushte normale është proces kompleks dhe kërkon resurse njerëzore të specializuara dhe materiale adekuate që të përgjigjen nevojave individuale të fëmijëve pasi që qasja puna është tërësisht e individualizuar.</w:t>
      </w:r>
      <w:r w:rsidRPr="00C212D8">
        <w:rPr>
          <w:rFonts w:cstheme="minorHAnsi"/>
        </w:rPr>
        <w:t xml:space="preserve"> Këtij kompleksiteti i shtohet edhe vështirësia e mësimit në distancë pasi që kërkon ndër të tjera shkathtësi digjitale nga ana e mësimdhënësve, prindërve dhe nxënësve. </w:t>
      </w:r>
    </w:p>
    <w:p w14:paraId="3C01D52A" w14:textId="77777777" w:rsidR="0073352D" w:rsidRPr="00C212D8" w:rsidRDefault="00CB228C" w:rsidP="00CB228C">
      <w:pPr>
        <w:spacing w:after="0"/>
        <w:jc w:val="both"/>
        <w:rPr>
          <w:rFonts w:cstheme="minorHAnsi"/>
        </w:rPr>
      </w:pPr>
      <w:r w:rsidRPr="00C212D8">
        <w:rPr>
          <w:rFonts w:cstheme="minorHAnsi"/>
        </w:rPr>
        <w:t>D</w:t>
      </w:r>
      <w:r w:rsidR="0073352D" w:rsidRPr="00C212D8">
        <w:rPr>
          <w:rFonts w:cstheme="minorHAnsi"/>
        </w:rPr>
        <w:t>uke pasur parasysh specifikat e nxënësve me nevoja të veçanta pamundësisë që shumica e tyre të</w:t>
      </w:r>
      <w:r w:rsidRPr="00C212D8">
        <w:rPr>
          <w:rFonts w:cstheme="minorHAnsi"/>
        </w:rPr>
        <w:t xml:space="preserve"> vijojnë mësimin në distancë për</w:t>
      </w:r>
      <w:r w:rsidR="0073352D" w:rsidRPr="00C212D8">
        <w:rPr>
          <w:rFonts w:cstheme="minorHAnsi"/>
        </w:rPr>
        <w:t xml:space="preserve">mes televizionit apo operatoreve tjerë për shkak të aftësisë se kufizuar dhe shkalles se  dëmtimeve që kanë MASH  do të vazhdojë të  punojë në pasurimin, avancimin dhe mirëmbajtjen e Platformës ‘’ arsimigjithëpëfshires.net’’.  Aktualsiht për shkak të </w:t>
      </w:r>
      <w:r w:rsidR="00D624CD" w:rsidRPr="00C212D8">
        <w:rPr>
          <w:rFonts w:cstheme="minorHAnsi"/>
        </w:rPr>
        <w:t>situatës</w:t>
      </w:r>
      <w:r w:rsidR="0073352D" w:rsidRPr="00C212D8">
        <w:rPr>
          <w:rFonts w:cstheme="minorHAnsi"/>
        </w:rPr>
        <w:t xml:space="preserve"> emergjente që ishim nuk kemi pasur </w:t>
      </w:r>
      <w:r w:rsidR="00D624CD" w:rsidRPr="00C212D8">
        <w:rPr>
          <w:rFonts w:cstheme="minorHAnsi"/>
        </w:rPr>
        <w:t>mundësi</w:t>
      </w:r>
      <w:r w:rsidR="0073352D" w:rsidRPr="00C212D8">
        <w:rPr>
          <w:rFonts w:cstheme="minorHAnsi"/>
        </w:rPr>
        <w:t xml:space="preserve"> të </w:t>
      </w:r>
      <w:r w:rsidR="00D624CD" w:rsidRPr="00C212D8">
        <w:rPr>
          <w:rFonts w:cstheme="minorHAnsi"/>
        </w:rPr>
        <w:t>bëjmë</w:t>
      </w:r>
      <w:r w:rsidR="0073352D" w:rsidRPr="00C212D8">
        <w:rPr>
          <w:rFonts w:cstheme="minorHAnsi"/>
        </w:rPr>
        <w:t xml:space="preserve"> dizajnimin dhe </w:t>
      </w:r>
      <w:r w:rsidR="00D624CD" w:rsidRPr="00C212D8">
        <w:rPr>
          <w:rFonts w:cstheme="minorHAnsi"/>
        </w:rPr>
        <w:t>azhurnimin e aktivi</w:t>
      </w:r>
      <w:r w:rsidR="0073352D" w:rsidRPr="00C212D8">
        <w:rPr>
          <w:rFonts w:cstheme="minorHAnsi"/>
        </w:rPr>
        <w:t xml:space="preserve">teteve </w:t>
      </w:r>
      <w:r w:rsidR="00D624CD" w:rsidRPr="00C212D8">
        <w:rPr>
          <w:rFonts w:cstheme="minorHAnsi"/>
        </w:rPr>
        <w:t>mësimore</w:t>
      </w:r>
      <w:r w:rsidR="0073352D" w:rsidRPr="00C212D8">
        <w:rPr>
          <w:rFonts w:cstheme="minorHAnsi"/>
        </w:rPr>
        <w:t xml:space="preserve"> </w:t>
      </w:r>
      <w:r w:rsidR="00D624CD" w:rsidRPr="00C212D8">
        <w:rPr>
          <w:rFonts w:cstheme="minorHAnsi"/>
        </w:rPr>
        <w:t>d</w:t>
      </w:r>
      <w:r w:rsidR="0073352D" w:rsidRPr="00C212D8">
        <w:rPr>
          <w:rFonts w:cstheme="minorHAnsi"/>
        </w:rPr>
        <w:t xml:space="preserve">he </w:t>
      </w:r>
      <w:r w:rsidR="00D624CD" w:rsidRPr="00C212D8">
        <w:rPr>
          <w:rFonts w:cstheme="minorHAnsi"/>
        </w:rPr>
        <w:t>materialeve</w:t>
      </w:r>
      <w:r w:rsidR="0073352D" w:rsidRPr="00C212D8">
        <w:rPr>
          <w:rFonts w:cstheme="minorHAnsi"/>
        </w:rPr>
        <w:t xml:space="preserve"> </w:t>
      </w:r>
      <w:r w:rsidR="00D624CD" w:rsidRPr="00C212D8">
        <w:rPr>
          <w:rFonts w:cstheme="minorHAnsi"/>
        </w:rPr>
        <w:t>sipas</w:t>
      </w:r>
      <w:r w:rsidR="0073352D" w:rsidRPr="00C212D8">
        <w:rPr>
          <w:rFonts w:cstheme="minorHAnsi"/>
        </w:rPr>
        <w:t xml:space="preserve"> llojeve të </w:t>
      </w:r>
      <w:r w:rsidR="00D624CD" w:rsidRPr="00C212D8">
        <w:rPr>
          <w:rFonts w:cstheme="minorHAnsi"/>
        </w:rPr>
        <w:t>aftësisë</w:t>
      </w:r>
      <w:r w:rsidR="0073352D" w:rsidRPr="00C212D8">
        <w:rPr>
          <w:rFonts w:cstheme="minorHAnsi"/>
        </w:rPr>
        <w:t xml:space="preserve"> se kufizuar dhe nevojave </w:t>
      </w:r>
      <w:r w:rsidR="00D624CD" w:rsidRPr="00C212D8">
        <w:rPr>
          <w:rFonts w:cstheme="minorHAnsi"/>
        </w:rPr>
        <w:t>kështu</w:t>
      </w:r>
      <w:r w:rsidR="0073352D" w:rsidRPr="00C212D8">
        <w:rPr>
          <w:rFonts w:cstheme="minorHAnsi"/>
        </w:rPr>
        <w:t xml:space="preserve"> që mbetet akoma punë për tu bere në avancimin e </w:t>
      </w:r>
      <w:r w:rsidR="00D624CD" w:rsidRPr="00C212D8">
        <w:rPr>
          <w:rFonts w:cstheme="minorHAnsi"/>
        </w:rPr>
        <w:t>platformës</w:t>
      </w:r>
      <w:r w:rsidR="0073352D" w:rsidRPr="00C212D8">
        <w:rPr>
          <w:rFonts w:cstheme="minorHAnsi"/>
        </w:rPr>
        <w:t xml:space="preserve"> dhe popullimin e saj me aktivitete </w:t>
      </w:r>
      <w:r w:rsidR="00D624CD" w:rsidRPr="00C212D8">
        <w:rPr>
          <w:rFonts w:cstheme="minorHAnsi"/>
        </w:rPr>
        <w:t>mësimore</w:t>
      </w:r>
      <w:r w:rsidR="0073352D" w:rsidRPr="00C212D8">
        <w:rPr>
          <w:rFonts w:cstheme="minorHAnsi"/>
        </w:rPr>
        <w:t xml:space="preserve">, materiale didaktike, këshilla, video, </w:t>
      </w:r>
      <w:r w:rsidR="0073352D" w:rsidRPr="00C212D8">
        <w:rPr>
          <w:rFonts w:cstheme="minorHAnsi"/>
          <w:bCs/>
        </w:rPr>
        <w:t>udhëzime audio-vizuale</w:t>
      </w:r>
      <w:r w:rsidR="0073352D" w:rsidRPr="00C212D8">
        <w:rPr>
          <w:rFonts w:cstheme="minorHAnsi"/>
        </w:rPr>
        <w:t>, fleta pune dhe fotografi për të gjithë fëmijët bazuar në nivelet  dhe aftësitë individuale.</w:t>
      </w:r>
      <w:r w:rsidRPr="00C212D8">
        <w:rPr>
          <w:rFonts w:cstheme="minorHAnsi"/>
        </w:rPr>
        <w:t xml:space="preserve"> Organizata Save the Children do të mirëmbajë platforme nder në 15 dhjetor 2020 dhe me pas platforma duhet të mirëmbahet dhe menaxhohet nga MASh.</w:t>
      </w:r>
    </w:p>
    <w:p w14:paraId="2D5B6E59" w14:textId="77777777" w:rsidR="00CB228C" w:rsidRPr="00C212D8" w:rsidRDefault="00CB228C" w:rsidP="0073352D">
      <w:pPr>
        <w:spacing w:after="0"/>
        <w:jc w:val="both"/>
        <w:rPr>
          <w:rFonts w:cstheme="minorHAnsi"/>
        </w:rPr>
      </w:pPr>
    </w:p>
    <w:p w14:paraId="27A507C1" w14:textId="77777777" w:rsidR="0073352D" w:rsidRPr="00C212D8" w:rsidRDefault="00CB228C" w:rsidP="00F13584">
      <w:pPr>
        <w:rPr>
          <w:rFonts w:cstheme="minorHAnsi"/>
          <w:b/>
          <w:bCs/>
        </w:rPr>
      </w:pPr>
      <w:r w:rsidRPr="00C212D8">
        <w:rPr>
          <w:rFonts w:cstheme="minorHAnsi"/>
          <w:b/>
          <w:bCs/>
        </w:rPr>
        <w:t xml:space="preserve">Aktivitetet </w:t>
      </w:r>
    </w:p>
    <w:p w14:paraId="01272C2B" w14:textId="77777777" w:rsidR="00F13584" w:rsidRPr="00C212D8" w:rsidRDefault="00CB228C" w:rsidP="005E1434">
      <w:pPr>
        <w:pStyle w:val="ListParagraph"/>
        <w:numPr>
          <w:ilvl w:val="1"/>
          <w:numId w:val="21"/>
        </w:numPr>
        <w:rPr>
          <w:rFonts w:cstheme="minorHAnsi"/>
        </w:rPr>
      </w:pPr>
      <w:r w:rsidRPr="00C212D8">
        <w:rPr>
          <w:rFonts w:cstheme="minorHAnsi"/>
        </w:rPr>
        <w:t xml:space="preserve">Zhvillimi i funksioneve dhe moduleve </w:t>
      </w:r>
      <w:r w:rsidR="003C603B" w:rsidRPr="00C212D8">
        <w:rPr>
          <w:rFonts w:cstheme="minorHAnsi"/>
        </w:rPr>
        <w:t xml:space="preserve">ekzistuese </w:t>
      </w:r>
      <w:r w:rsidRPr="00C212D8">
        <w:rPr>
          <w:rFonts w:cstheme="minorHAnsi"/>
        </w:rPr>
        <w:t xml:space="preserve">për </w:t>
      </w:r>
      <w:r w:rsidR="003C603B" w:rsidRPr="00C212D8">
        <w:rPr>
          <w:rFonts w:cstheme="minorHAnsi"/>
        </w:rPr>
        <w:t>web</w:t>
      </w:r>
      <w:r w:rsidRPr="00C212D8">
        <w:rPr>
          <w:rFonts w:cstheme="minorHAnsi"/>
        </w:rPr>
        <w:t xml:space="preserve">faqe </w:t>
      </w:r>
    </w:p>
    <w:p w14:paraId="56D611CF" w14:textId="77777777" w:rsidR="00F13584" w:rsidRPr="00C212D8" w:rsidRDefault="00CB228C" w:rsidP="005E1434">
      <w:pPr>
        <w:pStyle w:val="ListParagraph"/>
        <w:numPr>
          <w:ilvl w:val="1"/>
          <w:numId w:val="21"/>
        </w:numPr>
        <w:rPr>
          <w:rFonts w:cstheme="minorHAnsi"/>
        </w:rPr>
      </w:pPr>
      <w:r w:rsidRPr="00C212D8">
        <w:rPr>
          <w:rFonts w:cstheme="minorHAnsi"/>
        </w:rPr>
        <w:t xml:space="preserve">Trajnime rreth moduleve, instruksione për ndryshime në publikime, ndryshime të materialeve reprezentative </w:t>
      </w:r>
    </w:p>
    <w:p w14:paraId="6D762823" w14:textId="77777777" w:rsidR="00F13584" w:rsidRPr="00C212D8" w:rsidRDefault="00CB228C" w:rsidP="005E1434">
      <w:pPr>
        <w:pStyle w:val="ListParagraph"/>
        <w:numPr>
          <w:ilvl w:val="1"/>
          <w:numId w:val="21"/>
        </w:numPr>
        <w:rPr>
          <w:rFonts w:cstheme="minorHAnsi"/>
        </w:rPr>
      </w:pPr>
      <w:r w:rsidRPr="00C212D8">
        <w:rPr>
          <w:rFonts w:cstheme="minorHAnsi"/>
        </w:rPr>
        <w:t xml:space="preserve">Mirëmbajtja e platformës </w:t>
      </w:r>
    </w:p>
    <w:p w14:paraId="68EEA845" w14:textId="77777777" w:rsidR="00BE5375" w:rsidRPr="00C212D8" w:rsidRDefault="00BE5375" w:rsidP="00BE5375">
      <w:pPr>
        <w:rPr>
          <w:rFonts w:cstheme="minorHAnsi"/>
        </w:rPr>
      </w:pPr>
    </w:p>
    <w:p w14:paraId="26BA4C17" w14:textId="77777777" w:rsidR="00DD11BE" w:rsidRPr="00C212D8" w:rsidRDefault="00996654" w:rsidP="00AA53F2">
      <w:pPr>
        <w:pStyle w:val="Heading3"/>
        <w:rPr>
          <w:rFonts w:asciiTheme="minorHAnsi" w:hAnsiTheme="minorHAnsi" w:cstheme="minorHAnsi"/>
          <w:sz w:val="22"/>
          <w:szCs w:val="22"/>
        </w:rPr>
      </w:pPr>
      <w:bookmarkStart w:id="28" w:name="_Toc49427543"/>
      <w:r w:rsidRPr="00C212D8">
        <w:rPr>
          <w:rFonts w:asciiTheme="minorHAnsi" w:hAnsiTheme="minorHAnsi" w:cstheme="minorHAnsi"/>
          <w:sz w:val="22"/>
          <w:szCs w:val="22"/>
        </w:rPr>
        <w:t>10.</w:t>
      </w:r>
      <w:r w:rsidR="00B73E94" w:rsidRPr="00C212D8">
        <w:rPr>
          <w:rFonts w:asciiTheme="minorHAnsi" w:hAnsiTheme="minorHAnsi" w:cstheme="minorHAnsi"/>
          <w:sz w:val="22"/>
          <w:szCs w:val="22"/>
        </w:rPr>
        <w:t>b</w:t>
      </w:r>
      <w:r w:rsidRPr="00C212D8">
        <w:rPr>
          <w:rFonts w:asciiTheme="minorHAnsi" w:hAnsiTheme="minorHAnsi" w:cstheme="minorHAnsi"/>
          <w:sz w:val="22"/>
          <w:szCs w:val="22"/>
        </w:rPr>
        <w:t xml:space="preserve">) </w:t>
      </w:r>
      <w:r w:rsidR="00DD11BE" w:rsidRPr="00C212D8">
        <w:rPr>
          <w:rFonts w:asciiTheme="minorHAnsi" w:hAnsiTheme="minorHAnsi" w:cstheme="minorHAnsi"/>
          <w:sz w:val="22"/>
          <w:szCs w:val="22"/>
        </w:rPr>
        <w:t xml:space="preserve">Trajnimi i mësimdhënësve që punojnë me fëmijët me nevoja të veçanta </w:t>
      </w:r>
      <w:r w:rsidR="00E56943" w:rsidRPr="00C212D8">
        <w:rPr>
          <w:rFonts w:asciiTheme="minorHAnsi" w:hAnsiTheme="minorHAnsi" w:cstheme="minorHAnsi"/>
          <w:sz w:val="22"/>
          <w:szCs w:val="22"/>
        </w:rPr>
        <w:t>për përdorim të teknologjisë në mësimdhënie</w:t>
      </w:r>
      <w:bookmarkEnd w:id="17"/>
      <w:bookmarkEnd w:id="28"/>
    </w:p>
    <w:p w14:paraId="5405CCD8" w14:textId="77777777" w:rsidR="00DB7931" w:rsidRPr="00C212D8" w:rsidRDefault="00DB7931" w:rsidP="00DB7931">
      <w:pPr>
        <w:jc w:val="both"/>
        <w:rPr>
          <w:rFonts w:cstheme="minorHAnsi"/>
        </w:rPr>
      </w:pPr>
      <w:r w:rsidRPr="00C212D8">
        <w:rPr>
          <w:rFonts w:cstheme="minorHAnsi"/>
        </w:rPr>
        <w:t>Situata në të cilën gjendemi ka thelluar edhe me shumë pabarazitë mes fëmijëve sidomos atyre që vijnë nga grupet e margjinlazuara. Andaj parësore është krijimi  i mundësive të barabarta për t’i trajtuar dallimet e nxënësve në mënyre që të japim mundësi secili fëmijë të përfshihet procesin e mësimnxënies duke kontribuar që çdo fëmije\nxënësi t’i ofrohet mundësia që të shpalosë vlerat individuale, të ndjehet i pranuar, i vlerësuar dhe të përftojë maksimalisht nga procesi mësimor.</w:t>
      </w:r>
      <w:r w:rsidRPr="00C212D8">
        <w:rPr>
          <w:rFonts w:cstheme="minorHAnsi"/>
          <w:b/>
          <w:bCs/>
        </w:rPr>
        <w:t xml:space="preserve"> </w:t>
      </w:r>
      <w:r w:rsidRPr="00C212D8">
        <w:rPr>
          <w:rFonts w:cstheme="minorHAnsi"/>
          <w:color w:val="000000"/>
        </w:rPr>
        <w:t>Arsimi i fëmijëve me nevoja të veçanta edhe në kushte normale është  kompleks dhe kërkon të</w:t>
      </w:r>
      <w:r w:rsidRPr="00C212D8">
        <w:rPr>
          <w:rFonts w:cstheme="minorHAnsi"/>
        </w:rPr>
        <w:t xml:space="preserve"> përdoren çasje dhe forma të ndryshme të punës në mënyrë që t’u jepet mundësia fëmijëve me nevoja të veçanta të demonstrojnë njohuritë dhe shkathtësitë e tyre. Këtij kompleksiteti i shtohet edhe vështirësia e mësimit në distancë pasi që kërkon ndër të tjera shkathtësi digjitale. Andaj për të tejkaluar ketë sfide duhet të  behet ngritja e kapaciteteve të mësimdhënësve për përdorimin e teknologjisë në mësimdhënie me fokus të platformat të cilat do të përdoren për realizimin e mësimit në distancë.</w:t>
      </w:r>
      <w:r w:rsidR="00801592" w:rsidRPr="00C212D8">
        <w:rPr>
          <w:rFonts w:cstheme="minorHAnsi"/>
        </w:rPr>
        <w:t xml:space="preserve"> Në trajnim do të përfshihen </w:t>
      </w:r>
      <w:r w:rsidR="00801592" w:rsidRPr="00C212D8">
        <w:rPr>
          <w:rFonts w:cstheme="minorHAnsi"/>
          <w:bCs/>
        </w:rPr>
        <w:t>320 mësimdhënës, mësimdhënës të qendrave burimore, mësimdhënës mbështetës dhe asistentë që punojnë me fëmijët me nevoja të veçanta</w:t>
      </w:r>
    </w:p>
    <w:p w14:paraId="7D906709" w14:textId="77777777" w:rsidR="00DB7931" w:rsidRPr="00C212D8" w:rsidRDefault="00DB7931" w:rsidP="00DB7931">
      <w:pPr>
        <w:jc w:val="both"/>
        <w:rPr>
          <w:rFonts w:cstheme="minorHAnsi"/>
          <w:b/>
          <w:bCs/>
        </w:rPr>
      </w:pPr>
      <w:r w:rsidRPr="00C212D8">
        <w:rPr>
          <w:rFonts w:cstheme="minorHAnsi"/>
          <w:b/>
          <w:bCs/>
        </w:rPr>
        <w:t xml:space="preserve">Aktivitetet </w:t>
      </w:r>
    </w:p>
    <w:p w14:paraId="27CDCC0B" w14:textId="77777777" w:rsidR="00801592" w:rsidRPr="00C212D8" w:rsidRDefault="00801592" w:rsidP="00DB7931">
      <w:pPr>
        <w:pStyle w:val="ListParagraph"/>
        <w:numPr>
          <w:ilvl w:val="0"/>
          <w:numId w:val="18"/>
        </w:numPr>
        <w:jc w:val="both"/>
        <w:rPr>
          <w:rFonts w:cstheme="minorHAnsi"/>
          <w:bCs/>
        </w:rPr>
      </w:pPr>
      <w:r w:rsidRPr="00C212D8">
        <w:rPr>
          <w:rFonts w:cstheme="minorHAnsi"/>
          <w:bCs/>
        </w:rPr>
        <w:t>Hartimi i programit të trajnimit</w:t>
      </w:r>
    </w:p>
    <w:p w14:paraId="1D197A92" w14:textId="77777777" w:rsidR="00801592" w:rsidRPr="00C212D8" w:rsidRDefault="00801592" w:rsidP="00801592">
      <w:pPr>
        <w:pStyle w:val="ListParagraph"/>
        <w:numPr>
          <w:ilvl w:val="0"/>
          <w:numId w:val="18"/>
        </w:numPr>
        <w:jc w:val="both"/>
        <w:rPr>
          <w:rFonts w:cstheme="minorHAnsi"/>
          <w:bCs/>
        </w:rPr>
      </w:pPr>
      <w:r w:rsidRPr="00C212D8">
        <w:rPr>
          <w:rFonts w:cstheme="minorHAnsi"/>
          <w:bCs/>
        </w:rPr>
        <w:lastRenderedPageBreak/>
        <w:t xml:space="preserve">Identifikimi i trajnerëve </w:t>
      </w:r>
    </w:p>
    <w:p w14:paraId="757FEBD5" w14:textId="77777777" w:rsidR="00801592" w:rsidRPr="00C212D8" w:rsidRDefault="00801592" w:rsidP="00DB7931">
      <w:pPr>
        <w:pStyle w:val="ListParagraph"/>
        <w:numPr>
          <w:ilvl w:val="0"/>
          <w:numId w:val="18"/>
        </w:numPr>
        <w:jc w:val="both"/>
        <w:rPr>
          <w:rFonts w:cstheme="minorHAnsi"/>
          <w:bCs/>
        </w:rPr>
      </w:pPr>
      <w:r w:rsidRPr="00C212D8">
        <w:rPr>
          <w:rFonts w:cstheme="minorHAnsi"/>
          <w:bCs/>
        </w:rPr>
        <w:t xml:space="preserve">Kontraktimi i </w:t>
      </w:r>
      <w:r w:rsidR="008A495E" w:rsidRPr="00C212D8">
        <w:rPr>
          <w:rFonts w:cstheme="minorHAnsi"/>
          <w:bCs/>
        </w:rPr>
        <w:t>trajnerëve</w:t>
      </w:r>
    </w:p>
    <w:p w14:paraId="47873E71" w14:textId="77777777" w:rsidR="00DD11BE" w:rsidRPr="00C212D8" w:rsidRDefault="00DB7931" w:rsidP="00DB7931">
      <w:pPr>
        <w:pStyle w:val="ListParagraph"/>
        <w:numPr>
          <w:ilvl w:val="0"/>
          <w:numId w:val="18"/>
        </w:numPr>
        <w:jc w:val="both"/>
        <w:rPr>
          <w:rFonts w:cstheme="minorHAnsi"/>
          <w:bCs/>
        </w:rPr>
      </w:pPr>
      <w:r w:rsidRPr="00C212D8">
        <w:rPr>
          <w:rFonts w:cstheme="minorHAnsi"/>
          <w:bCs/>
        </w:rPr>
        <w:t xml:space="preserve">Organizimi i trajnimit online 2 ditor </w:t>
      </w:r>
    </w:p>
    <w:p w14:paraId="2A735CD4" w14:textId="77777777" w:rsidR="00DB7931" w:rsidRPr="00C212D8" w:rsidRDefault="00DB7931" w:rsidP="00801592">
      <w:pPr>
        <w:ind w:left="360"/>
        <w:jc w:val="both"/>
        <w:rPr>
          <w:rFonts w:cstheme="minorHAnsi"/>
          <w:b/>
          <w:bCs/>
        </w:rPr>
      </w:pPr>
    </w:p>
    <w:p w14:paraId="26BCFA72" w14:textId="77777777" w:rsidR="00B45936" w:rsidRPr="00C212D8" w:rsidRDefault="00B45936" w:rsidP="00B45936">
      <w:pPr>
        <w:pStyle w:val="Heading2"/>
        <w:rPr>
          <w:rFonts w:asciiTheme="minorHAnsi" w:hAnsiTheme="minorHAnsi" w:cstheme="minorHAnsi"/>
          <w:sz w:val="22"/>
          <w:szCs w:val="22"/>
        </w:rPr>
      </w:pPr>
      <w:bookmarkStart w:id="29" w:name="_Toc49427544"/>
      <w:r w:rsidRPr="00C212D8">
        <w:rPr>
          <w:rFonts w:asciiTheme="minorHAnsi" w:hAnsiTheme="minorHAnsi" w:cstheme="minorHAnsi"/>
          <w:sz w:val="22"/>
          <w:szCs w:val="22"/>
        </w:rPr>
        <w:t>II. Komponenta e m</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simit online</w:t>
      </w:r>
      <w:bookmarkEnd w:id="29"/>
      <w:r w:rsidRPr="00C212D8">
        <w:rPr>
          <w:rFonts w:asciiTheme="minorHAnsi" w:hAnsiTheme="minorHAnsi" w:cstheme="minorHAnsi"/>
          <w:sz w:val="22"/>
          <w:szCs w:val="22"/>
        </w:rPr>
        <w:t xml:space="preserve"> </w:t>
      </w:r>
    </w:p>
    <w:p w14:paraId="3AE0C18E" w14:textId="77777777" w:rsidR="00B45936" w:rsidRPr="00C212D8" w:rsidRDefault="00B45936" w:rsidP="00E0120E">
      <w:pPr>
        <w:jc w:val="both"/>
        <w:rPr>
          <w:rFonts w:cstheme="minorHAnsi"/>
        </w:rPr>
      </w:pPr>
      <w:r w:rsidRPr="00C212D8">
        <w:rPr>
          <w:rFonts w:cstheme="minorHAnsi"/>
        </w:rPr>
        <w:t>N</w:t>
      </w:r>
      <w:r w:rsidR="00AC1C7A" w:rsidRPr="00C212D8">
        <w:rPr>
          <w:rFonts w:cstheme="minorHAnsi"/>
        </w:rPr>
        <w:t>ë</w:t>
      </w:r>
      <w:r w:rsidRPr="00C212D8">
        <w:rPr>
          <w:rFonts w:cstheme="minorHAnsi"/>
        </w:rPr>
        <w:t xml:space="preserve"> kushte t</w:t>
      </w:r>
      <w:r w:rsidR="00AC1C7A" w:rsidRPr="00C212D8">
        <w:rPr>
          <w:rFonts w:cstheme="minorHAnsi"/>
        </w:rPr>
        <w:t>ë</w:t>
      </w:r>
      <w:r w:rsidRPr="00C212D8">
        <w:rPr>
          <w:rFonts w:cstheme="minorHAnsi"/>
        </w:rPr>
        <w:t xml:space="preserve"> pandemis</w:t>
      </w:r>
      <w:r w:rsidR="00AC1C7A" w:rsidRPr="00C212D8">
        <w:rPr>
          <w:rFonts w:cstheme="minorHAnsi"/>
        </w:rPr>
        <w:t>ë</w:t>
      </w:r>
      <w:r w:rsidRPr="00C212D8">
        <w:rPr>
          <w:rFonts w:cstheme="minorHAnsi"/>
        </w:rPr>
        <w:t xml:space="preserve"> Covid-19 pjesa m</w:t>
      </w:r>
      <w:r w:rsidR="00AC1C7A" w:rsidRPr="00C212D8">
        <w:rPr>
          <w:rFonts w:cstheme="minorHAnsi"/>
        </w:rPr>
        <w:t>ë</w:t>
      </w:r>
      <w:r w:rsidRPr="00C212D8">
        <w:rPr>
          <w:rFonts w:cstheme="minorHAnsi"/>
        </w:rPr>
        <w:t xml:space="preserve"> e madhe e aktiviteteve t</w:t>
      </w:r>
      <w:r w:rsidR="00AC1C7A" w:rsidRPr="00C212D8">
        <w:rPr>
          <w:rFonts w:cstheme="minorHAnsi"/>
        </w:rPr>
        <w:t>ë</w:t>
      </w:r>
      <w:r w:rsidRPr="00C212D8">
        <w:rPr>
          <w:rFonts w:cstheme="minorHAnsi"/>
        </w:rPr>
        <w:t xml:space="preserve"> e-m</w:t>
      </w:r>
      <w:r w:rsidR="00AC1C7A" w:rsidRPr="00C212D8">
        <w:rPr>
          <w:rFonts w:cstheme="minorHAnsi"/>
        </w:rPr>
        <w:t>ë</w:t>
      </w:r>
      <w:r w:rsidRPr="00C212D8">
        <w:rPr>
          <w:rFonts w:cstheme="minorHAnsi"/>
        </w:rPr>
        <w:t>simit n</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gjitha nivelet arsimore do t</w:t>
      </w:r>
      <w:r w:rsidR="00AC1C7A" w:rsidRPr="00C212D8">
        <w:rPr>
          <w:rFonts w:cstheme="minorHAnsi"/>
        </w:rPr>
        <w:t>ë</w:t>
      </w:r>
      <w:r w:rsidRPr="00C212D8">
        <w:rPr>
          <w:rFonts w:cstheme="minorHAnsi"/>
        </w:rPr>
        <w:t xml:space="preserve"> zhvillohet n</w:t>
      </w:r>
      <w:r w:rsidR="00AC1C7A" w:rsidRPr="00C212D8">
        <w:rPr>
          <w:rFonts w:cstheme="minorHAnsi"/>
        </w:rPr>
        <w:t>ë</w:t>
      </w:r>
      <w:r w:rsidRPr="00C212D8">
        <w:rPr>
          <w:rFonts w:cstheme="minorHAnsi"/>
        </w:rPr>
        <w:t xml:space="preserve"> form</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simit online – ashtu q</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sit do t</w:t>
      </w:r>
      <w:r w:rsidR="00AC1C7A" w:rsidRPr="00C212D8">
        <w:rPr>
          <w:rFonts w:cstheme="minorHAnsi"/>
        </w:rPr>
        <w:t>ë</w:t>
      </w:r>
      <w:r w:rsidRPr="00C212D8">
        <w:rPr>
          <w:rFonts w:cstheme="minorHAnsi"/>
        </w:rPr>
        <w:t xml:space="preserve"> komunikojn</w:t>
      </w:r>
      <w:r w:rsidR="00AC1C7A" w:rsidRPr="00C212D8">
        <w:rPr>
          <w:rFonts w:cstheme="minorHAnsi"/>
        </w:rPr>
        <w:t>ë</w:t>
      </w:r>
      <w:r w:rsidRPr="00C212D8">
        <w:rPr>
          <w:rFonts w:cstheme="minorHAnsi"/>
        </w:rPr>
        <w:t xml:space="preserve"> me 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sit e vet n</w:t>
      </w:r>
      <w:r w:rsidR="00AC1C7A" w:rsidRPr="00C212D8">
        <w:rPr>
          <w:rFonts w:cstheme="minorHAnsi"/>
        </w:rPr>
        <w:t>ë</w:t>
      </w:r>
      <w:r w:rsidRPr="00C212D8">
        <w:rPr>
          <w:rFonts w:cstheme="minorHAnsi"/>
        </w:rPr>
        <w:t>p</w:t>
      </w:r>
      <w:r w:rsidR="00AC1C7A" w:rsidRPr="00C212D8">
        <w:rPr>
          <w:rFonts w:cstheme="minorHAnsi"/>
        </w:rPr>
        <w:t>ë</w:t>
      </w:r>
      <w:r w:rsidRPr="00C212D8">
        <w:rPr>
          <w:rFonts w:cstheme="minorHAnsi"/>
        </w:rPr>
        <w:t>rmjet t</w:t>
      </w:r>
      <w:r w:rsidR="00AC1C7A" w:rsidRPr="00C212D8">
        <w:rPr>
          <w:rFonts w:cstheme="minorHAnsi"/>
        </w:rPr>
        <w:t>ë</w:t>
      </w:r>
      <w:r w:rsidRPr="00C212D8">
        <w:rPr>
          <w:rFonts w:cstheme="minorHAnsi"/>
        </w:rPr>
        <w:t xml:space="preserve"> platformave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simit online si Zoom, Google Meet, Google Classroom, Microsoft Teams e t</w:t>
      </w:r>
      <w:r w:rsidR="00AC1C7A" w:rsidRPr="00C212D8">
        <w:rPr>
          <w:rFonts w:cstheme="minorHAnsi"/>
        </w:rPr>
        <w:t>ë</w:t>
      </w:r>
      <w:r w:rsidRPr="00C212D8">
        <w:rPr>
          <w:rFonts w:cstheme="minorHAnsi"/>
        </w:rPr>
        <w:t xml:space="preserve"> tjera. Kjo form</w:t>
      </w:r>
      <w:r w:rsidR="00AC1C7A" w:rsidRPr="00C212D8">
        <w:rPr>
          <w:rFonts w:cstheme="minorHAnsi"/>
        </w:rPr>
        <w:t>ë</w:t>
      </w:r>
      <w:r w:rsidRPr="00C212D8">
        <w:rPr>
          <w:rFonts w:cstheme="minorHAnsi"/>
        </w:rPr>
        <w:t xml:space="preserve"> e m</w:t>
      </w:r>
      <w:r w:rsidR="00AC1C7A" w:rsidRPr="00C212D8">
        <w:rPr>
          <w:rFonts w:cstheme="minorHAnsi"/>
        </w:rPr>
        <w:t>ë</w:t>
      </w:r>
      <w:r w:rsidRPr="00C212D8">
        <w:rPr>
          <w:rFonts w:cstheme="minorHAnsi"/>
        </w:rPr>
        <w:t>simit mund</w:t>
      </w:r>
      <w:r w:rsidR="00AC1C7A" w:rsidRPr="00C212D8">
        <w:rPr>
          <w:rFonts w:cstheme="minorHAnsi"/>
        </w:rPr>
        <w:t>ë</w:t>
      </w:r>
      <w:r w:rsidRPr="00C212D8">
        <w:rPr>
          <w:rFonts w:cstheme="minorHAnsi"/>
        </w:rPr>
        <w:t>son komunikimin e drejt</w:t>
      </w:r>
      <w:r w:rsidR="00AC1C7A" w:rsidRPr="00C212D8">
        <w:rPr>
          <w:rFonts w:cstheme="minorHAnsi"/>
        </w:rPr>
        <w:t>ë</w:t>
      </w:r>
      <w:r w:rsidRPr="00C212D8">
        <w:rPr>
          <w:rFonts w:cstheme="minorHAnsi"/>
        </w:rPr>
        <w:t>p</w:t>
      </w:r>
      <w:r w:rsidR="00AC1C7A" w:rsidRPr="00C212D8">
        <w:rPr>
          <w:rFonts w:cstheme="minorHAnsi"/>
        </w:rPr>
        <w:t>ë</w:t>
      </w:r>
      <w:r w:rsidRPr="00C212D8">
        <w:rPr>
          <w:rFonts w:cstheme="minorHAnsi"/>
        </w:rPr>
        <w:t>rdrejt</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me 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 – gjithnj</w:t>
      </w:r>
      <w:r w:rsidR="00AC1C7A" w:rsidRPr="00C212D8">
        <w:rPr>
          <w:rFonts w:cstheme="minorHAnsi"/>
        </w:rPr>
        <w:t>ë</w:t>
      </w:r>
      <w:r w:rsidRPr="00C212D8">
        <w:rPr>
          <w:rFonts w:cstheme="minorHAnsi"/>
        </w:rPr>
        <w:t xml:space="preserve"> n</w:t>
      </w:r>
      <w:r w:rsidR="00AC1C7A" w:rsidRPr="00C212D8">
        <w:rPr>
          <w:rFonts w:cstheme="minorHAnsi"/>
        </w:rPr>
        <w:t>ë</w:t>
      </w:r>
      <w:r w:rsidRPr="00C212D8">
        <w:rPr>
          <w:rFonts w:cstheme="minorHAnsi"/>
        </w:rPr>
        <w:t xml:space="preserve"> kuad</w:t>
      </w:r>
      <w:r w:rsidR="00AC1C7A" w:rsidRPr="00C212D8">
        <w:rPr>
          <w:rFonts w:cstheme="minorHAnsi"/>
        </w:rPr>
        <w:t>ë</w:t>
      </w:r>
      <w:r w:rsidRPr="00C212D8">
        <w:rPr>
          <w:rFonts w:cstheme="minorHAnsi"/>
        </w:rPr>
        <w:t>r t</w:t>
      </w:r>
      <w:r w:rsidR="00AC1C7A" w:rsidRPr="00C212D8">
        <w:rPr>
          <w:rFonts w:cstheme="minorHAnsi"/>
        </w:rPr>
        <w:t>ë</w:t>
      </w:r>
      <w:r w:rsidRPr="00C212D8">
        <w:rPr>
          <w:rFonts w:cstheme="minorHAnsi"/>
        </w:rPr>
        <w:t xml:space="preserve"> nj</w:t>
      </w:r>
      <w:r w:rsidR="00AC1C7A" w:rsidRPr="00C212D8">
        <w:rPr>
          <w:rFonts w:cstheme="minorHAnsi"/>
        </w:rPr>
        <w:t>ë</w:t>
      </w:r>
      <w:r w:rsidRPr="00C212D8">
        <w:rPr>
          <w:rFonts w:cstheme="minorHAnsi"/>
        </w:rPr>
        <w:t xml:space="preserve"> orari t</w:t>
      </w:r>
      <w:r w:rsidR="00AC1C7A" w:rsidRPr="00C212D8">
        <w:rPr>
          <w:rFonts w:cstheme="minorHAnsi"/>
        </w:rPr>
        <w:t>ë</w:t>
      </w:r>
      <w:r w:rsidRPr="00C212D8">
        <w:rPr>
          <w:rFonts w:cstheme="minorHAnsi"/>
        </w:rPr>
        <w:t xml:space="preserve"> caktuar nga drejtoria e shkoll</w:t>
      </w:r>
      <w:r w:rsidR="00AC1C7A" w:rsidRPr="00C212D8">
        <w:rPr>
          <w:rFonts w:cstheme="minorHAnsi"/>
        </w:rPr>
        <w:t>ë</w:t>
      </w:r>
      <w:r w:rsidRPr="00C212D8">
        <w:rPr>
          <w:rFonts w:cstheme="minorHAnsi"/>
        </w:rPr>
        <w:t>s ose nga drejtoria komunale e arsimit. M</w:t>
      </w:r>
      <w:r w:rsidR="00AC1C7A" w:rsidRPr="00C212D8">
        <w:rPr>
          <w:rFonts w:cstheme="minorHAnsi"/>
        </w:rPr>
        <w:t>ë</w:t>
      </w:r>
      <w:r w:rsidRPr="00C212D8">
        <w:rPr>
          <w:rFonts w:cstheme="minorHAnsi"/>
        </w:rPr>
        <w:t>simi online do t</w:t>
      </w:r>
      <w:r w:rsidR="00AC1C7A" w:rsidRPr="00C212D8">
        <w:rPr>
          <w:rFonts w:cstheme="minorHAnsi"/>
        </w:rPr>
        <w:t>ë</w:t>
      </w:r>
      <w:r w:rsidRPr="00C212D8">
        <w:rPr>
          <w:rFonts w:cstheme="minorHAnsi"/>
        </w:rPr>
        <w:t xml:space="preserve"> zhvillohet</w:t>
      </w:r>
      <w:r w:rsidR="00EE15B0" w:rsidRPr="00C212D8">
        <w:rPr>
          <w:rFonts w:cstheme="minorHAnsi"/>
        </w:rPr>
        <w:t xml:space="preserve"> n</w:t>
      </w:r>
      <w:r w:rsidR="00AC1C7A" w:rsidRPr="00C212D8">
        <w:rPr>
          <w:rFonts w:cstheme="minorHAnsi"/>
        </w:rPr>
        <w:t>ë</w:t>
      </w:r>
      <w:r w:rsidR="00EE15B0" w:rsidRPr="00C212D8">
        <w:rPr>
          <w:rFonts w:cstheme="minorHAnsi"/>
        </w:rPr>
        <w:t xml:space="preserve"> t</w:t>
      </w:r>
      <w:r w:rsidR="00AC1C7A" w:rsidRPr="00C212D8">
        <w:rPr>
          <w:rFonts w:cstheme="minorHAnsi"/>
        </w:rPr>
        <w:t>ë</w:t>
      </w:r>
      <w:r w:rsidR="00EE15B0" w:rsidRPr="00C212D8">
        <w:rPr>
          <w:rFonts w:cstheme="minorHAnsi"/>
        </w:rPr>
        <w:t xml:space="preserve"> gjitha gjuh</w:t>
      </w:r>
      <w:r w:rsidR="00AC1C7A" w:rsidRPr="00C212D8">
        <w:rPr>
          <w:rFonts w:cstheme="minorHAnsi"/>
        </w:rPr>
        <w:t>ë</w:t>
      </w:r>
      <w:r w:rsidR="00EE15B0" w:rsidRPr="00C212D8">
        <w:rPr>
          <w:rFonts w:cstheme="minorHAnsi"/>
        </w:rPr>
        <w:t>t m</w:t>
      </w:r>
      <w:r w:rsidR="00AC1C7A" w:rsidRPr="00C212D8">
        <w:rPr>
          <w:rFonts w:cstheme="minorHAnsi"/>
        </w:rPr>
        <w:t>ë</w:t>
      </w:r>
      <w:r w:rsidR="00EE15B0" w:rsidRPr="00C212D8">
        <w:rPr>
          <w:rFonts w:cstheme="minorHAnsi"/>
        </w:rPr>
        <w:t>simore n</w:t>
      </w:r>
      <w:r w:rsidR="00AC1C7A" w:rsidRPr="00C212D8">
        <w:rPr>
          <w:rFonts w:cstheme="minorHAnsi"/>
        </w:rPr>
        <w:t>ë</w:t>
      </w:r>
      <w:r w:rsidR="00EE15B0" w:rsidRPr="00C212D8">
        <w:rPr>
          <w:rFonts w:cstheme="minorHAnsi"/>
        </w:rPr>
        <w:t xml:space="preserve"> Kosov</w:t>
      </w:r>
      <w:r w:rsidR="00AC1C7A" w:rsidRPr="00C212D8">
        <w:rPr>
          <w:rFonts w:cstheme="minorHAnsi"/>
        </w:rPr>
        <w:t>ë</w:t>
      </w:r>
      <w:r w:rsidR="00EE15B0" w:rsidRPr="00C212D8">
        <w:rPr>
          <w:rFonts w:cstheme="minorHAnsi"/>
        </w:rPr>
        <w:t xml:space="preserve"> dhe do t</w:t>
      </w:r>
      <w:r w:rsidR="00AC1C7A" w:rsidRPr="00C212D8">
        <w:rPr>
          <w:rFonts w:cstheme="minorHAnsi"/>
        </w:rPr>
        <w:t>ë</w:t>
      </w:r>
      <w:r w:rsidR="00EE15B0" w:rsidRPr="00C212D8">
        <w:rPr>
          <w:rFonts w:cstheme="minorHAnsi"/>
        </w:rPr>
        <w:t xml:space="preserve"> p</w:t>
      </w:r>
      <w:r w:rsidR="00AC1C7A" w:rsidRPr="00C212D8">
        <w:rPr>
          <w:rFonts w:cstheme="minorHAnsi"/>
        </w:rPr>
        <w:t>ë</w:t>
      </w:r>
      <w:r w:rsidR="00EE15B0" w:rsidRPr="00C212D8">
        <w:rPr>
          <w:rFonts w:cstheme="minorHAnsi"/>
        </w:rPr>
        <w:t>rfshij</w:t>
      </w:r>
      <w:r w:rsidR="00AC1C7A" w:rsidRPr="00C212D8">
        <w:rPr>
          <w:rFonts w:cstheme="minorHAnsi"/>
        </w:rPr>
        <w:t>ë</w:t>
      </w:r>
      <w:r w:rsidRPr="00C212D8">
        <w:rPr>
          <w:rFonts w:cstheme="minorHAnsi"/>
        </w:rPr>
        <w:t>:</w:t>
      </w:r>
    </w:p>
    <w:p w14:paraId="5B6E2BC4" w14:textId="77777777" w:rsidR="00B45936" w:rsidRPr="00C212D8" w:rsidRDefault="00B45936" w:rsidP="00B45936">
      <w:pPr>
        <w:pStyle w:val="ListParagraph"/>
        <w:numPr>
          <w:ilvl w:val="0"/>
          <w:numId w:val="29"/>
        </w:numPr>
        <w:jc w:val="both"/>
        <w:rPr>
          <w:rFonts w:cstheme="minorHAnsi"/>
        </w:rPr>
      </w:pPr>
      <w:r w:rsidRPr="00C212D8">
        <w:rPr>
          <w:rFonts w:cstheme="minorHAnsi"/>
        </w:rPr>
        <w:t>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sit e shkollave t</w:t>
      </w:r>
      <w:r w:rsidR="00AC1C7A" w:rsidRPr="00C212D8">
        <w:rPr>
          <w:rFonts w:cstheme="minorHAnsi"/>
        </w:rPr>
        <w:t>ë</w:t>
      </w:r>
      <w:r w:rsidRPr="00C212D8">
        <w:rPr>
          <w:rFonts w:cstheme="minorHAnsi"/>
        </w:rPr>
        <w:t xml:space="preserve"> mesme t</w:t>
      </w:r>
      <w:r w:rsidR="00AC1C7A" w:rsidRPr="00C212D8">
        <w:rPr>
          <w:rFonts w:cstheme="minorHAnsi"/>
        </w:rPr>
        <w:t>ë</w:t>
      </w:r>
      <w:r w:rsidRPr="00C212D8">
        <w:rPr>
          <w:rFonts w:cstheme="minorHAnsi"/>
        </w:rPr>
        <w:t xml:space="preserve"> larta </w:t>
      </w:r>
      <w:r w:rsidR="00EE15B0" w:rsidRPr="00C212D8">
        <w:rPr>
          <w:rFonts w:cstheme="minorHAnsi"/>
        </w:rPr>
        <w:t xml:space="preserve">(klasat 10-12) </w:t>
      </w:r>
      <w:r w:rsidRPr="00C212D8">
        <w:rPr>
          <w:rFonts w:cstheme="minorHAnsi"/>
        </w:rPr>
        <w:t>si forma kryesore 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 xml:space="preserve">suarit </w:t>
      </w:r>
      <w:r w:rsidR="00D83EE5" w:rsidRPr="00C212D8">
        <w:rPr>
          <w:rFonts w:cstheme="minorHAnsi"/>
        </w:rPr>
        <w:t>(MASH ka p</w:t>
      </w:r>
      <w:r w:rsidR="00AC1C7A" w:rsidRPr="00C212D8">
        <w:rPr>
          <w:rFonts w:cstheme="minorHAnsi"/>
        </w:rPr>
        <w:t>ë</w:t>
      </w:r>
      <w:r w:rsidR="00D83EE5" w:rsidRPr="00C212D8">
        <w:rPr>
          <w:rFonts w:cstheme="minorHAnsi"/>
        </w:rPr>
        <w:t>rgatitur nj</w:t>
      </w:r>
      <w:r w:rsidR="00AC1C7A" w:rsidRPr="00C212D8">
        <w:rPr>
          <w:rFonts w:cstheme="minorHAnsi"/>
        </w:rPr>
        <w:t>ë</w:t>
      </w:r>
      <w:r w:rsidR="00D83EE5" w:rsidRPr="00C212D8">
        <w:rPr>
          <w:rFonts w:cstheme="minorHAnsi"/>
        </w:rPr>
        <w:t xml:space="preserve"> elaborat p</w:t>
      </w:r>
      <w:r w:rsidR="00AC1C7A" w:rsidRPr="00C212D8">
        <w:rPr>
          <w:rFonts w:cstheme="minorHAnsi"/>
        </w:rPr>
        <w:t>ë</w:t>
      </w:r>
      <w:r w:rsidR="00D83EE5" w:rsidRPr="00C212D8">
        <w:rPr>
          <w:rFonts w:cstheme="minorHAnsi"/>
        </w:rPr>
        <w:t>r zhvillimin e m</w:t>
      </w:r>
      <w:r w:rsidR="00AC1C7A" w:rsidRPr="00C212D8">
        <w:rPr>
          <w:rFonts w:cstheme="minorHAnsi"/>
        </w:rPr>
        <w:t>ë</w:t>
      </w:r>
      <w:r w:rsidR="00D83EE5" w:rsidRPr="00C212D8">
        <w:rPr>
          <w:rFonts w:cstheme="minorHAnsi"/>
        </w:rPr>
        <w:t xml:space="preserve">simit online); </w:t>
      </w:r>
    </w:p>
    <w:p w14:paraId="2C91ED79" w14:textId="77777777" w:rsidR="00EE15B0" w:rsidRPr="00C212D8" w:rsidRDefault="00EE15B0" w:rsidP="00B45936">
      <w:pPr>
        <w:pStyle w:val="ListParagraph"/>
        <w:numPr>
          <w:ilvl w:val="0"/>
          <w:numId w:val="29"/>
        </w:numPr>
        <w:jc w:val="both"/>
        <w:rPr>
          <w:rFonts w:cstheme="minorHAnsi"/>
        </w:rPr>
      </w:pPr>
      <w:r w:rsidRPr="00C212D8">
        <w:rPr>
          <w:rFonts w:cstheme="minorHAnsi"/>
        </w:rPr>
        <w:t>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sit e shkollave fillore dhe t</w:t>
      </w:r>
      <w:r w:rsidR="00AC1C7A" w:rsidRPr="00C212D8">
        <w:rPr>
          <w:rFonts w:cstheme="minorHAnsi"/>
        </w:rPr>
        <w:t>ë</w:t>
      </w:r>
      <w:r w:rsidRPr="00C212D8">
        <w:rPr>
          <w:rFonts w:cstheme="minorHAnsi"/>
        </w:rPr>
        <w:t xml:space="preserve"> mesme t</w:t>
      </w:r>
      <w:r w:rsidR="00AC1C7A" w:rsidRPr="00C212D8">
        <w:rPr>
          <w:rFonts w:cstheme="minorHAnsi"/>
        </w:rPr>
        <w:t>ë</w:t>
      </w:r>
      <w:r w:rsidRPr="00C212D8">
        <w:rPr>
          <w:rFonts w:cstheme="minorHAnsi"/>
        </w:rPr>
        <w:t xml:space="preserve"> ul</w:t>
      </w:r>
      <w:r w:rsidR="00AC1C7A" w:rsidRPr="00C212D8">
        <w:rPr>
          <w:rFonts w:cstheme="minorHAnsi"/>
        </w:rPr>
        <w:t>ë</w:t>
      </w:r>
      <w:r w:rsidRPr="00C212D8">
        <w:rPr>
          <w:rFonts w:cstheme="minorHAnsi"/>
        </w:rPr>
        <w:t>ta (1-5 dhe 6-9) si form</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rcjell</w:t>
      </w:r>
      <w:r w:rsidR="00AC1C7A" w:rsidRPr="00C212D8">
        <w:rPr>
          <w:rFonts w:cstheme="minorHAnsi"/>
        </w:rPr>
        <w:t>ë</w:t>
      </w:r>
      <w:r w:rsidRPr="00C212D8">
        <w:rPr>
          <w:rFonts w:cstheme="minorHAnsi"/>
        </w:rPr>
        <w:t>se e m</w:t>
      </w:r>
      <w:r w:rsidR="00AC1C7A" w:rsidRPr="00C212D8">
        <w:rPr>
          <w:rFonts w:cstheme="minorHAnsi"/>
        </w:rPr>
        <w:t>ë</w:t>
      </w:r>
      <w:r w:rsidRPr="00C212D8">
        <w:rPr>
          <w:rFonts w:cstheme="minorHAnsi"/>
        </w:rPr>
        <w:t>simit n</w:t>
      </w:r>
      <w:r w:rsidR="00AC1C7A" w:rsidRPr="00C212D8">
        <w:rPr>
          <w:rFonts w:cstheme="minorHAnsi"/>
        </w:rPr>
        <w:t>ë</w:t>
      </w:r>
      <w:r w:rsidRPr="00C212D8">
        <w:rPr>
          <w:rFonts w:cstheme="minorHAnsi"/>
        </w:rPr>
        <w:t xml:space="preserve"> distanc</w:t>
      </w:r>
      <w:r w:rsidR="00AC1C7A" w:rsidRPr="00C212D8">
        <w:rPr>
          <w:rFonts w:cstheme="minorHAnsi"/>
        </w:rPr>
        <w:t>ë</w:t>
      </w:r>
      <w:r w:rsidR="00D83EE5" w:rsidRPr="00C212D8">
        <w:rPr>
          <w:rFonts w:cstheme="minorHAnsi"/>
        </w:rPr>
        <w:t>;</w:t>
      </w:r>
    </w:p>
    <w:p w14:paraId="75500AAE" w14:textId="77777777" w:rsidR="00D83EE5" w:rsidRPr="00C212D8" w:rsidRDefault="00D83EE5" w:rsidP="00B45936">
      <w:pPr>
        <w:pStyle w:val="ListParagraph"/>
        <w:numPr>
          <w:ilvl w:val="0"/>
          <w:numId w:val="29"/>
        </w:numPr>
        <w:jc w:val="both"/>
        <w:rPr>
          <w:rFonts w:cstheme="minorHAnsi"/>
        </w:rPr>
      </w:pPr>
      <w:r w:rsidRPr="00C212D8">
        <w:rPr>
          <w:rFonts w:cstheme="minorHAnsi"/>
        </w:rPr>
        <w:t>aplikimi i formave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simit online nga edukator</w:t>
      </w:r>
      <w:r w:rsidR="00AC1C7A" w:rsidRPr="00C212D8">
        <w:rPr>
          <w:rFonts w:cstheme="minorHAnsi"/>
        </w:rPr>
        <w:t>ë</w:t>
      </w:r>
      <w:r w:rsidRPr="00C212D8">
        <w:rPr>
          <w:rFonts w:cstheme="minorHAnsi"/>
        </w:rPr>
        <w:t>t n</w:t>
      </w:r>
      <w:r w:rsidR="00AC1C7A" w:rsidRPr="00C212D8">
        <w:rPr>
          <w:rFonts w:cstheme="minorHAnsi"/>
        </w:rPr>
        <w:t>ë</w:t>
      </w:r>
      <w:r w:rsidRPr="00C212D8">
        <w:rPr>
          <w:rFonts w:cstheme="minorHAnsi"/>
        </w:rPr>
        <w:t xml:space="preserve"> EFH dhe nga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 xml:space="preserve">sit e ANV. </w:t>
      </w:r>
    </w:p>
    <w:p w14:paraId="1AB6993E" w14:textId="77777777" w:rsidR="00D83EE5" w:rsidRPr="00C212D8" w:rsidRDefault="00D83EE5" w:rsidP="00D83EE5">
      <w:pPr>
        <w:jc w:val="both"/>
        <w:rPr>
          <w:rFonts w:cstheme="minorHAnsi"/>
        </w:rPr>
      </w:pPr>
      <w:r w:rsidRPr="00C212D8">
        <w:rPr>
          <w:rFonts w:cstheme="minorHAnsi"/>
        </w:rPr>
        <w:t xml:space="preserve"> P</w:t>
      </w:r>
      <w:r w:rsidR="00AC1C7A" w:rsidRPr="00C212D8">
        <w:rPr>
          <w:rFonts w:cstheme="minorHAnsi"/>
        </w:rPr>
        <w:t>ë</w:t>
      </w:r>
      <w:r w:rsidRPr="00C212D8">
        <w:rPr>
          <w:rFonts w:cstheme="minorHAnsi"/>
        </w:rPr>
        <w:t>r realizimin e m</w:t>
      </w:r>
      <w:r w:rsidR="00AC1C7A" w:rsidRPr="00C212D8">
        <w:rPr>
          <w:rFonts w:cstheme="minorHAnsi"/>
        </w:rPr>
        <w:t>ë</w:t>
      </w:r>
      <w:r w:rsidRPr="00C212D8">
        <w:rPr>
          <w:rFonts w:cstheme="minorHAnsi"/>
        </w:rPr>
        <w:t>simit online k</w:t>
      </w:r>
      <w:r w:rsidR="00AC1C7A" w:rsidRPr="00C212D8">
        <w:rPr>
          <w:rFonts w:cstheme="minorHAnsi"/>
        </w:rPr>
        <w:t>ë</w:t>
      </w:r>
      <w:r w:rsidRPr="00C212D8">
        <w:rPr>
          <w:rFonts w:cstheme="minorHAnsi"/>
        </w:rPr>
        <w:t xml:space="preserve">rkohen tri premisa themelore: </w:t>
      </w:r>
    </w:p>
    <w:p w14:paraId="6A21A5E1" w14:textId="77777777" w:rsidR="00D83EE5" w:rsidRPr="00C212D8" w:rsidRDefault="00D83EE5" w:rsidP="00D83EE5">
      <w:pPr>
        <w:pStyle w:val="ListParagraph"/>
        <w:numPr>
          <w:ilvl w:val="0"/>
          <w:numId w:val="31"/>
        </w:numPr>
        <w:jc w:val="both"/>
        <w:rPr>
          <w:rFonts w:cstheme="minorHAnsi"/>
        </w:rPr>
      </w:pPr>
      <w:r w:rsidRPr="00C212D8">
        <w:rPr>
          <w:rFonts w:cstheme="minorHAnsi"/>
        </w:rPr>
        <w:t>nj</w:t>
      </w:r>
      <w:r w:rsidR="00AC1C7A" w:rsidRPr="00C212D8">
        <w:rPr>
          <w:rFonts w:cstheme="minorHAnsi"/>
        </w:rPr>
        <w:t>ë</w:t>
      </w:r>
      <w:r w:rsidRPr="00C212D8">
        <w:rPr>
          <w:rFonts w:cstheme="minorHAnsi"/>
        </w:rPr>
        <w:t xml:space="preserve"> platform</w:t>
      </w:r>
      <w:r w:rsidR="00AC1C7A" w:rsidRPr="00C212D8">
        <w:rPr>
          <w:rFonts w:cstheme="minorHAnsi"/>
        </w:rPr>
        <w:t>ë</w:t>
      </w:r>
      <w:r w:rsidRPr="00C212D8">
        <w:rPr>
          <w:rFonts w:cstheme="minorHAnsi"/>
        </w:rPr>
        <w:t xml:space="preserve"> e m</w:t>
      </w:r>
      <w:r w:rsidR="00AC1C7A" w:rsidRPr="00C212D8">
        <w:rPr>
          <w:rFonts w:cstheme="minorHAnsi"/>
        </w:rPr>
        <w:t>ë</w:t>
      </w:r>
      <w:r w:rsidRPr="00C212D8">
        <w:rPr>
          <w:rFonts w:cstheme="minorHAnsi"/>
        </w:rPr>
        <w:t xml:space="preserve">simit online </w:t>
      </w:r>
    </w:p>
    <w:p w14:paraId="27E59815" w14:textId="77777777" w:rsidR="00D83EE5" w:rsidRPr="00C212D8" w:rsidRDefault="00D83EE5" w:rsidP="00D83EE5">
      <w:pPr>
        <w:pStyle w:val="ListParagraph"/>
        <w:numPr>
          <w:ilvl w:val="0"/>
          <w:numId w:val="31"/>
        </w:numPr>
        <w:jc w:val="both"/>
        <w:rPr>
          <w:rFonts w:cstheme="minorHAnsi"/>
        </w:rPr>
      </w:pPr>
      <w:r w:rsidRPr="00C212D8">
        <w:rPr>
          <w:rFonts w:cstheme="minorHAnsi"/>
        </w:rPr>
        <w:t>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sit e aft</w:t>
      </w:r>
      <w:r w:rsidR="00AC1C7A" w:rsidRPr="00C212D8">
        <w:rPr>
          <w:rFonts w:cstheme="minorHAnsi"/>
        </w:rPr>
        <w:t>ë</w:t>
      </w:r>
      <w:r w:rsidRPr="00C212D8">
        <w:rPr>
          <w:rFonts w:cstheme="minorHAnsi"/>
        </w:rPr>
        <w:t>suar p</w:t>
      </w:r>
      <w:r w:rsidR="00AC1C7A" w:rsidRPr="00C212D8">
        <w:rPr>
          <w:rFonts w:cstheme="minorHAnsi"/>
        </w:rPr>
        <w:t>ë</w:t>
      </w:r>
      <w:r w:rsidRPr="00C212D8">
        <w:rPr>
          <w:rFonts w:cstheme="minorHAnsi"/>
        </w:rPr>
        <w:t>r p</w:t>
      </w:r>
      <w:r w:rsidR="00AC1C7A" w:rsidRPr="00C212D8">
        <w:rPr>
          <w:rFonts w:cstheme="minorHAnsi"/>
        </w:rPr>
        <w:t>ë</w:t>
      </w:r>
      <w:r w:rsidRPr="00C212D8">
        <w:rPr>
          <w:rFonts w:cstheme="minorHAnsi"/>
        </w:rPr>
        <w:t>rdorimin e platformave dhe teknologjive t</w:t>
      </w:r>
      <w:r w:rsidR="00AC1C7A" w:rsidRPr="00C212D8">
        <w:rPr>
          <w:rFonts w:cstheme="minorHAnsi"/>
        </w:rPr>
        <w:t>ë</w:t>
      </w:r>
      <w:r w:rsidRPr="00C212D8">
        <w:rPr>
          <w:rFonts w:cstheme="minorHAnsi"/>
        </w:rPr>
        <w:t xml:space="preserve"> reja n</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nie;</w:t>
      </w:r>
    </w:p>
    <w:p w14:paraId="2E083453" w14:textId="77777777" w:rsidR="00D83EE5" w:rsidRPr="00C212D8" w:rsidRDefault="00D83EE5" w:rsidP="00D83EE5">
      <w:pPr>
        <w:pStyle w:val="ListParagraph"/>
        <w:numPr>
          <w:ilvl w:val="0"/>
          <w:numId w:val="31"/>
        </w:numPr>
        <w:jc w:val="both"/>
        <w:rPr>
          <w:rFonts w:cstheme="minorHAnsi"/>
        </w:rPr>
      </w:pPr>
      <w:r w:rsidRPr="00C212D8">
        <w:rPr>
          <w:rFonts w:cstheme="minorHAnsi"/>
        </w:rPr>
        <w:t>pajisje</w:t>
      </w:r>
      <w:r w:rsidR="007D1920" w:rsidRPr="00C212D8">
        <w:rPr>
          <w:rFonts w:cstheme="minorHAnsi"/>
        </w:rPr>
        <w:t xml:space="preserve"> t</w:t>
      </w:r>
      <w:r w:rsidR="00AC1C7A" w:rsidRPr="00C212D8">
        <w:rPr>
          <w:rFonts w:cstheme="minorHAnsi"/>
        </w:rPr>
        <w:t>ë</w:t>
      </w:r>
      <w:r w:rsidR="007D1920" w:rsidRPr="00C212D8">
        <w:rPr>
          <w:rFonts w:cstheme="minorHAnsi"/>
        </w:rPr>
        <w:t xml:space="preserve"> mjaftueshme </w:t>
      </w:r>
      <w:r w:rsidRPr="00C212D8">
        <w:rPr>
          <w:rFonts w:cstheme="minorHAnsi"/>
        </w:rPr>
        <w:t>teknologjike p</w:t>
      </w:r>
      <w:r w:rsidR="00AC1C7A" w:rsidRPr="00C212D8">
        <w:rPr>
          <w:rFonts w:cstheme="minorHAnsi"/>
        </w:rPr>
        <w:t>ë</w:t>
      </w:r>
      <w:r w:rsidRPr="00C212D8">
        <w:rPr>
          <w:rFonts w:cstheme="minorHAnsi"/>
        </w:rPr>
        <w:t>r p</w:t>
      </w:r>
      <w:r w:rsidR="00AC1C7A" w:rsidRPr="00C212D8">
        <w:rPr>
          <w:rFonts w:cstheme="minorHAnsi"/>
        </w:rPr>
        <w:t>ë</w:t>
      </w:r>
      <w:r w:rsidRPr="00C212D8">
        <w:rPr>
          <w:rFonts w:cstheme="minorHAnsi"/>
        </w:rPr>
        <w:t>rdorim nga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sit dhe f</w:t>
      </w:r>
      <w:r w:rsidR="00AC1C7A" w:rsidRPr="00C212D8">
        <w:rPr>
          <w:rFonts w:cstheme="minorHAnsi"/>
        </w:rPr>
        <w:t>ë</w:t>
      </w:r>
      <w:r w:rsidRPr="00C212D8">
        <w:rPr>
          <w:rFonts w:cstheme="minorHAnsi"/>
        </w:rPr>
        <w:t>mij</w:t>
      </w:r>
      <w:r w:rsidR="00AC1C7A" w:rsidRPr="00C212D8">
        <w:rPr>
          <w:rFonts w:cstheme="minorHAnsi"/>
        </w:rPr>
        <w:t>ë</w:t>
      </w:r>
      <w:r w:rsidRPr="00C212D8">
        <w:rPr>
          <w:rFonts w:cstheme="minorHAnsi"/>
        </w:rPr>
        <w:t xml:space="preserve">t. </w:t>
      </w:r>
    </w:p>
    <w:p w14:paraId="0BCC0DB3" w14:textId="77777777" w:rsidR="00E956CE" w:rsidRPr="00C212D8" w:rsidRDefault="00E956CE" w:rsidP="00E956CE">
      <w:pPr>
        <w:pStyle w:val="ListParagraph"/>
        <w:jc w:val="both"/>
        <w:rPr>
          <w:rFonts w:cstheme="minorHAnsi"/>
        </w:rPr>
      </w:pPr>
    </w:p>
    <w:p w14:paraId="2E3652B0" w14:textId="77777777" w:rsidR="00B73E94" w:rsidRPr="00C212D8" w:rsidRDefault="00AA53F2" w:rsidP="00AA53F2">
      <w:pPr>
        <w:pStyle w:val="Heading3"/>
        <w:rPr>
          <w:rFonts w:asciiTheme="minorHAnsi" w:hAnsiTheme="minorHAnsi" w:cstheme="minorHAnsi"/>
          <w:sz w:val="22"/>
          <w:szCs w:val="22"/>
        </w:rPr>
      </w:pPr>
      <w:bookmarkStart w:id="30" w:name="_Toc49427545"/>
      <w:bookmarkStart w:id="31" w:name="_Hlk47706935"/>
      <w:r w:rsidRPr="00C212D8">
        <w:rPr>
          <w:rFonts w:asciiTheme="minorHAnsi" w:hAnsiTheme="minorHAnsi" w:cstheme="minorHAnsi"/>
          <w:sz w:val="22"/>
          <w:szCs w:val="22"/>
        </w:rPr>
        <w:t xml:space="preserve">11. </w:t>
      </w:r>
      <w:r w:rsidR="00D83EE5" w:rsidRPr="00C212D8">
        <w:rPr>
          <w:rFonts w:asciiTheme="minorHAnsi" w:hAnsiTheme="minorHAnsi" w:cstheme="minorHAnsi"/>
          <w:sz w:val="22"/>
          <w:szCs w:val="22"/>
        </w:rPr>
        <w:t>Platforma e m</w:t>
      </w:r>
      <w:r w:rsidR="00AC1C7A" w:rsidRPr="00C212D8">
        <w:rPr>
          <w:rFonts w:asciiTheme="minorHAnsi" w:hAnsiTheme="minorHAnsi" w:cstheme="minorHAnsi"/>
          <w:sz w:val="22"/>
          <w:szCs w:val="22"/>
        </w:rPr>
        <w:t>ë</w:t>
      </w:r>
      <w:r w:rsidR="00D83EE5" w:rsidRPr="00C212D8">
        <w:rPr>
          <w:rFonts w:asciiTheme="minorHAnsi" w:hAnsiTheme="minorHAnsi" w:cstheme="minorHAnsi"/>
          <w:sz w:val="22"/>
          <w:szCs w:val="22"/>
        </w:rPr>
        <w:t>simit online:</w:t>
      </w:r>
      <w:bookmarkEnd w:id="30"/>
      <w:r w:rsidR="00D83EE5" w:rsidRPr="00C212D8">
        <w:rPr>
          <w:rFonts w:asciiTheme="minorHAnsi" w:hAnsiTheme="minorHAnsi" w:cstheme="minorHAnsi"/>
          <w:sz w:val="22"/>
          <w:szCs w:val="22"/>
        </w:rPr>
        <w:t xml:space="preserve"> </w:t>
      </w:r>
    </w:p>
    <w:p w14:paraId="5DA2E987" w14:textId="77777777" w:rsidR="00856284" w:rsidRDefault="00D83EE5" w:rsidP="00B73E94">
      <w:pPr>
        <w:ind w:left="66"/>
        <w:jc w:val="both"/>
        <w:rPr>
          <w:rFonts w:cstheme="minorHAnsi"/>
        </w:rPr>
      </w:pPr>
      <w:r w:rsidRPr="00C212D8">
        <w:rPr>
          <w:rFonts w:cstheme="minorHAnsi"/>
        </w:rPr>
        <w:t>MASH ka trash</w:t>
      </w:r>
      <w:r w:rsidR="00AC1C7A" w:rsidRPr="00C212D8">
        <w:rPr>
          <w:rFonts w:cstheme="minorHAnsi"/>
        </w:rPr>
        <w:t>ë</w:t>
      </w:r>
      <w:r w:rsidRPr="00C212D8">
        <w:rPr>
          <w:rFonts w:cstheme="minorHAnsi"/>
        </w:rPr>
        <w:t>guar nj</w:t>
      </w:r>
      <w:r w:rsidR="00AC1C7A" w:rsidRPr="00C212D8">
        <w:rPr>
          <w:rFonts w:cstheme="minorHAnsi"/>
        </w:rPr>
        <w:t>ë</w:t>
      </w:r>
      <w:r w:rsidRPr="00C212D8">
        <w:rPr>
          <w:rFonts w:cstheme="minorHAnsi"/>
        </w:rPr>
        <w:t xml:space="preserve"> sistem t</w:t>
      </w:r>
      <w:r w:rsidR="00AC1C7A" w:rsidRPr="00C212D8">
        <w:rPr>
          <w:rFonts w:cstheme="minorHAnsi"/>
        </w:rPr>
        <w:t>ë</w:t>
      </w:r>
      <w:r w:rsidRPr="00C212D8">
        <w:rPr>
          <w:rFonts w:cstheme="minorHAnsi"/>
        </w:rPr>
        <w:t xml:space="preserve"> pap</w:t>
      </w:r>
      <w:r w:rsidR="00AC1C7A" w:rsidRPr="00C212D8">
        <w:rPr>
          <w:rFonts w:cstheme="minorHAnsi"/>
        </w:rPr>
        <w:t>ë</w:t>
      </w:r>
      <w:r w:rsidRPr="00C212D8">
        <w:rPr>
          <w:rFonts w:cstheme="minorHAnsi"/>
        </w:rPr>
        <w:t>rfunduar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simit t</w:t>
      </w:r>
      <w:r w:rsidR="00AC1C7A" w:rsidRPr="00C212D8">
        <w:rPr>
          <w:rFonts w:cstheme="minorHAnsi"/>
        </w:rPr>
        <w:t>ë</w:t>
      </w:r>
      <w:r w:rsidRPr="00C212D8">
        <w:rPr>
          <w:rFonts w:cstheme="minorHAnsi"/>
        </w:rPr>
        <w:t xml:space="preserve"> digjitalizuar n</w:t>
      </w:r>
      <w:r w:rsidR="00AC1C7A" w:rsidRPr="00C212D8">
        <w:rPr>
          <w:rFonts w:cstheme="minorHAnsi"/>
        </w:rPr>
        <w:t>ë</w:t>
      </w:r>
      <w:r w:rsidRPr="00C212D8">
        <w:rPr>
          <w:rFonts w:cstheme="minorHAnsi"/>
        </w:rPr>
        <w:t xml:space="preserve"> nivel qendror. Jan</w:t>
      </w:r>
      <w:r w:rsidR="00AC1C7A" w:rsidRPr="00C212D8">
        <w:rPr>
          <w:rFonts w:cstheme="minorHAnsi"/>
        </w:rPr>
        <w:t>ë</w:t>
      </w:r>
      <w:r w:rsidRPr="00C212D8">
        <w:rPr>
          <w:rFonts w:cstheme="minorHAnsi"/>
        </w:rPr>
        <w:t xml:space="preserve"> b</w:t>
      </w:r>
      <w:r w:rsidR="00AC1C7A" w:rsidRPr="00C212D8">
        <w:rPr>
          <w:rFonts w:cstheme="minorHAnsi"/>
        </w:rPr>
        <w:t>ë</w:t>
      </w:r>
      <w:r w:rsidRPr="00C212D8">
        <w:rPr>
          <w:rFonts w:cstheme="minorHAnsi"/>
        </w:rPr>
        <w:t>r</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rpjekje p</w:t>
      </w:r>
      <w:r w:rsidR="00AC1C7A" w:rsidRPr="00C212D8">
        <w:rPr>
          <w:rFonts w:cstheme="minorHAnsi"/>
        </w:rPr>
        <w:t>ë</w:t>
      </w:r>
      <w:r w:rsidRPr="00C212D8">
        <w:rPr>
          <w:rFonts w:cstheme="minorHAnsi"/>
        </w:rPr>
        <w:t>r vendosjen e platform</w:t>
      </w:r>
      <w:r w:rsidR="00AC1C7A" w:rsidRPr="00C212D8">
        <w:rPr>
          <w:rFonts w:cstheme="minorHAnsi"/>
        </w:rPr>
        <w:t>ë</w:t>
      </w:r>
      <w:r w:rsidRPr="00C212D8">
        <w:rPr>
          <w:rFonts w:cstheme="minorHAnsi"/>
        </w:rPr>
        <w:t>s s</w:t>
      </w:r>
      <w:r w:rsidR="00AC1C7A" w:rsidRPr="00C212D8">
        <w:rPr>
          <w:rFonts w:cstheme="minorHAnsi"/>
        </w:rPr>
        <w:t>ë</w:t>
      </w:r>
      <w:r w:rsidRPr="00C212D8">
        <w:rPr>
          <w:rFonts w:cstheme="minorHAnsi"/>
        </w:rPr>
        <w:t xml:space="preserve"> Microsoft Office si platform</w:t>
      </w:r>
      <w:r w:rsidR="00AC1C7A" w:rsidRPr="00C212D8">
        <w:rPr>
          <w:rFonts w:cstheme="minorHAnsi"/>
        </w:rPr>
        <w:t>ë</w:t>
      </w:r>
      <w:r w:rsidRPr="00C212D8">
        <w:rPr>
          <w:rFonts w:cstheme="minorHAnsi"/>
        </w:rPr>
        <w:t xml:space="preserve"> qendrore n</w:t>
      </w:r>
      <w:r w:rsidR="00AC1C7A" w:rsidRPr="00C212D8">
        <w:rPr>
          <w:rFonts w:cstheme="minorHAnsi"/>
        </w:rPr>
        <w:t>ë</w:t>
      </w:r>
      <w:r w:rsidRPr="00C212D8">
        <w:rPr>
          <w:rFonts w:cstheme="minorHAnsi"/>
        </w:rPr>
        <w:t xml:space="preserve"> nivel nacional q</w:t>
      </w:r>
      <w:r w:rsidR="00AC1C7A" w:rsidRPr="00C212D8">
        <w:rPr>
          <w:rFonts w:cstheme="minorHAnsi"/>
        </w:rPr>
        <w:t>ë</w:t>
      </w:r>
      <w:r w:rsidRPr="00C212D8">
        <w:rPr>
          <w:rFonts w:cstheme="minorHAnsi"/>
        </w:rPr>
        <w:t xml:space="preserve"> do t</w:t>
      </w:r>
      <w:r w:rsidR="00AC1C7A" w:rsidRPr="00C212D8">
        <w:rPr>
          <w:rFonts w:cstheme="minorHAnsi"/>
        </w:rPr>
        <w:t>ë</w:t>
      </w:r>
      <w:r w:rsidRPr="00C212D8">
        <w:rPr>
          <w:rFonts w:cstheme="minorHAnsi"/>
        </w:rPr>
        <w:t xml:space="preserve"> mund</w:t>
      </w:r>
      <w:r w:rsidR="00AC1C7A" w:rsidRPr="00C212D8">
        <w:rPr>
          <w:rFonts w:cstheme="minorHAnsi"/>
        </w:rPr>
        <w:t>ë</w:t>
      </w:r>
      <w:r w:rsidRPr="00C212D8">
        <w:rPr>
          <w:rFonts w:cstheme="minorHAnsi"/>
        </w:rPr>
        <w:t>sonte m</w:t>
      </w:r>
      <w:r w:rsidR="00AC1C7A" w:rsidRPr="00C212D8">
        <w:rPr>
          <w:rFonts w:cstheme="minorHAnsi"/>
        </w:rPr>
        <w:t>ë</w:t>
      </w:r>
      <w:r w:rsidRPr="00C212D8">
        <w:rPr>
          <w:rFonts w:cstheme="minorHAnsi"/>
        </w:rPr>
        <w:t>simin e digjitalizuar. Nj</w:t>
      </w:r>
      <w:r w:rsidR="00AC1C7A" w:rsidRPr="00C212D8">
        <w:rPr>
          <w:rFonts w:cstheme="minorHAnsi"/>
        </w:rPr>
        <w:t>ë</w:t>
      </w:r>
      <w:r w:rsidRPr="00C212D8">
        <w:rPr>
          <w:rFonts w:cstheme="minorHAnsi"/>
        </w:rPr>
        <w:t xml:space="preserve"> gj</w:t>
      </w:r>
      <w:r w:rsidR="00AC1C7A" w:rsidRPr="00C212D8">
        <w:rPr>
          <w:rFonts w:cstheme="minorHAnsi"/>
        </w:rPr>
        <w:t>ë</w:t>
      </w:r>
      <w:r w:rsidRPr="00C212D8">
        <w:rPr>
          <w:rFonts w:cstheme="minorHAnsi"/>
        </w:rPr>
        <w:t xml:space="preserve"> e till</w:t>
      </w:r>
      <w:r w:rsidR="00AC1C7A" w:rsidRPr="00C212D8">
        <w:rPr>
          <w:rFonts w:cstheme="minorHAnsi"/>
        </w:rPr>
        <w:t>ë</w:t>
      </w:r>
      <w:r w:rsidRPr="00C212D8">
        <w:rPr>
          <w:rFonts w:cstheme="minorHAnsi"/>
        </w:rPr>
        <w:t xml:space="preserve"> </w:t>
      </w:r>
      <w:r w:rsidR="00AC1C7A" w:rsidRPr="00C212D8">
        <w:rPr>
          <w:rFonts w:cstheme="minorHAnsi"/>
        </w:rPr>
        <w:t>ë</w:t>
      </w:r>
      <w:r w:rsidRPr="00C212D8">
        <w:rPr>
          <w:rFonts w:cstheme="minorHAnsi"/>
        </w:rPr>
        <w:t>sht</w:t>
      </w:r>
      <w:r w:rsidR="00AC1C7A" w:rsidRPr="00C212D8">
        <w:rPr>
          <w:rFonts w:cstheme="minorHAnsi"/>
        </w:rPr>
        <w:t>ë</w:t>
      </w:r>
      <w:r w:rsidRPr="00C212D8">
        <w:rPr>
          <w:rFonts w:cstheme="minorHAnsi"/>
        </w:rPr>
        <w:t xml:space="preserve"> realizuar n</w:t>
      </w:r>
      <w:r w:rsidR="00AC1C7A" w:rsidRPr="00C212D8">
        <w:rPr>
          <w:rFonts w:cstheme="minorHAnsi"/>
        </w:rPr>
        <w:t>ë</w:t>
      </w:r>
      <w:r w:rsidRPr="00C212D8">
        <w:rPr>
          <w:rFonts w:cstheme="minorHAnsi"/>
        </w:rPr>
        <w:t xml:space="preserve"> nj</w:t>
      </w:r>
      <w:r w:rsidR="00AC1C7A" w:rsidRPr="00C212D8">
        <w:rPr>
          <w:rFonts w:cstheme="minorHAnsi"/>
        </w:rPr>
        <w:t>ë</w:t>
      </w:r>
      <w:r w:rsidRPr="00C212D8">
        <w:rPr>
          <w:rFonts w:cstheme="minorHAnsi"/>
        </w:rPr>
        <w:t xml:space="preserve"> mas</w:t>
      </w:r>
      <w:r w:rsidR="00AC1C7A" w:rsidRPr="00C212D8">
        <w:rPr>
          <w:rFonts w:cstheme="minorHAnsi"/>
        </w:rPr>
        <w:t>ë</w:t>
      </w:r>
      <w:r w:rsidRPr="00C212D8">
        <w:rPr>
          <w:rFonts w:cstheme="minorHAnsi"/>
        </w:rPr>
        <w:t xml:space="preserve"> n</w:t>
      </w:r>
      <w:r w:rsidR="00AC1C7A" w:rsidRPr="00C212D8">
        <w:rPr>
          <w:rFonts w:cstheme="minorHAnsi"/>
        </w:rPr>
        <w:t>ë</w:t>
      </w:r>
      <w:r w:rsidRPr="00C212D8">
        <w:rPr>
          <w:rFonts w:cstheme="minorHAnsi"/>
        </w:rPr>
        <w:t xml:space="preserve"> arsimin profesional (me aft</w:t>
      </w:r>
      <w:r w:rsidR="00AC1C7A" w:rsidRPr="00C212D8">
        <w:rPr>
          <w:rFonts w:cstheme="minorHAnsi"/>
        </w:rPr>
        <w:t>ë</w:t>
      </w:r>
      <w:r w:rsidRPr="00C212D8">
        <w:rPr>
          <w:rFonts w:cstheme="minorHAnsi"/>
        </w:rPr>
        <w:t>sim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dhe me qasje n</w:t>
      </w:r>
      <w:r w:rsidR="00AC1C7A" w:rsidRPr="00C212D8">
        <w:rPr>
          <w:rFonts w:cstheme="minorHAnsi"/>
        </w:rPr>
        <w:t>ë</w:t>
      </w:r>
      <w:r w:rsidRPr="00C212D8">
        <w:rPr>
          <w:rFonts w:cstheme="minorHAnsi"/>
        </w:rPr>
        <w:t xml:space="preserve"> platform</w:t>
      </w:r>
      <w:r w:rsidR="00AC1C7A" w:rsidRPr="00C212D8">
        <w:rPr>
          <w:rFonts w:cstheme="minorHAnsi"/>
        </w:rPr>
        <w:t>ë</w:t>
      </w:r>
      <w:r w:rsidRPr="00C212D8">
        <w:rPr>
          <w:rFonts w:cstheme="minorHAnsi"/>
        </w:rPr>
        <w:t>). Megjith</w:t>
      </w:r>
      <w:r w:rsidR="00AC1C7A" w:rsidRPr="00C212D8">
        <w:rPr>
          <w:rFonts w:cstheme="minorHAnsi"/>
        </w:rPr>
        <w:t>ë</w:t>
      </w:r>
      <w:r w:rsidRPr="00C212D8">
        <w:rPr>
          <w:rFonts w:cstheme="minorHAnsi"/>
        </w:rPr>
        <w:t>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w:t>
      </w:r>
      <w:r w:rsidR="00AC1C7A" w:rsidRPr="00C212D8">
        <w:rPr>
          <w:rFonts w:cstheme="minorHAnsi"/>
        </w:rPr>
        <w:t>ë</w:t>
      </w:r>
      <w:r w:rsidRPr="00C212D8">
        <w:rPr>
          <w:rFonts w:cstheme="minorHAnsi"/>
        </w:rPr>
        <w:t>sht</w:t>
      </w:r>
      <w:r w:rsidR="00AC1C7A" w:rsidRPr="00C212D8">
        <w:rPr>
          <w:rFonts w:cstheme="minorHAnsi"/>
        </w:rPr>
        <w:t>ë</w:t>
      </w:r>
      <w:r w:rsidRPr="00C212D8">
        <w:rPr>
          <w:rFonts w:cstheme="minorHAnsi"/>
        </w:rPr>
        <w:t xml:space="preserve"> d</w:t>
      </w:r>
      <w:r w:rsidR="00AC1C7A" w:rsidRPr="00C212D8">
        <w:rPr>
          <w:rFonts w:cstheme="minorHAnsi"/>
        </w:rPr>
        <w:t>ë</w:t>
      </w:r>
      <w:r w:rsidRPr="00C212D8">
        <w:rPr>
          <w:rFonts w:cstheme="minorHAnsi"/>
        </w:rPr>
        <w:t xml:space="preserve">shmuar se platforma nuk </w:t>
      </w:r>
      <w:r w:rsidR="00AC1C7A" w:rsidRPr="00C212D8">
        <w:rPr>
          <w:rFonts w:cstheme="minorHAnsi"/>
        </w:rPr>
        <w:t>ë</w:t>
      </w:r>
      <w:r w:rsidRPr="00C212D8">
        <w:rPr>
          <w:rFonts w:cstheme="minorHAnsi"/>
        </w:rPr>
        <w:t>sht</w:t>
      </w:r>
      <w:r w:rsidR="00AC1C7A" w:rsidRPr="00C212D8">
        <w:rPr>
          <w:rFonts w:cstheme="minorHAnsi"/>
        </w:rPr>
        <w:t>ë</w:t>
      </w:r>
      <w:r w:rsidRPr="00C212D8">
        <w:rPr>
          <w:rFonts w:cstheme="minorHAnsi"/>
        </w:rPr>
        <w:t xml:space="preserve"> gati p</w:t>
      </w:r>
      <w:r w:rsidR="00AC1C7A" w:rsidRPr="00C212D8">
        <w:rPr>
          <w:rFonts w:cstheme="minorHAnsi"/>
        </w:rPr>
        <w:t>ë</w:t>
      </w:r>
      <w:r w:rsidRPr="00C212D8">
        <w:rPr>
          <w:rFonts w:cstheme="minorHAnsi"/>
        </w:rPr>
        <w:t>r zbatim n</w:t>
      </w:r>
      <w:r w:rsidR="00AC1C7A" w:rsidRPr="00C212D8">
        <w:rPr>
          <w:rFonts w:cstheme="minorHAnsi"/>
        </w:rPr>
        <w:t>ë</w:t>
      </w:r>
      <w:r w:rsidRPr="00C212D8">
        <w:rPr>
          <w:rFonts w:cstheme="minorHAnsi"/>
        </w:rPr>
        <w:t xml:space="preserve"> mas</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e-m</w:t>
      </w:r>
      <w:r w:rsidR="00AC1C7A" w:rsidRPr="00C212D8">
        <w:rPr>
          <w:rFonts w:cstheme="minorHAnsi"/>
        </w:rPr>
        <w:t>ë</w:t>
      </w:r>
      <w:r w:rsidRPr="00C212D8">
        <w:rPr>
          <w:rFonts w:cstheme="minorHAnsi"/>
        </w:rPr>
        <w:t>simit me t</w:t>
      </w:r>
      <w:r w:rsidR="00AC1C7A" w:rsidRPr="00C212D8">
        <w:rPr>
          <w:rFonts w:cstheme="minorHAnsi"/>
        </w:rPr>
        <w:t>ë</w:t>
      </w:r>
      <w:r w:rsidRPr="00C212D8">
        <w:rPr>
          <w:rFonts w:cstheme="minorHAnsi"/>
        </w:rPr>
        <w:t xml:space="preserve"> gjith</w:t>
      </w:r>
      <w:r w:rsidR="00AC1C7A" w:rsidRPr="00C212D8">
        <w:rPr>
          <w:rFonts w:cstheme="minorHAnsi"/>
        </w:rPr>
        <w:t>ë</w:t>
      </w:r>
      <w:r w:rsidRPr="00C212D8">
        <w:rPr>
          <w:rFonts w:cstheme="minorHAnsi"/>
        </w:rPr>
        <w:t xml:space="preserve"> 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sit n</w:t>
      </w:r>
      <w:r w:rsidR="00AC1C7A" w:rsidRPr="00C212D8">
        <w:rPr>
          <w:rFonts w:cstheme="minorHAnsi"/>
        </w:rPr>
        <w:t>ë</w:t>
      </w:r>
      <w:r w:rsidRPr="00C212D8">
        <w:rPr>
          <w:rFonts w:cstheme="minorHAnsi"/>
        </w:rPr>
        <w:t xml:space="preserve"> Kosov</w:t>
      </w:r>
      <w:r w:rsidR="00AC1C7A" w:rsidRPr="00C212D8">
        <w:rPr>
          <w:rFonts w:cstheme="minorHAnsi"/>
        </w:rPr>
        <w:t>ë</w:t>
      </w:r>
      <w:r w:rsidRPr="00C212D8">
        <w:rPr>
          <w:rFonts w:cstheme="minorHAnsi"/>
        </w:rPr>
        <w:t>. P</w:t>
      </w:r>
      <w:r w:rsidR="00AC1C7A" w:rsidRPr="00C212D8">
        <w:rPr>
          <w:rFonts w:cstheme="minorHAnsi"/>
        </w:rPr>
        <w:t>ë</w:t>
      </w:r>
      <w:r w:rsidRPr="00C212D8">
        <w:rPr>
          <w:rFonts w:cstheme="minorHAnsi"/>
        </w:rPr>
        <w:t>r 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arsye, n</w:t>
      </w:r>
      <w:r w:rsidR="00AC1C7A" w:rsidRPr="00C212D8">
        <w:rPr>
          <w:rFonts w:cstheme="minorHAnsi"/>
        </w:rPr>
        <w:t>ë</w:t>
      </w:r>
      <w:r w:rsidRPr="00C212D8">
        <w:rPr>
          <w:rFonts w:cstheme="minorHAnsi"/>
        </w:rPr>
        <w:t xml:space="preserve"> faz</w:t>
      </w:r>
      <w:r w:rsidR="00AC1C7A" w:rsidRPr="00C212D8">
        <w:rPr>
          <w:rFonts w:cstheme="minorHAnsi"/>
        </w:rPr>
        <w:t>ë</w:t>
      </w:r>
      <w:r w:rsidRPr="00C212D8">
        <w:rPr>
          <w:rFonts w:cstheme="minorHAnsi"/>
        </w:rPr>
        <w:t>n e tanishme shkollat do t</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 xml:space="preserve">rdorin platformat </w:t>
      </w:r>
      <w:r w:rsidR="00E956CE" w:rsidRPr="00C212D8">
        <w:rPr>
          <w:rFonts w:cstheme="minorHAnsi"/>
        </w:rPr>
        <w:t>elektronike nd</w:t>
      </w:r>
      <w:r w:rsidR="00AC1C7A" w:rsidRPr="00C212D8">
        <w:rPr>
          <w:rFonts w:cstheme="minorHAnsi"/>
        </w:rPr>
        <w:t>ë</w:t>
      </w:r>
      <w:r w:rsidR="00E956CE" w:rsidRPr="00C212D8">
        <w:rPr>
          <w:rFonts w:cstheme="minorHAnsi"/>
        </w:rPr>
        <w:t>rkomb</w:t>
      </w:r>
      <w:r w:rsidR="00AC1C7A" w:rsidRPr="00C212D8">
        <w:rPr>
          <w:rFonts w:cstheme="minorHAnsi"/>
        </w:rPr>
        <w:t>ë</w:t>
      </w:r>
      <w:r w:rsidR="00E956CE" w:rsidRPr="00C212D8">
        <w:rPr>
          <w:rFonts w:cstheme="minorHAnsi"/>
        </w:rPr>
        <w:t xml:space="preserve">tare </w:t>
      </w:r>
      <w:r w:rsidRPr="00C212D8">
        <w:rPr>
          <w:rFonts w:cstheme="minorHAnsi"/>
        </w:rPr>
        <w:t>q</w:t>
      </w:r>
      <w:r w:rsidR="00AC1C7A" w:rsidRPr="00C212D8">
        <w:rPr>
          <w:rFonts w:cstheme="minorHAnsi"/>
        </w:rPr>
        <w:t>ë</w:t>
      </w:r>
      <w:r w:rsidRPr="00C212D8">
        <w:rPr>
          <w:rFonts w:cstheme="minorHAnsi"/>
        </w:rPr>
        <w:t xml:space="preserve"> jan</w:t>
      </w:r>
      <w:r w:rsidR="00AC1C7A" w:rsidRPr="00C212D8">
        <w:rPr>
          <w:rFonts w:cstheme="minorHAnsi"/>
        </w:rPr>
        <w:t>ë</w:t>
      </w:r>
      <w:r w:rsidRPr="00C212D8">
        <w:rPr>
          <w:rFonts w:cstheme="minorHAnsi"/>
        </w:rPr>
        <w:t xml:space="preserve"> n</w:t>
      </w:r>
      <w:r w:rsidR="00AC1C7A" w:rsidRPr="00C212D8">
        <w:rPr>
          <w:rFonts w:cstheme="minorHAnsi"/>
        </w:rPr>
        <w:t>ë</w:t>
      </w:r>
      <w:r w:rsidRPr="00C212D8">
        <w:rPr>
          <w:rFonts w:cstheme="minorHAnsi"/>
        </w:rPr>
        <w:t xml:space="preserve"> dispozicion</w:t>
      </w:r>
      <w:r w:rsidR="00E956CE" w:rsidRPr="00C212D8">
        <w:rPr>
          <w:rFonts w:cstheme="minorHAnsi"/>
        </w:rPr>
        <w:t xml:space="preserve"> gratis si: Zoom, Google Meet, Google Classroom, Micrsoft Teams, Viber e t</w:t>
      </w:r>
      <w:r w:rsidR="00AC1C7A" w:rsidRPr="00C212D8">
        <w:rPr>
          <w:rFonts w:cstheme="minorHAnsi"/>
        </w:rPr>
        <w:t>ë</w:t>
      </w:r>
      <w:r w:rsidR="00E956CE" w:rsidRPr="00C212D8">
        <w:rPr>
          <w:rFonts w:cstheme="minorHAnsi"/>
        </w:rPr>
        <w:t xml:space="preserve"> tjera. K</w:t>
      </w:r>
      <w:r w:rsidR="00AC1C7A" w:rsidRPr="00C212D8">
        <w:rPr>
          <w:rFonts w:cstheme="minorHAnsi"/>
        </w:rPr>
        <w:t>ë</w:t>
      </w:r>
      <w:r w:rsidR="00E956CE" w:rsidRPr="00C212D8">
        <w:rPr>
          <w:rFonts w:cstheme="minorHAnsi"/>
        </w:rPr>
        <w:t>to platforma do t</w:t>
      </w:r>
      <w:r w:rsidR="00AC1C7A" w:rsidRPr="00C212D8">
        <w:rPr>
          <w:rFonts w:cstheme="minorHAnsi"/>
        </w:rPr>
        <w:t>ë</w:t>
      </w:r>
      <w:r w:rsidR="00E956CE" w:rsidRPr="00C212D8">
        <w:rPr>
          <w:rFonts w:cstheme="minorHAnsi"/>
        </w:rPr>
        <w:t xml:space="preserve"> p</w:t>
      </w:r>
      <w:r w:rsidR="00AC1C7A" w:rsidRPr="00C212D8">
        <w:rPr>
          <w:rFonts w:cstheme="minorHAnsi"/>
        </w:rPr>
        <w:t>ë</w:t>
      </w:r>
      <w:r w:rsidR="00E956CE" w:rsidRPr="00C212D8">
        <w:rPr>
          <w:rFonts w:cstheme="minorHAnsi"/>
        </w:rPr>
        <w:t>rdoren derisa MASH t</w:t>
      </w:r>
      <w:r w:rsidR="00AC1C7A" w:rsidRPr="00C212D8">
        <w:rPr>
          <w:rFonts w:cstheme="minorHAnsi"/>
        </w:rPr>
        <w:t>ë</w:t>
      </w:r>
      <w:r w:rsidR="00E956CE" w:rsidRPr="00C212D8">
        <w:rPr>
          <w:rFonts w:cstheme="minorHAnsi"/>
        </w:rPr>
        <w:t xml:space="preserve"> vendos</w:t>
      </w:r>
      <w:r w:rsidR="00AC1C7A" w:rsidRPr="00C212D8">
        <w:rPr>
          <w:rFonts w:cstheme="minorHAnsi"/>
        </w:rPr>
        <w:t>ë</w:t>
      </w:r>
      <w:r w:rsidR="00E956CE" w:rsidRPr="00C212D8">
        <w:rPr>
          <w:rFonts w:cstheme="minorHAnsi"/>
        </w:rPr>
        <w:t xml:space="preserve"> dhe t</w:t>
      </w:r>
      <w:r w:rsidR="00AC1C7A" w:rsidRPr="00C212D8">
        <w:rPr>
          <w:rFonts w:cstheme="minorHAnsi"/>
        </w:rPr>
        <w:t>ë</w:t>
      </w:r>
      <w:r w:rsidR="00E956CE" w:rsidRPr="00C212D8">
        <w:rPr>
          <w:rFonts w:cstheme="minorHAnsi"/>
        </w:rPr>
        <w:t xml:space="preserve"> zbatoj</w:t>
      </w:r>
      <w:r w:rsidR="00AC1C7A" w:rsidRPr="00C212D8">
        <w:rPr>
          <w:rFonts w:cstheme="minorHAnsi"/>
        </w:rPr>
        <w:t>ë</w:t>
      </w:r>
      <w:r w:rsidR="00E956CE" w:rsidRPr="00C212D8">
        <w:rPr>
          <w:rFonts w:cstheme="minorHAnsi"/>
        </w:rPr>
        <w:t xml:space="preserve"> strategjin</w:t>
      </w:r>
      <w:r w:rsidR="00AC1C7A" w:rsidRPr="00C212D8">
        <w:rPr>
          <w:rFonts w:cstheme="minorHAnsi"/>
        </w:rPr>
        <w:t>ë</w:t>
      </w:r>
      <w:r w:rsidR="00E956CE" w:rsidRPr="00C212D8">
        <w:rPr>
          <w:rFonts w:cstheme="minorHAnsi"/>
        </w:rPr>
        <w:t xml:space="preserve"> e vet p</w:t>
      </w:r>
      <w:r w:rsidR="00AC1C7A" w:rsidRPr="00C212D8">
        <w:rPr>
          <w:rFonts w:cstheme="minorHAnsi"/>
        </w:rPr>
        <w:t>ë</w:t>
      </w:r>
      <w:r w:rsidR="00E956CE" w:rsidRPr="00C212D8">
        <w:rPr>
          <w:rFonts w:cstheme="minorHAnsi"/>
        </w:rPr>
        <w:t xml:space="preserve">r digjitalizimin e arsimit. </w:t>
      </w:r>
    </w:p>
    <w:p w14:paraId="750EE86D" w14:textId="72A95245" w:rsidR="00D83EE5" w:rsidRPr="00C212D8" w:rsidRDefault="00E4657E" w:rsidP="00B73E94">
      <w:pPr>
        <w:ind w:left="66"/>
        <w:jc w:val="both"/>
        <w:rPr>
          <w:rFonts w:cstheme="minorHAnsi"/>
        </w:rPr>
      </w:pPr>
      <w:r>
        <w:rPr>
          <w:rFonts w:cstheme="minorHAnsi"/>
        </w:rPr>
        <w:t xml:space="preserve">MASH </w:t>
      </w:r>
      <w:r w:rsidR="00856284">
        <w:rPr>
          <w:rFonts w:cstheme="minorHAnsi"/>
        </w:rPr>
        <w:t>do t</w:t>
      </w:r>
      <w:r w:rsidR="00A503E3">
        <w:rPr>
          <w:rFonts w:cstheme="minorHAnsi"/>
        </w:rPr>
        <w:t>ë</w:t>
      </w:r>
      <w:r w:rsidR="00856284">
        <w:rPr>
          <w:rFonts w:cstheme="minorHAnsi"/>
        </w:rPr>
        <w:t xml:space="preserve"> angazhohet gjat</w:t>
      </w:r>
      <w:r w:rsidR="00A503E3">
        <w:rPr>
          <w:rFonts w:cstheme="minorHAnsi"/>
        </w:rPr>
        <w:t>ë</w:t>
      </w:r>
      <w:r w:rsidR="00856284">
        <w:rPr>
          <w:rFonts w:cstheme="minorHAnsi"/>
        </w:rPr>
        <w:t xml:space="preserve"> k</w:t>
      </w:r>
      <w:r w:rsidR="00A503E3">
        <w:rPr>
          <w:rFonts w:cstheme="minorHAnsi"/>
        </w:rPr>
        <w:t>ë</w:t>
      </w:r>
      <w:r w:rsidR="00856284">
        <w:rPr>
          <w:rFonts w:cstheme="minorHAnsi"/>
        </w:rPr>
        <w:t>tij viti shkollor, q</w:t>
      </w:r>
      <w:r w:rsidR="00A503E3">
        <w:rPr>
          <w:rFonts w:cstheme="minorHAnsi"/>
        </w:rPr>
        <w:t>ë</w:t>
      </w:r>
      <w:r w:rsidR="00856284">
        <w:rPr>
          <w:rFonts w:cstheme="minorHAnsi"/>
        </w:rPr>
        <w:t xml:space="preserve"> </w:t>
      </w:r>
      <w:r>
        <w:rPr>
          <w:rFonts w:cstheme="minorHAnsi"/>
        </w:rPr>
        <w:t>t</w:t>
      </w:r>
      <w:r w:rsidR="008B5A29">
        <w:rPr>
          <w:rFonts w:cstheme="minorHAnsi"/>
        </w:rPr>
        <w:t>ë</w:t>
      </w:r>
      <w:r>
        <w:rPr>
          <w:rFonts w:cstheme="minorHAnsi"/>
        </w:rPr>
        <w:t xml:space="preserve"> siguroj</w:t>
      </w:r>
      <w:r w:rsidR="008B5A29">
        <w:rPr>
          <w:rFonts w:cstheme="minorHAnsi"/>
        </w:rPr>
        <w:t>ë</w:t>
      </w:r>
      <w:r>
        <w:rPr>
          <w:rFonts w:cstheme="minorHAnsi"/>
        </w:rPr>
        <w:t xml:space="preserve"> edhe nj</w:t>
      </w:r>
      <w:r w:rsidR="008B5A29">
        <w:rPr>
          <w:rFonts w:cstheme="minorHAnsi"/>
        </w:rPr>
        <w:t>ë</w:t>
      </w:r>
      <w:r>
        <w:rPr>
          <w:rFonts w:cstheme="minorHAnsi"/>
        </w:rPr>
        <w:t xml:space="preserve"> platform</w:t>
      </w:r>
      <w:r w:rsidR="008B5A29">
        <w:rPr>
          <w:rFonts w:cstheme="minorHAnsi"/>
        </w:rPr>
        <w:t>ë</w:t>
      </w:r>
      <w:r>
        <w:rPr>
          <w:rFonts w:cstheme="minorHAnsi"/>
        </w:rPr>
        <w:t xml:space="preserve"> qendrore n</w:t>
      </w:r>
      <w:r w:rsidR="008B5A29">
        <w:rPr>
          <w:rFonts w:cstheme="minorHAnsi"/>
        </w:rPr>
        <w:t>ë</w:t>
      </w:r>
      <w:r>
        <w:rPr>
          <w:rFonts w:cstheme="minorHAnsi"/>
        </w:rPr>
        <w:t>se ekzistojn</w:t>
      </w:r>
      <w:r w:rsidR="008B5A29">
        <w:rPr>
          <w:rFonts w:cstheme="minorHAnsi"/>
        </w:rPr>
        <w:t>ë</w:t>
      </w:r>
      <w:r>
        <w:rPr>
          <w:rFonts w:cstheme="minorHAnsi"/>
        </w:rPr>
        <w:t xml:space="preserve"> kushtet e duhura p</w:t>
      </w:r>
      <w:r w:rsidR="008B5A29">
        <w:rPr>
          <w:rFonts w:cstheme="minorHAnsi"/>
        </w:rPr>
        <w:t>ë</w:t>
      </w:r>
      <w:r>
        <w:rPr>
          <w:rFonts w:cstheme="minorHAnsi"/>
        </w:rPr>
        <w:t>r k</w:t>
      </w:r>
      <w:r w:rsidR="008B5A29">
        <w:rPr>
          <w:rFonts w:cstheme="minorHAnsi"/>
        </w:rPr>
        <w:t>ë</w:t>
      </w:r>
      <w:r>
        <w:rPr>
          <w:rFonts w:cstheme="minorHAnsi"/>
        </w:rPr>
        <w:t>t</w:t>
      </w:r>
      <w:r w:rsidR="008B5A29">
        <w:rPr>
          <w:rFonts w:cstheme="minorHAnsi"/>
        </w:rPr>
        <w:t>ë</w:t>
      </w:r>
      <w:r>
        <w:rPr>
          <w:rFonts w:cstheme="minorHAnsi"/>
        </w:rPr>
        <w:t>. N</w:t>
      </w:r>
      <w:r w:rsidR="008B5A29">
        <w:rPr>
          <w:rFonts w:cstheme="minorHAnsi"/>
        </w:rPr>
        <w:t>ë</w:t>
      </w:r>
      <w:r>
        <w:rPr>
          <w:rFonts w:cstheme="minorHAnsi"/>
        </w:rPr>
        <w:t xml:space="preserve"> ve]anti, mund t</w:t>
      </w:r>
      <w:r w:rsidR="008B5A29">
        <w:rPr>
          <w:rFonts w:cstheme="minorHAnsi"/>
        </w:rPr>
        <w:t>ë</w:t>
      </w:r>
      <w:r>
        <w:rPr>
          <w:rFonts w:cstheme="minorHAnsi"/>
        </w:rPr>
        <w:t xml:space="preserve"> p</w:t>
      </w:r>
      <w:r w:rsidR="008B5A29">
        <w:rPr>
          <w:rFonts w:cstheme="minorHAnsi"/>
        </w:rPr>
        <w:t>ë</w:t>
      </w:r>
      <w:r>
        <w:rPr>
          <w:rFonts w:cstheme="minorHAnsi"/>
        </w:rPr>
        <w:t>rdoren platforma p</w:t>
      </w:r>
      <w:r w:rsidR="008B5A29">
        <w:rPr>
          <w:rFonts w:cstheme="minorHAnsi"/>
        </w:rPr>
        <w:t>ë</w:t>
      </w:r>
      <w:r>
        <w:rPr>
          <w:rFonts w:cstheme="minorHAnsi"/>
        </w:rPr>
        <w:t>r menaxhimin e m</w:t>
      </w:r>
      <w:r w:rsidR="008B5A29">
        <w:rPr>
          <w:rFonts w:cstheme="minorHAnsi"/>
        </w:rPr>
        <w:t>ë</w:t>
      </w:r>
      <w:r>
        <w:rPr>
          <w:rFonts w:cstheme="minorHAnsi"/>
        </w:rPr>
        <w:t>simit n</w:t>
      </w:r>
      <w:r w:rsidR="008B5A29">
        <w:rPr>
          <w:rFonts w:cstheme="minorHAnsi"/>
        </w:rPr>
        <w:t>ë</w:t>
      </w:r>
      <w:r>
        <w:rPr>
          <w:rFonts w:cstheme="minorHAnsi"/>
        </w:rPr>
        <w:t xml:space="preserve"> distanc</w:t>
      </w:r>
      <w:r w:rsidR="008B5A29">
        <w:rPr>
          <w:rFonts w:cstheme="minorHAnsi"/>
        </w:rPr>
        <w:t>ë</w:t>
      </w:r>
      <w:r>
        <w:rPr>
          <w:rFonts w:cstheme="minorHAnsi"/>
        </w:rPr>
        <w:t>/online dhe p</w:t>
      </w:r>
      <w:r w:rsidR="008B5A29">
        <w:rPr>
          <w:rFonts w:cstheme="minorHAnsi"/>
        </w:rPr>
        <w:t>ë</w:t>
      </w:r>
      <w:r>
        <w:rPr>
          <w:rFonts w:cstheme="minorHAnsi"/>
        </w:rPr>
        <w:t>r produksion t</w:t>
      </w:r>
      <w:r w:rsidR="008B5A29">
        <w:rPr>
          <w:rFonts w:cstheme="minorHAnsi"/>
        </w:rPr>
        <w:t>ë</w:t>
      </w:r>
      <w:r>
        <w:rPr>
          <w:rFonts w:cstheme="minorHAnsi"/>
        </w:rPr>
        <w:t xml:space="preserve"> videomaterialeve. </w:t>
      </w:r>
      <w:r w:rsidR="00856284">
        <w:rPr>
          <w:rFonts w:cstheme="minorHAnsi"/>
        </w:rPr>
        <w:t>Kostoja e vler</w:t>
      </w:r>
      <w:r w:rsidR="00A503E3">
        <w:rPr>
          <w:rFonts w:cstheme="minorHAnsi"/>
        </w:rPr>
        <w:t>ë</w:t>
      </w:r>
      <w:r w:rsidR="00856284">
        <w:rPr>
          <w:rFonts w:cstheme="minorHAnsi"/>
        </w:rPr>
        <w:t>suar e k</w:t>
      </w:r>
      <w:r w:rsidR="00A503E3">
        <w:rPr>
          <w:rFonts w:cstheme="minorHAnsi"/>
        </w:rPr>
        <w:t>ë</w:t>
      </w:r>
      <w:r w:rsidR="00856284">
        <w:rPr>
          <w:rFonts w:cstheme="minorHAnsi"/>
        </w:rPr>
        <w:t xml:space="preserve">saj mase </w:t>
      </w:r>
      <w:r w:rsidR="00A503E3">
        <w:rPr>
          <w:rFonts w:cstheme="minorHAnsi"/>
        </w:rPr>
        <w:t>ë</w:t>
      </w:r>
      <w:r w:rsidR="00856284">
        <w:rPr>
          <w:rFonts w:cstheme="minorHAnsi"/>
        </w:rPr>
        <w:t>sht</w:t>
      </w:r>
      <w:r w:rsidR="00A503E3">
        <w:rPr>
          <w:rFonts w:cstheme="minorHAnsi"/>
        </w:rPr>
        <w:t>ë</w:t>
      </w:r>
      <w:r w:rsidR="00856284">
        <w:rPr>
          <w:rFonts w:cstheme="minorHAnsi"/>
        </w:rPr>
        <w:t xml:space="preserve"> rreth 2,6 milion</w:t>
      </w:r>
      <w:r w:rsidR="00A503E3">
        <w:rPr>
          <w:rFonts w:cstheme="minorHAnsi"/>
        </w:rPr>
        <w:t>ë</w:t>
      </w:r>
      <w:r w:rsidR="00856284">
        <w:rPr>
          <w:rFonts w:cstheme="minorHAnsi"/>
        </w:rPr>
        <w:t xml:space="preserve"> euro. Kjo mas</w:t>
      </w:r>
      <w:r w:rsidR="00A503E3">
        <w:rPr>
          <w:rFonts w:cstheme="minorHAnsi"/>
        </w:rPr>
        <w:t>ë</w:t>
      </w:r>
      <w:r w:rsidR="00856284">
        <w:rPr>
          <w:rFonts w:cstheme="minorHAnsi"/>
        </w:rPr>
        <w:t xml:space="preserve"> do t</w:t>
      </w:r>
      <w:r w:rsidR="00A503E3">
        <w:rPr>
          <w:rFonts w:cstheme="minorHAnsi"/>
        </w:rPr>
        <w:t>ë</w:t>
      </w:r>
      <w:r w:rsidR="00856284">
        <w:rPr>
          <w:rFonts w:cstheme="minorHAnsi"/>
        </w:rPr>
        <w:t xml:space="preserve"> realizohet me v</w:t>
      </w:r>
      <w:r w:rsidR="00A503E3">
        <w:rPr>
          <w:rFonts w:cstheme="minorHAnsi"/>
        </w:rPr>
        <w:t>ë</w:t>
      </w:r>
      <w:r w:rsidR="00856284">
        <w:rPr>
          <w:rFonts w:cstheme="minorHAnsi"/>
        </w:rPr>
        <w:t>mendje t</w:t>
      </w:r>
      <w:r w:rsidR="00A503E3">
        <w:rPr>
          <w:rFonts w:cstheme="minorHAnsi"/>
        </w:rPr>
        <w:t>ë</w:t>
      </w:r>
      <w:r w:rsidR="00856284">
        <w:rPr>
          <w:rFonts w:cstheme="minorHAnsi"/>
        </w:rPr>
        <w:t xml:space="preserve"> ve]ant</w:t>
      </w:r>
      <w:r w:rsidR="00A503E3">
        <w:rPr>
          <w:rFonts w:cstheme="minorHAnsi"/>
        </w:rPr>
        <w:t>ë</w:t>
      </w:r>
      <w:r w:rsidR="00856284">
        <w:rPr>
          <w:rFonts w:cstheme="minorHAnsi"/>
        </w:rPr>
        <w:t xml:space="preserve"> p</w:t>
      </w:r>
      <w:r w:rsidR="00A503E3">
        <w:rPr>
          <w:rFonts w:cstheme="minorHAnsi"/>
        </w:rPr>
        <w:t>ë</w:t>
      </w:r>
      <w:r w:rsidR="00856284">
        <w:rPr>
          <w:rFonts w:cstheme="minorHAnsi"/>
        </w:rPr>
        <w:t>r t</w:t>
      </w:r>
      <w:r w:rsidR="00A503E3">
        <w:rPr>
          <w:rFonts w:cstheme="minorHAnsi"/>
        </w:rPr>
        <w:t>ë</w:t>
      </w:r>
      <w:r w:rsidR="00856284">
        <w:rPr>
          <w:rFonts w:cstheme="minorHAnsi"/>
        </w:rPr>
        <w:t xml:space="preserve"> mbrojtur interesat e MASH, p</w:t>
      </w:r>
      <w:r w:rsidR="00A503E3">
        <w:rPr>
          <w:rFonts w:cstheme="minorHAnsi"/>
        </w:rPr>
        <w:t>ë</w:t>
      </w:r>
      <w:r w:rsidR="00856284">
        <w:rPr>
          <w:rFonts w:cstheme="minorHAnsi"/>
        </w:rPr>
        <w:t>r t</w:t>
      </w:r>
      <w:r w:rsidR="00A503E3">
        <w:rPr>
          <w:rFonts w:cstheme="minorHAnsi"/>
        </w:rPr>
        <w:t>ë</w:t>
      </w:r>
      <w:r w:rsidR="00856284">
        <w:rPr>
          <w:rFonts w:cstheme="minorHAnsi"/>
        </w:rPr>
        <w:t xml:space="preserve"> siguruar transparenc</w:t>
      </w:r>
      <w:r w:rsidR="00A503E3">
        <w:rPr>
          <w:rFonts w:cstheme="minorHAnsi"/>
        </w:rPr>
        <w:t>ë</w:t>
      </w:r>
      <w:r w:rsidR="00856284">
        <w:rPr>
          <w:rFonts w:cstheme="minorHAnsi"/>
        </w:rPr>
        <w:t>, pron</w:t>
      </w:r>
      <w:r w:rsidR="00A503E3">
        <w:rPr>
          <w:rFonts w:cstheme="minorHAnsi"/>
        </w:rPr>
        <w:t>ë</w:t>
      </w:r>
      <w:r w:rsidR="00856284">
        <w:rPr>
          <w:rFonts w:cstheme="minorHAnsi"/>
        </w:rPr>
        <w:t>sis</w:t>
      </w:r>
      <w:r w:rsidR="00A503E3">
        <w:rPr>
          <w:rFonts w:cstheme="minorHAnsi"/>
        </w:rPr>
        <w:t>ë</w:t>
      </w:r>
      <w:r w:rsidR="00856284">
        <w:rPr>
          <w:rFonts w:cstheme="minorHAnsi"/>
        </w:rPr>
        <w:t xml:space="preserve"> s</w:t>
      </w:r>
      <w:r w:rsidR="00A503E3">
        <w:rPr>
          <w:rFonts w:cstheme="minorHAnsi"/>
        </w:rPr>
        <w:t>ë</w:t>
      </w:r>
      <w:r w:rsidR="00856284">
        <w:rPr>
          <w:rFonts w:cstheme="minorHAnsi"/>
        </w:rPr>
        <w:t xml:space="preserve"> MASH mbi procesin dhe mbi produktin dhe pjes</w:t>
      </w:r>
      <w:r w:rsidR="00A503E3">
        <w:rPr>
          <w:rFonts w:cstheme="minorHAnsi"/>
        </w:rPr>
        <w:t>ë</w:t>
      </w:r>
      <w:r w:rsidR="00856284">
        <w:rPr>
          <w:rFonts w:cstheme="minorHAnsi"/>
        </w:rPr>
        <w:t>marrje n</w:t>
      </w:r>
      <w:r w:rsidR="00A503E3">
        <w:rPr>
          <w:rFonts w:cstheme="minorHAnsi"/>
        </w:rPr>
        <w:t>ë</w:t>
      </w:r>
      <w:r w:rsidR="00856284">
        <w:rPr>
          <w:rFonts w:cstheme="minorHAnsi"/>
        </w:rPr>
        <w:t xml:space="preserve"> procesin e vendimmarrjes p</w:t>
      </w:r>
      <w:r w:rsidR="00A503E3">
        <w:rPr>
          <w:rFonts w:cstheme="minorHAnsi"/>
        </w:rPr>
        <w:t>ë</w:t>
      </w:r>
      <w:r w:rsidR="00856284">
        <w:rPr>
          <w:rFonts w:cstheme="minorHAnsi"/>
        </w:rPr>
        <w:t>r shkak t</w:t>
      </w:r>
      <w:r w:rsidR="00A503E3">
        <w:rPr>
          <w:rFonts w:cstheme="minorHAnsi"/>
        </w:rPr>
        <w:t>ë</w:t>
      </w:r>
      <w:r w:rsidR="00856284">
        <w:rPr>
          <w:rFonts w:cstheme="minorHAnsi"/>
        </w:rPr>
        <w:t xml:space="preserve"> r</w:t>
      </w:r>
      <w:r w:rsidR="00A503E3">
        <w:rPr>
          <w:rFonts w:cstheme="minorHAnsi"/>
        </w:rPr>
        <w:t>ë</w:t>
      </w:r>
      <w:r w:rsidR="00856284">
        <w:rPr>
          <w:rFonts w:cstheme="minorHAnsi"/>
        </w:rPr>
        <w:t>nd</w:t>
      </w:r>
      <w:r w:rsidR="00A503E3">
        <w:rPr>
          <w:rFonts w:cstheme="minorHAnsi"/>
        </w:rPr>
        <w:t>ë</w:t>
      </w:r>
      <w:r w:rsidR="00856284">
        <w:rPr>
          <w:rFonts w:cstheme="minorHAnsi"/>
        </w:rPr>
        <w:t>sis</w:t>
      </w:r>
      <w:r w:rsidR="00A503E3">
        <w:rPr>
          <w:rFonts w:cstheme="minorHAnsi"/>
        </w:rPr>
        <w:t>ë</w:t>
      </w:r>
      <w:r w:rsidR="00856284">
        <w:rPr>
          <w:rFonts w:cstheme="minorHAnsi"/>
        </w:rPr>
        <w:t xml:space="preserve"> s</w:t>
      </w:r>
      <w:r w:rsidR="00A503E3">
        <w:rPr>
          <w:rFonts w:cstheme="minorHAnsi"/>
        </w:rPr>
        <w:t>ë</w:t>
      </w:r>
      <w:r w:rsidR="00856284">
        <w:rPr>
          <w:rFonts w:cstheme="minorHAnsi"/>
        </w:rPr>
        <w:t xml:space="preserve"> platform</w:t>
      </w:r>
      <w:r w:rsidR="00A503E3">
        <w:rPr>
          <w:rFonts w:cstheme="minorHAnsi"/>
        </w:rPr>
        <w:t>ë</w:t>
      </w:r>
      <w:r w:rsidR="00856284">
        <w:rPr>
          <w:rFonts w:cstheme="minorHAnsi"/>
        </w:rPr>
        <w:t>s. MASH do t]</w:t>
      </w:r>
      <w:r w:rsidR="00A503E3">
        <w:rPr>
          <w:rFonts w:cstheme="minorHAnsi"/>
        </w:rPr>
        <w:t>ë</w:t>
      </w:r>
      <w:r w:rsidR="00856284">
        <w:rPr>
          <w:rFonts w:cstheme="minorHAnsi"/>
        </w:rPr>
        <w:t xml:space="preserve"> nd</w:t>
      </w:r>
      <w:r w:rsidR="00A503E3">
        <w:rPr>
          <w:rFonts w:cstheme="minorHAnsi"/>
        </w:rPr>
        <w:t>ë</w:t>
      </w:r>
      <w:r w:rsidR="00856284">
        <w:rPr>
          <w:rFonts w:cstheme="minorHAnsi"/>
        </w:rPr>
        <w:t>rlidh</w:t>
      </w:r>
      <w:r w:rsidR="00A503E3">
        <w:rPr>
          <w:rFonts w:cstheme="minorHAnsi"/>
        </w:rPr>
        <w:t>ë</w:t>
      </w:r>
      <w:r w:rsidR="00856284">
        <w:rPr>
          <w:rFonts w:cstheme="minorHAnsi"/>
        </w:rPr>
        <w:t xml:space="preserve"> ]</w:t>
      </w:r>
      <w:r w:rsidR="00A503E3">
        <w:rPr>
          <w:rFonts w:cstheme="minorHAnsi"/>
        </w:rPr>
        <w:t>ë</w:t>
      </w:r>
      <w:r w:rsidR="00856284">
        <w:rPr>
          <w:rFonts w:cstheme="minorHAnsi"/>
        </w:rPr>
        <w:t>shtjen e Platform</w:t>
      </w:r>
      <w:r w:rsidR="00A503E3">
        <w:rPr>
          <w:rFonts w:cstheme="minorHAnsi"/>
        </w:rPr>
        <w:t>ë</w:t>
      </w:r>
      <w:r w:rsidR="00856284">
        <w:rPr>
          <w:rFonts w:cstheme="minorHAnsi"/>
        </w:rPr>
        <w:t>s edhe me Strategjin</w:t>
      </w:r>
      <w:r w:rsidR="00A503E3">
        <w:rPr>
          <w:rFonts w:cstheme="minorHAnsi"/>
        </w:rPr>
        <w:t>ë</w:t>
      </w:r>
      <w:r w:rsidR="00856284">
        <w:rPr>
          <w:rFonts w:cstheme="minorHAnsi"/>
        </w:rPr>
        <w:t xml:space="preserve"> e digjitalizimit q</w:t>
      </w:r>
      <w:r w:rsidR="00A503E3">
        <w:rPr>
          <w:rFonts w:cstheme="minorHAnsi"/>
        </w:rPr>
        <w:t>ë</w:t>
      </w:r>
      <w:r w:rsidR="00856284">
        <w:rPr>
          <w:rFonts w:cstheme="minorHAnsi"/>
        </w:rPr>
        <w:t xml:space="preserve"> pritet t</w:t>
      </w:r>
      <w:r w:rsidR="00A503E3">
        <w:rPr>
          <w:rFonts w:cstheme="minorHAnsi"/>
        </w:rPr>
        <w:t>ë</w:t>
      </w:r>
      <w:r w:rsidR="00856284">
        <w:rPr>
          <w:rFonts w:cstheme="minorHAnsi"/>
        </w:rPr>
        <w:t xml:space="preserve"> filloj</w:t>
      </w:r>
      <w:r w:rsidR="00A503E3">
        <w:rPr>
          <w:rFonts w:cstheme="minorHAnsi"/>
        </w:rPr>
        <w:t>ë</w:t>
      </w:r>
      <w:r w:rsidR="00856284">
        <w:rPr>
          <w:rFonts w:cstheme="minorHAnsi"/>
        </w:rPr>
        <w:t xml:space="preserve"> t</w:t>
      </w:r>
      <w:r w:rsidR="00A503E3">
        <w:rPr>
          <w:rFonts w:cstheme="minorHAnsi"/>
        </w:rPr>
        <w:t>ë</w:t>
      </w:r>
      <w:r w:rsidR="00856284">
        <w:rPr>
          <w:rFonts w:cstheme="minorHAnsi"/>
        </w:rPr>
        <w:t xml:space="preserve"> hartohet nga tetori 2020. </w:t>
      </w:r>
    </w:p>
    <w:p w14:paraId="57F78A2B" w14:textId="77777777" w:rsidR="00E956CE" w:rsidRPr="00C212D8" w:rsidRDefault="00AA53F2" w:rsidP="00AA53F2">
      <w:pPr>
        <w:pStyle w:val="Heading3"/>
        <w:rPr>
          <w:rFonts w:asciiTheme="minorHAnsi" w:hAnsiTheme="minorHAnsi" w:cstheme="minorHAnsi"/>
          <w:sz w:val="22"/>
          <w:szCs w:val="22"/>
        </w:rPr>
      </w:pPr>
      <w:bookmarkStart w:id="32" w:name="_Toc49427546"/>
      <w:r w:rsidRPr="00C212D8">
        <w:rPr>
          <w:rFonts w:asciiTheme="minorHAnsi" w:hAnsiTheme="minorHAnsi" w:cstheme="minorHAnsi"/>
          <w:sz w:val="22"/>
          <w:szCs w:val="22"/>
        </w:rPr>
        <w:lastRenderedPageBreak/>
        <w:t xml:space="preserve">12. </w:t>
      </w:r>
      <w:r w:rsidR="00E956CE" w:rsidRPr="00C212D8">
        <w:rPr>
          <w:rFonts w:asciiTheme="minorHAnsi" w:hAnsiTheme="minorHAnsi" w:cstheme="minorHAnsi"/>
          <w:sz w:val="22"/>
          <w:szCs w:val="22"/>
        </w:rPr>
        <w:t>Aft</w:t>
      </w:r>
      <w:r w:rsidR="00AC1C7A" w:rsidRPr="00C212D8">
        <w:rPr>
          <w:rFonts w:asciiTheme="minorHAnsi" w:hAnsiTheme="minorHAnsi" w:cstheme="minorHAnsi"/>
          <w:sz w:val="22"/>
          <w:szCs w:val="22"/>
        </w:rPr>
        <w:t>ë</w:t>
      </w:r>
      <w:r w:rsidR="00E956CE" w:rsidRPr="00C212D8">
        <w:rPr>
          <w:rFonts w:asciiTheme="minorHAnsi" w:hAnsiTheme="minorHAnsi" w:cstheme="minorHAnsi"/>
          <w:sz w:val="22"/>
          <w:szCs w:val="22"/>
        </w:rPr>
        <w:t>simi i m</w:t>
      </w:r>
      <w:r w:rsidR="00AC1C7A" w:rsidRPr="00C212D8">
        <w:rPr>
          <w:rFonts w:asciiTheme="minorHAnsi" w:hAnsiTheme="minorHAnsi" w:cstheme="minorHAnsi"/>
          <w:sz w:val="22"/>
          <w:szCs w:val="22"/>
        </w:rPr>
        <w:t>ë</w:t>
      </w:r>
      <w:r w:rsidR="00E956CE" w:rsidRPr="00C212D8">
        <w:rPr>
          <w:rFonts w:asciiTheme="minorHAnsi" w:hAnsiTheme="minorHAnsi" w:cstheme="minorHAnsi"/>
          <w:sz w:val="22"/>
          <w:szCs w:val="22"/>
        </w:rPr>
        <w:t>simdh</w:t>
      </w:r>
      <w:r w:rsidR="00AC1C7A" w:rsidRPr="00C212D8">
        <w:rPr>
          <w:rFonts w:asciiTheme="minorHAnsi" w:hAnsiTheme="minorHAnsi" w:cstheme="minorHAnsi"/>
          <w:sz w:val="22"/>
          <w:szCs w:val="22"/>
        </w:rPr>
        <w:t>ë</w:t>
      </w:r>
      <w:r w:rsidR="00E956CE" w:rsidRPr="00C212D8">
        <w:rPr>
          <w:rFonts w:asciiTheme="minorHAnsi" w:hAnsiTheme="minorHAnsi" w:cstheme="minorHAnsi"/>
          <w:sz w:val="22"/>
          <w:szCs w:val="22"/>
        </w:rPr>
        <w:t>n</w:t>
      </w:r>
      <w:r w:rsidR="00AC1C7A" w:rsidRPr="00C212D8">
        <w:rPr>
          <w:rFonts w:asciiTheme="minorHAnsi" w:hAnsiTheme="minorHAnsi" w:cstheme="minorHAnsi"/>
          <w:sz w:val="22"/>
          <w:szCs w:val="22"/>
        </w:rPr>
        <w:t>ë</w:t>
      </w:r>
      <w:r w:rsidR="00E956CE" w:rsidRPr="00C212D8">
        <w:rPr>
          <w:rFonts w:asciiTheme="minorHAnsi" w:hAnsiTheme="minorHAnsi" w:cstheme="minorHAnsi"/>
          <w:sz w:val="22"/>
          <w:szCs w:val="22"/>
        </w:rPr>
        <w:t>sve:</w:t>
      </w:r>
      <w:bookmarkEnd w:id="32"/>
      <w:r w:rsidR="00E956CE" w:rsidRPr="00C212D8">
        <w:rPr>
          <w:rFonts w:asciiTheme="minorHAnsi" w:hAnsiTheme="minorHAnsi" w:cstheme="minorHAnsi"/>
          <w:sz w:val="22"/>
          <w:szCs w:val="22"/>
        </w:rPr>
        <w:t xml:space="preserve"> </w:t>
      </w:r>
    </w:p>
    <w:p w14:paraId="4E7C751A" w14:textId="77777777" w:rsidR="00E956CE" w:rsidRPr="00C212D8" w:rsidRDefault="00E956CE" w:rsidP="00D83EE5">
      <w:pPr>
        <w:jc w:val="both"/>
        <w:rPr>
          <w:rFonts w:cstheme="minorHAnsi"/>
        </w:rPr>
      </w:pPr>
      <w:r w:rsidRPr="00C212D8">
        <w:rPr>
          <w:rFonts w:cstheme="minorHAnsi"/>
        </w:rPr>
        <w:t>Zbatimi i m</w:t>
      </w:r>
      <w:r w:rsidR="00AC1C7A" w:rsidRPr="00C212D8">
        <w:rPr>
          <w:rFonts w:cstheme="minorHAnsi"/>
        </w:rPr>
        <w:t>ë</w:t>
      </w:r>
      <w:r w:rsidRPr="00C212D8">
        <w:rPr>
          <w:rFonts w:cstheme="minorHAnsi"/>
        </w:rPr>
        <w:t>simit online n</w:t>
      </w:r>
      <w:r w:rsidR="00AC1C7A" w:rsidRPr="00C212D8">
        <w:rPr>
          <w:rFonts w:cstheme="minorHAnsi"/>
        </w:rPr>
        <w:t>ë</w:t>
      </w:r>
      <w:r w:rsidRPr="00C212D8">
        <w:rPr>
          <w:rFonts w:cstheme="minorHAnsi"/>
        </w:rPr>
        <w:t xml:space="preserve"> faz</w:t>
      </w:r>
      <w:r w:rsidR="00AC1C7A" w:rsidRPr="00C212D8">
        <w:rPr>
          <w:rFonts w:cstheme="minorHAnsi"/>
        </w:rPr>
        <w:t>ë</w:t>
      </w:r>
      <w:r w:rsidRPr="00C212D8">
        <w:rPr>
          <w:rFonts w:cstheme="minorHAnsi"/>
        </w:rPr>
        <w:t>n e par</w:t>
      </w:r>
      <w:r w:rsidR="00AC1C7A" w:rsidRPr="00C212D8">
        <w:rPr>
          <w:rFonts w:cstheme="minorHAnsi"/>
        </w:rPr>
        <w:t>ë</w:t>
      </w:r>
      <w:r w:rsidRPr="00C212D8">
        <w:rPr>
          <w:rFonts w:cstheme="minorHAnsi"/>
        </w:rPr>
        <w:t xml:space="preserve"> (mars – qershor 2020) ka treguar p</w:t>
      </w:r>
      <w:r w:rsidR="00AC1C7A" w:rsidRPr="00C212D8">
        <w:rPr>
          <w:rFonts w:cstheme="minorHAnsi"/>
        </w:rPr>
        <w:t>ë</w:t>
      </w:r>
      <w:r w:rsidRPr="00C212D8">
        <w:rPr>
          <w:rFonts w:cstheme="minorHAnsi"/>
        </w:rPr>
        <w:t>r mang</w:t>
      </w:r>
      <w:r w:rsidR="00AC1C7A" w:rsidRPr="00C212D8">
        <w:rPr>
          <w:rFonts w:cstheme="minorHAnsi"/>
        </w:rPr>
        <w:t>ë</w:t>
      </w:r>
      <w:r w:rsidRPr="00C212D8">
        <w:rPr>
          <w:rFonts w:cstheme="minorHAnsi"/>
        </w:rPr>
        <w:t>si t</w:t>
      </w:r>
      <w:r w:rsidR="00AC1C7A" w:rsidRPr="00C212D8">
        <w:rPr>
          <w:rFonts w:cstheme="minorHAnsi"/>
        </w:rPr>
        <w:t>ë</w:t>
      </w:r>
      <w:r w:rsidRPr="00C212D8">
        <w:rPr>
          <w:rFonts w:cstheme="minorHAnsi"/>
        </w:rPr>
        <w:t xml:space="preserve"> konsiderueshme dhe improvizime n</w:t>
      </w:r>
      <w:r w:rsidR="00AC1C7A" w:rsidRPr="00C212D8">
        <w:rPr>
          <w:rFonts w:cstheme="minorHAnsi"/>
        </w:rPr>
        <w:t>ë</w:t>
      </w:r>
      <w:r w:rsidRPr="00C212D8">
        <w:rPr>
          <w:rFonts w:cstheme="minorHAnsi"/>
        </w:rPr>
        <w:t xml:space="preserve"> zbatimin e m</w:t>
      </w:r>
      <w:r w:rsidR="00AC1C7A" w:rsidRPr="00C212D8">
        <w:rPr>
          <w:rFonts w:cstheme="minorHAnsi"/>
        </w:rPr>
        <w:t>ë</w:t>
      </w:r>
      <w:r w:rsidRPr="00C212D8">
        <w:rPr>
          <w:rFonts w:cstheme="minorHAnsi"/>
        </w:rPr>
        <w:t>simit online p</w:t>
      </w:r>
      <w:r w:rsidR="00AC1C7A" w:rsidRPr="00C212D8">
        <w:rPr>
          <w:rFonts w:cstheme="minorHAnsi"/>
        </w:rPr>
        <w:t>ë</w:t>
      </w:r>
      <w:r w:rsidRPr="00C212D8">
        <w:rPr>
          <w:rFonts w:cstheme="minorHAnsi"/>
        </w:rPr>
        <w:t>r shkak t</w:t>
      </w:r>
      <w:r w:rsidR="00AC1C7A" w:rsidRPr="00C212D8">
        <w:rPr>
          <w:rFonts w:cstheme="minorHAnsi"/>
        </w:rPr>
        <w:t>ë</w:t>
      </w:r>
      <w:r w:rsidRPr="00C212D8">
        <w:rPr>
          <w:rFonts w:cstheme="minorHAnsi"/>
        </w:rPr>
        <w:t xml:space="preserve"> munges</w:t>
      </w:r>
      <w:r w:rsidR="00AC1C7A" w:rsidRPr="00C212D8">
        <w:rPr>
          <w:rFonts w:cstheme="minorHAnsi"/>
        </w:rPr>
        <w:t>ë</w:t>
      </w:r>
      <w:r w:rsidRPr="00C212D8">
        <w:rPr>
          <w:rFonts w:cstheme="minorHAnsi"/>
        </w:rPr>
        <w:t>s s</w:t>
      </w:r>
      <w:r w:rsidR="00AC1C7A" w:rsidRPr="00C212D8">
        <w:rPr>
          <w:rFonts w:cstheme="minorHAnsi"/>
        </w:rPr>
        <w:t>ë</w:t>
      </w:r>
      <w:r w:rsidRPr="00C212D8">
        <w:rPr>
          <w:rFonts w:cstheme="minorHAnsi"/>
        </w:rPr>
        <w:t xml:space="preserve"> shkatht</w:t>
      </w:r>
      <w:r w:rsidR="00AC1C7A" w:rsidRPr="00C212D8">
        <w:rPr>
          <w:rFonts w:cstheme="minorHAnsi"/>
        </w:rPr>
        <w:t>ë</w:t>
      </w:r>
      <w:r w:rsidRPr="00C212D8">
        <w:rPr>
          <w:rFonts w:cstheme="minorHAnsi"/>
        </w:rPr>
        <w:t>sive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p</w:t>
      </w:r>
      <w:r w:rsidR="00AC1C7A" w:rsidRPr="00C212D8">
        <w:rPr>
          <w:rFonts w:cstheme="minorHAnsi"/>
        </w:rPr>
        <w:t>ë</w:t>
      </w:r>
      <w:r w:rsidRPr="00C212D8">
        <w:rPr>
          <w:rFonts w:cstheme="minorHAnsi"/>
        </w:rPr>
        <w:t>r p</w:t>
      </w:r>
      <w:r w:rsidR="00AC1C7A" w:rsidRPr="00C212D8">
        <w:rPr>
          <w:rFonts w:cstheme="minorHAnsi"/>
        </w:rPr>
        <w:t>ë</w:t>
      </w:r>
      <w:r w:rsidRPr="00C212D8">
        <w:rPr>
          <w:rFonts w:cstheme="minorHAnsi"/>
        </w:rPr>
        <w:t>rdorimin e teknologjive t</w:t>
      </w:r>
      <w:r w:rsidR="00AC1C7A" w:rsidRPr="00C212D8">
        <w:rPr>
          <w:rFonts w:cstheme="minorHAnsi"/>
        </w:rPr>
        <w:t>ë</w:t>
      </w:r>
      <w:r w:rsidRPr="00C212D8">
        <w:rPr>
          <w:rFonts w:cstheme="minorHAnsi"/>
        </w:rPr>
        <w:t xml:space="preserve"> reja n</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nie. P</w:t>
      </w:r>
      <w:r w:rsidR="00AC1C7A" w:rsidRPr="00C212D8">
        <w:rPr>
          <w:rFonts w:cstheme="minorHAnsi"/>
        </w:rPr>
        <w:t>ë</w:t>
      </w:r>
      <w:r w:rsidRPr="00C212D8">
        <w:rPr>
          <w:rFonts w:cstheme="minorHAnsi"/>
        </w:rPr>
        <w:t>r 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arsye k</w:t>
      </w:r>
      <w:r w:rsidR="00AC1C7A" w:rsidRPr="00C212D8">
        <w:rPr>
          <w:rFonts w:cstheme="minorHAnsi"/>
        </w:rPr>
        <w:t>ë</w:t>
      </w:r>
      <w:r w:rsidRPr="00C212D8">
        <w:rPr>
          <w:rFonts w:cstheme="minorHAnsi"/>
        </w:rPr>
        <w:t>rkohet nj</w:t>
      </w:r>
      <w:r w:rsidR="00AC1C7A" w:rsidRPr="00C212D8">
        <w:rPr>
          <w:rFonts w:cstheme="minorHAnsi"/>
        </w:rPr>
        <w:t>ë</w:t>
      </w:r>
      <w:r w:rsidRPr="00C212D8">
        <w:rPr>
          <w:rFonts w:cstheme="minorHAnsi"/>
        </w:rPr>
        <w:t xml:space="preserve"> program masovik i aft</w:t>
      </w:r>
      <w:r w:rsidR="00AC1C7A" w:rsidRPr="00C212D8">
        <w:rPr>
          <w:rFonts w:cstheme="minorHAnsi"/>
        </w:rPr>
        <w:t>ë</w:t>
      </w:r>
      <w:r w:rsidRPr="00C212D8">
        <w:rPr>
          <w:rFonts w:cstheme="minorHAnsi"/>
        </w:rPr>
        <w:t>simit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p</w:t>
      </w:r>
      <w:r w:rsidR="00AC1C7A" w:rsidRPr="00C212D8">
        <w:rPr>
          <w:rFonts w:cstheme="minorHAnsi"/>
        </w:rPr>
        <w:t>ë</w:t>
      </w:r>
      <w:r w:rsidRPr="00C212D8">
        <w:rPr>
          <w:rFonts w:cstheme="minorHAnsi"/>
        </w:rPr>
        <w:t>r zbatimin e m</w:t>
      </w:r>
      <w:r w:rsidR="00AC1C7A" w:rsidRPr="00C212D8">
        <w:rPr>
          <w:rFonts w:cstheme="minorHAnsi"/>
        </w:rPr>
        <w:t>ë</w:t>
      </w:r>
      <w:r w:rsidRPr="00C212D8">
        <w:rPr>
          <w:rFonts w:cstheme="minorHAnsi"/>
        </w:rPr>
        <w:t>simit online. Donator</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shumt</w:t>
      </w:r>
      <w:r w:rsidR="00AC1C7A" w:rsidRPr="00C212D8">
        <w:rPr>
          <w:rFonts w:cstheme="minorHAnsi"/>
        </w:rPr>
        <w:t>ë</w:t>
      </w:r>
      <w:r w:rsidRPr="00C212D8">
        <w:rPr>
          <w:rFonts w:cstheme="minorHAnsi"/>
        </w:rPr>
        <w:t xml:space="preserve"> kan</w:t>
      </w:r>
      <w:r w:rsidR="00AC1C7A" w:rsidRPr="00C212D8">
        <w:rPr>
          <w:rFonts w:cstheme="minorHAnsi"/>
        </w:rPr>
        <w:t>ë</w:t>
      </w:r>
      <w:r w:rsidRPr="00C212D8">
        <w:rPr>
          <w:rFonts w:cstheme="minorHAnsi"/>
        </w:rPr>
        <w:t xml:space="preserve"> ofruar mb</w:t>
      </w:r>
      <w:r w:rsidR="00AC1C7A" w:rsidRPr="00C212D8">
        <w:rPr>
          <w:rFonts w:cstheme="minorHAnsi"/>
        </w:rPr>
        <w:t>ë</w:t>
      </w:r>
      <w:r w:rsidRPr="00C212D8">
        <w:rPr>
          <w:rFonts w:cstheme="minorHAnsi"/>
        </w:rPr>
        <w:t>shtetje n</w:t>
      </w:r>
      <w:r w:rsidR="00AC1C7A" w:rsidRPr="00C212D8">
        <w:rPr>
          <w:rFonts w:cstheme="minorHAnsi"/>
        </w:rPr>
        <w:t>ë</w:t>
      </w:r>
      <w:r w:rsidRPr="00C212D8">
        <w:rPr>
          <w:rFonts w:cstheme="minorHAnsi"/>
        </w:rPr>
        <w:t xml:space="preserve"> 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drejtim. Pritet p</w:t>
      </w:r>
      <w:r w:rsidR="00AC1C7A" w:rsidRPr="00C212D8">
        <w:rPr>
          <w:rFonts w:cstheme="minorHAnsi"/>
        </w:rPr>
        <w:t>ë</w:t>
      </w:r>
      <w:r w:rsidRPr="00C212D8">
        <w:rPr>
          <w:rFonts w:cstheme="minorHAnsi"/>
        </w:rPr>
        <w:t>rkrahje e madhe nga UNICEF, GIZ, Banka Bot</w:t>
      </w:r>
      <w:r w:rsidR="00AC1C7A" w:rsidRPr="00C212D8">
        <w:rPr>
          <w:rFonts w:cstheme="minorHAnsi"/>
        </w:rPr>
        <w:t>ë</w:t>
      </w:r>
      <w:r w:rsidRPr="00C212D8">
        <w:rPr>
          <w:rFonts w:cstheme="minorHAnsi"/>
        </w:rPr>
        <w:t>rore, SDC-ja zvicerane, e nga donator</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tjer</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r 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q</w:t>
      </w:r>
      <w:r w:rsidR="00AC1C7A" w:rsidRPr="00C212D8">
        <w:rPr>
          <w:rFonts w:cstheme="minorHAnsi"/>
        </w:rPr>
        <w:t>ë</w:t>
      </w:r>
      <w:r w:rsidRPr="00C212D8">
        <w:rPr>
          <w:rFonts w:cstheme="minorHAnsi"/>
        </w:rPr>
        <w:t>llim. T</w:t>
      </w:r>
      <w:r w:rsidR="00AC1C7A" w:rsidRPr="00C212D8">
        <w:rPr>
          <w:rFonts w:cstheme="minorHAnsi"/>
        </w:rPr>
        <w:t>ë</w:t>
      </w:r>
      <w:r w:rsidRPr="00C212D8">
        <w:rPr>
          <w:rFonts w:cstheme="minorHAnsi"/>
        </w:rPr>
        <w:t xml:space="preserve"> gjtih</w:t>
      </w:r>
      <w:r w:rsidR="00AC1C7A" w:rsidRPr="00C212D8">
        <w:rPr>
          <w:rFonts w:cstheme="minorHAnsi"/>
        </w:rPr>
        <w:t>ë</w:t>
      </w:r>
      <w:r w:rsidRPr="00C212D8">
        <w:rPr>
          <w:rFonts w:cstheme="minorHAnsi"/>
        </w:rPr>
        <w:t xml:space="preserve"> k</w:t>
      </w:r>
      <w:r w:rsidR="00AC1C7A" w:rsidRPr="00C212D8">
        <w:rPr>
          <w:rFonts w:cstheme="minorHAnsi"/>
        </w:rPr>
        <w:t>ë</w:t>
      </w:r>
      <w:r w:rsidRPr="00C212D8">
        <w:rPr>
          <w:rFonts w:cstheme="minorHAnsi"/>
        </w:rPr>
        <w:t>ta donator</w:t>
      </w:r>
      <w:r w:rsidR="00AC1C7A" w:rsidRPr="00C212D8">
        <w:rPr>
          <w:rFonts w:cstheme="minorHAnsi"/>
        </w:rPr>
        <w:t>ë</w:t>
      </w:r>
      <w:r w:rsidRPr="00C212D8">
        <w:rPr>
          <w:rFonts w:cstheme="minorHAnsi"/>
        </w:rPr>
        <w:t xml:space="preserve"> tashm</w:t>
      </w:r>
      <w:r w:rsidR="00AC1C7A" w:rsidRPr="00C212D8">
        <w:rPr>
          <w:rFonts w:cstheme="minorHAnsi"/>
        </w:rPr>
        <w:t>ë</w:t>
      </w:r>
      <w:r w:rsidRPr="00C212D8">
        <w:rPr>
          <w:rFonts w:cstheme="minorHAnsi"/>
        </w:rPr>
        <w:t xml:space="preserve"> kan</w:t>
      </w:r>
      <w:r w:rsidR="00AC1C7A" w:rsidRPr="00C212D8">
        <w:rPr>
          <w:rFonts w:cstheme="minorHAnsi"/>
        </w:rPr>
        <w:t>ë</w:t>
      </w:r>
      <w:r w:rsidRPr="00C212D8">
        <w:rPr>
          <w:rFonts w:cstheme="minorHAnsi"/>
        </w:rPr>
        <w:t xml:space="preserve"> krijuar kapacitete dhe programe aft</w:t>
      </w:r>
      <w:r w:rsidR="00AC1C7A" w:rsidRPr="00C212D8">
        <w:rPr>
          <w:rFonts w:cstheme="minorHAnsi"/>
        </w:rPr>
        <w:t>ë</w:t>
      </w:r>
      <w:r w:rsidRPr="00C212D8">
        <w:rPr>
          <w:rFonts w:cstheme="minorHAnsi"/>
        </w:rPr>
        <w:t>simi q</w:t>
      </w:r>
      <w:r w:rsidR="00AC1C7A" w:rsidRPr="00C212D8">
        <w:rPr>
          <w:rFonts w:cstheme="minorHAnsi"/>
        </w:rPr>
        <w:t>ë</w:t>
      </w:r>
      <w:r w:rsidRPr="00C212D8">
        <w:rPr>
          <w:rFonts w:cstheme="minorHAnsi"/>
        </w:rPr>
        <w:t xml:space="preserve"> mund t</w:t>
      </w:r>
      <w:r w:rsidR="00AC1C7A" w:rsidRPr="00C212D8">
        <w:rPr>
          <w:rFonts w:cstheme="minorHAnsi"/>
        </w:rPr>
        <w:t>ë</w:t>
      </w:r>
      <w:r w:rsidRPr="00C212D8">
        <w:rPr>
          <w:rFonts w:cstheme="minorHAnsi"/>
        </w:rPr>
        <w:t xml:space="preserve"> aktivizohen me k</w:t>
      </w:r>
      <w:r w:rsidR="00AC1C7A" w:rsidRPr="00C212D8">
        <w:rPr>
          <w:rFonts w:cstheme="minorHAnsi"/>
        </w:rPr>
        <w:t>ë</w:t>
      </w:r>
      <w:r w:rsidRPr="00C212D8">
        <w:rPr>
          <w:rFonts w:cstheme="minorHAnsi"/>
        </w:rPr>
        <w:t>rkes</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MASH. Shpenzimet p</w:t>
      </w:r>
      <w:r w:rsidR="00AC1C7A" w:rsidRPr="00C212D8">
        <w:rPr>
          <w:rFonts w:cstheme="minorHAnsi"/>
        </w:rPr>
        <w:t>ë</w:t>
      </w:r>
      <w:r w:rsidRPr="00C212D8">
        <w:rPr>
          <w:rFonts w:cstheme="minorHAnsi"/>
        </w:rPr>
        <w:t>r aft</w:t>
      </w:r>
      <w:r w:rsidR="00AC1C7A" w:rsidRPr="00C212D8">
        <w:rPr>
          <w:rFonts w:cstheme="minorHAnsi"/>
        </w:rPr>
        <w:t>ë</w:t>
      </w:r>
      <w:r w:rsidRPr="00C212D8">
        <w:rPr>
          <w:rFonts w:cstheme="minorHAnsi"/>
        </w:rPr>
        <w:t>simin 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mund t</w:t>
      </w:r>
      <w:r w:rsidR="00AC1C7A" w:rsidRPr="00C212D8">
        <w:rPr>
          <w:rFonts w:cstheme="minorHAnsi"/>
        </w:rPr>
        <w:t>ë</w:t>
      </w:r>
      <w:r w:rsidRPr="00C212D8">
        <w:rPr>
          <w:rFonts w:cstheme="minorHAnsi"/>
        </w:rPr>
        <w:t xml:space="preserve"> mbulohen nga MASH dhe nga donator</w:t>
      </w:r>
      <w:r w:rsidR="00AC1C7A" w:rsidRPr="00C212D8">
        <w:rPr>
          <w:rFonts w:cstheme="minorHAnsi"/>
        </w:rPr>
        <w:t>ë</w:t>
      </w:r>
      <w:r w:rsidRPr="00C212D8">
        <w:rPr>
          <w:rFonts w:cstheme="minorHAnsi"/>
        </w:rPr>
        <w:t>t. Krahas aft</w:t>
      </w:r>
      <w:r w:rsidR="00AC1C7A" w:rsidRPr="00C212D8">
        <w:rPr>
          <w:rFonts w:cstheme="minorHAnsi"/>
        </w:rPr>
        <w:t>ë</w:t>
      </w:r>
      <w:r w:rsidRPr="00C212D8">
        <w:rPr>
          <w:rFonts w:cstheme="minorHAnsi"/>
        </w:rPr>
        <w:t xml:space="preserve">simit </w:t>
      </w:r>
      <w:r w:rsidR="00AC1C7A" w:rsidRPr="00C212D8">
        <w:rPr>
          <w:rFonts w:cstheme="minorHAnsi"/>
        </w:rPr>
        <w:t>ë</w:t>
      </w:r>
      <w:r w:rsidRPr="00C212D8">
        <w:rPr>
          <w:rFonts w:cstheme="minorHAnsi"/>
        </w:rPr>
        <w:t>sht</w:t>
      </w:r>
      <w:r w:rsidR="00AC1C7A" w:rsidRPr="00C212D8">
        <w:rPr>
          <w:rFonts w:cstheme="minorHAnsi"/>
        </w:rPr>
        <w:t>ë</w:t>
      </w:r>
      <w:r w:rsidRPr="00C212D8">
        <w:rPr>
          <w:rFonts w:cstheme="minorHAnsi"/>
        </w:rPr>
        <w:t xml:space="preserve"> me r</w:t>
      </w:r>
      <w:r w:rsidR="00AC1C7A" w:rsidRPr="00C212D8">
        <w:rPr>
          <w:rFonts w:cstheme="minorHAnsi"/>
        </w:rPr>
        <w:t>ë</w:t>
      </w:r>
      <w:r w:rsidRPr="00C212D8">
        <w:rPr>
          <w:rFonts w:cstheme="minorHAnsi"/>
        </w:rPr>
        <w:t>nd</w:t>
      </w:r>
      <w:r w:rsidR="00AC1C7A" w:rsidRPr="00C212D8">
        <w:rPr>
          <w:rFonts w:cstheme="minorHAnsi"/>
        </w:rPr>
        <w:t>ë</w:t>
      </w:r>
      <w:r w:rsidRPr="00C212D8">
        <w:rPr>
          <w:rFonts w:cstheme="minorHAnsi"/>
        </w:rPr>
        <w:t>si q</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veendoset nj</w:t>
      </w:r>
      <w:r w:rsidR="00AC1C7A" w:rsidRPr="00C212D8">
        <w:rPr>
          <w:rFonts w:cstheme="minorHAnsi"/>
        </w:rPr>
        <w:t>ë</w:t>
      </w:r>
      <w:r w:rsidRPr="00C212D8">
        <w:rPr>
          <w:rFonts w:cstheme="minorHAnsi"/>
        </w:rPr>
        <w:t xml:space="preserve"> mekanbiz</w:t>
      </w:r>
      <w:r w:rsidR="00AC1C7A" w:rsidRPr="00C212D8">
        <w:rPr>
          <w:rFonts w:cstheme="minorHAnsi"/>
        </w:rPr>
        <w:t>ë</w:t>
      </w:r>
      <w:r w:rsidRPr="00C212D8">
        <w:rPr>
          <w:rFonts w:cstheme="minorHAnsi"/>
        </w:rPr>
        <w:t>m p</w:t>
      </w:r>
      <w:r w:rsidR="00AC1C7A" w:rsidRPr="00C212D8">
        <w:rPr>
          <w:rFonts w:cstheme="minorHAnsi"/>
        </w:rPr>
        <w:t>ë</w:t>
      </w:r>
      <w:r w:rsidRPr="00C212D8">
        <w:rPr>
          <w:rFonts w:cstheme="minorHAnsi"/>
        </w:rPr>
        <w:t>r p</w:t>
      </w:r>
      <w:r w:rsidR="00AC1C7A" w:rsidRPr="00C212D8">
        <w:rPr>
          <w:rFonts w:cstheme="minorHAnsi"/>
        </w:rPr>
        <w:t>ë</w:t>
      </w:r>
      <w:r w:rsidRPr="00C212D8">
        <w:rPr>
          <w:rFonts w:cstheme="minorHAnsi"/>
        </w:rPr>
        <w:t>rkrahje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n</w:t>
      </w:r>
      <w:r w:rsidR="00AC1C7A" w:rsidRPr="00C212D8">
        <w:rPr>
          <w:rFonts w:cstheme="minorHAnsi"/>
        </w:rPr>
        <w:t>ë</w:t>
      </w:r>
      <w:r w:rsidRPr="00C212D8">
        <w:rPr>
          <w:rFonts w:cstheme="minorHAnsi"/>
        </w:rPr>
        <w:t xml:space="preserve"> nivel nacional, komunal dhe institucional. Kjo p</w:t>
      </w:r>
      <w:r w:rsidR="00AC1C7A" w:rsidRPr="00C212D8">
        <w:rPr>
          <w:rFonts w:cstheme="minorHAnsi"/>
        </w:rPr>
        <w:t>ë</w:t>
      </w:r>
      <w:r w:rsidRPr="00C212D8">
        <w:rPr>
          <w:rFonts w:cstheme="minorHAnsi"/>
        </w:rPr>
        <w:t>rkrahje mund t</w:t>
      </w:r>
      <w:r w:rsidR="00AC1C7A" w:rsidRPr="00C212D8">
        <w:rPr>
          <w:rFonts w:cstheme="minorHAnsi"/>
        </w:rPr>
        <w:t>ë</w:t>
      </w:r>
      <w:r w:rsidRPr="00C212D8">
        <w:rPr>
          <w:rFonts w:cstheme="minorHAnsi"/>
        </w:rPr>
        <w:t xml:space="preserve"> realizohet n</w:t>
      </w:r>
      <w:r w:rsidR="00AC1C7A" w:rsidRPr="00C212D8">
        <w:rPr>
          <w:rFonts w:cstheme="minorHAnsi"/>
        </w:rPr>
        <w:t>ë</w:t>
      </w:r>
      <w:r w:rsidRPr="00C212D8">
        <w:rPr>
          <w:rFonts w:cstheme="minorHAnsi"/>
        </w:rPr>
        <w:t xml:space="preserve"> form</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help-desk n</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gjitha nivelet. </w:t>
      </w:r>
    </w:p>
    <w:p w14:paraId="17A54C5A" w14:textId="77777777" w:rsidR="00E956CE" w:rsidRPr="00C212D8" w:rsidRDefault="00E956CE" w:rsidP="00D83EE5">
      <w:pPr>
        <w:jc w:val="both"/>
        <w:rPr>
          <w:rFonts w:cstheme="minorHAnsi"/>
          <w:b/>
          <w:bCs/>
        </w:rPr>
      </w:pPr>
      <w:r w:rsidRPr="00C212D8">
        <w:rPr>
          <w:rFonts w:cstheme="minorHAnsi"/>
          <w:b/>
          <w:bCs/>
        </w:rPr>
        <w:t>Aktivitetet:</w:t>
      </w:r>
    </w:p>
    <w:p w14:paraId="3B6ECD5F" w14:textId="77777777" w:rsidR="007D1920" w:rsidRPr="00C212D8" w:rsidRDefault="007D1920" w:rsidP="00AA53F2">
      <w:pPr>
        <w:pStyle w:val="ListParagraph"/>
        <w:numPr>
          <w:ilvl w:val="1"/>
          <w:numId w:val="40"/>
        </w:numPr>
        <w:jc w:val="both"/>
        <w:rPr>
          <w:rFonts w:cstheme="minorHAnsi"/>
        </w:rPr>
      </w:pPr>
      <w:r w:rsidRPr="00C212D8">
        <w:rPr>
          <w:rFonts w:cstheme="minorHAnsi"/>
        </w:rPr>
        <w:t>Identifikimi/hartimi i programeve t</w:t>
      </w:r>
      <w:r w:rsidR="00AC1C7A" w:rsidRPr="00C212D8">
        <w:rPr>
          <w:rFonts w:cstheme="minorHAnsi"/>
        </w:rPr>
        <w:t>ë</w:t>
      </w:r>
      <w:r w:rsidRPr="00C212D8">
        <w:rPr>
          <w:rFonts w:cstheme="minorHAnsi"/>
        </w:rPr>
        <w:t xml:space="preserve"> aft</w:t>
      </w:r>
      <w:r w:rsidR="00AC1C7A" w:rsidRPr="00C212D8">
        <w:rPr>
          <w:rFonts w:cstheme="minorHAnsi"/>
        </w:rPr>
        <w:t>ë</w:t>
      </w:r>
      <w:r w:rsidRPr="00C212D8">
        <w:rPr>
          <w:rFonts w:cstheme="minorHAnsi"/>
        </w:rPr>
        <w:t xml:space="preserve">simit </w:t>
      </w:r>
    </w:p>
    <w:p w14:paraId="24C98397" w14:textId="77777777" w:rsidR="007D1920" w:rsidRPr="00C212D8" w:rsidRDefault="007D1920" w:rsidP="00AA53F2">
      <w:pPr>
        <w:pStyle w:val="ListParagraph"/>
        <w:numPr>
          <w:ilvl w:val="1"/>
          <w:numId w:val="40"/>
        </w:numPr>
        <w:jc w:val="both"/>
        <w:rPr>
          <w:rFonts w:cstheme="minorHAnsi"/>
        </w:rPr>
      </w:pPr>
      <w:r w:rsidRPr="00C212D8">
        <w:rPr>
          <w:rFonts w:cstheme="minorHAnsi"/>
        </w:rPr>
        <w:t>Identifikimi dhe aft</w:t>
      </w:r>
      <w:r w:rsidR="00AC1C7A" w:rsidRPr="00C212D8">
        <w:rPr>
          <w:rFonts w:cstheme="minorHAnsi"/>
        </w:rPr>
        <w:t>ë</w:t>
      </w:r>
      <w:r w:rsidRPr="00C212D8">
        <w:rPr>
          <w:rFonts w:cstheme="minorHAnsi"/>
        </w:rPr>
        <w:t>simi i trajner</w:t>
      </w:r>
      <w:r w:rsidR="00AC1C7A" w:rsidRPr="00C212D8">
        <w:rPr>
          <w:rFonts w:cstheme="minorHAnsi"/>
        </w:rPr>
        <w:t>ë</w:t>
      </w:r>
      <w:r w:rsidRPr="00C212D8">
        <w:rPr>
          <w:rFonts w:cstheme="minorHAnsi"/>
        </w:rPr>
        <w:t>ve t</w:t>
      </w:r>
      <w:r w:rsidR="00AC1C7A" w:rsidRPr="00C212D8">
        <w:rPr>
          <w:rFonts w:cstheme="minorHAnsi"/>
        </w:rPr>
        <w:t>ë</w:t>
      </w:r>
      <w:r w:rsidRPr="00C212D8">
        <w:rPr>
          <w:rFonts w:cstheme="minorHAnsi"/>
        </w:rPr>
        <w:t xml:space="preserve"> ardhsh</w:t>
      </w:r>
      <w:r w:rsidR="00AC1C7A" w:rsidRPr="00C212D8">
        <w:rPr>
          <w:rFonts w:cstheme="minorHAnsi"/>
        </w:rPr>
        <w:t>ë</w:t>
      </w:r>
      <w:r w:rsidRPr="00C212D8">
        <w:rPr>
          <w:rFonts w:cstheme="minorHAnsi"/>
        </w:rPr>
        <w:t xml:space="preserve">m </w:t>
      </w:r>
    </w:p>
    <w:p w14:paraId="61C9F5AB" w14:textId="77777777" w:rsidR="007D1920" w:rsidRPr="00C212D8" w:rsidRDefault="007D1920" w:rsidP="00AA53F2">
      <w:pPr>
        <w:pStyle w:val="ListParagraph"/>
        <w:numPr>
          <w:ilvl w:val="1"/>
          <w:numId w:val="40"/>
        </w:numPr>
        <w:jc w:val="both"/>
        <w:rPr>
          <w:rFonts w:cstheme="minorHAnsi"/>
        </w:rPr>
      </w:pPr>
      <w:r w:rsidRPr="00C212D8">
        <w:rPr>
          <w:rFonts w:cstheme="minorHAnsi"/>
        </w:rPr>
        <w:t>Identifikimi dhe aft</w:t>
      </w:r>
      <w:r w:rsidR="00AC1C7A" w:rsidRPr="00C212D8">
        <w:rPr>
          <w:rFonts w:cstheme="minorHAnsi"/>
        </w:rPr>
        <w:t>ë</w:t>
      </w:r>
      <w:r w:rsidRPr="00C212D8">
        <w:rPr>
          <w:rFonts w:cstheme="minorHAnsi"/>
        </w:rPr>
        <w:t>simi i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p</w:t>
      </w:r>
      <w:r w:rsidR="00AC1C7A" w:rsidRPr="00C212D8">
        <w:rPr>
          <w:rFonts w:cstheme="minorHAnsi"/>
        </w:rPr>
        <w:t>ë</w:t>
      </w:r>
      <w:r w:rsidRPr="00C212D8">
        <w:rPr>
          <w:rFonts w:cstheme="minorHAnsi"/>
        </w:rPr>
        <w:t xml:space="preserve">r help-desk </w:t>
      </w:r>
    </w:p>
    <w:p w14:paraId="1BE29BB5" w14:textId="77777777" w:rsidR="007D1920" w:rsidRPr="00C212D8" w:rsidRDefault="007D1920" w:rsidP="00AA53F2">
      <w:pPr>
        <w:pStyle w:val="ListParagraph"/>
        <w:numPr>
          <w:ilvl w:val="1"/>
          <w:numId w:val="40"/>
        </w:numPr>
        <w:jc w:val="both"/>
        <w:rPr>
          <w:rFonts w:cstheme="minorHAnsi"/>
        </w:rPr>
      </w:pPr>
      <w:r w:rsidRPr="00C212D8">
        <w:rPr>
          <w:rFonts w:cstheme="minorHAnsi"/>
        </w:rPr>
        <w:t>Zbatimi i programit t</w:t>
      </w:r>
      <w:r w:rsidR="00AC1C7A" w:rsidRPr="00C212D8">
        <w:rPr>
          <w:rFonts w:cstheme="minorHAnsi"/>
        </w:rPr>
        <w:t>ë</w:t>
      </w:r>
      <w:r w:rsidRPr="00C212D8">
        <w:rPr>
          <w:rFonts w:cstheme="minorHAnsi"/>
        </w:rPr>
        <w:t xml:space="preserve"> aft</w:t>
      </w:r>
      <w:r w:rsidR="00AC1C7A" w:rsidRPr="00C212D8">
        <w:rPr>
          <w:rFonts w:cstheme="minorHAnsi"/>
        </w:rPr>
        <w:t>ë</w:t>
      </w:r>
      <w:r w:rsidRPr="00C212D8">
        <w:rPr>
          <w:rFonts w:cstheme="minorHAnsi"/>
        </w:rPr>
        <w:t xml:space="preserve">simit </w:t>
      </w:r>
    </w:p>
    <w:p w14:paraId="5F7C2886" w14:textId="77777777" w:rsidR="007D1920" w:rsidRPr="00C212D8" w:rsidRDefault="007D1920" w:rsidP="00AA53F2">
      <w:pPr>
        <w:pStyle w:val="ListParagraph"/>
        <w:numPr>
          <w:ilvl w:val="1"/>
          <w:numId w:val="40"/>
        </w:numPr>
        <w:jc w:val="both"/>
        <w:rPr>
          <w:rFonts w:cstheme="minorHAnsi"/>
        </w:rPr>
      </w:pPr>
      <w:r w:rsidRPr="00C212D8">
        <w:rPr>
          <w:rFonts w:cstheme="minorHAnsi"/>
        </w:rPr>
        <w:t>Monitorimi dhe vler</w:t>
      </w:r>
      <w:r w:rsidR="00AC1C7A" w:rsidRPr="00C212D8">
        <w:rPr>
          <w:rFonts w:cstheme="minorHAnsi"/>
        </w:rPr>
        <w:t>ë</w:t>
      </w:r>
      <w:r w:rsidRPr="00C212D8">
        <w:rPr>
          <w:rFonts w:cstheme="minorHAnsi"/>
        </w:rPr>
        <w:t>simi i zbatimit t</w:t>
      </w:r>
      <w:r w:rsidR="00AC1C7A" w:rsidRPr="00C212D8">
        <w:rPr>
          <w:rFonts w:cstheme="minorHAnsi"/>
        </w:rPr>
        <w:t>ë</w:t>
      </w:r>
      <w:r w:rsidRPr="00C212D8">
        <w:rPr>
          <w:rFonts w:cstheme="minorHAnsi"/>
        </w:rPr>
        <w:t xml:space="preserve"> shkatht</w:t>
      </w:r>
      <w:r w:rsidR="00AC1C7A" w:rsidRPr="00C212D8">
        <w:rPr>
          <w:rFonts w:cstheme="minorHAnsi"/>
        </w:rPr>
        <w:t>ë</w:t>
      </w:r>
      <w:r w:rsidRPr="00C212D8">
        <w:rPr>
          <w:rFonts w:cstheme="minorHAnsi"/>
        </w:rPr>
        <w:t>sive t</w:t>
      </w:r>
      <w:r w:rsidR="00AC1C7A" w:rsidRPr="00C212D8">
        <w:rPr>
          <w:rFonts w:cstheme="minorHAnsi"/>
        </w:rPr>
        <w:t>ë</w:t>
      </w:r>
      <w:r w:rsidRPr="00C212D8">
        <w:rPr>
          <w:rFonts w:cstheme="minorHAnsi"/>
        </w:rPr>
        <w:t xml:space="preserve"> fituara.</w:t>
      </w:r>
    </w:p>
    <w:p w14:paraId="392B783E" w14:textId="77777777" w:rsidR="007D1920" w:rsidRPr="00C212D8" w:rsidRDefault="007D1920" w:rsidP="00AA53F2">
      <w:pPr>
        <w:pStyle w:val="Heading3"/>
        <w:numPr>
          <w:ilvl w:val="0"/>
          <w:numId w:val="40"/>
        </w:numPr>
        <w:rPr>
          <w:rFonts w:asciiTheme="minorHAnsi" w:hAnsiTheme="minorHAnsi" w:cstheme="minorHAnsi"/>
          <w:sz w:val="22"/>
          <w:szCs w:val="22"/>
        </w:rPr>
      </w:pPr>
      <w:bookmarkStart w:id="33" w:name="_Toc49427547"/>
      <w:r w:rsidRPr="00C212D8">
        <w:rPr>
          <w:rFonts w:asciiTheme="minorHAnsi" w:hAnsiTheme="minorHAnsi" w:cstheme="minorHAnsi"/>
          <w:sz w:val="22"/>
          <w:szCs w:val="22"/>
          <w:lang w:val="en-GB"/>
        </w:rPr>
        <w:t>S</w:t>
      </w:r>
      <w:r w:rsidRPr="00C212D8">
        <w:rPr>
          <w:rFonts w:asciiTheme="minorHAnsi" w:hAnsiTheme="minorHAnsi" w:cstheme="minorHAnsi"/>
          <w:sz w:val="22"/>
          <w:szCs w:val="22"/>
        </w:rPr>
        <w:t>igurimi i pajisjeve teknologjike p</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r zhvillimin e m</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simit online</w:t>
      </w:r>
      <w:bookmarkEnd w:id="33"/>
    </w:p>
    <w:p w14:paraId="53B0BB03" w14:textId="4E2C7678" w:rsidR="00F103E6" w:rsidRPr="00C212D8" w:rsidRDefault="007D1920" w:rsidP="007D1920">
      <w:pPr>
        <w:jc w:val="both"/>
        <w:rPr>
          <w:rFonts w:cstheme="minorHAnsi"/>
        </w:rPr>
      </w:pPr>
      <w:r w:rsidRPr="00C212D8">
        <w:rPr>
          <w:rFonts w:cstheme="minorHAnsi"/>
        </w:rPr>
        <w:t>Gjat</w:t>
      </w:r>
      <w:r w:rsidR="00AC1C7A" w:rsidRPr="00C212D8">
        <w:rPr>
          <w:rFonts w:cstheme="minorHAnsi"/>
        </w:rPr>
        <w:t>ë</w:t>
      </w:r>
      <w:r w:rsidRPr="00C212D8">
        <w:rPr>
          <w:rFonts w:cstheme="minorHAnsi"/>
        </w:rPr>
        <w:t xml:space="preserve"> zbatimit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simit online n</w:t>
      </w:r>
      <w:r w:rsidR="00AC1C7A" w:rsidRPr="00C212D8">
        <w:rPr>
          <w:rFonts w:cstheme="minorHAnsi"/>
        </w:rPr>
        <w:t>ë</w:t>
      </w:r>
      <w:r w:rsidRPr="00C212D8">
        <w:rPr>
          <w:rFonts w:cstheme="minorHAnsi"/>
        </w:rPr>
        <w:t xml:space="preserve"> faz</w:t>
      </w:r>
      <w:r w:rsidR="00AC1C7A" w:rsidRPr="00C212D8">
        <w:rPr>
          <w:rFonts w:cstheme="minorHAnsi"/>
        </w:rPr>
        <w:t>ë</w:t>
      </w:r>
      <w:r w:rsidRPr="00C212D8">
        <w:rPr>
          <w:rFonts w:cstheme="minorHAnsi"/>
        </w:rPr>
        <w:t>n e par</w:t>
      </w:r>
      <w:r w:rsidR="00AC1C7A" w:rsidRPr="00C212D8">
        <w:rPr>
          <w:rFonts w:cstheme="minorHAnsi"/>
        </w:rPr>
        <w:t>ë</w:t>
      </w:r>
      <w:r w:rsidRPr="00C212D8">
        <w:rPr>
          <w:rFonts w:cstheme="minorHAnsi"/>
        </w:rPr>
        <w:t xml:space="preserve"> (mars – qershor 2020) </w:t>
      </w:r>
      <w:r w:rsidR="00AC1C7A" w:rsidRPr="00C212D8">
        <w:rPr>
          <w:rFonts w:cstheme="minorHAnsi"/>
        </w:rPr>
        <w:t>ë</w:t>
      </w:r>
      <w:r w:rsidRPr="00C212D8">
        <w:rPr>
          <w:rFonts w:cstheme="minorHAnsi"/>
        </w:rPr>
        <w:t>sht</w:t>
      </w:r>
      <w:r w:rsidR="00AC1C7A" w:rsidRPr="00C212D8">
        <w:rPr>
          <w:rFonts w:cstheme="minorHAnsi"/>
        </w:rPr>
        <w:t>ë</w:t>
      </w:r>
      <w:r w:rsidRPr="00C212D8">
        <w:rPr>
          <w:rFonts w:cstheme="minorHAnsi"/>
        </w:rPr>
        <w:t xml:space="preserve"> konstatuar se nj</w:t>
      </w:r>
      <w:r w:rsidR="00AC1C7A" w:rsidRPr="00C212D8">
        <w:rPr>
          <w:rFonts w:cstheme="minorHAnsi"/>
        </w:rPr>
        <w:t>ë</w:t>
      </w:r>
      <w:r w:rsidRPr="00C212D8">
        <w:rPr>
          <w:rFonts w:cstheme="minorHAnsi"/>
        </w:rPr>
        <w:t xml:space="preserve"> num</w:t>
      </w:r>
      <w:r w:rsidR="00AC1C7A" w:rsidRPr="00C212D8">
        <w:rPr>
          <w:rFonts w:cstheme="minorHAnsi"/>
        </w:rPr>
        <w:t>ë</w:t>
      </w:r>
      <w:r w:rsidRPr="00C212D8">
        <w:rPr>
          <w:rFonts w:cstheme="minorHAnsi"/>
        </w:rPr>
        <w:t>r i konsideruesh</w:t>
      </w:r>
      <w:r w:rsidR="00AC1C7A" w:rsidRPr="00C212D8">
        <w:rPr>
          <w:rFonts w:cstheme="minorHAnsi"/>
        </w:rPr>
        <w:t>ë</w:t>
      </w:r>
      <w:r w:rsidRPr="00C212D8">
        <w:rPr>
          <w:rFonts w:cstheme="minorHAnsi"/>
        </w:rPr>
        <w:t>m i 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n</w:t>
      </w:r>
      <w:r w:rsidR="00AC1C7A" w:rsidRPr="00C212D8">
        <w:rPr>
          <w:rFonts w:cstheme="minorHAnsi"/>
        </w:rPr>
        <w:t>ë</w:t>
      </w:r>
      <w:r w:rsidRPr="00C212D8">
        <w:rPr>
          <w:rFonts w:cstheme="minorHAnsi"/>
        </w:rPr>
        <w:t xml:space="preserve"> Kosov</w:t>
      </w:r>
      <w:r w:rsidR="00AC1C7A" w:rsidRPr="00C212D8">
        <w:rPr>
          <w:rFonts w:cstheme="minorHAnsi"/>
        </w:rPr>
        <w:t>ë</w:t>
      </w:r>
      <w:r w:rsidRPr="00C212D8">
        <w:rPr>
          <w:rFonts w:cstheme="minorHAnsi"/>
        </w:rPr>
        <w:t xml:space="preserve"> nuk kan</w:t>
      </w:r>
      <w:r w:rsidR="00AC1C7A" w:rsidRPr="00C212D8">
        <w:rPr>
          <w:rFonts w:cstheme="minorHAnsi"/>
        </w:rPr>
        <w:t>ë</w:t>
      </w:r>
      <w:r w:rsidRPr="00C212D8">
        <w:rPr>
          <w:rFonts w:cstheme="minorHAnsi"/>
        </w:rPr>
        <w:t xml:space="preserve"> pasur mund</w:t>
      </w:r>
      <w:r w:rsidR="00AC1C7A" w:rsidRPr="00C212D8">
        <w:rPr>
          <w:rFonts w:cstheme="minorHAnsi"/>
        </w:rPr>
        <w:t>ë</w:t>
      </w:r>
      <w:r w:rsidRPr="00C212D8">
        <w:rPr>
          <w:rFonts w:cstheme="minorHAnsi"/>
        </w:rPr>
        <w:t>si t</w:t>
      </w:r>
      <w:r w:rsidR="00AC1C7A" w:rsidRPr="00C212D8">
        <w:rPr>
          <w:rFonts w:cstheme="minorHAnsi"/>
        </w:rPr>
        <w:t>ë</w:t>
      </w:r>
      <w:r w:rsidRPr="00C212D8">
        <w:rPr>
          <w:rFonts w:cstheme="minorHAnsi"/>
        </w:rPr>
        <w:t xml:space="preserve"> vijojn</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simin p</w:t>
      </w:r>
      <w:r w:rsidR="00AC1C7A" w:rsidRPr="00C212D8">
        <w:rPr>
          <w:rFonts w:cstheme="minorHAnsi"/>
        </w:rPr>
        <w:t>ë</w:t>
      </w:r>
      <w:r w:rsidRPr="00C212D8">
        <w:rPr>
          <w:rFonts w:cstheme="minorHAnsi"/>
        </w:rPr>
        <w:t>r shkak t</w:t>
      </w:r>
      <w:r w:rsidR="00AC1C7A" w:rsidRPr="00C212D8">
        <w:rPr>
          <w:rFonts w:cstheme="minorHAnsi"/>
        </w:rPr>
        <w:t>ë</w:t>
      </w:r>
      <w:r w:rsidRPr="00C212D8">
        <w:rPr>
          <w:rFonts w:cstheme="minorHAnsi"/>
        </w:rPr>
        <w:t xml:space="preserve"> munges</w:t>
      </w:r>
      <w:r w:rsidR="00AC1C7A" w:rsidRPr="00C212D8">
        <w:rPr>
          <w:rFonts w:cstheme="minorHAnsi"/>
        </w:rPr>
        <w:t>ë</w:t>
      </w:r>
      <w:r w:rsidRPr="00C212D8">
        <w:rPr>
          <w:rFonts w:cstheme="minorHAnsi"/>
        </w:rPr>
        <w:t>s s</w:t>
      </w:r>
      <w:r w:rsidR="00AC1C7A" w:rsidRPr="00C212D8">
        <w:rPr>
          <w:rFonts w:cstheme="minorHAnsi"/>
        </w:rPr>
        <w:t>ë</w:t>
      </w:r>
      <w:r w:rsidRPr="00C212D8">
        <w:rPr>
          <w:rFonts w:cstheme="minorHAnsi"/>
        </w:rPr>
        <w:t xml:space="preserve"> kushteve – pajisjeve teknologjike (lap-top, kompjutor personal, tablet, iPad, telefon i menqur, televizor e t</w:t>
      </w:r>
      <w:r w:rsidR="00AC1C7A" w:rsidRPr="00C212D8">
        <w:rPr>
          <w:rFonts w:cstheme="minorHAnsi"/>
        </w:rPr>
        <w:t>ë</w:t>
      </w:r>
      <w:r w:rsidRPr="00C212D8">
        <w:rPr>
          <w:rFonts w:cstheme="minorHAnsi"/>
        </w:rPr>
        <w:t xml:space="preserve"> tjera). K</w:t>
      </w:r>
      <w:r w:rsidR="00AC1C7A" w:rsidRPr="00C212D8">
        <w:rPr>
          <w:rFonts w:cstheme="minorHAnsi"/>
        </w:rPr>
        <w:t>ë</w:t>
      </w:r>
      <w:r w:rsidRPr="00C212D8">
        <w:rPr>
          <w:rFonts w:cstheme="minorHAnsi"/>
        </w:rPr>
        <w:t>to kan</w:t>
      </w:r>
      <w:r w:rsidR="00AC1C7A" w:rsidRPr="00C212D8">
        <w:rPr>
          <w:rFonts w:cstheme="minorHAnsi"/>
        </w:rPr>
        <w:t>ë</w:t>
      </w:r>
      <w:r w:rsidRPr="00C212D8">
        <w:rPr>
          <w:rFonts w:cstheme="minorHAnsi"/>
        </w:rPr>
        <w:t xml:space="preserve"> qen</w:t>
      </w:r>
      <w:r w:rsidR="00AC1C7A" w:rsidRPr="00C212D8">
        <w:rPr>
          <w:rFonts w:cstheme="minorHAnsi"/>
        </w:rPr>
        <w:t>ë</w:t>
      </w:r>
      <w:r w:rsidRPr="00C212D8">
        <w:rPr>
          <w:rFonts w:cstheme="minorHAnsi"/>
        </w:rPr>
        <w:t xml:space="preserve"> kryesisht f</w:t>
      </w:r>
      <w:r w:rsidR="00AC1C7A" w:rsidRPr="00C212D8">
        <w:rPr>
          <w:rFonts w:cstheme="minorHAnsi"/>
        </w:rPr>
        <w:t>ë</w:t>
      </w:r>
      <w:r w:rsidRPr="00C212D8">
        <w:rPr>
          <w:rFonts w:cstheme="minorHAnsi"/>
        </w:rPr>
        <w:t>mij</w:t>
      </w:r>
      <w:r w:rsidR="00AC1C7A" w:rsidRPr="00C212D8">
        <w:rPr>
          <w:rFonts w:cstheme="minorHAnsi"/>
        </w:rPr>
        <w:t>ë</w:t>
      </w:r>
      <w:r w:rsidRPr="00C212D8">
        <w:rPr>
          <w:rFonts w:cstheme="minorHAnsi"/>
        </w:rPr>
        <w:t>t nga familjet n</w:t>
      </w:r>
      <w:r w:rsidR="00AC1C7A" w:rsidRPr="00C212D8">
        <w:rPr>
          <w:rFonts w:cstheme="minorHAnsi"/>
        </w:rPr>
        <w:t>ë</w:t>
      </w:r>
      <w:r w:rsidRPr="00C212D8">
        <w:rPr>
          <w:rFonts w:cstheme="minorHAnsi"/>
        </w:rPr>
        <w:t xml:space="preserve"> asistenc</w:t>
      </w:r>
      <w:r w:rsidR="00AC1C7A" w:rsidRPr="00C212D8">
        <w:rPr>
          <w:rFonts w:cstheme="minorHAnsi"/>
        </w:rPr>
        <w:t>ë</w:t>
      </w:r>
      <w:r w:rsidRPr="00C212D8">
        <w:rPr>
          <w:rFonts w:cstheme="minorHAnsi"/>
        </w:rPr>
        <w:t xml:space="preserve"> sociale, mir</w:t>
      </w:r>
      <w:r w:rsidR="00AC1C7A" w:rsidRPr="00C212D8">
        <w:rPr>
          <w:rFonts w:cstheme="minorHAnsi"/>
        </w:rPr>
        <w:t>ë</w:t>
      </w:r>
      <w:r w:rsidRPr="00C212D8">
        <w:rPr>
          <w:rFonts w:cstheme="minorHAnsi"/>
        </w:rPr>
        <w:t>po ka pasur edhe raste q</w:t>
      </w:r>
      <w:r w:rsidR="00AC1C7A" w:rsidRPr="00C212D8">
        <w:rPr>
          <w:rFonts w:cstheme="minorHAnsi"/>
        </w:rPr>
        <w:t>ë</w:t>
      </w:r>
      <w:r w:rsidRPr="00C212D8">
        <w:rPr>
          <w:rFonts w:cstheme="minorHAnsi"/>
        </w:rPr>
        <w:t xml:space="preserve"> familjet thjesht</w:t>
      </w:r>
      <w:r w:rsidR="00AC1C7A" w:rsidRPr="00C212D8">
        <w:rPr>
          <w:rFonts w:cstheme="minorHAnsi"/>
        </w:rPr>
        <w:t>ë</w:t>
      </w:r>
      <w:r w:rsidRPr="00C212D8">
        <w:rPr>
          <w:rFonts w:cstheme="minorHAnsi"/>
        </w:rPr>
        <w:t xml:space="preserve"> kan</w:t>
      </w:r>
      <w:r w:rsidR="00AC1C7A" w:rsidRPr="00C212D8">
        <w:rPr>
          <w:rFonts w:cstheme="minorHAnsi"/>
        </w:rPr>
        <w:t>ë</w:t>
      </w:r>
      <w:r w:rsidRPr="00C212D8">
        <w:rPr>
          <w:rFonts w:cstheme="minorHAnsi"/>
        </w:rPr>
        <w:t xml:space="preserve"> qen</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pap</w:t>
      </w:r>
      <w:r w:rsidR="00AC1C7A" w:rsidRPr="00C212D8">
        <w:rPr>
          <w:rFonts w:cstheme="minorHAnsi"/>
        </w:rPr>
        <w:t>ë</w:t>
      </w:r>
      <w:r w:rsidRPr="00C212D8">
        <w:rPr>
          <w:rFonts w:cstheme="minorHAnsi"/>
        </w:rPr>
        <w:t>rgatitura p</w:t>
      </w:r>
      <w:r w:rsidR="00AC1C7A" w:rsidRPr="00C212D8">
        <w:rPr>
          <w:rFonts w:cstheme="minorHAnsi"/>
        </w:rPr>
        <w:t>ë</w:t>
      </w:r>
      <w:r w:rsidRPr="00C212D8">
        <w:rPr>
          <w:rFonts w:cstheme="minorHAnsi"/>
        </w:rPr>
        <w:t>r 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form</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 Familjet, MASH, DKA-t</w:t>
      </w:r>
      <w:r w:rsidR="00AC1C7A" w:rsidRPr="00C212D8">
        <w:rPr>
          <w:rFonts w:cstheme="minorHAnsi"/>
        </w:rPr>
        <w:t>ë</w:t>
      </w:r>
      <w:r w:rsidRPr="00C212D8">
        <w:rPr>
          <w:rFonts w:cstheme="minorHAnsi"/>
        </w:rPr>
        <w:t>, donator</w:t>
      </w:r>
      <w:r w:rsidR="00AC1C7A" w:rsidRPr="00C212D8">
        <w:rPr>
          <w:rFonts w:cstheme="minorHAnsi"/>
        </w:rPr>
        <w:t>ë</w:t>
      </w:r>
      <w:r w:rsidRPr="00C212D8">
        <w:rPr>
          <w:rFonts w:cstheme="minorHAnsi"/>
        </w:rPr>
        <w:t>t dhe komuniteti</w:t>
      </w:r>
      <w:r w:rsidR="00017700" w:rsidRPr="00C212D8">
        <w:rPr>
          <w:rStyle w:val="FootnoteReference"/>
          <w:rFonts w:cstheme="minorHAnsi"/>
        </w:rPr>
        <w:footnoteReference w:id="1"/>
      </w:r>
      <w:r w:rsidRPr="00C212D8">
        <w:rPr>
          <w:rFonts w:cstheme="minorHAnsi"/>
        </w:rPr>
        <w:t xml:space="preserve"> kan</w:t>
      </w:r>
      <w:r w:rsidR="00AC1C7A" w:rsidRPr="00C212D8">
        <w:rPr>
          <w:rFonts w:cstheme="minorHAnsi"/>
        </w:rPr>
        <w:t>ë</w:t>
      </w:r>
      <w:r w:rsidRPr="00C212D8">
        <w:rPr>
          <w:rFonts w:cstheme="minorHAnsi"/>
        </w:rPr>
        <w:t xml:space="preserve"> b</w:t>
      </w:r>
      <w:r w:rsidR="00AC1C7A" w:rsidRPr="00C212D8">
        <w:rPr>
          <w:rFonts w:cstheme="minorHAnsi"/>
        </w:rPr>
        <w:t>ë</w:t>
      </w:r>
      <w:r w:rsidRPr="00C212D8">
        <w:rPr>
          <w:rFonts w:cstheme="minorHAnsi"/>
        </w:rPr>
        <w:t>r</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rpjekje t</w:t>
      </w:r>
      <w:r w:rsidR="00AC1C7A" w:rsidRPr="00C212D8">
        <w:rPr>
          <w:rFonts w:cstheme="minorHAnsi"/>
        </w:rPr>
        <w:t>ë</w:t>
      </w:r>
      <w:r w:rsidRPr="00C212D8">
        <w:rPr>
          <w:rFonts w:cstheme="minorHAnsi"/>
        </w:rPr>
        <w:t xml:space="preserve"> shumta p</w:t>
      </w:r>
      <w:r w:rsidR="00AC1C7A" w:rsidRPr="00C212D8">
        <w:rPr>
          <w:rFonts w:cstheme="minorHAnsi"/>
        </w:rPr>
        <w:t>ë</w:t>
      </w:r>
      <w:r w:rsidRPr="00C212D8">
        <w:rPr>
          <w:rFonts w:cstheme="minorHAnsi"/>
        </w:rPr>
        <w:t>r tejkalimin e k</w:t>
      </w:r>
      <w:r w:rsidR="00AC1C7A" w:rsidRPr="00C212D8">
        <w:rPr>
          <w:rFonts w:cstheme="minorHAnsi"/>
        </w:rPr>
        <w:t>ë</w:t>
      </w:r>
      <w:r w:rsidRPr="00C212D8">
        <w:rPr>
          <w:rFonts w:cstheme="minorHAnsi"/>
        </w:rPr>
        <w:t>saj situate gjat</w:t>
      </w:r>
      <w:r w:rsidR="00AC1C7A" w:rsidRPr="00C212D8">
        <w:rPr>
          <w:rFonts w:cstheme="minorHAnsi"/>
        </w:rPr>
        <w:t>ë</w:t>
      </w:r>
      <w:r w:rsidRPr="00C212D8">
        <w:rPr>
          <w:rFonts w:cstheme="minorHAnsi"/>
        </w:rPr>
        <w:t xml:space="preserve"> faz</w:t>
      </w:r>
      <w:r w:rsidR="00AC1C7A" w:rsidRPr="00C212D8">
        <w:rPr>
          <w:rFonts w:cstheme="minorHAnsi"/>
        </w:rPr>
        <w:t>ë</w:t>
      </w:r>
      <w:r w:rsidRPr="00C212D8">
        <w:rPr>
          <w:rFonts w:cstheme="minorHAnsi"/>
        </w:rPr>
        <w:t>s s</w:t>
      </w:r>
      <w:r w:rsidR="00AC1C7A" w:rsidRPr="00C212D8">
        <w:rPr>
          <w:rFonts w:cstheme="minorHAnsi"/>
        </w:rPr>
        <w:t>ë</w:t>
      </w:r>
      <w:r w:rsidRPr="00C212D8">
        <w:rPr>
          <w:rFonts w:cstheme="minorHAnsi"/>
        </w:rPr>
        <w:t xml:space="preserve"> par</w:t>
      </w:r>
      <w:r w:rsidR="00AC1C7A" w:rsidRPr="00C212D8">
        <w:rPr>
          <w:rFonts w:cstheme="minorHAnsi"/>
        </w:rPr>
        <w:t>ë</w:t>
      </w:r>
      <w:r w:rsidRPr="00C212D8">
        <w:rPr>
          <w:rFonts w:cstheme="minorHAnsi"/>
        </w:rPr>
        <w:t>, mir</w:t>
      </w:r>
      <w:r w:rsidR="00AC1C7A" w:rsidRPr="00C212D8">
        <w:rPr>
          <w:rFonts w:cstheme="minorHAnsi"/>
        </w:rPr>
        <w:t>ë</w:t>
      </w:r>
      <w:r w:rsidRPr="00C212D8">
        <w:rPr>
          <w:rFonts w:cstheme="minorHAnsi"/>
        </w:rPr>
        <w:t>po, prap</w:t>
      </w:r>
      <w:r w:rsidR="00AC1C7A" w:rsidRPr="00C212D8">
        <w:rPr>
          <w:rFonts w:cstheme="minorHAnsi"/>
        </w:rPr>
        <w:t>ë</w:t>
      </w:r>
      <w:r w:rsidRPr="00C212D8">
        <w:rPr>
          <w:rFonts w:cstheme="minorHAnsi"/>
        </w:rPr>
        <w:t xml:space="preserve"> mendohet se rreth </w:t>
      </w:r>
      <w:r w:rsidR="00017700" w:rsidRPr="00C212D8">
        <w:rPr>
          <w:rFonts w:cstheme="minorHAnsi"/>
        </w:rPr>
        <w:t>kat</w:t>
      </w:r>
      <w:r w:rsidR="00AC1C7A" w:rsidRPr="00C212D8">
        <w:rPr>
          <w:rFonts w:cstheme="minorHAnsi"/>
        </w:rPr>
        <w:t>ë</w:t>
      </w:r>
      <w:r w:rsidR="00017700" w:rsidRPr="00C212D8">
        <w:rPr>
          <w:rFonts w:cstheme="minorHAnsi"/>
        </w:rPr>
        <w:t>r (</w:t>
      </w:r>
      <w:r w:rsidRPr="00C212D8">
        <w:rPr>
          <w:rFonts w:cstheme="minorHAnsi"/>
        </w:rPr>
        <w:t>4</w:t>
      </w:r>
      <w:r w:rsidR="00017700" w:rsidRPr="00C212D8">
        <w:rPr>
          <w:rFonts w:cstheme="minorHAnsi"/>
        </w:rPr>
        <w:t>)</w:t>
      </w:r>
      <w:r w:rsidR="00017700" w:rsidRPr="00C212D8">
        <w:rPr>
          <w:rStyle w:val="FootnoteReference"/>
          <w:rFonts w:cstheme="minorHAnsi"/>
        </w:rPr>
        <w:footnoteReference w:id="2"/>
      </w:r>
      <w:r w:rsidRPr="00C212D8">
        <w:rPr>
          <w:rFonts w:cstheme="minorHAnsi"/>
        </w:rPr>
        <w:t xml:space="preserve"> p</w:t>
      </w:r>
      <w:r w:rsidR="00AC1C7A" w:rsidRPr="00C212D8">
        <w:rPr>
          <w:rFonts w:cstheme="minorHAnsi"/>
        </w:rPr>
        <w:t>ë</w:t>
      </w:r>
      <w:r w:rsidRPr="00C212D8">
        <w:rPr>
          <w:rFonts w:cstheme="minorHAnsi"/>
        </w:rPr>
        <w:t>rqind e 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n</w:t>
      </w:r>
      <w:r w:rsidR="00AC1C7A" w:rsidRPr="00C212D8">
        <w:rPr>
          <w:rFonts w:cstheme="minorHAnsi"/>
        </w:rPr>
        <w:t>ë</w:t>
      </w:r>
      <w:r w:rsidRPr="00C212D8">
        <w:rPr>
          <w:rFonts w:cstheme="minorHAnsi"/>
        </w:rPr>
        <w:t xml:space="preserve"> sistemin arsimor t</w:t>
      </w:r>
      <w:r w:rsidR="00AC1C7A" w:rsidRPr="00C212D8">
        <w:rPr>
          <w:rFonts w:cstheme="minorHAnsi"/>
        </w:rPr>
        <w:t>ë</w:t>
      </w:r>
      <w:r w:rsidRPr="00C212D8">
        <w:rPr>
          <w:rFonts w:cstheme="minorHAnsi"/>
        </w:rPr>
        <w:t xml:space="preserve"> Kosov</w:t>
      </w:r>
      <w:r w:rsidR="00AC1C7A" w:rsidRPr="00C212D8">
        <w:rPr>
          <w:rFonts w:cstheme="minorHAnsi"/>
        </w:rPr>
        <w:t>ë</w:t>
      </w:r>
      <w:r w:rsidRPr="00C212D8">
        <w:rPr>
          <w:rFonts w:cstheme="minorHAnsi"/>
        </w:rPr>
        <w:t>s ende nuk kan</w:t>
      </w:r>
      <w:r w:rsidR="00AC1C7A" w:rsidRPr="00C212D8">
        <w:rPr>
          <w:rFonts w:cstheme="minorHAnsi"/>
        </w:rPr>
        <w:t>ë</w:t>
      </w:r>
      <w:r w:rsidRPr="00C212D8">
        <w:rPr>
          <w:rFonts w:cstheme="minorHAnsi"/>
        </w:rPr>
        <w:t xml:space="preserve"> mund</w:t>
      </w:r>
      <w:r w:rsidR="00AC1C7A" w:rsidRPr="00C212D8">
        <w:rPr>
          <w:rFonts w:cstheme="minorHAnsi"/>
        </w:rPr>
        <w:t>ë</w:t>
      </w:r>
      <w:r w:rsidRPr="00C212D8">
        <w:rPr>
          <w:rFonts w:cstheme="minorHAnsi"/>
        </w:rPr>
        <w:t>si p</w:t>
      </w:r>
      <w:r w:rsidR="00AC1C7A" w:rsidRPr="00C212D8">
        <w:rPr>
          <w:rFonts w:cstheme="minorHAnsi"/>
        </w:rPr>
        <w:t>ë</w:t>
      </w:r>
      <w:r w:rsidRPr="00C212D8">
        <w:rPr>
          <w:rFonts w:cstheme="minorHAnsi"/>
        </w:rPr>
        <w:t>r p</w:t>
      </w:r>
      <w:r w:rsidR="00AC1C7A" w:rsidRPr="00C212D8">
        <w:rPr>
          <w:rFonts w:cstheme="minorHAnsi"/>
        </w:rPr>
        <w:t>ë</w:t>
      </w:r>
      <w:r w:rsidRPr="00C212D8">
        <w:rPr>
          <w:rFonts w:cstheme="minorHAnsi"/>
        </w:rPr>
        <w:t>rcjelljen e m</w:t>
      </w:r>
      <w:r w:rsidR="00AC1C7A" w:rsidRPr="00C212D8">
        <w:rPr>
          <w:rFonts w:cstheme="minorHAnsi"/>
        </w:rPr>
        <w:t>ë</w:t>
      </w:r>
      <w:r w:rsidRPr="00C212D8">
        <w:rPr>
          <w:rFonts w:cstheme="minorHAnsi"/>
        </w:rPr>
        <w:t>simit online ose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simit n</w:t>
      </w:r>
      <w:r w:rsidR="00AC1C7A" w:rsidRPr="00C212D8">
        <w:rPr>
          <w:rFonts w:cstheme="minorHAnsi"/>
        </w:rPr>
        <w:t>ë</w:t>
      </w:r>
      <w:r w:rsidRPr="00C212D8">
        <w:rPr>
          <w:rFonts w:cstheme="minorHAnsi"/>
        </w:rPr>
        <w:t xml:space="preserve"> distanc</w:t>
      </w:r>
      <w:r w:rsidR="00AC1C7A" w:rsidRPr="00C212D8">
        <w:rPr>
          <w:rFonts w:cstheme="minorHAnsi"/>
        </w:rPr>
        <w:t>ë</w:t>
      </w:r>
      <w:r w:rsidRPr="00C212D8">
        <w:rPr>
          <w:rFonts w:cstheme="minorHAnsi"/>
        </w:rPr>
        <w:t>.</w:t>
      </w:r>
      <w:r w:rsidR="00017700" w:rsidRPr="00C212D8">
        <w:rPr>
          <w:rFonts w:cstheme="minorHAnsi"/>
        </w:rPr>
        <w:t xml:space="preserve"> Kat</w:t>
      </w:r>
      <w:r w:rsidR="00AC1C7A" w:rsidRPr="00C212D8">
        <w:rPr>
          <w:rFonts w:cstheme="minorHAnsi"/>
        </w:rPr>
        <w:t>ë</w:t>
      </w:r>
      <w:r w:rsidR="00017700" w:rsidRPr="00C212D8">
        <w:rPr>
          <w:rFonts w:cstheme="minorHAnsi"/>
        </w:rPr>
        <w:t>r p</w:t>
      </w:r>
      <w:r w:rsidR="00AC1C7A" w:rsidRPr="00C212D8">
        <w:rPr>
          <w:rFonts w:cstheme="minorHAnsi"/>
        </w:rPr>
        <w:t>ë</w:t>
      </w:r>
      <w:r w:rsidR="00017700" w:rsidRPr="00C212D8">
        <w:rPr>
          <w:rFonts w:cstheme="minorHAnsi"/>
        </w:rPr>
        <w:t>rqind e nx</w:t>
      </w:r>
      <w:r w:rsidR="00AC1C7A" w:rsidRPr="00C212D8">
        <w:rPr>
          <w:rFonts w:cstheme="minorHAnsi"/>
        </w:rPr>
        <w:t>ë</w:t>
      </w:r>
      <w:r w:rsidR="00017700" w:rsidRPr="00C212D8">
        <w:rPr>
          <w:rFonts w:cstheme="minorHAnsi"/>
        </w:rPr>
        <w:t>n</w:t>
      </w:r>
      <w:r w:rsidR="00AC1C7A" w:rsidRPr="00C212D8">
        <w:rPr>
          <w:rFonts w:cstheme="minorHAnsi"/>
        </w:rPr>
        <w:t>ë</w:t>
      </w:r>
      <w:r w:rsidR="00017700" w:rsidRPr="00C212D8">
        <w:rPr>
          <w:rFonts w:cstheme="minorHAnsi"/>
        </w:rPr>
        <w:t>sve n</w:t>
      </w:r>
      <w:r w:rsidR="00AC1C7A" w:rsidRPr="00C212D8">
        <w:rPr>
          <w:rFonts w:cstheme="minorHAnsi"/>
        </w:rPr>
        <w:t>ë</w:t>
      </w:r>
      <w:r w:rsidR="00017700" w:rsidRPr="00C212D8">
        <w:rPr>
          <w:rFonts w:cstheme="minorHAnsi"/>
        </w:rPr>
        <w:t xml:space="preserve"> arsimin kosovar n</w:t>
      </w:r>
      <w:r w:rsidR="00AC1C7A" w:rsidRPr="00C212D8">
        <w:rPr>
          <w:rFonts w:cstheme="minorHAnsi"/>
        </w:rPr>
        <w:t>ë</w:t>
      </w:r>
      <w:r w:rsidR="00017700" w:rsidRPr="00C212D8">
        <w:rPr>
          <w:rFonts w:cstheme="minorHAnsi"/>
        </w:rPr>
        <w:t>nkuptojn</w:t>
      </w:r>
      <w:r w:rsidR="00AC1C7A" w:rsidRPr="00C212D8">
        <w:rPr>
          <w:rFonts w:cstheme="minorHAnsi"/>
        </w:rPr>
        <w:t>ë</w:t>
      </w:r>
      <w:r w:rsidR="00017700" w:rsidRPr="00C212D8">
        <w:rPr>
          <w:rFonts w:cstheme="minorHAnsi"/>
        </w:rPr>
        <w:t xml:space="preserve"> rreth 14,000 nx</w:t>
      </w:r>
      <w:r w:rsidR="00AC1C7A" w:rsidRPr="00C212D8">
        <w:rPr>
          <w:rFonts w:cstheme="minorHAnsi"/>
        </w:rPr>
        <w:t>ë</w:t>
      </w:r>
      <w:r w:rsidR="00017700" w:rsidRPr="00C212D8">
        <w:rPr>
          <w:rFonts w:cstheme="minorHAnsi"/>
        </w:rPr>
        <w:t>n</w:t>
      </w:r>
      <w:r w:rsidR="00AC1C7A" w:rsidRPr="00C212D8">
        <w:rPr>
          <w:rFonts w:cstheme="minorHAnsi"/>
        </w:rPr>
        <w:t>ë</w:t>
      </w:r>
      <w:r w:rsidR="00017700" w:rsidRPr="00C212D8">
        <w:rPr>
          <w:rFonts w:cstheme="minorHAnsi"/>
        </w:rPr>
        <w:t>s; n</w:t>
      </w:r>
      <w:r w:rsidR="00AC1C7A" w:rsidRPr="00C212D8">
        <w:rPr>
          <w:rFonts w:cstheme="minorHAnsi"/>
        </w:rPr>
        <w:t>ë</w:t>
      </w:r>
      <w:r w:rsidR="00017700" w:rsidRPr="00C212D8">
        <w:rPr>
          <w:rFonts w:cstheme="minorHAnsi"/>
        </w:rPr>
        <w:t>se nj</w:t>
      </w:r>
      <w:r w:rsidR="00AC1C7A" w:rsidRPr="00C212D8">
        <w:rPr>
          <w:rFonts w:cstheme="minorHAnsi"/>
        </w:rPr>
        <w:t>ë</w:t>
      </w:r>
      <w:r w:rsidR="00017700" w:rsidRPr="00C212D8">
        <w:rPr>
          <w:rFonts w:cstheme="minorHAnsi"/>
        </w:rPr>
        <w:t xml:space="preserve"> nj</w:t>
      </w:r>
      <w:r w:rsidR="00AC1C7A" w:rsidRPr="00C212D8">
        <w:rPr>
          <w:rFonts w:cstheme="minorHAnsi"/>
        </w:rPr>
        <w:t>ë</w:t>
      </w:r>
      <w:r w:rsidR="00017700" w:rsidRPr="00C212D8">
        <w:rPr>
          <w:rFonts w:cstheme="minorHAnsi"/>
        </w:rPr>
        <w:t>si - pajisje teknologjike vler</w:t>
      </w:r>
      <w:r w:rsidR="00AC1C7A" w:rsidRPr="00C212D8">
        <w:rPr>
          <w:rFonts w:cstheme="minorHAnsi"/>
        </w:rPr>
        <w:t>ë</w:t>
      </w:r>
      <w:r w:rsidR="00017700" w:rsidRPr="00C212D8">
        <w:rPr>
          <w:rFonts w:cstheme="minorHAnsi"/>
        </w:rPr>
        <w:t>sohet me rreth 200 euro, art</w:t>
      </w:r>
      <w:r w:rsidR="00AC1C7A" w:rsidRPr="00C212D8">
        <w:rPr>
          <w:rFonts w:cstheme="minorHAnsi"/>
        </w:rPr>
        <w:t>ë</w:t>
      </w:r>
      <w:r w:rsidR="00017700" w:rsidRPr="00C212D8">
        <w:rPr>
          <w:rFonts w:cstheme="minorHAnsi"/>
        </w:rPr>
        <w:t>her</w:t>
      </w:r>
      <w:r w:rsidR="00AC1C7A" w:rsidRPr="00C212D8">
        <w:rPr>
          <w:rFonts w:cstheme="minorHAnsi"/>
        </w:rPr>
        <w:t>ë</w:t>
      </w:r>
      <w:r w:rsidR="00017700" w:rsidRPr="00C212D8">
        <w:rPr>
          <w:rFonts w:cstheme="minorHAnsi"/>
        </w:rPr>
        <w:t xml:space="preserve"> </w:t>
      </w:r>
      <w:r w:rsidR="00F103E6" w:rsidRPr="00C212D8">
        <w:rPr>
          <w:rFonts w:cstheme="minorHAnsi"/>
        </w:rPr>
        <w:t>k</w:t>
      </w:r>
      <w:r w:rsidR="00AC1C7A" w:rsidRPr="00C212D8">
        <w:rPr>
          <w:rFonts w:cstheme="minorHAnsi"/>
        </w:rPr>
        <w:t>ë</w:t>
      </w:r>
      <w:r w:rsidR="00F103E6" w:rsidRPr="00C212D8">
        <w:rPr>
          <w:rFonts w:cstheme="minorHAnsi"/>
        </w:rPr>
        <w:t>rkesat jan</w:t>
      </w:r>
      <w:r w:rsidR="00AC1C7A" w:rsidRPr="00C212D8">
        <w:rPr>
          <w:rFonts w:cstheme="minorHAnsi"/>
        </w:rPr>
        <w:t>ë</w:t>
      </w:r>
      <w:r w:rsidR="00017700" w:rsidRPr="00C212D8">
        <w:rPr>
          <w:rFonts w:cstheme="minorHAnsi"/>
        </w:rPr>
        <w:t>n</w:t>
      </w:r>
      <w:r w:rsidR="00AC1C7A" w:rsidRPr="00C212D8">
        <w:rPr>
          <w:rFonts w:cstheme="minorHAnsi"/>
        </w:rPr>
        <w:t>ë</w:t>
      </w:r>
      <w:r w:rsidR="00017700" w:rsidRPr="00C212D8">
        <w:rPr>
          <w:rFonts w:cstheme="minorHAnsi"/>
        </w:rPr>
        <w:t xml:space="preserve"> vler</w:t>
      </w:r>
      <w:r w:rsidR="00AC1C7A" w:rsidRPr="00C212D8">
        <w:rPr>
          <w:rFonts w:cstheme="minorHAnsi"/>
        </w:rPr>
        <w:t>ë</w:t>
      </w:r>
      <w:r w:rsidR="00017700" w:rsidRPr="00C212D8">
        <w:rPr>
          <w:rFonts w:cstheme="minorHAnsi"/>
        </w:rPr>
        <w:t xml:space="preserve"> prej rreth 2.8 milion p</w:t>
      </w:r>
      <w:r w:rsidR="00AC1C7A" w:rsidRPr="00C212D8">
        <w:rPr>
          <w:rFonts w:cstheme="minorHAnsi"/>
        </w:rPr>
        <w:t>ë</w:t>
      </w:r>
      <w:r w:rsidR="00017700" w:rsidRPr="00C212D8">
        <w:rPr>
          <w:rFonts w:cstheme="minorHAnsi"/>
        </w:rPr>
        <w:t>r t</w:t>
      </w:r>
      <w:r w:rsidR="00AC1C7A" w:rsidRPr="00C212D8">
        <w:rPr>
          <w:rFonts w:cstheme="minorHAnsi"/>
        </w:rPr>
        <w:t>ë</w:t>
      </w:r>
      <w:r w:rsidR="00017700" w:rsidRPr="00C212D8">
        <w:rPr>
          <w:rFonts w:cstheme="minorHAnsi"/>
        </w:rPr>
        <w:t xml:space="preserve"> siguruar minimumin e kushteve p</w:t>
      </w:r>
      <w:r w:rsidR="00AC1C7A" w:rsidRPr="00C212D8">
        <w:rPr>
          <w:rFonts w:cstheme="minorHAnsi"/>
        </w:rPr>
        <w:t>ë</w:t>
      </w:r>
      <w:r w:rsidR="00017700" w:rsidRPr="00C212D8">
        <w:rPr>
          <w:rFonts w:cstheme="minorHAnsi"/>
        </w:rPr>
        <w:t>r e-m</w:t>
      </w:r>
      <w:r w:rsidR="00AC1C7A" w:rsidRPr="00C212D8">
        <w:rPr>
          <w:rFonts w:cstheme="minorHAnsi"/>
        </w:rPr>
        <w:t>ë</w:t>
      </w:r>
      <w:r w:rsidR="00017700" w:rsidRPr="00C212D8">
        <w:rPr>
          <w:rFonts w:cstheme="minorHAnsi"/>
        </w:rPr>
        <w:t xml:space="preserve">sim. </w:t>
      </w:r>
      <w:r w:rsidR="00F103E6" w:rsidRPr="00C212D8">
        <w:rPr>
          <w:rFonts w:cstheme="minorHAnsi"/>
        </w:rPr>
        <w:t>Kur k</w:t>
      </w:r>
      <w:r w:rsidR="00AC1C7A" w:rsidRPr="00C212D8">
        <w:rPr>
          <w:rFonts w:cstheme="minorHAnsi"/>
        </w:rPr>
        <w:t>ë</w:t>
      </w:r>
      <w:r w:rsidR="00F103E6" w:rsidRPr="00C212D8">
        <w:rPr>
          <w:rFonts w:cstheme="minorHAnsi"/>
        </w:rPr>
        <w:t>saj shume i zbritet vlera e investimeve dhe alokimeve tashm</w:t>
      </w:r>
      <w:r w:rsidR="00AC1C7A" w:rsidRPr="00C212D8">
        <w:rPr>
          <w:rFonts w:cstheme="minorHAnsi"/>
        </w:rPr>
        <w:t>ë</w:t>
      </w:r>
      <w:r w:rsidR="00F103E6" w:rsidRPr="00C212D8">
        <w:rPr>
          <w:rFonts w:cstheme="minorHAnsi"/>
        </w:rPr>
        <w:t xml:space="preserve"> t</w:t>
      </w:r>
      <w:r w:rsidR="00AC1C7A" w:rsidRPr="00C212D8">
        <w:rPr>
          <w:rFonts w:cstheme="minorHAnsi"/>
        </w:rPr>
        <w:t>ë</w:t>
      </w:r>
      <w:r w:rsidR="00F103E6" w:rsidRPr="00C212D8">
        <w:rPr>
          <w:rFonts w:cstheme="minorHAnsi"/>
        </w:rPr>
        <w:t xml:space="preserve"> b</w:t>
      </w:r>
      <w:r w:rsidR="00AC1C7A" w:rsidRPr="00C212D8">
        <w:rPr>
          <w:rFonts w:cstheme="minorHAnsi"/>
        </w:rPr>
        <w:t>ë</w:t>
      </w:r>
      <w:r w:rsidR="00F103E6" w:rsidRPr="00C212D8">
        <w:rPr>
          <w:rFonts w:cstheme="minorHAnsi"/>
        </w:rPr>
        <w:t>ra nga MASH, GIZ dhe BB (rreth 1.700,000 euro), q</w:t>
      </w:r>
      <w:r w:rsidR="00AC1C7A" w:rsidRPr="00C212D8">
        <w:rPr>
          <w:rFonts w:cstheme="minorHAnsi"/>
        </w:rPr>
        <w:t>ë</w:t>
      </w:r>
      <w:r w:rsidR="00F103E6" w:rsidRPr="00C212D8">
        <w:rPr>
          <w:rFonts w:cstheme="minorHAnsi"/>
        </w:rPr>
        <w:t xml:space="preserve"> pritet t</w:t>
      </w:r>
      <w:r w:rsidR="00AC1C7A" w:rsidRPr="00C212D8">
        <w:rPr>
          <w:rFonts w:cstheme="minorHAnsi"/>
        </w:rPr>
        <w:t>ë</w:t>
      </w:r>
      <w:r w:rsidR="00F103E6" w:rsidRPr="00C212D8">
        <w:rPr>
          <w:rFonts w:cstheme="minorHAnsi"/>
        </w:rPr>
        <w:t xml:space="preserve"> konkretizohen deri n</w:t>
      </w:r>
      <w:r w:rsidR="00AC1C7A" w:rsidRPr="00C212D8">
        <w:rPr>
          <w:rFonts w:cstheme="minorHAnsi"/>
        </w:rPr>
        <w:t>ë</w:t>
      </w:r>
      <w:r w:rsidR="00F103E6" w:rsidRPr="00C212D8">
        <w:rPr>
          <w:rFonts w:cstheme="minorHAnsi"/>
        </w:rPr>
        <w:t xml:space="preserve"> fillim t</w:t>
      </w:r>
      <w:r w:rsidR="00AC1C7A" w:rsidRPr="00C212D8">
        <w:rPr>
          <w:rFonts w:cstheme="minorHAnsi"/>
        </w:rPr>
        <w:t>ë</w:t>
      </w:r>
      <w:r w:rsidR="00F103E6" w:rsidRPr="00C212D8">
        <w:rPr>
          <w:rFonts w:cstheme="minorHAnsi"/>
        </w:rPr>
        <w:t xml:space="preserve"> vitit shkollor, mbeten 1.1 milion euro q</w:t>
      </w:r>
      <w:r w:rsidR="00AC1C7A" w:rsidRPr="00C212D8">
        <w:rPr>
          <w:rFonts w:cstheme="minorHAnsi"/>
        </w:rPr>
        <w:t>ë</w:t>
      </w:r>
      <w:r w:rsidR="00F103E6" w:rsidRPr="00C212D8">
        <w:rPr>
          <w:rFonts w:cstheme="minorHAnsi"/>
        </w:rPr>
        <w:t xml:space="preserve"> duhen mobilizuar nga Qeveria e Kosov</w:t>
      </w:r>
      <w:r w:rsidR="00AC1C7A" w:rsidRPr="00C212D8">
        <w:rPr>
          <w:rFonts w:cstheme="minorHAnsi"/>
        </w:rPr>
        <w:t>ë</w:t>
      </w:r>
      <w:r w:rsidR="00F103E6" w:rsidRPr="00C212D8">
        <w:rPr>
          <w:rFonts w:cstheme="minorHAnsi"/>
        </w:rPr>
        <w:t xml:space="preserve">s </w:t>
      </w:r>
      <w:r w:rsidR="00C3442E">
        <w:rPr>
          <w:rFonts w:cstheme="minorHAnsi"/>
        </w:rPr>
        <w:t>(dhe donator</w:t>
      </w:r>
      <w:r w:rsidR="0011608B">
        <w:rPr>
          <w:rFonts w:cstheme="minorHAnsi"/>
        </w:rPr>
        <w:t>ë</w:t>
      </w:r>
      <w:r w:rsidR="00C3442E">
        <w:rPr>
          <w:rFonts w:cstheme="minorHAnsi"/>
        </w:rPr>
        <w:t xml:space="preserve">ve) </w:t>
      </w:r>
      <w:r w:rsidR="00F103E6" w:rsidRPr="00C212D8">
        <w:rPr>
          <w:rFonts w:cstheme="minorHAnsi"/>
        </w:rPr>
        <w:t>p</w:t>
      </w:r>
      <w:r w:rsidR="00AC1C7A" w:rsidRPr="00C212D8">
        <w:rPr>
          <w:rFonts w:cstheme="minorHAnsi"/>
        </w:rPr>
        <w:t>ë</w:t>
      </w:r>
      <w:r w:rsidR="00F103E6" w:rsidRPr="00C212D8">
        <w:rPr>
          <w:rFonts w:cstheme="minorHAnsi"/>
        </w:rPr>
        <w:t>r realizim e-m</w:t>
      </w:r>
      <w:r w:rsidR="00AC1C7A" w:rsidRPr="00C212D8">
        <w:rPr>
          <w:rFonts w:cstheme="minorHAnsi"/>
        </w:rPr>
        <w:t>ë</w:t>
      </w:r>
      <w:r w:rsidR="00F103E6" w:rsidRPr="00C212D8">
        <w:rPr>
          <w:rFonts w:cstheme="minorHAnsi"/>
        </w:rPr>
        <w:t>simit n</w:t>
      </w:r>
      <w:r w:rsidR="00AC1C7A" w:rsidRPr="00C212D8">
        <w:rPr>
          <w:rFonts w:cstheme="minorHAnsi"/>
        </w:rPr>
        <w:t>ë</w:t>
      </w:r>
      <w:r w:rsidR="00F103E6" w:rsidRPr="00C212D8">
        <w:rPr>
          <w:rFonts w:cstheme="minorHAnsi"/>
        </w:rPr>
        <w:t xml:space="preserve"> vitin shkollor 2020-2021.</w:t>
      </w:r>
    </w:p>
    <w:p w14:paraId="3E034FC9" w14:textId="77777777" w:rsidR="00F103E6" w:rsidRPr="00C212D8" w:rsidRDefault="00F103E6" w:rsidP="007D1920">
      <w:pPr>
        <w:jc w:val="both"/>
        <w:rPr>
          <w:rFonts w:cstheme="minorHAnsi"/>
          <w:b/>
          <w:bCs/>
        </w:rPr>
      </w:pPr>
      <w:r w:rsidRPr="00C212D8">
        <w:rPr>
          <w:rFonts w:cstheme="minorHAnsi"/>
          <w:b/>
          <w:bCs/>
        </w:rPr>
        <w:t>Aktivitetet:</w:t>
      </w:r>
    </w:p>
    <w:p w14:paraId="2018A8DD" w14:textId="77777777" w:rsidR="00F103E6" w:rsidRPr="00C212D8" w:rsidRDefault="00F103E6" w:rsidP="00F103E6">
      <w:pPr>
        <w:pStyle w:val="ListParagraph"/>
        <w:numPr>
          <w:ilvl w:val="0"/>
          <w:numId w:val="29"/>
        </w:numPr>
        <w:jc w:val="both"/>
        <w:rPr>
          <w:rFonts w:cstheme="minorHAnsi"/>
        </w:rPr>
      </w:pPr>
      <w:r w:rsidRPr="00C212D8">
        <w:rPr>
          <w:rFonts w:cstheme="minorHAnsi"/>
        </w:rPr>
        <w:t>Vler</w:t>
      </w:r>
      <w:r w:rsidR="00AC1C7A" w:rsidRPr="00C212D8">
        <w:rPr>
          <w:rFonts w:cstheme="minorHAnsi"/>
        </w:rPr>
        <w:t>ë</w:t>
      </w:r>
      <w:r w:rsidRPr="00C212D8">
        <w:rPr>
          <w:rFonts w:cstheme="minorHAnsi"/>
        </w:rPr>
        <w:t>simi i nevojave (lista em</w:t>
      </w:r>
      <w:r w:rsidR="00AC1C7A" w:rsidRPr="00C212D8">
        <w:rPr>
          <w:rFonts w:cstheme="minorHAnsi"/>
        </w:rPr>
        <w:t>ë</w:t>
      </w:r>
      <w:r w:rsidRPr="00C212D8">
        <w:rPr>
          <w:rFonts w:cstheme="minorHAnsi"/>
        </w:rPr>
        <w:t xml:space="preserve">rore </w:t>
      </w:r>
      <w:r w:rsidR="00E265E7" w:rsidRPr="00C212D8">
        <w:rPr>
          <w:rFonts w:cstheme="minorHAnsi"/>
        </w:rPr>
        <w:t>e f</w:t>
      </w:r>
      <w:r w:rsidR="00AC1C7A" w:rsidRPr="00C212D8">
        <w:rPr>
          <w:rFonts w:cstheme="minorHAnsi"/>
        </w:rPr>
        <w:t>ë</w:t>
      </w:r>
      <w:r w:rsidR="00E265E7" w:rsidRPr="00C212D8">
        <w:rPr>
          <w:rFonts w:cstheme="minorHAnsi"/>
        </w:rPr>
        <w:t>mij</w:t>
      </w:r>
      <w:r w:rsidR="00AC1C7A" w:rsidRPr="00C212D8">
        <w:rPr>
          <w:rFonts w:cstheme="minorHAnsi"/>
        </w:rPr>
        <w:t>ë</w:t>
      </w:r>
      <w:r w:rsidR="00E265E7" w:rsidRPr="00C212D8">
        <w:rPr>
          <w:rFonts w:cstheme="minorHAnsi"/>
        </w:rPr>
        <w:t>ve q</w:t>
      </w:r>
      <w:r w:rsidR="00AC1C7A" w:rsidRPr="00C212D8">
        <w:rPr>
          <w:rFonts w:cstheme="minorHAnsi"/>
        </w:rPr>
        <w:t>ë</w:t>
      </w:r>
      <w:r w:rsidR="00E265E7" w:rsidRPr="00C212D8">
        <w:rPr>
          <w:rFonts w:cstheme="minorHAnsi"/>
        </w:rPr>
        <w:t xml:space="preserve"> kan</w:t>
      </w:r>
      <w:r w:rsidR="00AC1C7A" w:rsidRPr="00C212D8">
        <w:rPr>
          <w:rFonts w:cstheme="minorHAnsi"/>
        </w:rPr>
        <w:t>ë</w:t>
      </w:r>
      <w:r w:rsidR="00E265E7" w:rsidRPr="00C212D8">
        <w:rPr>
          <w:rFonts w:cstheme="minorHAnsi"/>
        </w:rPr>
        <w:t xml:space="preserve"> nevoj</w:t>
      </w:r>
      <w:r w:rsidR="00AC1C7A" w:rsidRPr="00C212D8">
        <w:rPr>
          <w:rFonts w:cstheme="minorHAnsi"/>
        </w:rPr>
        <w:t>ë</w:t>
      </w:r>
      <w:r w:rsidR="00E265E7" w:rsidRPr="00C212D8">
        <w:rPr>
          <w:rFonts w:cstheme="minorHAnsi"/>
        </w:rPr>
        <w:t xml:space="preserve"> p</w:t>
      </w:r>
      <w:r w:rsidR="00AC1C7A" w:rsidRPr="00C212D8">
        <w:rPr>
          <w:rFonts w:cstheme="minorHAnsi"/>
        </w:rPr>
        <w:t>ë</w:t>
      </w:r>
      <w:r w:rsidR="00E265E7" w:rsidRPr="00C212D8">
        <w:rPr>
          <w:rFonts w:cstheme="minorHAnsi"/>
        </w:rPr>
        <w:t xml:space="preserve">r pajisje - </w:t>
      </w:r>
      <w:r w:rsidRPr="00C212D8">
        <w:rPr>
          <w:rFonts w:cstheme="minorHAnsi"/>
        </w:rPr>
        <w:t>nga DKA-t</w:t>
      </w:r>
      <w:r w:rsidR="00AC1C7A" w:rsidRPr="00C212D8">
        <w:rPr>
          <w:rFonts w:cstheme="minorHAnsi"/>
        </w:rPr>
        <w:t>ë</w:t>
      </w:r>
      <w:r w:rsidRPr="00C212D8">
        <w:rPr>
          <w:rFonts w:cstheme="minorHAnsi"/>
        </w:rPr>
        <w:t>)</w:t>
      </w:r>
    </w:p>
    <w:p w14:paraId="6D12EDC4" w14:textId="77777777" w:rsidR="00F103E6" w:rsidRPr="00C212D8" w:rsidRDefault="00F103E6" w:rsidP="00F103E6">
      <w:pPr>
        <w:pStyle w:val="ListParagraph"/>
        <w:numPr>
          <w:ilvl w:val="0"/>
          <w:numId w:val="29"/>
        </w:numPr>
        <w:jc w:val="both"/>
        <w:rPr>
          <w:rFonts w:cstheme="minorHAnsi"/>
        </w:rPr>
      </w:pPr>
      <w:r w:rsidRPr="00C212D8">
        <w:rPr>
          <w:rFonts w:cstheme="minorHAnsi"/>
        </w:rPr>
        <w:t xml:space="preserve">Blerja e pajisjeve teknologjike </w:t>
      </w:r>
    </w:p>
    <w:p w14:paraId="0A385CFC" w14:textId="77777777" w:rsidR="00F103E6" w:rsidRPr="00C212D8" w:rsidRDefault="00F103E6" w:rsidP="00F103E6">
      <w:pPr>
        <w:pStyle w:val="ListParagraph"/>
        <w:numPr>
          <w:ilvl w:val="0"/>
          <w:numId w:val="29"/>
        </w:numPr>
        <w:jc w:val="both"/>
        <w:rPr>
          <w:rFonts w:cstheme="minorHAnsi"/>
        </w:rPr>
      </w:pPr>
      <w:r w:rsidRPr="00C212D8">
        <w:rPr>
          <w:rFonts w:cstheme="minorHAnsi"/>
        </w:rPr>
        <w:lastRenderedPageBreak/>
        <w:t>Shp</w:t>
      </w:r>
      <w:r w:rsidR="00AC1C7A" w:rsidRPr="00C212D8">
        <w:rPr>
          <w:rFonts w:cstheme="minorHAnsi"/>
        </w:rPr>
        <w:t>ë</w:t>
      </w:r>
      <w:r w:rsidRPr="00C212D8">
        <w:rPr>
          <w:rFonts w:cstheme="minorHAnsi"/>
        </w:rPr>
        <w:t xml:space="preserve">rndarja </w:t>
      </w:r>
    </w:p>
    <w:p w14:paraId="2F53EEDD" w14:textId="77777777" w:rsidR="007D1920" w:rsidRPr="00C212D8" w:rsidRDefault="00F103E6" w:rsidP="00F103E6">
      <w:pPr>
        <w:pStyle w:val="ListParagraph"/>
        <w:numPr>
          <w:ilvl w:val="0"/>
          <w:numId w:val="29"/>
        </w:numPr>
        <w:jc w:val="both"/>
        <w:rPr>
          <w:rFonts w:cstheme="minorHAnsi"/>
        </w:rPr>
      </w:pPr>
      <w:r w:rsidRPr="00C212D8">
        <w:rPr>
          <w:rFonts w:cstheme="minorHAnsi"/>
        </w:rPr>
        <w:t>Monitorimi i p</w:t>
      </w:r>
      <w:r w:rsidR="00AC1C7A" w:rsidRPr="00C212D8">
        <w:rPr>
          <w:rFonts w:cstheme="minorHAnsi"/>
        </w:rPr>
        <w:t>ë</w:t>
      </w:r>
      <w:r w:rsidRPr="00C212D8">
        <w:rPr>
          <w:rFonts w:cstheme="minorHAnsi"/>
        </w:rPr>
        <w:t>rdorimit t</w:t>
      </w:r>
      <w:r w:rsidR="00AC1C7A" w:rsidRPr="00C212D8">
        <w:rPr>
          <w:rFonts w:cstheme="minorHAnsi"/>
        </w:rPr>
        <w:t>ë</w:t>
      </w:r>
      <w:r w:rsidRPr="00C212D8">
        <w:rPr>
          <w:rFonts w:cstheme="minorHAnsi"/>
        </w:rPr>
        <w:t xml:space="preserve"> pajisjeve.   </w:t>
      </w:r>
    </w:p>
    <w:p w14:paraId="41FF5A6B" w14:textId="77777777" w:rsidR="00F103E6" w:rsidRPr="00C212D8" w:rsidRDefault="00F103E6" w:rsidP="00DB5914">
      <w:pPr>
        <w:pStyle w:val="Heading3"/>
        <w:rPr>
          <w:rFonts w:asciiTheme="minorHAnsi" w:hAnsiTheme="minorHAnsi" w:cstheme="minorHAnsi"/>
          <w:sz w:val="22"/>
          <w:szCs w:val="22"/>
        </w:rPr>
      </w:pPr>
      <w:bookmarkStart w:id="34" w:name="_Toc49427548"/>
      <w:r w:rsidRPr="00C212D8">
        <w:rPr>
          <w:rFonts w:asciiTheme="minorHAnsi" w:hAnsiTheme="minorHAnsi" w:cstheme="minorHAnsi"/>
          <w:sz w:val="22"/>
          <w:szCs w:val="22"/>
        </w:rPr>
        <w:t>13.</w:t>
      </w:r>
      <w:r w:rsidR="00ED4718" w:rsidRPr="00C212D8">
        <w:rPr>
          <w:rFonts w:asciiTheme="minorHAnsi" w:hAnsiTheme="minorHAnsi" w:cstheme="minorHAnsi"/>
          <w:sz w:val="22"/>
          <w:szCs w:val="22"/>
        </w:rPr>
        <w:t>a</w:t>
      </w:r>
      <w:r w:rsidRPr="00C212D8">
        <w:rPr>
          <w:rFonts w:asciiTheme="minorHAnsi" w:hAnsiTheme="minorHAnsi" w:cstheme="minorHAnsi"/>
          <w:sz w:val="22"/>
          <w:szCs w:val="22"/>
        </w:rPr>
        <w:t xml:space="preserve">. </w:t>
      </w:r>
      <w:r w:rsidR="00473E8E" w:rsidRPr="00C212D8">
        <w:rPr>
          <w:rFonts w:asciiTheme="minorHAnsi" w:hAnsiTheme="minorHAnsi" w:cstheme="minorHAnsi"/>
          <w:sz w:val="22"/>
          <w:szCs w:val="22"/>
        </w:rPr>
        <w:t>Shkolla - qend</w:t>
      </w:r>
      <w:r w:rsidR="00AC1C7A" w:rsidRPr="00C212D8">
        <w:rPr>
          <w:rFonts w:asciiTheme="minorHAnsi" w:hAnsiTheme="minorHAnsi" w:cstheme="minorHAnsi"/>
          <w:sz w:val="22"/>
          <w:szCs w:val="22"/>
        </w:rPr>
        <w:t>ë</w:t>
      </w:r>
      <w:r w:rsidR="00473E8E" w:rsidRPr="00C212D8">
        <w:rPr>
          <w:rFonts w:asciiTheme="minorHAnsi" w:hAnsiTheme="minorHAnsi" w:cstheme="minorHAnsi"/>
          <w:sz w:val="22"/>
          <w:szCs w:val="22"/>
        </w:rPr>
        <w:t>r burimore p</w:t>
      </w:r>
      <w:r w:rsidR="00AC1C7A" w:rsidRPr="00C212D8">
        <w:rPr>
          <w:rFonts w:asciiTheme="minorHAnsi" w:hAnsiTheme="minorHAnsi" w:cstheme="minorHAnsi"/>
          <w:sz w:val="22"/>
          <w:szCs w:val="22"/>
        </w:rPr>
        <w:t>ë</w:t>
      </w:r>
      <w:r w:rsidR="00473E8E" w:rsidRPr="00C212D8">
        <w:rPr>
          <w:rFonts w:asciiTheme="minorHAnsi" w:hAnsiTheme="minorHAnsi" w:cstheme="minorHAnsi"/>
          <w:sz w:val="22"/>
          <w:szCs w:val="22"/>
        </w:rPr>
        <w:t>r e-m</w:t>
      </w:r>
      <w:r w:rsidR="00AC1C7A" w:rsidRPr="00C212D8">
        <w:rPr>
          <w:rFonts w:asciiTheme="minorHAnsi" w:hAnsiTheme="minorHAnsi" w:cstheme="minorHAnsi"/>
          <w:sz w:val="22"/>
          <w:szCs w:val="22"/>
        </w:rPr>
        <w:t>ë</w:t>
      </w:r>
      <w:r w:rsidR="00473E8E" w:rsidRPr="00C212D8">
        <w:rPr>
          <w:rFonts w:asciiTheme="minorHAnsi" w:hAnsiTheme="minorHAnsi" w:cstheme="minorHAnsi"/>
          <w:sz w:val="22"/>
          <w:szCs w:val="22"/>
        </w:rPr>
        <w:t>simin</w:t>
      </w:r>
      <w:bookmarkEnd w:id="34"/>
    </w:p>
    <w:bookmarkEnd w:id="31"/>
    <w:p w14:paraId="7C3C954E" w14:textId="77777777" w:rsidR="00283BF6" w:rsidRPr="00C212D8" w:rsidRDefault="00F103E6" w:rsidP="00473E8E">
      <w:pPr>
        <w:jc w:val="both"/>
        <w:rPr>
          <w:rFonts w:cstheme="minorHAnsi"/>
        </w:rPr>
      </w:pPr>
      <w:r w:rsidRPr="00C212D8">
        <w:rPr>
          <w:rFonts w:cstheme="minorHAnsi"/>
        </w:rPr>
        <w:t>Nj</w:t>
      </w:r>
      <w:r w:rsidR="00AC1C7A" w:rsidRPr="00C212D8">
        <w:rPr>
          <w:rFonts w:cstheme="minorHAnsi"/>
        </w:rPr>
        <w:t>ë</w:t>
      </w:r>
      <w:r w:rsidRPr="00C212D8">
        <w:rPr>
          <w:rFonts w:cstheme="minorHAnsi"/>
        </w:rPr>
        <w:t xml:space="preserve"> pjes</w:t>
      </w:r>
      <w:r w:rsidR="00AC1C7A" w:rsidRPr="00C212D8">
        <w:rPr>
          <w:rFonts w:cstheme="minorHAnsi"/>
        </w:rPr>
        <w:t>ë</w:t>
      </w:r>
      <w:r w:rsidRPr="00C212D8">
        <w:rPr>
          <w:rFonts w:cstheme="minorHAnsi"/>
        </w:rPr>
        <w:t xml:space="preserve"> e madhe 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pos munges</w:t>
      </w:r>
      <w:r w:rsidR="00AC1C7A" w:rsidRPr="00C212D8">
        <w:rPr>
          <w:rFonts w:cstheme="minorHAnsi"/>
        </w:rPr>
        <w:t>ë</w:t>
      </w:r>
      <w:r w:rsidRPr="00C212D8">
        <w:rPr>
          <w:rFonts w:cstheme="minorHAnsi"/>
        </w:rPr>
        <w:t>s s</w:t>
      </w:r>
      <w:r w:rsidR="00AC1C7A" w:rsidRPr="00C212D8">
        <w:rPr>
          <w:rFonts w:cstheme="minorHAnsi"/>
        </w:rPr>
        <w:t>ë</w:t>
      </w:r>
      <w:r w:rsidRPr="00C212D8">
        <w:rPr>
          <w:rFonts w:cstheme="minorHAnsi"/>
        </w:rPr>
        <w:t xml:space="preserve"> shkatht</w:t>
      </w:r>
      <w:r w:rsidR="00AC1C7A" w:rsidRPr="00C212D8">
        <w:rPr>
          <w:rFonts w:cstheme="minorHAnsi"/>
        </w:rPr>
        <w:t>ë</w:t>
      </w:r>
      <w:r w:rsidRPr="00C212D8">
        <w:rPr>
          <w:rFonts w:cstheme="minorHAnsi"/>
        </w:rPr>
        <w:t>sive p</w:t>
      </w:r>
      <w:r w:rsidR="00AC1C7A" w:rsidRPr="00C212D8">
        <w:rPr>
          <w:rFonts w:cstheme="minorHAnsi"/>
        </w:rPr>
        <w:t>ë</w:t>
      </w:r>
      <w:r w:rsidRPr="00C212D8">
        <w:rPr>
          <w:rFonts w:cstheme="minorHAnsi"/>
        </w:rPr>
        <w:t>r p</w:t>
      </w:r>
      <w:r w:rsidR="00AC1C7A" w:rsidRPr="00C212D8">
        <w:rPr>
          <w:rFonts w:cstheme="minorHAnsi"/>
        </w:rPr>
        <w:t>ë</w:t>
      </w:r>
      <w:r w:rsidRPr="00C212D8">
        <w:rPr>
          <w:rFonts w:cstheme="minorHAnsi"/>
        </w:rPr>
        <w:t>rdorim t</w:t>
      </w:r>
      <w:r w:rsidR="00AC1C7A" w:rsidRPr="00C212D8">
        <w:rPr>
          <w:rFonts w:cstheme="minorHAnsi"/>
        </w:rPr>
        <w:t>ë</w:t>
      </w:r>
      <w:r w:rsidRPr="00C212D8">
        <w:rPr>
          <w:rFonts w:cstheme="minorHAnsi"/>
        </w:rPr>
        <w:t xml:space="preserve"> teknologjive t</w:t>
      </w:r>
      <w:r w:rsidR="00AC1C7A" w:rsidRPr="00C212D8">
        <w:rPr>
          <w:rFonts w:cstheme="minorHAnsi"/>
        </w:rPr>
        <w:t>ë</w:t>
      </w:r>
      <w:r w:rsidRPr="00C212D8">
        <w:rPr>
          <w:rFonts w:cstheme="minorHAnsi"/>
        </w:rPr>
        <w:t xml:space="preserve"> reja p</w:t>
      </w:r>
      <w:r w:rsidR="00AC1C7A" w:rsidRPr="00C212D8">
        <w:rPr>
          <w:rFonts w:cstheme="minorHAnsi"/>
        </w:rPr>
        <w:t>ë</w:t>
      </w:r>
      <w:r w:rsidRPr="00C212D8">
        <w:rPr>
          <w:rFonts w:cstheme="minorHAnsi"/>
        </w:rPr>
        <w:t>r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nie, kan</w:t>
      </w:r>
      <w:r w:rsidR="00AC1C7A" w:rsidRPr="00C212D8">
        <w:rPr>
          <w:rFonts w:cstheme="minorHAnsi"/>
        </w:rPr>
        <w:t>ë</w:t>
      </w:r>
      <w:r w:rsidRPr="00C212D8">
        <w:rPr>
          <w:rFonts w:cstheme="minorHAnsi"/>
        </w:rPr>
        <w:t xml:space="preserve"> pasur edhe mungesa t</w:t>
      </w:r>
      <w:r w:rsidR="00AC1C7A" w:rsidRPr="00C212D8">
        <w:rPr>
          <w:rFonts w:cstheme="minorHAnsi"/>
        </w:rPr>
        <w:t>ë</w:t>
      </w:r>
      <w:r w:rsidRPr="00C212D8">
        <w:rPr>
          <w:rFonts w:cstheme="minorHAnsi"/>
        </w:rPr>
        <w:t xml:space="preserve"> theksuara t</w:t>
      </w:r>
      <w:r w:rsidR="00AC1C7A" w:rsidRPr="00C212D8">
        <w:rPr>
          <w:rFonts w:cstheme="minorHAnsi"/>
        </w:rPr>
        <w:t>ë</w:t>
      </w:r>
      <w:r w:rsidRPr="00C212D8">
        <w:rPr>
          <w:rFonts w:cstheme="minorHAnsi"/>
        </w:rPr>
        <w:t xml:space="preserve"> pajisjeve teknolgjike. </w:t>
      </w:r>
    </w:p>
    <w:p w14:paraId="3B38DAC1" w14:textId="77777777" w:rsidR="00283BF6" w:rsidRPr="00C212D8" w:rsidRDefault="00F103E6" w:rsidP="00283BF6">
      <w:pPr>
        <w:pStyle w:val="ListParagraph"/>
        <w:numPr>
          <w:ilvl w:val="0"/>
          <w:numId w:val="29"/>
        </w:numPr>
        <w:jc w:val="both"/>
        <w:rPr>
          <w:rFonts w:cstheme="minorHAnsi"/>
        </w:rPr>
      </w:pPr>
      <w:r w:rsidRPr="00C212D8">
        <w:rPr>
          <w:rFonts w:cstheme="minorHAnsi"/>
        </w:rPr>
        <w:t>P</w:t>
      </w:r>
      <w:r w:rsidR="00AC1C7A" w:rsidRPr="00C212D8">
        <w:rPr>
          <w:rFonts w:cstheme="minorHAnsi"/>
        </w:rPr>
        <w:t>ë</w:t>
      </w:r>
      <w:r w:rsidRPr="00C212D8">
        <w:rPr>
          <w:rFonts w:cstheme="minorHAnsi"/>
        </w:rPr>
        <w:t>r 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q</w:t>
      </w:r>
      <w:r w:rsidR="00AC1C7A" w:rsidRPr="00C212D8">
        <w:rPr>
          <w:rFonts w:cstheme="minorHAnsi"/>
        </w:rPr>
        <w:t>ë</w:t>
      </w:r>
      <w:r w:rsidRPr="00C212D8">
        <w:rPr>
          <w:rFonts w:cstheme="minorHAnsi"/>
        </w:rPr>
        <w:t>llim k</w:t>
      </w:r>
      <w:r w:rsidR="00AC1C7A" w:rsidRPr="00C212D8">
        <w:rPr>
          <w:rFonts w:cstheme="minorHAnsi"/>
        </w:rPr>
        <w:t>ë</w:t>
      </w:r>
      <w:r w:rsidRPr="00C212D8">
        <w:rPr>
          <w:rFonts w:cstheme="minorHAnsi"/>
        </w:rPr>
        <w:t>rkohet krijimi i kushteve t</w:t>
      </w:r>
      <w:r w:rsidR="00AC1C7A" w:rsidRPr="00C212D8">
        <w:rPr>
          <w:rFonts w:cstheme="minorHAnsi"/>
        </w:rPr>
        <w:t>ë</w:t>
      </w:r>
      <w:r w:rsidRPr="00C212D8">
        <w:rPr>
          <w:rFonts w:cstheme="minorHAnsi"/>
        </w:rPr>
        <w:t xml:space="preserve"> pun</w:t>
      </w:r>
      <w:r w:rsidR="00AC1C7A" w:rsidRPr="00C212D8">
        <w:rPr>
          <w:rFonts w:cstheme="minorHAnsi"/>
        </w:rPr>
        <w:t>ë</w:t>
      </w:r>
      <w:r w:rsidRPr="00C212D8">
        <w:rPr>
          <w:rFonts w:cstheme="minorHAnsi"/>
        </w:rPr>
        <w:t>s n</w:t>
      </w:r>
      <w:r w:rsidR="00AC1C7A" w:rsidRPr="00C212D8">
        <w:rPr>
          <w:rFonts w:cstheme="minorHAnsi"/>
        </w:rPr>
        <w:t>ë</w:t>
      </w:r>
      <w:r w:rsidRPr="00C212D8">
        <w:rPr>
          <w:rFonts w:cstheme="minorHAnsi"/>
        </w:rPr>
        <w:t xml:space="preserve"> shkollat p</w:t>
      </w:r>
      <w:r w:rsidR="00AC1C7A" w:rsidRPr="00C212D8">
        <w:rPr>
          <w:rFonts w:cstheme="minorHAnsi"/>
        </w:rPr>
        <w:t>ë</w:t>
      </w:r>
      <w:r w:rsidRPr="00C212D8">
        <w:rPr>
          <w:rFonts w:cstheme="minorHAnsi"/>
        </w:rPr>
        <w:t>rkat</w:t>
      </w:r>
      <w:r w:rsidR="00AC1C7A" w:rsidRPr="00C212D8">
        <w:rPr>
          <w:rFonts w:cstheme="minorHAnsi"/>
        </w:rPr>
        <w:t>ë</w:t>
      </w:r>
      <w:r w:rsidRPr="00C212D8">
        <w:rPr>
          <w:rFonts w:cstheme="minorHAnsi"/>
        </w:rPr>
        <w:t xml:space="preserve">se. </w:t>
      </w:r>
      <w:r w:rsidR="00283BF6" w:rsidRPr="00C212D8">
        <w:rPr>
          <w:rFonts w:cstheme="minorHAnsi"/>
        </w:rPr>
        <w:t>Kat</w:t>
      </w:r>
      <w:r w:rsidR="00AA1E97" w:rsidRPr="00C212D8">
        <w:rPr>
          <w:rFonts w:cstheme="minorHAnsi"/>
        </w:rPr>
        <w:t>ë</w:t>
      </w:r>
      <w:r w:rsidR="00283BF6" w:rsidRPr="00C212D8">
        <w:rPr>
          <w:rFonts w:cstheme="minorHAnsi"/>
        </w:rPr>
        <w:t>r deri pes</w:t>
      </w:r>
      <w:r w:rsidR="00AA1E97" w:rsidRPr="00C212D8">
        <w:rPr>
          <w:rFonts w:cstheme="minorHAnsi"/>
        </w:rPr>
        <w:t>ë</w:t>
      </w:r>
      <w:r w:rsidR="00283BF6" w:rsidRPr="00C212D8">
        <w:rPr>
          <w:rFonts w:cstheme="minorHAnsi"/>
        </w:rPr>
        <w:t xml:space="preserve"> klasa </w:t>
      </w:r>
      <w:r w:rsidR="00473E8E" w:rsidRPr="00C212D8">
        <w:rPr>
          <w:rFonts w:cstheme="minorHAnsi"/>
        </w:rPr>
        <w:t>do t</w:t>
      </w:r>
      <w:r w:rsidR="00AC1C7A" w:rsidRPr="00C212D8">
        <w:rPr>
          <w:rFonts w:cstheme="minorHAnsi"/>
        </w:rPr>
        <w:t>ë</w:t>
      </w:r>
      <w:r w:rsidR="00473E8E" w:rsidRPr="00C212D8">
        <w:rPr>
          <w:rFonts w:cstheme="minorHAnsi"/>
        </w:rPr>
        <w:t xml:space="preserve"> shnd</w:t>
      </w:r>
      <w:r w:rsidR="00AC1C7A" w:rsidRPr="00C212D8">
        <w:rPr>
          <w:rFonts w:cstheme="minorHAnsi"/>
        </w:rPr>
        <w:t>ë</w:t>
      </w:r>
      <w:r w:rsidR="00473E8E" w:rsidRPr="00C212D8">
        <w:rPr>
          <w:rFonts w:cstheme="minorHAnsi"/>
        </w:rPr>
        <w:t>rrohen n</w:t>
      </w:r>
      <w:r w:rsidR="00AC1C7A" w:rsidRPr="00C212D8">
        <w:rPr>
          <w:rFonts w:cstheme="minorHAnsi"/>
        </w:rPr>
        <w:t>ë</w:t>
      </w:r>
      <w:r w:rsidR="00473E8E" w:rsidRPr="00C212D8">
        <w:rPr>
          <w:rFonts w:cstheme="minorHAnsi"/>
        </w:rPr>
        <w:t xml:space="preserve"> kabinete t</w:t>
      </w:r>
      <w:r w:rsidR="00AC1C7A" w:rsidRPr="00C212D8">
        <w:rPr>
          <w:rFonts w:cstheme="minorHAnsi"/>
        </w:rPr>
        <w:t>ë</w:t>
      </w:r>
      <w:r w:rsidR="00473E8E" w:rsidRPr="00C212D8">
        <w:rPr>
          <w:rFonts w:cstheme="minorHAnsi"/>
        </w:rPr>
        <w:t xml:space="preserve"> m</w:t>
      </w:r>
      <w:r w:rsidR="00AC1C7A" w:rsidRPr="00C212D8">
        <w:rPr>
          <w:rFonts w:cstheme="minorHAnsi"/>
        </w:rPr>
        <w:t>ë</w:t>
      </w:r>
      <w:r w:rsidR="00473E8E" w:rsidRPr="00C212D8">
        <w:rPr>
          <w:rFonts w:cstheme="minorHAnsi"/>
        </w:rPr>
        <w:t>simdh</w:t>
      </w:r>
      <w:r w:rsidR="00AC1C7A" w:rsidRPr="00C212D8">
        <w:rPr>
          <w:rFonts w:cstheme="minorHAnsi"/>
        </w:rPr>
        <w:t>ë</w:t>
      </w:r>
      <w:r w:rsidR="00473E8E" w:rsidRPr="00C212D8">
        <w:rPr>
          <w:rFonts w:cstheme="minorHAnsi"/>
        </w:rPr>
        <w:t>n</w:t>
      </w:r>
      <w:r w:rsidR="00AC1C7A" w:rsidRPr="00C212D8">
        <w:rPr>
          <w:rFonts w:cstheme="minorHAnsi"/>
        </w:rPr>
        <w:t>ë</w:t>
      </w:r>
      <w:r w:rsidR="00473E8E" w:rsidRPr="00C212D8">
        <w:rPr>
          <w:rFonts w:cstheme="minorHAnsi"/>
        </w:rPr>
        <w:t>sve</w:t>
      </w:r>
      <w:r w:rsidR="00283BF6" w:rsidRPr="00C212D8">
        <w:rPr>
          <w:rFonts w:cstheme="minorHAnsi"/>
        </w:rPr>
        <w:t xml:space="preserve"> (sipas nevoj</w:t>
      </w:r>
      <w:r w:rsidR="00AA1E97" w:rsidRPr="00C212D8">
        <w:rPr>
          <w:rFonts w:cstheme="minorHAnsi"/>
        </w:rPr>
        <w:t>ë</w:t>
      </w:r>
      <w:r w:rsidR="00283BF6" w:rsidRPr="00C212D8">
        <w:rPr>
          <w:rFonts w:cstheme="minorHAnsi"/>
        </w:rPr>
        <w:t>s do t</w:t>
      </w:r>
      <w:r w:rsidR="00AA1E97" w:rsidRPr="00C212D8">
        <w:rPr>
          <w:rFonts w:cstheme="minorHAnsi"/>
        </w:rPr>
        <w:t>ë</w:t>
      </w:r>
      <w:r w:rsidR="00283BF6" w:rsidRPr="00C212D8">
        <w:rPr>
          <w:rFonts w:cstheme="minorHAnsi"/>
        </w:rPr>
        <w:t xml:space="preserve"> p</w:t>
      </w:r>
      <w:r w:rsidR="00AA1E97" w:rsidRPr="00C212D8">
        <w:rPr>
          <w:rFonts w:cstheme="minorHAnsi"/>
        </w:rPr>
        <w:t>ë</w:t>
      </w:r>
      <w:r w:rsidR="00283BF6" w:rsidRPr="00C212D8">
        <w:rPr>
          <w:rFonts w:cstheme="minorHAnsi"/>
        </w:rPr>
        <w:t>rdoren edhe p</w:t>
      </w:r>
      <w:r w:rsidR="00AA1E97" w:rsidRPr="00C212D8">
        <w:rPr>
          <w:rFonts w:cstheme="minorHAnsi"/>
        </w:rPr>
        <w:t>ë</w:t>
      </w:r>
      <w:r w:rsidR="00283BF6" w:rsidRPr="00C212D8">
        <w:rPr>
          <w:rFonts w:cstheme="minorHAnsi"/>
        </w:rPr>
        <w:t>r nx</w:t>
      </w:r>
      <w:r w:rsidR="00AA1E97" w:rsidRPr="00C212D8">
        <w:rPr>
          <w:rFonts w:cstheme="minorHAnsi"/>
        </w:rPr>
        <w:t>ë</w:t>
      </w:r>
      <w:r w:rsidR="00283BF6" w:rsidRPr="00C212D8">
        <w:rPr>
          <w:rFonts w:cstheme="minorHAnsi"/>
        </w:rPr>
        <w:t>n]</w:t>
      </w:r>
      <w:r w:rsidR="00AA1E97" w:rsidRPr="00C212D8">
        <w:rPr>
          <w:rFonts w:cstheme="minorHAnsi"/>
        </w:rPr>
        <w:t>ë</w:t>
      </w:r>
      <w:r w:rsidR="00283BF6" w:rsidRPr="00C212D8">
        <w:rPr>
          <w:rFonts w:cstheme="minorHAnsi"/>
        </w:rPr>
        <w:t>sit q</w:t>
      </w:r>
      <w:r w:rsidR="00AA1E97" w:rsidRPr="00C212D8">
        <w:rPr>
          <w:rFonts w:cstheme="minorHAnsi"/>
        </w:rPr>
        <w:t>ë</w:t>
      </w:r>
      <w:r w:rsidR="00283BF6" w:rsidRPr="00C212D8">
        <w:rPr>
          <w:rFonts w:cstheme="minorHAnsi"/>
        </w:rPr>
        <w:t xml:space="preserve"> nuk kan</w:t>
      </w:r>
      <w:r w:rsidR="00AA1E97" w:rsidRPr="00C212D8">
        <w:rPr>
          <w:rFonts w:cstheme="minorHAnsi"/>
        </w:rPr>
        <w:t>ë</w:t>
      </w:r>
      <w:r w:rsidR="00283BF6" w:rsidRPr="00C212D8">
        <w:rPr>
          <w:rFonts w:cstheme="minorHAnsi"/>
        </w:rPr>
        <w:t xml:space="preserve"> pajijse teknologjike ose kushte p</w:t>
      </w:r>
      <w:r w:rsidR="00AA1E97" w:rsidRPr="00C212D8">
        <w:rPr>
          <w:rFonts w:cstheme="minorHAnsi"/>
        </w:rPr>
        <w:t>ë</w:t>
      </w:r>
      <w:r w:rsidR="00283BF6" w:rsidRPr="00C212D8">
        <w:rPr>
          <w:rFonts w:cstheme="minorHAnsi"/>
        </w:rPr>
        <w:t>r pun</w:t>
      </w:r>
      <w:r w:rsidR="00AA1E97" w:rsidRPr="00C212D8">
        <w:rPr>
          <w:rFonts w:cstheme="minorHAnsi"/>
        </w:rPr>
        <w:t>ë</w:t>
      </w:r>
      <w:r w:rsidR="00283BF6" w:rsidRPr="00C212D8">
        <w:rPr>
          <w:rFonts w:cstheme="minorHAnsi"/>
        </w:rPr>
        <w:t xml:space="preserve"> n</w:t>
      </w:r>
      <w:r w:rsidR="00AA1E97" w:rsidRPr="00C212D8">
        <w:rPr>
          <w:rFonts w:cstheme="minorHAnsi"/>
        </w:rPr>
        <w:t>ë</w:t>
      </w:r>
      <w:r w:rsidR="00283BF6" w:rsidRPr="00C212D8">
        <w:rPr>
          <w:rFonts w:cstheme="minorHAnsi"/>
        </w:rPr>
        <w:t xml:space="preserve"> sht</w:t>
      </w:r>
      <w:r w:rsidR="00AA1E97" w:rsidRPr="00C212D8">
        <w:rPr>
          <w:rFonts w:cstheme="minorHAnsi"/>
        </w:rPr>
        <w:t>ë</w:t>
      </w:r>
      <w:r w:rsidR="00283BF6" w:rsidRPr="00C212D8">
        <w:rPr>
          <w:rFonts w:cstheme="minorHAnsi"/>
        </w:rPr>
        <w:t xml:space="preserve">pi). </w:t>
      </w:r>
    </w:p>
    <w:p w14:paraId="0F2CFD0D" w14:textId="77777777" w:rsidR="00E956CE" w:rsidRPr="00C212D8" w:rsidRDefault="00785B69" w:rsidP="00283BF6">
      <w:pPr>
        <w:pStyle w:val="ListParagraph"/>
        <w:numPr>
          <w:ilvl w:val="0"/>
          <w:numId w:val="29"/>
        </w:numPr>
        <w:jc w:val="both"/>
        <w:rPr>
          <w:rFonts w:cstheme="minorHAnsi"/>
        </w:rPr>
      </w:pPr>
      <w:r w:rsidRPr="00C212D8">
        <w:rPr>
          <w:rFonts w:cstheme="minorHAnsi"/>
        </w:rPr>
        <w:t>Pos k</w:t>
      </w:r>
      <w:r w:rsidR="00AA1E97" w:rsidRPr="00C212D8">
        <w:rPr>
          <w:rFonts w:cstheme="minorHAnsi"/>
        </w:rPr>
        <w:t>ë</w:t>
      </w:r>
      <w:r w:rsidRPr="00C212D8">
        <w:rPr>
          <w:rFonts w:cstheme="minorHAnsi"/>
        </w:rPr>
        <w:t>saj, n</w:t>
      </w:r>
      <w:r w:rsidR="00AA1E97" w:rsidRPr="00C212D8">
        <w:rPr>
          <w:rFonts w:cstheme="minorHAnsi"/>
        </w:rPr>
        <w:t>ë</w:t>
      </w:r>
      <w:r w:rsidRPr="00C212D8">
        <w:rPr>
          <w:rFonts w:cstheme="minorHAnsi"/>
        </w:rPr>
        <w:t xml:space="preserve"> secil</w:t>
      </w:r>
      <w:r w:rsidR="00AA1E97" w:rsidRPr="00C212D8">
        <w:rPr>
          <w:rFonts w:cstheme="minorHAnsi"/>
        </w:rPr>
        <w:t>ë</w:t>
      </w:r>
      <w:r w:rsidRPr="00C212D8">
        <w:rPr>
          <w:rFonts w:cstheme="minorHAnsi"/>
        </w:rPr>
        <w:t>n komun</w:t>
      </w:r>
      <w:r w:rsidR="00AA1E97" w:rsidRPr="00C212D8">
        <w:rPr>
          <w:rFonts w:cstheme="minorHAnsi"/>
        </w:rPr>
        <w:t>ë</w:t>
      </w:r>
      <w:r w:rsidRPr="00C212D8">
        <w:rPr>
          <w:rFonts w:cstheme="minorHAnsi"/>
        </w:rPr>
        <w:t xml:space="preserve"> do t</w:t>
      </w:r>
      <w:r w:rsidR="00AA1E97" w:rsidRPr="00C212D8">
        <w:rPr>
          <w:rFonts w:cstheme="minorHAnsi"/>
        </w:rPr>
        <w:t>ë</w:t>
      </w:r>
      <w:r w:rsidRPr="00C212D8">
        <w:rPr>
          <w:rFonts w:cstheme="minorHAnsi"/>
        </w:rPr>
        <w:t xml:space="preserve"> p</w:t>
      </w:r>
      <w:r w:rsidR="00AA1E97" w:rsidRPr="00C212D8">
        <w:rPr>
          <w:rFonts w:cstheme="minorHAnsi"/>
        </w:rPr>
        <w:t>ë</w:t>
      </w:r>
      <w:r w:rsidRPr="00C212D8">
        <w:rPr>
          <w:rFonts w:cstheme="minorHAnsi"/>
        </w:rPr>
        <w:t>rdoret nj</w:t>
      </w:r>
      <w:r w:rsidR="00AA1E97" w:rsidRPr="00C212D8">
        <w:rPr>
          <w:rFonts w:cstheme="minorHAnsi"/>
        </w:rPr>
        <w:t>ë</w:t>
      </w:r>
      <w:r w:rsidRPr="00C212D8">
        <w:rPr>
          <w:rFonts w:cstheme="minorHAnsi"/>
        </w:rPr>
        <w:t xml:space="preserve"> shkoll</w:t>
      </w:r>
      <w:r w:rsidR="00AA1E97" w:rsidRPr="00C212D8">
        <w:rPr>
          <w:rFonts w:cstheme="minorHAnsi"/>
        </w:rPr>
        <w:t>ë</w:t>
      </w:r>
      <w:r w:rsidRPr="00C212D8">
        <w:rPr>
          <w:rFonts w:cstheme="minorHAnsi"/>
        </w:rPr>
        <w:t xml:space="preserve"> (n</w:t>
      </w:r>
      <w:r w:rsidR="00AA1E97" w:rsidRPr="00C212D8">
        <w:rPr>
          <w:rFonts w:cstheme="minorHAnsi"/>
        </w:rPr>
        <w:t>ë</w:t>
      </w:r>
      <w:r w:rsidRPr="00C212D8">
        <w:rPr>
          <w:rFonts w:cstheme="minorHAnsi"/>
        </w:rPr>
        <w:t xml:space="preserve"> komunat e m</w:t>
      </w:r>
      <w:r w:rsidR="00AA1E97" w:rsidRPr="00C212D8">
        <w:rPr>
          <w:rFonts w:cstheme="minorHAnsi"/>
        </w:rPr>
        <w:t>ë</w:t>
      </w:r>
      <w:r w:rsidRPr="00C212D8">
        <w:rPr>
          <w:rFonts w:cstheme="minorHAnsi"/>
        </w:rPr>
        <w:t>dha dy deri tri t</w:t>
      </w:r>
      <w:r w:rsidR="00AA1E97" w:rsidRPr="00C212D8">
        <w:rPr>
          <w:rFonts w:cstheme="minorHAnsi"/>
        </w:rPr>
        <w:t>ë</w:t>
      </w:r>
      <w:r w:rsidRPr="00C212D8">
        <w:rPr>
          <w:rFonts w:cstheme="minorHAnsi"/>
        </w:rPr>
        <w:t xml:space="preserve"> tilla) </w:t>
      </w:r>
      <w:r w:rsidR="00283BF6" w:rsidRPr="00C212D8">
        <w:rPr>
          <w:rFonts w:cstheme="minorHAnsi"/>
        </w:rPr>
        <w:t xml:space="preserve">ose Qendra Didaktike </w:t>
      </w:r>
      <w:r w:rsidRPr="00C212D8">
        <w:rPr>
          <w:rFonts w:cstheme="minorHAnsi"/>
          <w:b/>
          <w:bCs/>
        </w:rPr>
        <w:t>si qend</w:t>
      </w:r>
      <w:r w:rsidR="00AA1E97" w:rsidRPr="00C212D8">
        <w:rPr>
          <w:rFonts w:cstheme="minorHAnsi"/>
          <w:b/>
          <w:bCs/>
        </w:rPr>
        <w:t>ë</w:t>
      </w:r>
      <w:r w:rsidRPr="00C212D8">
        <w:rPr>
          <w:rFonts w:cstheme="minorHAnsi"/>
          <w:b/>
          <w:bCs/>
        </w:rPr>
        <w:t>r burimore.</w:t>
      </w:r>
      <w:r w:rsidRPr="00C212D8">
        <w:rPr>
          <w:rFonts w:cstheme="minorHAnsi"/>
        </w:rPr>
        <w:t xml:space="preserve"> Sallat e leximit t</w:t>
      </w:r>
      <w:r w:rsidR="00AA1E97" w:rsidRPr="00C212D8">
        <w:rPr>
          <w:rFonts w:cstheme="minorHAnsi"/>
        </w:rPr>
        <w:t>ë</w:t>
      </w:r>
      <w:r w:rsidRPr="00C212D8">
        <w:rPr>
          <w:rFonts w:cstheme="minorHAnsi"/>
        </w:rPr>
        <w:t xml:space="preserve"> bibliotekave ose </w:t>
      </w:r>
      <w:r w:rsidR="00283BF6" w:rsidRPr="00C212D8">
        <w:rPr>
          <w:rFonts w:cstheme="minorHAnsi"/>
        </w:rPr>
        <w:t>kabineti i informatik</w:t>
      </w:r>
      <w:r w:rsidR="00AA1E97" w:rsidRPr="00C212D8">
        <w:rPr>
          <w:rFonts w:cstheme="minorHAnsi"/>
        </w:rPr>
        <w:t>ë</w:t>
      </w:r>
      <w:r w:rsidR="00283BF6" w:rsidRPr="00C212D8">
        <w:rPr>
          <w:rFonts w:cstheme="minorHAnsi"/>
        </w:rPr>
        <w:t xml:space="preserve">s ose </w:t>
      </w:r>
      <w:r w:rsidRPr="00C212D8">
        <w:rPr>
          <w:rFonts w:cstheme="minorHAnsi"/>
        </w:rPr>
        <w:t>nj</w:t>
      </w:r>
      <w:r w:rsidR="00AA1E97" w:rsidRPr="00C212D8">
        <w:rPr>
          <w:rFonts w:cstheme="minorHAnsi"/>
        </w:rPr>
        <w:t>ë</w:t>
      </w:r>
      <w:r w:rsidRPr="00C212D8">
        <w:rPr>
          <w:rFonts w:cstheme="minorHAnsi"/>
        </w:rPr>
        <w:t xml:space="preserve"> dhom</w:t>
      </w:r>
      <w:r w:rsidR="00AA1E97" w:rsidRPr="00C212D8">
        <w:rPr>
          <w:rFonts w:cstheme="minorHAnsi"/>
        </w:rPr>
        <w:t>ë</w:t>
      </w:r>
      <w:r w:rsidRPr="00C212D8">
        <w:rPr>
          <w:rFonts w:cstheme="minorHAnsi"/>
        </w:rPr>
        <w:t xml:space="preserve"> m</w:t>
      </w:r>
      <w:r w:rsidR="00AA1E97" w:rsidRPr="00C212D8">
        <w:rPr>
          <w:rFonts w:cstheme="minorHAnsi"/>
        </w:rPr>
        <w:t>ë</w:t>
      </w:r>
      <w:r w:rsidRPr="00C212D8">
        <w:rPr>
          <w:rFonts w:cstheme="minorHAnsi"/>
        </w:rPr>
        <w:t>simi do t</w:t>
      </w:r>
      <w:r w:rsidR="00AA1E97" w:rsidRPr="00C212D8">
        <w:rPr>
          <w:rFonts w:cstheme="minorHAnsi"/>
        </w:rPr>
        <w:t>ë</w:t>
      </w:r>
      <w:r w:rsidRPr="00C212D8">
        <w:rPr>
          <w:rFonts w:cstheme="minorHAnsi"/>
        </w:rPr>
        <w:t xml:space="preserve"> furnizohet me nj</w:t>
      </w:r>
      <w:r w:rsidR="00AA1E97" w:rsidRPr="00C212D8">
        <w:rPr>
          <w:rFonts w:cstheme="minorHAnsi"/>
        </w:rPr>
        <w:t>ë</w:t>
      </w:r>
      <w:r w:rsidRPr="00C212D8">
        <w:rPr>
          <w:rFonts w:cstheme="minorHAnsi"/>
        </w:rPr>
        <w:t xml:space="preserve"> num</w:t>
      </w:r>
      <w:r w:rsidR="00AA1E97" w:rsidRPr="00C212D8">
        <w:rPr>
          <w:rFonts w:cstheme="minorHAnsi"/>
        </w:rPr>
        <w:t>ë</w:t>
      </w:r>
      <w:r w:rsidRPr="00C212D8">
        <w:rPr>
          <w:rFonts w:cstheme="minorHAnsi"/>
        </w:rPr>
        <w:t>r prej 6-8 kabinash me pajisje t</w:t>
      </w:r>
      <w:r w:rsidR="00AA1E97" w:rsidRPr="00C212D8">
        <w:rPr>
          <w:rFonts w:cstheme="minorHAnsi"/>
        </w:rPr>
        <w:t>ë</w:t>
      </w:r>
      <w:r w:rsidRPr="00C212D8">
        <w:rPr>
          <w:rFonts w:cstheme="minorHAnsi"/>
        </w:rPr>
        <w:t xml:space="preserve"> duhura teknologjike. Klasa do t</w:t>
      </w:r>
      <w:r w:rsidR="00AA1E97" w:rsidRPr="00C212D8">
        <w:rPr>
          <w:rFonts w:cstheme="minorHAnsi"/>
        </w:rPr>
        <w:t>ë</w:t>
      </w:r>
      <w:r w:rsidRPr="00C212D8">
        <w:rPr>
          <w:rFonts w:cstheme="minorHAnsi"/>
        </w:rPr>
        <w:t xml:space="preserve"> ket</w:t>
      </w:r>
      <w:r w:rsidR="00AA1E97" w:rsidRPr="00C212D8">
        <w:rPr>
          <w:rFonts w:cstheme="minorHAnsi"/>
        </w:rPr>
        <w:t>ë</w:t>
      </w:r>
      <w:r w:rsidRPr="00C212D8">
        <w:rPr>
          <w:rFonts w:cstheme="minorHAnsi"/>
        </w:rPr>
        <w:t xml:space="preserve"> edhe nj</w:t>
      </w:r>
      <w:r w:rsidR="00AA1E97" w:rsidRPr="00C212D8">
        <w:rPr>
          <w:rFonts w:cstheme="minorHAnsi"/>
        </w:rPr>
        <w:t>ë</w:t>
      </w:r>
      <w:r w:rsidRPr="00C212D8">
        <w:rPr>
          <w:rFonts w:cstheme="minorHAnsi"/>
        </w:rPr>
        <w:t xml:space="preserve"> smart board p</w:t>
      </w:r>
      <w:r w:rsidR="00AA1E97" w:rsidRPr="00C212D8">
        <w:rPr>
          <w:rFonts w:cstheme="minorHAnsi"/>
        </w:rPr>
        <w:t>ë</w:t>
      </w:r>
      <w:r w:rsidRPr="00C212D8">
        <w:rPr>
          <w:rFonts w:cstheme="minorHAnsi"/>
        </w:rPr>
        <w:t>r po</w:t>
      </w:r>
      <w:r w:rsidR="00AA1E97" w:rsidRPr="00C212D8">
        <w:rPr>
          <w:rFonts w:cstheme="minorHAnsi"/>
        </w:rPr>
        <w:t>ë</w:t>
      </w:r>
      <w:r w:rsidRPr="00C212D8">
        <w:rPr>
          <w:rFonts w:cstheme="minorHAnsi"/>
        </w:rPr>
        <w:t>rgatitjen e materialeve p</w:t>
      </w:r>
      <w:r w:rsidR="00AA1E97" w:rsidRPr="00C212D8">
        <w:rPr>
          <w:rFonts w:cstheme="minorHAnsi"/>
        </w:rPr>
        <w:t>ë</w:t>
      </w:r>
      <w:r w:rsidRPr="00C212D8">
        <w:rPr>
          <w:rFonts w:cstheme="minorHAnsi"/>
        </w:rPr>
        <w:t>r m</w:t>
      </w:r>
      <w:r w:rsidR="00AA1E97" w:rsidRPr="00C212D8">
        <w:rPr>
          <w:rFonts w:cstheme="minorHAnsi"/>
        </w:rPr>
        <w:t>ë</w:t>
      </w:r>
      <w:r w:rsidRPr="00C212D8">
        <w:rPr>
          <w:rFonts w:cstheme="minorHAnsi"/>
        </w:rPr>
        <w:t xml:space="preserve">simin online. </w:t>
      </w:r>
      <w:r w:rsidR="00F103E6" w:rsidRPr="00C212D8">
        <w:rPr>
          <w:rFonts w:cstheme="minorHAnsi"/>
        </w:rPr>
        <w:t>Gjat</w:t>
      </w:r>
      <w:r w:rsidR="00AC1C7A" w:rsidRPr="00C212D8">
        <w:rPr>
          <w:rFonts w:cstheme="minorHAnsi"/>
        </w:rPr>
        <w:t>ë</w:t>
      </w:r>
      <w:r w:rsidR="00F103E6" w:rsidRPr="00C212D8">
        <w:rPr>
          <w:rFonts w:cstheme="minorHAnsi"/>
        </w:rPr>
        <w:t xml:space="preserve"> orarit t</w:t>
      </w:r>
      <w:r w:rsidR="00AC1C7A" w:rsidRPr="00C212D8">
        <w:rPr>
          <w:rFonts w:cstheme="minorHAnsi"/>
        </w:rPr>
        <w:t>ë</w:t>
      </w:r>
      <w:r w:rsidR="00F103E6" w:rsidRPr="00C212D8">
        <w:rPr>
          <w:rFonts w:cstheme="minorHAnsi"/>
        </w:rPr>
        <w:t xml:space="preserve"> m</w:t>
      </w:r>
      <w:r w:rsidR="00AC1C7A" w:rsidRPr="00C212D8">
        <w:rPr>
          <w:rFonts w:cstheme="minorHAnsi"/>
        </w:rPr>
        <w:t>ë</w:t>
      </w:r>
      <w:r w:rsidR="00F103E6" w:rsidRPr="00C212D8">
        <w:rPr>
          <w:rFonts w:cstheme="minorHAnsi"/>
        </w:rPr>
        <w:t>simit, secila shkoll</w:t>
      </w:r>
      <w:r w:rsidR="00AC1C7A" w:rsidRPr="00C212D8">
        <w:rPr>
          <w:rFonts w:cstheme="minorHAnsi"/>
        </w:rPr>
        <w:t>ë</w:t>
      </w:r>
      <w:r w:rsidR="00F103E6" w:rsidRPr="00C212D8">
        <w:rPr>
          <w:rFonts w:cstheme="minorHAnsi"/>
        </w:rPr>
        <w:t xml:space="preserve"> do t</w:t>
      </w:r>
      <w:r w:rsidR="00AC1C7A" w:rsidRPr="00C212D8">
        <w:rPr>
          <w:rFonts w:cstheme="minorHAnsi"/>
        </w:rPr>
        <w:t>ë</w:t>
      </w:r>
      <w:r w:rsidR="00F103E6" w:rsidRPr="00C212D8">
        <w:rPr>
          <w:rFonts w:cstheme="minorHAnsi"/>
        </w:rPr>
        <w:t xml:space="preserve"> ofroj</w:t>
      </w:r>
      <w:r w:rsidR="00AC1C7A" w:rsidRPr="00C212D8">
        <w:rPr>
          <w:rFonts w:cstheme="minorHAnsi"/>
        </w:rPr>
        <w:t>ë</w:t>
      </w:r>
      <w:r w:rsidR="00F103E6" w:rsidRPr="00C212D8">
        <w:rPr>
          <w:rFonts w:cstheme="minorHAnsi"/>
        </w:rPr>
        <w:t xml:space="preserve"> sh</w:t>
      </w:r>
      <w:r w:rsidR="00AC1C7A" w:rsidRPr="00C212D8">
        <w:rPr>
          <w:rFonts w:cstheme="minorHAnsi"/>
        </w:rPr>
        <w:t>ë</w:t>
      </w:r>
      <w:r w:rsidR="00F103E6" w:rsidRPr="00C212D8">
        <w:rPr>
          <w:rFonts w:cstheme="minorHAnsi"/>
        </w:rPr>
        <w:t>rbim p</w:t>
      </w:r>
      <w:r w:rsidR="00AC1C7A" w:rsidRPr="00C212D8">
        <w:rPr>
          <w:rFonts w:cstheme="minorHAnsi"/>
        </w:rPr>
        <w:t>ë</w:t>
      </w:r>
      <w:r w:rsidR="00F103E6" w:rsidRPr="00C212D8">
        <w:rPr>
          <w:rFonts w:cstheme="minorHAnsi"/>
        </w:rPr>
        <w:t>rkrah</w:t>
      </w:r>
      <w:r w:rsidR="00AC1C7A" w:rsidRPr="00C212D8">
        <w:rPr>
          <w:rFonts w:cstheme="minorHAnsi"/>
        </w:rPr>
        <w:t>ë</w:t>
      </w:r>
      <w:r w:rsidR="00F103E6" w:rsidRPr="00C212D8">
        <w:rPr>
          <w:rFonts w:cstheme="minorHAnsi"/>
        </w:rPr>
        <w:t>s (IT) p</w:t>
      </w:r>
      <w:r w:rsidR="00AC1C7A" w:rsidRPr="00C212D8">
        <w:rPr>
          <w:rFonts w:cstheme="minorHAnsi"/>
        </w:rPr>
        <w:t>ë</w:t>
      </w:r>
      <w:r w:rsidR="00F103E6" w:rsidRPr="00C212D8">
        <w:rPr>
          <w:rFonts w:cstheme="minorHAnsi"/>
        </w:rPr>
        <w:t>r m</w:t>
      </w:r>
      <w:r w:rsidR="00AC1C7A" w:rsidRPr="00C212D8">
        <w:rPr>
          <w:rFonts w:cstheme="minorHAnsi"/>
        </w:rPr>
        <w:t>ë</w:t>
      </w:r>
      <w:r w:rsidR="00F103E6" w:rsidRPr="00C212D8">
        <w:rPr>
          <w:rFonts w:cstheme="minorHAnsi"/>
        </w:rPr>
        <w:t>simdh</w:t>
      </w:r>
      <w:r w:rsidR="00AC1C7A" w:rsidRPr="00C212D8">
        <w:rPr>
          <w:rFonts w:cstheme="minorHAnsi"/>
        </w:rPr>
        <w:t>ë</w:t>
      </w:r>
      <w:r w:rsidR="00F103E6" w:rsidRPr="00C212D8">
        <w:rPr>
          <w:rFonts w:cstheme="minorHAnsi"/>
        </w:rPr>
        <w:t>n</w:t>
      </w:r>
      <w:r w:rsidR="00AC1C7A" w:rsidRPr="00C212D8">
        <w:rPr>
          <w:rFonts w:cstheme="minorHAnsi"/>
        </w:rPr>
        <w:t>ë</w:t>
      </w:r>
      <w:r w:rsidR="00F103E6" w:rsidRPr="00C212D8">
        <w:rPr>
          <w:rFonts w:cstheme="minorHAnsi"/>
        </w:rPr>
        <w:t>sit p</w:t>
      </w:r>
      <w:r w:rsidR="00AC1C7A" w:rsidRPr="00C212D8">
        <w:rPr>
          <w:rFonts w:cstheme="minorHAnsi"/>
        </w:rPr>
        <w:t>ë</w:t>
      </w:r>
      <w:r w:rsidR="00F103E6" w:rsidRPr="00C212D8">
        <w:rPr>
          <w:rFonts w:cstheme="minorHAnsi"/>
        </w:rPr>
        <w:t>r disenjimin e materialeve m</w:t>
      </w:r>
      <w:r w:rsidR="00AC1C7A" w:rsidRPr="00C212D8">
        <w:rPr>
          <w:rFonts w:cstheme="minorHAnsi"/>
        </w:rPr>
        <w:t>ë</w:t>
      </w:r>
      <w:r w:rsidR="00F103E6" w:rsidRPr="00C212D8">
        <w:rPr>
          <w:rFonts w:cstheme="minorHAnsi"/>
        </w:rPr>
        <w:t>simore dhe p</w:t>
      </w:r>
      <w:r w:rsidR="00AC1C7A" w:rsidRPr="00C212D8">
        <w:rPr>
          <w:rFonts w:cstheme="minorHAnsi"/>
        </w:rPr>
        <w:t>ë</w:t>
      </w:r>
      <w:r w:rsidR="00F103E6" w:rsidRPr="00C212D8">
        <w:rPr>
          <w:rFonts w:cstheme="minorHAnsi"/>
        </w:rPr>
        <w:t>r metodologji t</w:t>
      </w:r>
      <w:r w:rsidR="00AC1C7A" w:rsidRPr="00C212D8">
        <w:rPr>
          <w:rFonts w:cstheme="minorHAnsi"/>
        </w:rPr>
        <w:t>ë</w:t>
      </w:r>
      <w:r w:rsidR="00F103E6" w:rsidRPr="00C212D8">
        <w:rPr>
          <w:rFonts w:cstheme="minorHAnsi"/>
        </w:rPr>
        <w:t xml:space="preserve"> m</w:t>
      </w:r>
      <w:r w:rsidR="00AC1C7A" w:rsidRPr="00C212D8">
        <w:rPr>
          <w:rFonts w:cstheme="minorHAnsi"/>
        </w:rPr>
        <w:t>ë</w:t>
      </w:r>
      <w:r w:rsidR="00F103E6" w:rsidRPr="00C212D8">
        <w:rPr>
          <w:rFonts w:cstheme="minorHAnsi"/>
        </w:rPr>
        <w:t>simdh</w:t>
      </w:r>
      <w:r w:rsidR="00AC1C7A" w:rsidRPr="00C212D8">
        <w:rPr>
          <w:rFonts w:cstheme="minorHAnsi"/>
        </w:rPr>
        <w:t>ë</w:t>
      </w:r>
      <w:r w:rsidR="00F103E6" w:rsidRPr="00C212D8">
        <w:rPr>
          <w:rFonts w:cstheme="minorHAnsi"/>
        </w:rPr>
        <w:t>nies online (k</w:t>
      </w:r>
      <w:r w:rsidR="00473E8E" w:rsidRPr="00C212D8">
        <w:rPr>
          <w:rFonts w:cstheme="minorHAnsi"/>
        </w:rPr>
        <w:t>o</w:t>
      </w:r>
      <w:r w:rsidR="00F103E6" w:rsidRPr="00C212D8">
        <w:rPr>
          <w:rFonts w:cstheme="minorHAnsi"/>
        </w:rPr>
        <w:t>ordinatori p</w:t>
      </w:r>
      <w:r w:rsidR="00AC1C7A" w:rsidRPr="00C212D8">
        <w:rPr>
          <w:rFonts w:cstheme="minorHAnsi"/>
        </w:rPr>
        <w:t>ë</w:t>
      </w:r>
      <w:r w:rsidR="00F103E6" w:rsidRPr="00C212D8">
        <w:rPr>
          <w:rFonts w:cstheme="minorHAnsi"/>
        </w:rPr>
        <w:t>r cil</w:t>
      </w:r>
      <w:r w:rsidR="00AC1C7A" w:rsidRPr="00C212D8">
        <w:rPr>
          <w:rFonts w:cstheme="minorHAnsi"/>
        </w:rPr>
        <w:t>ë</w:t>
      </w:r>
      <w:r w:rsidR="00F103E6" w:rsidRPr="00C212D8">
        <w:rPr>
          <w:rFonts w:cstheme="minorHAnsi"/>
        </w:rPr>
        <w:t>si ose m</w:t>
      </w:r>
      <w:r w:rsidR="00AC1C7A" w:rsidRPr="00C212D8">
        <w:rPr>
          <w:rFonts w:cstheme="minorHAnsi"/>
        </w:rPr>
        <w:t>ë</w:t>
      </w:r>
      <w:r w:rsidR="00F103E6" w:rsidRPr="00C212D8">
        <w:rPr>
          <w:rFonts w:cstheme="minorHAnsi"/>
        </w:rPr>
        <w:t>simdh</w:t>
      </w:r>
      <w:r w:rsidR="00AC1C7A" w:rsidRPr="00C212D8">
        <w:rPr>
          <w:rFonts w:cstheme="minorHAnsi"/>
        </w:rPr>
        <w:t>ë</w:t>
      </w:r>
      <w:r w:rsidR="00F103E6" w:rsidRPr="00C212D8">
        <w:rPr>
          <w:rFonts w:cstheme="minorHAnsi"/>
        </w:rPr>
        <w:t>n</w:t>
      </w:r>
      <w:r w:rsidR="00AC1C7A" w:rsidRPr="00C212D8">
        <w:rPr>
          <w:rFonts w:cstheme="minorHAnsi"/>
        </w:rPr>
        <w:t>ë</w:t>
      </w:r>
      <w:r w:rsidR="00F103E6" w:rsidRPr="00C212D8">
        <w:rPr>
          <w:rFonts w:cstheme="minorHAnsi"/>
        </w:rPr>
        <w:t>s tjet</w:t>
      </w:r>
      <w:r w:rsidR="00AC1C7A" w:rsidRPr="00C212D8">
        <w:rPr>
          <w:rFonts w:cstheme="minorHAnsi"/>
        </w:rPr>
        <w:t>ë</w:t>
      </w:r>
      <w:r w:rsidR="00F103E6" w:rsidRPr="00C212D8">
        <w:rPr>
          <w:rFonts w:cstheme="minorHAnsi"/>
        </w:rPr>
        <w:t>r).</w:t>
      </w:r>
      <w:r w:rsidR="00473E8E" w:rsidRPr="00C212D8">
        <w:rPr>
          <w:rFonts w:cstheme="minorHAnsi"/>
        </w:rPr>
        <w:t xml:space="preserve"> N</w:t>
      </w:r>
      <w:r w:rsidR="00AC1C7A" w:rsidRPr="00C212D8">
        <w:rPr>
          <w:rFonts w:cstheme="minorHAnsi"/>
        </w:rPr>
        <w:t>ë</w:t>
      </w:r>
      <w:r w:rsidR="00473E8E" w:rsidRPr="00C212D8">
        <w:rPr>
          <w:rFonts w:cstheme="minorHAnsi"/>
        </w:rPr>
        <w:t xml:space="preserve"> rastet kur shkollat nuk kan</w:t>
      </w:r>
      <w:r w:rsidR="00AC1C7A" w:rsidRPr="00C212D8">
        <w:rPr>
          <w:rFonts w:cstheme="minorHAnsi"/>
        </w:rPr>
        <w:t>ë</w:t>
      </w:r>
      <w:r w:rsidR="00473E8E" w:rsidRPr="00C212D8">
        <w:rPr>
          <w:rFonts w:cstheme="minorHAnsi"/>
        </w:rPr>
        <w:t xml:space="preserve"> kompjuter</w:t>
      </w:r>
      <w:r w:rsidR="00AC1C7A" w:rsidRPr="00C212D8">
        <w:rPr>
          <w:rFonts w:cstheme="minorHAnsi"/>
        </w:rPr>
        <w:t>ë</w:t>
      </w:r>
      <w:r w:rsidR="00473E8E" w:rsidRPr="00C212D8">
        <w:rPr>
          <w:rFonts w:cstheme="minorHAnsi"/>
        </w:rPr>
        <w:t xml:space="preserve"> dhe pajisje cil</w:t>
      </w:r>
      <w:r w:rsidR="00AC1C7A" w:rsidRPr="00C212D8">
        <w:rPr>
          <w:rFonts w:cstheme="minorHAnsi"/>
        </w:rPr>
        <w:t>ë</w:t>
      </w:r>
      <w:r w:rsidR="00473E8E" w:rsidRPr="00C212D8">
        <w:rPr>
          <w:rFonts w:cstheme="minorHAnsi"/>
        </w:rPr>
        <w:t>sore, DKA dhe MASH obligohen t</w:t>
      </w:r>
      <w:r w:rsidR="00AC1C7A" w:rsidRPr="00C212D8">
        <w:rPr>
          <w:rFonts w:cstheme="minorHAnsi"/>
        </w:rPr>
        <w:t>ë</w:t>
      </w:r>
      <w:r w:rsidR="00473E8E" w:rsidRPr="00C212D8">
        <w:rPr>
          <w:rFonts w:cstheme="minorHAnsi"/>
        </w:rPr>
        <w:t xml:space="preserve"> sigurojn</w:t>
      </w:r>
      <w:r w:rsidR="00AC1C7A" w:rsidRPr="00C212D8">
        <w:rPr>
          <w:rFonts w:cstheme="minorHAnsi"/>
        </w:rPr>
        <w:t>ë</w:t>
      </w:r>
      <w:r w:rsidR="00473E8E" w:rsidRPr="00C212D8">
        <w:rPr>
          <w:rFonts w:cstheme="minorHAnsi"/>
        </w:rPr>
        <w:t xml:space="preserve"> pajisjet e duhura</w:t>
      </w:r>
      <w:r w:rsidR="00ED4718" w:rsidRPr="00C212D8">
        <w:rPr>
          <w:rFonts w:cstheme="minorHAnsi"/>
        </w:rPr>
        <w:t xml:space="preserve"> (nga mjetet e siguruara p</w:t>
      </w:r>
      <w:r w:rsidR="00AC1C7A" w:rsidRPr="00C212D8">
        <w:rPr>
          <w:rFonts w:cstheme="minorHAnsi"/>
        </w:rPr>
        <w:t>ë</w:t>
      </w:r>
      <w:r w:rsidR="00ED4718" w:rsidRPr="00C212D8">
        <w:rPr>
          <w:rFonts w:cstheme="minorHAnsi"/>
        </w:rPr>
        <w:t>r pajisje teknologjike p</w:t>
      </w:r>
      <w:r w:rsidR="00AC1C7A" w:rsidRPr="00C212D8">
        <w:rPr>
          <w:rFonts w:cstheme="minorHAnsi"/>
        </w:rPr>
        <w:t>ë</w:t>
      </w:r>
      <w:r w:rsidR="00ED4718" w:rsidRPr="00C212D8">
        <w:rPr>
          <w:rFonts w:cstheme="minorHAnsi"/>
        </w:rPr>
        <w:t>r nx</w:t>
      </w:r>
      <w:r w:rsidR="00AC1C7A" w:rsidRPr="00C212D8">
        <w:rPr>
          <w:rFonts w:cstheme="minorHAnsi"/>
        </w:rPr>
        <w:t>ë</w:t>
      </w:r>
      <w:r w:rsidR="00ED4718" w:rsidRPr="00C212D8">
        <w:rPr>
          <w:rFonts w:cstheme="minorHAnsi"/>
        </w:rPr>
        <w:t>n</w:t>
      </w:r>
      <w:r w:rsidR="00AC1C7A" w:rsidRPr="00C212D8">
        <w:rPr>
          <w:rFonts w:cstheme="minorHAnsi"/>
        </w:rPr>
        <w:t>ë</w:t>
      </w:r>
      <w:r w:rsidR="00ED4718" w:rsidRPr="00C212D8">
        <w:rPr>
          <w:rFonts w:cstheme="minorHAnsi"/>
        </w:rPr>
        <w:t>s – 13.2)</w:t>
      </w:r>
      <w:r w:rsidR="00473E8E" w:rsidRPr="00C212D8">
        <w:rPr>
          <w:rFonts w:cstheme="minorHAnsi"/>
        </w:rPr>
        <w:t xml:space="preserve">. </w:t>
      </w:r>
    </w:p>
    <w:p w14:paraId="4BF49485" w14:textId="77777777" w:rsidR="00EE15B0" w:rsidRPr="00C212D8" w:rsidRDefault="00473E8E" w:rsidP="00EE15B0">
      <w:pPr>
        <w:jc w:val="both"/>
        <w:rPr>
          <w:rFonts w:cstheme="minorHAnsi"/>
        </w:rPr>
      </w:pPr>
      <w:r w:rsidRPr="00C212D8">
        <w:rPr>
          <w:rFonts w:cstheme="minorHAnsi"/>
        </w:rPr>
        <w:t xml:space="preserve">Aktivitetet: </w:t>
      </w:r>
    </w:p>
    <w:p w14:paraId="00F28005" w14:textId="77777777" w:rsidR="00ED4718" w:rsidRPr="00C212D8" w:rsidRDefault="00ED4718" w:rsidP="00ED4718">
      <w:pPr>
        <w:pStyle w:val="ListParagraph"/>
        <w:numPr>
          <w:ilvl w:val="1"/>
          <w:numId w:val="37"/>
        </w:numPr>
        <w:jc w:val="both"/>
        <w:rPr>
          <w:rFonts w:cstheme="minorHAnsi"/>
        </w:rPr>
      </w:pPr>
      <w:r w:rsidRPr="00C212D8">
        <w:rPr>
          <w:rFonts w:cstheme="minorHAnsi"/>
        </w:rPr>
        <w:t xml:space="preserve"> </w:t>
      </w:r>
      <w:r w:rsidR="00473E8E" w:rsidRPr="00C212D8">
        <w:rPr>
          <w:rFonts w:cstheme="minorHAnsi"/>
        </w:rPr>
        <w:t>Hartimi i programit t</w:t>
      </w:r>
      <w:r w:rsidR="00AC1C7A" w:rsidRPr="00C212D8">
        <w:rPr>
          <w:rFonts w:cstheme="minorHAnsi"/>
        </w:rPr>
        <w:t>ë</w:t>
      </w:r>
      <w:r w:rsidR="00473E8E" w:rsidRPr="00C212D8">
        <w:rPr>
          <w:rFonts w:cstheme="minorHAnsi"/>
        </w:rPr>
        <w:t xml:space="preserve"> qendrave burimore p</w:t>
      </w:r>
      <w:r w:rsidR="00AC1C7A" w:rsidRPr="00C212D8">
        <w:rPr>
          <w:rFonts w:cstheme="minorHAnsi"/>
        </w:rPr>
        <w:t>ë</w:t>
      </w:r>
      <w:r w:rsidR="00473E8E" w:rsidRPr="00C212D8">
        <w:rPr>
          <w:rFonts w:cstheme="minorHAnsi"/>
        </w:rPr>
        <w:t>r e-m</w:t>
      </w:r>
      <w:r w:rsidR="00AC1C7A" w:rsidRPr="00C212D8">
        <w:rPr>
          <w:rFonts w:cstheme="minorHAnsi"/>
        </w:rPr>
        <w:t>ë</w:t>
      </w:r>
      <w:r w:rsidR="00473E8E" w:rsidRPr="00C212D8">
        <w:rPr>
          <w:rFonts w:cstheme="minorHAnsi"/>
        </w:rPr>
        <w:t>sim</w:t>
      </w:r>
    </w:p>
    <w:p w14:paraId="72260127" w14:textId="77777777" w:rsidR="00473E8E" w:rsidRPr="00C212D8" w:rsidRDefault="00473E8E" w:rsidP="00ED4718">
      <w:pPr>
        <w:pStyle w:val="ListParagraph"/>
        <w:numPr>
          <w:ilvl w:val="1"/>
          <w:numId w:val="37"/>
        </w:numPr>
        <w:jc w:val="both"/>
        <w:rPr>
          <w:rFonts w:cstheme="minorHAnsi"/>
        </w:rPr>
      </w:pPr>
      <w:r w:rsidRPr="00C212D8">
        <w:rPr>
          <w:rFonts w:cstheme="minorHAnsi"/>
        </w:rPr>
        <w:t xml:space="preserve"> Vler</w:t>
      </w:r>
      <w:r w:rsidR="00AC1C7A" w:rsidRPr="00C212D8">
        <w:rPr>
          <w:rFonts w:cstheme="minorHAnsi"/>
        </w:rPr>
        <w:t>ë</w:t>
      </w:r>
      <w:r w:rsidRPr="00C212D8">
        <w:rPr>
          <w:rFonts w:cstheme="minorHAnsi"/>
        </w:rPr>
        <w:t>simi i nevojave p</w:t>
      </w:r>
      <w:r w:rsidR="00AC1C7A" w:rsidRPr="00C212D8">
        <w:rPr>
          <w:rFonts w:cstheme="minorHAnsi"/>
        </w:rPr>
        <w:t>ë</w:t>
      </w:r>
      <w:r w:rsidRPr="00C212D8">
        <w:rPr>
          <w:rFonts w:cstheme="minorHAnsi"/>
        </w:rPr>
        <w:t>r realizim t</w:t>
      </w:r>
      <w:r w:rsidR="00AC1C7A" w:rsidRPr="00C212D8">
        <w:rPr>
          <w:rFonts w:cstheme="minorHAnsi"/>
        </w:rPr>
        <w:t>ë</w:t>
      </w:r>
      <w:r w:rsidRPr="00C212D8">
        <w:rPr>
          <w:rFonts w:cstheme="minorHAnsi"/>
        </w:rPr>
        <w:t xml:space="preserve"> programit</w:t>
      </w:r>
    </w:p>
    <w:p w14:paraId="37071DFF" w14:textId="77777777" w:rsidR="00ED4718" w:rsidRPr="00C212D8" w:rsidRDefault="00ED4718" w:rsidP="00ED4718">
      <w:pPr>
        <w:pStyle w:val="ListParagraph"/>
        <w:numPr>
          <w:ilvl w:val="1"/>
          <w:numId w:val="37"/>
        </w:numPr>
        <w:jc w:val="both"/>
        <w:rPr>
          <w:rFonts w:cstheme="minorHAnsi"/>
        </w:rPr>
      </w:pPr>
      <w:r w:rsidRPr="00C212D8">
        <w:rPr>
          <w:rFonts w:cstheme="minorHAnsi"/>
        </w:rPr>
        <w:t xml:space="preserve"> </w:t>
      </w:r>
      <w:r w:rsidR="00473E8E" w:rsidRPr="00C212D8">
        <w:rPr>
          <w:rFonts w:cstheme="minorHAnsi"/>
        </w:rPr>
        <w:t>Krijimi i kabineteve p</w:t>
      </w:r>
      <w:r w:rsidR="00AC1C7A" w:rsidRPr="00C212D8">
        <w:rPr>
          <w:rFonts w:cstheme="minorHAnsi"/>
        </w:rPr>
        <w:t>ë</w:t>
      </w:r>
      <w:r w:rsidR="00473E8E" w:rsidRPr="00C212D8">
        <w:rPr>
          <w:rFonts w:cstheme="minorHAnsi"/>
        </w:rPr>
        <w:t>r m</w:t>
      </w:r>
      <w:r w:rsidR="00AC1C7A" w:rsidRPr="00C212D8">
        <w:rPr>
          <w:rFonts w:cstheme="minorHAnsi"/>
        </w:rPr>
        <w:t>ë</w:t>
      </w:r>
      <w:r w:rsidR="00473E8E" w:rsidRPr="00C212D8">
        <w:rPr>
          <w:rFonts w:cstheme="minorHAnsi"/>
        </w:rPr>
        <w:t>simdh</w:t>
      </w:r>
      <w:r w:rsidR="00AC1C7A" w:rsidRPr="00C212D8">
        <w:rPr>
          <w:rFonts w:cstheme="minorHAnsi"/>
        </w:rPr>
        <w:t>ë</w:t>
      </w:r>
      <w:r w:rsidR="00473E8E" w:rsidRPr="00C212D8">
        <w:rPr>
          <w:rFonts w:cstheme="minorHAnsi"/>
        </w:rPr>
        <w:t>n</w:t>
      </w:r>
      <w:r w:rsidR="00AC1C7A" w:rsidRPr="00C212D8">
        <w:rPr>
          <w:rFonts w:cstheme="minorHAnsi"/>
        </w:rPr>
        <w:t>ë</w:t>
      </w:r>
      <w:r w:rsidR="00473E8E" w:rsidRPr="00C212D8">
        <w:rPr>
          <w:rFonts w:cstheme="minorHAnsi"/>
        </w:rPr>
        <w:t xml:space="preserve">s </w:t>
      </w:r>
    </w:p>
    <w:p w14:paraId="27168326" w14:textId="77777777" w:rsidR="00ED4718" w:rsidRPr="00C212D8" w:rsidRDefault="00ED4718" w:rsidP="00ED4718">
      <w:pPr>
        <w:pStyle w:val="ListParagraph"/>
        <w:numPr>
          <w:ilvl w:val="1"/>
          <w:numId w:val="37"/>
        </w:numPr>
        <w:jc w:val="both"/>
        <w:rPr>
          <w:rFonts w:cstheme="minorHAnsi"/>
        </w:rPr>
      </w:pPr>
      <w:r w:rsidRPr="00C212D8">
        <w:rPr>
          <w:rFonts w:cstheme="minorHAnsi"/>
        </w:rPr>
        <w:t xml:space="preserve"> </w:t>
      </w:r>
      <w:r w:rsidR="00473E8E" w:rsidRPr="00C212D8">
        <w:rPr>
          <w:rFonts w:cstheme="minorHAnsi"/>
        </w:rPr>
        <w:t>Realizimi i aft</w:t>
      </w:r>
      <w:r w:rsidR="00AC1C7A" w:rsidRPr="00C212D8">
        <w:rPr>
          <w:rFonts w:cstheme="minorHAnsi"/>
        </w:rPr>
        <w:t>ë</w:t>
      </w:r>
      <w:r w:rsidR="00473E8E" w:rsidRPr="00C212D8">
        <w:rPr>
          <w:rFonts w:cstheme="minorHAnsi"/>
        </w:rPr>
        <w:t>simit t</w:t>
      </w:r>
      <w:r w:rsidR="00AC1C7A" w:rsidRPr="00C212D8">
        <w:rPr>
          <w:rFonts w:cstheme="minorHAnsi"/>
        </w:rPr>
        <w:t>ë</w:t>
      </w:r>
      <w:r w:rsidR="00473E8E" w:rsidRPr="00C212D8">
        <w:rPr>
          <w:rFonts w:cstheme="minorHAnsi"/>
        </w:rPr>
        <w:t xml:space="preserve"> p</w:t>
      </w:r>
      <w:r w:rsidR="00AC1C7A" w:rsidRPr="00C212D8">
        <w:rPr>
          <w:rFonts w:cstheme="minorHAnsi"/>
        </w:rPr>
        <w:t>ë</w:t>
      </w:r>
      <w:r w:rsidR="00473E8E" w:rsidRPr="00C212D8">
        <w:rPr>
          <w:rFonts w:cstheme="minorHAnsi"/>
        </w:rPr>
        <w:t>rkrahjes (metodologjike, gjuh</w:t>
      </w:r>
      <w:r w:rsidR="00AC1C7A" w:rsidRPr="00C212D8">
        <w:rPr>
          <w:rFonts w:cstheme="minorHAnsi"/>
        </w:rPr>
        <w:t>ë</w:t>
      </w:r>
      <w:r w:rsidR="00473E8E" w:rsidRPr="00C212D8">
        <w:rPr>
          <w:rFonts w:cstheme="minorHAnsi"/>
        </w:rPr>
        <w:t xml:space="preserve">sore dhe teknologjike) </w:t>
      </w:r>
    </w:p>
    <w:p w14:paraId="25B21588" w14:textId="77777777" w:rsidR="00473E8E" w:rsidRPr="00C212D8" w:rsidRDefault="00ED4718" w:rsidP="00ED4718">
      <w:pPr>
        <w:pStyle w:val="ListParagraph"/>
        <w:numPr>
          <w:ilvl w:val="1"/>
          <w:numId w:val="37"/>
        </w:numPr>
        <w:jc w:val="both"/>
        <w:rPr>
          <w:rFonts w:cstheme="minorHAnsi"/>
        </w:rPr>
      </w:pPr>
      <w:r w:rsidRPr="00C212D8">
        <w:rPr>
          <w:rFonts w:cstheme="minorHAnsi"/>
        </w:rPr>
        <w:t xml:space="preserve"> </w:t>
      </w:r>
      <w:r w:rsidR="00473E8E" w:rsidRPr="00C212D8">
        <w:rPr>
          <w:rFonts w:cstheme="minorHAnsi"/>
        </w:rPr>
        <w:t>Vlers</w:t>
      </w:r>
      <w:r w:rsidR="00AC1C7A" w:rsidRPr="00C212D8">
        <w:rPr>
          <w:rFonts w:cstheme="minorHAnsi"/>
        </w:rPr>
        <w:t>ë</w:t>
      </w:r>
      <w:r w:rsidR="00473E8E" w:rsidRPr="00C212D8">
        <w:rPr>
          <w:rFonts w:cstheme="minorHAnsi"/>
        </w:rPr>
        <w:t>imi i funksionimit t</w:t>
      </w:r>
      <w:r w:rsidR="00AC1C7A" w:rsidRPr="00C212D8">
        <w:rPr>
          <w:rFonts w:cstheme="minorHAnsi"/>
        </w:rPr>
        <w:t>ë</w:t>
      </w:r>
      <w:r w:rsidR="00473E8E" w:rsidRPr="00C212D8">
        <w:rPr>
          <w:rFonts w:cstheme="minorHAnsi"/>
        </w:rPr>
        <w:t xml:space="preserve"> programit t</w:t>
      </w:r>
      <w:r w:rsidR="00AC1C7A" w:rsidRPr="00C212D8">
        <w:rPr>
          <w:rFonts w:cstheme="minorHAnsi"/>
        </w:rPr>
        <w:t>ë</w:t>
      </w:r>
      <w:r w:rsidR="00473E8E" w:rsidRPr="00C212D8">
        <w:rPr>
          <w:rFonts w:cstheme="minorHAnsi"/>
        </w:rPr>
        <w:t xml:space="preserve"> qendrave burimore.  </w:t>
      </w:r>
    </w:p>
    <w:p w14:paraId="3BF0DC3F" w14:textId="77777777" w:rsidR="00EE15B0" w:rsidRPr="00C212D8" w:rsidRDefault="00176C36" w:rsidP="00176C36">
      <w:pPr>
        <w:pStyle w:val="Heading3"/>
        <w:rPr>
          <w:rFonts w:asciiTheme="minorHAnsi" w:hAnsiTheme="minorHAnsi" w:cstheme="minorHAnsi"/>
          <w:sz w:val="22"/>
          <w:szCs w:val="22"/>
        </w:rPr>
      </w:pPr>
      <w:bookmarkStart w:id="35" w:name="_Toc49427549"/>
      <w:r w:rsidRPr="00C212D8">
        <w:rPr>
          <w:rFonts w:asciiTheme="minorHAnsi" w:hAnsiTheme="minorHAnsi" w:cstheme="minorHAnsi"/>
          <w:sz w:val="22"/>
          <w:szCs w:val="22"/>
        </w:rPr>
        <w:t>13b) Sigurimi i platformave p</w:t>
      </w:r>
      <w:r w:rsidR="00251098" w:rsidRPr="00C212D8">
        <w:rPr>
          <w:rFonts w:asciiTheme="minorHAnsi" w:hAnsiTheme="minorHAnsi" w:cstheme="minorHAnsi"/>
          <w:sz w:val="22"/>
          <w:szCs w:val="22"/>
        </w:rPr>
        <w:t>ë</w:t>
      </w:r>
      <w:r w:rsidRPr="00C212D8">
        <w:rPr>
          <w:rFonts w:asciiTheme="minorHAnsi" w:hAnsiTheme="minorHAnsi" w:cstheme="minorHAnsi"/>
          <w:sz w:val="22"/>
          <w:szCs w:val="22"/>
        </w:rPr>
        <w:t>r menaxhimin e zhvillimit online dhe n</w:t>
      </w:r>
      <w:r w:rsidR="00251098" w:rsidRPr="00C212D8">
        <w:rPr>
          <w:rFonts w:asciiTheme="minorHAnsi" w:hAnsiTheme="minorHAnsi" w:cstheme="minorHAnsi"/>
          <w:sz w:val="22"/>
          <w:szCs w:val="22"/>
        </w:rPr>
        <w:t>ë</w:t>
      </w:r>
      <w:r w:rsidRPr="00C212D8">
        <w:rPr>
          <w:rFonts w:asciiTheme="minorHAnsi" w:hAnsiTheme="minorHAnsi" w:cstheme="minorHAnsi"/>
          <w:sz w:val="22"/>
          <w:szCs w:val="22"/>
        </w:rPr>
        <w:t xml:space="preserve"> distanc</w:t>
      </w:r>
      <w:r w:rsidR="00251098" w:rsidRPr="00C212D8">
        <w:rPr>
          <w:rFonts w:asciiTheme="minorHAnsi" w:hAnsiTheme="minorHAnsi" w:cstheme="minorHAnsi"/>
          <w:sz w:val="22"/>
          <w:szCs w:val="22"/>
        </w:rPr>
        <w:t>ë</w:t>
      </w:r>
      <w:bookmarkEnd w:id="35"/>
      <w:r w:rsidRPr="00C212D8">
        <w:rPr>
          <w:rFonts w:asciiTheme="minorHAnsi" w:hAnsiTheme="minorHAnsi" w:cstheme="minorHAnsi"/>
          <w:sz w:val="22"/>
          <w:szCs w:val="22"/>
        </w:rPr>
        <w:t xml:space="preserve"> </w:t>
      </w:r>
    </w:p>
    <w:p w14:paraId="223E2E90" w14:textId="2EA0BF7C" w:rsidR="00F33177" w:rsidRPr="00C212D8" w:rsidRDefault="00176C36" w:rsidP="0041180E">
      <w:pPr>
        <w:jc w:val="both"/>
        <w:rPr>
          <w:rFonts w:cstheme="minorHAnsi"/>
        </w:rPr>
      </w:pPr>
      <w:r w:rsidRPr="00C212D8">
        <w:rPr>
          <w:rFonts w:cstheme="minorHAnsi"/>
        </w:rPr>
        <w:t>Gjat</w:t>
      </w:r>
      <w:r w:rsidR="00251098" w:rsidRPr="00C212D8">
        <w:rPr>
          <w:rFonts w:cstheme="minorHAnsi"/>
        </w:rPr>
        <w:t>ë</w:t>
      </w:r>
      <w:r w:rsidRPr="00C212D8">
        <w:rPr>
          <w:rFonts w:cstheme="minorHAnsi"/>
        </w:rPr>
        <w:t xml:space="preserve"> faz</w:t>
      </w:r>
      <w:r w:rsidR="00251098" w:rsidRPr="00C212D8">
        <w:rPr>
          <w:rFonts w:cstheme="minorHAnsi"/>
        </w:rPr>
        <w:t>ë</w:t>
      </w:r>
      <w:r w:rsidRPr="00C212D8">
        <w:rPr>
          <w:rFonts w:cstheme="minorHAnsi"/>
        </w:rPr>
        <w:t>s s</w:t>
      </w:r>
      <w:r w:rsidR="00251098" w:rsidRPr="00C212D8">
        <w:rPr>
          <w:rFonts w:cstheme="minorHAnsi"/>
        </w:rPr>
        <w:t>ë</w:t>
      </w:r>
      <w:r w:rsidRPr="00C212D8">
        <w:rPr>
          <w:rFonts w:cstheme="minorHAnsi"/>
        </w:rPr>
        <w:t xml:space="preserve"> par</w:t>
      </w:r>
      <w:r w:rsidR="00251098" w:rsidRPr="00C212D8">
        <w:rPr>
          <w:rFonts w:cstheme="minorHAnsi"/>
        </w:rPr>
        <w:t>ë</w:t>
      </w:r>
      <w:r w:rsidRPr="00C212D8">
        <w:rPr>
          <w:rFonts w:cstheme="minorHAnsi"/>
        </w:rPr>
        <w:t xml:space="preserve"> t</w:t>
      </w:r>
      <w:r w:rsidR="00251098" w:rsidRPr="00C212D8">
        <w:rPr>
          <w:rFonts w:cstheme="minorHAnsi"/>
        </w:rPr>
        <w:t>ë</w:t>
      </w:r>
      <w:r w:rsidRPr="00C212D8">
        <w:rPr>
          <w:rFonts w:cstheme="minorHAnsi"/>
        </w:rPr>
        <w:t xml:space="preserve"> zbatimit t</w:t>
      </w:r>
      <w:r w:rsidR="00251098" w:rsidRPr="00C212D8">
        <w:rPr>
          <w:rFonts w:cstheme="minorHAnsi"/>
        </w:rPr>
        <w:t>ë</w:t>
      </w:r>
      <w:r w:rsidRPr="00C212D8">
        <w:rPr>
          <w:rFonts w:cstheme="minorHAnsi"/>
        </w:rPr>
        <w:t xml:space="preserve"> m</w:t>
      </w:r>
      <w:r w:rsidR="00251098" w:rsidRPr="00C212D8">
        <w:rPr>
          <w:rFonts w:cstheme="minorHAnsi"/>
        </w:rPr>
        <w:t>ë</w:t>
      </w:r>
      <w:r w:rsidRPr="00C212D8">
        <w:rPr>
          <w:rFonts w:cstheme="minorHAnsi"/>
        </w:rPr>
        <w:t>simit n</w:t>
      </w:r>
      <w:r w:rsidR="00251098" w:rsidRPr="00C212D8">
        <w:rPr>
          <w:rFonts w:cstheme="minorHAnsi"/>
        </w:rPr>
        <w:t>ë</w:t>
      </w:r>
      <w:r w:rsidRPr="00C212D8">
        <w:rPr>
          <w:rFonts w:cstheme="minorHAnsi"/>
        </w:rPr>
        <w:t xml:space="preserve"> distanc</w:t>
      </w:r>
      <w:r w:rsidR="00251098" w:rsidRPr="00C212D8">
        <w:rPr>
          <w:rFonts w:cstheme="minorHAnsi"/>
        </w:rPr>
        <w:t>ë</w:t>
      </w:r>
      <w:r w:rsidRPr="00C212D8">
        <w:rPr>
          <w:rFonts w:cstheme="minorHAnsi"/>
        </w:rPr>
        <w:t>, drejtorit</w:t>
      </w:r>
      <w:r w:rsidR="00251098" w:rsidRPr="00C212D8">
        <w:rPr>
          <w:rFonts w:cstheme="minorHAnsi"/>
        </w:rPr>
        <w:t>ë</w:t>
      </w:r>
      <w:r w:rsidRPr="00C212D8">
        <w:rPr>
          <w:rFonts w:cstheme="minorHAnsi"/>
        </w:rPr>
        <w:t xml:space="preserve"> komunale t</w:t>
      </w:r>
      <w:r w:rsidR="00251098" w:rsidRPr="00C212D8">
        <w:rPr>
          <w:rFonts w:cstheme="minorHAnsi"/>
        </w:rPr>
        <w:t>ë</w:t>
      </w:r>
      <w:r w:rsidRPr="00C212D8">
        <w:rPr>
          <w:rFonts w:cstheme="minorHAnsi"/>
        </w:rPr>
        <w:t xml:space="preserve"> arsimit e pan</w:t>
      </w:r>
      <w:r w:rsidR="00251098" w:rsidRPr="00C212D8">
        <w:rPr>
          <w:rFonts w:cstheme="minorHAnsi"/>
        </w:rPr>
        <w:t>ë</w:t>
      </w:r>
      <w:r w:rsidRPr="00C212D8">
        <w:rPr>
          <w:rFonts w:cstheme="minorHAnsi"/>
        </w:rPr>
        <w:t xml:space="preserve"> t</w:t>
      </w:r>
      <w:r w:rsidR="00251098" w:rsidRPr="00C212D8">
        <w:rPr>
          <w:rFonts w:cstheme="minorHAnsi"/>
        </w:rPr>
        <w:t>ë</w:t>
      </w:r>
      <w:r w:rsidRPr="00C212D8">
        <w:rPr>
          <w:rFonts w:cstheme="minorHAnsi"/>
        </w:rPr>
        <w:t xml:space="preserve"> domosdoshme krijimin e platformave elektronike p</w:t>
      </w:r>
      <w:r w:rsidR="00251098" w:rsidRPr="00C212D8">
        <w:rPr>
          <w:rFonts w:cstheme="minorHAnsi"/>
        </w:rPr>
        <w:t>ë</w:t>
      </w:r>
      <w:r w:rsidRPr="00C212D8">
        <w:rPr>
          <w:rFonts w:cstheme="minorHAnsi"/>
        </w:rPr>
        <w:t>rmes t</w:t>
      </w:r>
      <w:r w:rsidR="00251098" w:rsidRPr="00C212D8">
        <w:rPr>
          <w:rFonts w:cstheme="minorHAnsi"/>
        </w:rPr>
        <w:t>ë</w:t>
      </w:r>
      <w:r w:rsidRPr="00C212D8">
        <w:rPr>
          <w:rFonts w:cstheme="minorHAnsi"/>
        </w:rPr>
        <w:t xml:space="preserve"> cilave t</w:t>
      </w:r>
      <w:r w:rsidR="00251098" w:rsidRPr="00C212D8">
        <w:rPr>
          <w:rFonts w:cstheme="minorHAnsi"/>
        </w:rPr>
        <w:t>ë</w:t>
      </w:r>
      <w:r w:rsidRPr="00C212D8">
        <w:rPr>
          <w:rFonts w:cstheme="minorHAnsi"/>
        </w:rPr>
        <w:t xml:space="preserve"> monitorohet dhe p</w:t>
      </w:r>
      <w:r w:rsidR="00251098" w:rsidRPr="00C212D8">
        <w:rPr>
          <w:rFonts w:cstheme="minorHAnsi"/>
        </w:rPr>
        <w:t>ë</w:t>
      </w:r>
      <w:r w:rsidRPr="00C212D8">
        <w:rPr>
          <w:rFonts w:cstheme="minorHAnsi"/>
        </w:rPr>
        <w:t>rkrahet puna e m</w:t>
      </w:r>
      <w:r w:rsidR="00251098" w:rsidRPr="00C212D8">
        <w:rPr>
          <w:rFonts w:cstheme="minorHAnsi"/>
        </w:rPr>
        <w:t>ë</w:t>
      </w:r>
      <w:r w:rsidRPr="00C212D8">
        <w:rPr>
          <w:rFonts w:cstheme="minorHAnsi"/>
        </w:rPr>
        <w:t>simdh</w:t>
      </w:r>
      <w:r w:rsidR="00251098" w:rsidRPr="00C212D8">
        <w:rPr>
          <w:rFonts w:cstheme="minorHAnsi"/>
        </w:rPr>
        <w:t>ë</w:t>
      </w:r>
      <w:r w:rsidRPr="00C212D8">
        <w:rPr>
          <w:rFonts w:cstheme="minorHAnsi"/>
        </w:rPr>
        <w:t>n</w:t>
      </w:r>
      <w:r w:rsidR="00251098" w:rsidRPr="00C212D8">
        <w:rPr>
          <w:rFonts w:cstheme="minorHAnsi"/>
        </w:rPr>
        <w:t>ë</w:t>
      </w:r>
      <w:r w:rsidRPr="00C212D8">
        <w:rPr>
          <w:rFonts w:cstheme="minorHAnsi"/>
        </w:rPr>
        <w:t>sve dhe shkollave. MASH sot nuk ka nj</w:t>
      </w:r>
      <w:r w:rsidR="00251098" w:rsidRPr="00C212D8">
        <w:rPr>
          <w:rFonts w:cstheme="minorHAnsi"/>
        </w:rPr>
        <w:t>ë</w:t>
      </w:r>
      <w:r w:rsidRPr="00C212D8">
        <w:rPr>
          <w:rFonts w:cstheme="minorHAnsi"/>
        </w:rPr>
        <w:t xml:space="preserve"> platform</w:t>
      </w:r>
      <w:r w:rsidR="00251098" w:rsidRPr="00C212D8">
        <w:rPr>
          <w:rFonts w:cstheme="minorHAnsi"/>
        </w:rPr>
        <w:t>ë</w:t>
      </w:r>
      <w:r w:rsidRPr="00C212D8">
        <w:rPr>
          <w:rFonts w:cstheme="minorHAnsi"/>
        </w:rPr>
        <w:t xml:space="preserve"> t</w:t>
      </w:r>
      <w:r w:rsidR="00251098" w:rsidRPr="00C212D8">
        <w:rPr>
          <w:rFonts w:cstheme="minorHAnsi"/>
        </w:rPr>
        <w:t>ë</w:t>
      </w:r>
      <w:r w:rsidRPr="00C212D8">
        <w:rPr>
          <w:rFonts w:cstheme="minorHAnsi"/>
        </w:rPr>
        <w:t xml:space="preserve"> till</w:t>
      </w:r>
      <w:r w:rsidR="00251098" w:rsidRPr="00C212D8">
        <w:rPr>
          <w:rFonts w:cstheme="minorHAnsi"/>
        </w:rPr>
        <w:t>ë</w:t>
      </w:r>
      <w:r w:rsidRPr="00C212D8">
        <w:rPr>
          <w:rFonts w:cstheme="minorHAnsi"/>
        </w:rPr>
        <w:t xml:space="preserve"> n</w:t>
      </w:r>
      <w:r w:rsidR="00251098" w:rsidRPr="00C212D8">
        <w:rPr>
          <w:rFonts w:cstheme="minorHAnsi"/>
        </w:rPr>
        <w:t>ë</w:t>
      </w:r>
      <w:r w:rsidRPr="00C212D8">
        <w:rPr>
          <w:rFonts w:cstheme="minorHAnsi"/>
        </w:rPr>
        <w:t xml:space="preserve"> nivel qendror, si] e kan</w:t>
      </w:r>
      <w:r w:rsidR="00251098" w:rsidRPr="00C212D8">
        <w:rPr>
          <w:rFonts w:cstheme="minorHAnsi"/>
        </w:rPr>
        <w:t>ë</w:t>
      </w:r>
      <w:r w:rsidRPr="00C212D8">
        <w:rPr>
          <w:rFonts w:cstheme="minorHAnsi"/>
        </w:rPr>
        <w:t xml:space="preserve"> shumica e vendeve n</w:t>
      </w:r>
      <w:r w:rsidR="00251098" w:rsidRPr="00C212D8">
        <w:rPr>
          <w:rFonts w:cstheme="minorHAnsi"/>
        </w:rPr>
        <w:t>ë</w:t>
      </w:r>
      <w:r w:rsidRPr="00C212D8">
        <w:rPr>
          <w:rFonts w:cstheme="minorHAnsi"/>
        </w:rPr>
        <w:t xml:space="preserve"> Evrop</w:t>
      </w:r>
      <w:r w:rsidR="00251098" w:rsidRPr="00C212D8">
        <w:rPr>
          <w:rFonts w:cstheme="minorHAnsi"/>
        </w:rPr>
        <w:t>ë</w:t>
      </w:r>
      <w:r w:rsidRPr="00C212D8">
        <w:rPr>
          <w:rFonts w:cstheme="minorHAnsi"/>
        </w:rPr>
        <w:t>. Kjo platform</w:t>
      </w:r>
      <w:r w:rsidR="00251098" w:rsidRPr="00C212D8">
        <w:rPr>
          <w:rFonts w:cstheme="minorHAnsi"/>
        </w:rPr>
        <w:t>ë</w:t>
      </w:r>
      <w:r w:rsidRPr="00C212D8">
        <w:rPr>
          <w:rFonts w:cstheme="minorHAnsi"/>
        </w:rPr>
        <w:t xml:space="preserve"> pritet t</w:t>
      </w:r>
      <w:r w:rsidR="00251098" w:rsidRPr="00C212D8">
        <w:rPr>
          <w:rFonts w:cstheme="minorHAnsi"/>
        </w:rPr>
        <w:t>ë</w:t>
      </w:r>
      <w:r w:rsidRPr="00C212D8">
        <w:rPr>
          <w:rFonts w:cstheme="minorHAnsi"/>
        </w:rPr>
        <w:t xml:space="preserve"> krijohet n</w:t>
      </w:r>
      <w:r w:rsidR="00251098" w:rsidRPr="00C212D8">
        <w:rPr>
          <w:rFonts w:cstheme="minorHAnsi"/>
        </w:rPr>
        <w:t>ë</w:t>
      </w:r>
      <w:r w:rsidRPr="00C212D8">
        <w:rPr>
          <w:rFonts w:cstheme="minorHAnsi"/>
        </w:rPr>
        <w:t xml:space="preserve"> planin afatmes</w:t>
      </w:r>
      <w:r w:rsidR="00251098" w:rsidRPr="00C212D8">
        <w:rPr>
          <w:rFonts w:cstheme="minorHAnsi"/>
        </w:rPr>
        <w:t>ë</w:t>
      </w:r>
      <w:r w:rsidRPr="00C212D8">
        <w:rPr>
          <w:rFonts w:cstheme="minorHAnsi"/>
        </w:rPr>
        <w:t>m, n</w:t>
      </w:r>
      <w:r w:rsidR="00251098" w:rsidRPr="00C212D8">
        <w:rPr>
          <w:rFonts w:cstheme="minorHAnsi"/>
        </w:rPr>
        <w:t>ë</w:t>
      </w:r>
      <w:r w:rsidRPr="00C212D8">
        <w:rPr>
          <w:rFonts w:cstheme="minorHAnsi"/>
        </w:rPr>
        <w:t xml:space="preserve"> kuad</w:t>
      </w:r>
      <w:r w:rsidR="00251098" w:rsidRPr="00C212D8">
        <w:rPr>
          <w:rFonts w:cstheme="minorHAnsi"/>
        </w:rPr>
        <w:t>ë</w:t>
      </w:r>
      <w:r w:rsidRPr="00C212D8">
        <w:rPr>
          <w:rFonts w:cstheme="minorHAnsi"/>
        </w:rPr>
        <w:t>r t</w:t>
      </w:r>
      <w:r w:rsidR="00251098" w:rsidRPr="00C212D8">
        <w:rPr>
          <w:rFonts w:cstheme="minorHAnsi"/>
        </w:rPr>
        <w:t>ë</w:t>
      </w:r>
      <w:r w:rsidRPr="00C212D8">
        <w:rPr>
          <w:rFonts w:cstheme="minorHAnsi"/>
        </w:rPr>
        <w:t xml:space="preserve"> zbatimit t</w:t>
      </w:r>
      <w:r w:rsidR="00251098" w:rsidRPr="00C212D8">
        <w:rPr>
          <w:rFonts w:cstheme="minorHAnsi"/>
        </w:rPr>
        <w:t>ë</w:t>
      </w:r>
      <w:r w:rsidRPr="00C212D8">
        <w:rPr>
          <w:rFonts w:cstheme="minorHAnsi"/>
        </w:rPr>
        <w:t xml:space="preserve"> strategjis</w:t>
      </w:r>
      <w:r w:rsidR="00251098" w:rsidRPr="00C212D8">
        <w:rPr>
          <w:rFonts w:cstheme="minorHAnsi"/>
        </w:rPr>
        <w:t>ë</w:t>
      </w:r>
      <w:r w:rsidRPr="00C212D8">
        <w:rPr>
          <w:rFonts w:cstheme="minorHAnsi"/>
        </w:rPr>
        <w:t xml:space="preserve"> s</w:t>
      </w:r>
      <w:r w:rsidR="00251098" w:rsidRPr="00C212D8">
        <w:rPr>
          <w:rFonts w:cstheme="minorHAnsi"/>
        </w:rPr>
        <w:t>ë</w:t>
      </w:r>
      <w:r w:rsidRPr="00C212D8">
        <w:rPr>
          <w:rFonts w:cstheme="minorHAnsi"/>
        </w:rPr>
        <w:t xml:space="preserve"> digjitalizimit t</w:t>
      </w:r>
      <w:r w:rsidR="00251098" w:rsidRPr="00C212D8">
        <w:rPr>
          <w:rFonts w:cstheme="minorHAnsi"/>
        </w:rPr>
        <w:t>ë</w:t>
      </w:r>
      <w:r w:rsidRPr="00C212D8">
        <w:rPr>
          <w:rFonts w:cstheme="minorHAnsi"/>
        </w:rPr>
        <w:t xml:space="preserve"> arsimit q</w:t>
      </w:r>
      <w:r w:rsidR="00251098" w:rsidRPr="00C212D8">
        <w:rPr>
          <w:rFonts w:cstheme="minorHAnsi"/>
        </w:rPr>
        <w:t>ë</w:t>
      </w:r>
      <w:r w:rsidRPr="00C212D8">
        <w:rPr>
          <w:rFonts w:cstheme="minorHAnsi"/>
        </w:rPr>
        <w:t xml:space="preserve"> pritet t</w:t>
      </w:r>
      <w:r w:rsidR="00251098" w:rsidRPr="00C212D8">
        <w:rPr>
          <w:rFonts w:cstheme="minorHAnsi"/>
        </w:rPr>
        <w:t>ë</w:t>
      </w:r>
      <w:r w:rsidRPr="00C212D8">
        <w:rPr>
          <w:rFonts w:cstheme="minorHAnsi"/>
        </w:rPr>
        <w:t xml:space="preserve"> hartohet duke filluar nga shtatori i k</w:t>
      </w:r>
      <w:r w:rsidR="00251098" w:rsidRPr="00C212D8">
        <w:rPr>
          <w:rFonts w:cstheme="minorHAnsi"/>
        </w:rPr>
        <w:t>ë</w:t>
      </w:r>
      <w:r w:rsidRPr="00C212D8">
        <w:rPr>
          <w:rFonts w:cstheme="minorHAnsi"/>
        </w:rPr>
        <w:t>tij viti. N</w:t>
      </w:r>
      <w:r w:rsidR="00251098" w:rsidRPr="00C212D8">
        <w:rPr>
          <w:rFonts w:cstheme="minorHAnsi"/>
        </w:rPr>
        <w:t>ë</w:t>
      </w:r>
      <w:r w:rsidRPr="00C212D8">
        <w:rPr>
          <w:rFonts w:cstheme="minorHAnsi"/>
        </w:rPr>
        <w:t xml:space="preserve"> nd</w:t>
      </w:r>
      <w:r w:rsidR="00251098" w:rsidRPr="00C212D8">
        <w:rPr>
          <w:rFonts w:cstheme="minorHAnsi"/>
        </w:rPr>
        <w:t>ë</w:t>
      </w:r>
      <w:r w:rsidRPr="00C212D8">
        <w:rPr>
          <w:rFonts w:cstheme="minorHAnsi"/>
        </w:rPr>
        <w:t>rkoh</w:t>
      </w:r>
      <w:r w:rsidR="00251098" w:rsidRPr="00C212D8">
        <w:rPr>
          <w:rFonts w:cstheme="minorHAnsi"/>
        </w:rPr>
        <w:t>ë</w:t>
      </w:r>
      <w:r w:rsidRPr="00C212D8">
        <w:rPr>
          <w:rFonts w:cstheme="minorHAnsi"/>
        </w:rPr>
        <w:t>, drejtorit</w:t>
      </w:r>
      <w:r w:rsidR="00251098" w:rsidRPr="00C212D8">
        <w:rPr>
          <w:rFonts w:cstheme="minorHAnsi"/>
        </w:rPr>
        <w:t>ë</w:t>
      </w:r>
      <w:r w:rsidRPr="00C212D8">
        <w:rPr>
          <w:rFonts w:cstheme="minorHAnsi"/>
        </w:rPr>
        <w:t xml:space="preserve"> komunale t</w:t>
      </w:r>
      <w:r w:rsidR="00251098" w:rsidRPr="00C212D8">
        <w:rPr>
          <w:rFonts w:cstheme="minorHAnsi"/>
        </w:rPr>
        <w:t>ë</w:t>
      </w:r>
      <w:r w:rsidRPr="00C212D8">
        <w:rPr>
          <w:rFonts w:cstheme="minorHAnsi"/>
        </w:rPr>
        <w:t xml:space="preserve"> arsimit duhet t</w:t>
      </w:r>
      <w:r w:rsidR="00251098" w:rsidRPr="00C212D8">
        <w:rPr>
          <w:rFonts w:cstheme="minorHAnsi"/>
        </w:rPr>
        <w:t>ë</w:t>
      </w:r>
      <w:r w:rsidRPr="00C212D8">
        <w:rPr>
          <w:rFonts w:cstheme="minorHAnsi"/>
        </w:rPr>
        <w:t xml:space="preserve"> identifikojn</w:t>
      </w:r>
      <w:r w:rsidR="00251098" w:rsidRPr="00C212D8">
        <w:rPr>
          <w:rFonts w:cstheme="minorHAnsi"/>
        </w:rPr>
        <w:t>ë</w:t>
      </w:r>
      <w:r w:rsidRPr="00C212D8">
        <w:rPr>
          <w:rFonts w:cstheme="minorHAnsi"/>
        </w:rPr>
        <w:t xml:space="preserve"> dhe disenjojn</w:t>
      </w:r>
      <w:r w:rsidR="00251098" w:rsidRPr="00C212D8">
        <w:rPr>
          <w:rFonts w:cstheme="minorHAnsi"/>
        </w:rPr>
        <w:t>ë</w:t>
      </w:r>
      <w:r w:rsidRPr="00C212D8">
        <w:rPr>
          <w:rFonts w:cstheme="minorHAnsi"/>
        </w:rPr>
        <w:t xml:space="preserve"> platforma ose aplikacione t</w:t>
      </w:r>
      <w:r w:rsidR="00251098" w:rsidRPr="00C212D8">
        <w:rPr>
          <w:rFonts w:cstheme="minorHAnsi"/>
        </w:rPr>
        <w:t>ë</w:t>
      </w:r>
      <w:r w:rsidRPr="00C212D8">
        <w:rPr>
          <w:rFonts w:cstheme="minorHAnsi"/>
        </w:rPr>
        <w:t xml:space="preserve"> ndryshme p</w:t>
      </w:r>
      <w:r w:rsidR="00251098" w:rsidRPr="00C212D8">
        <w:rPr>
          <w:rFonts w:cstheme="minorHAnsi"/>
        </w:rPr>
        <w:t>ë</w:t>
      </w:r>
      <w:r w:rsidRPr="00C212D8">
        <w:rPr>
          <w:rFonts w:cstheme="minorHAnsi"/>
        </w:rPr>
        <w:t>r menaxhimin e procesit m</w:t>
      </w:r>
      <w:r w:rsidR="00251098" w:rsidRPr="00C212D8">
        <w:rPr>
          <w:rFonts w:cstheme="minorHAnsi"/>
        </w:rPr>
        <w:t>ë</w:t>
      </w:r>
      <w:r w:rsidRPr="00C212D8">
        <w:rPr>
          <w:rFonts w:cstheme="minorHAnsi"/>
        </w:rPr>
        <w:t>simor online e n</w:t>
      </w:r>
      <w:r w:rsidR="00251098" w:rsidRPr="00C212D8">
        <w:rPr>
          <w:rFonts w:cstheme="minorHAnsi"/>
        </w:rPr>
        <w:t>ë</w:t>
      </w:r>
      <w:r w:rsidRPr="00C212D8">
        <w:rPr>
          <w:rFonts w:cstheme="minorHAnsi"/>
        </w:rPr>
        <w:t xml:space="preserve"> distanc</w:t>
      </w:r>
      <w:r w:rsidR="00251098" w:rsidRPr="00C212D8">
        <w:rPr>
          <w:rFonts w:cstheme="minorHAnsi"/>
        </w:rPr>
        <w:t>ë</w:t>
      </w:r>
      <w:r w:rsidRPr="00C212D8">
        <w:rPr>
          <w:rFonts w:cstheme="minorHAnsi"/>
        </w:rPr>
        <w:t>. Kjo k</w:t>
      </w:r>
      <w:r w:rsidR="00251098" w:rsidRPr="00C212D8">
        <w:rPr>
          <w:rFonts w:cstheme="minorHAnsi"/>
        </w:rPr>
        <w:t>ë</w:t>
      </w:r>
      <w:r w:rsidRPr="00C212D8">
        <w:rPr>
          <w:rFonts w:cstheme="minorHAnsi"/>
        </w:rPr>
        <w:t>rkon mjete t</w:t>
      </w:r>
      <w:r w:rsidR="00251098" w:rsidRPr="00C212D8">
        <w:rPr>
          <w:rFonts w:cstheme="minorHAnsi"/>
        </w:rPr>
        <w:t>ë</w:t>
      </w:r>
      <w:r w:rsidRPr="00C212D8">
        <w:rPr>
          <w:rFonts w:cstheme="minorHAnsi"/>
        </w:rPr>
        <w:t xml:space="preserve"> konsiderueshme, t</w:t>
      </w:r>
      <w:r w:rsidR="00251098" w:rsidRPr="00C212D8">
        <w:rPr>
          <w:rFonts w:cstheme="minorHAnsi"/>
        </w:rPr>
        <w:t>ë</w:t>
      </w:r>
      <w:r w:rsidRPr="00C212D8">
        <w:rPr>
          <w:rFonts w:cstheme="minorHAnsi"/>
        </w:rPr>
        <w:t xml:space="preserve"> cilat nuk kan</w:t>
      </w:r>
      <w:r w:rsidR="00251098" w:rsidRPr="00C212D8">
        <w:rPr>
          <w:rFonts w:cstheme="minorHAnsi"/>
        </w:rPr>
        <w:t>ë</w:t>
      </w:r>
      <w:r w:rsidRPr="00C212D8">
        <w:rPr>
          <w:rFonts w:cstheme="minorHAnsi"/>
        </w:rPr>
        <w:t xml:space="preserve"> qen</w:t>
      </w:r>
      <w:r w:rsidR="00251098" w:rsidRPr="00C212D8">
        <w:rPr>
          <w:rFonts w:cstheme="minorHAnsi"/>
        </w:rPr>
        <w:t>ë</w:t>
      </w:r>
      <w:r w:rsidRPr="00C212D8">
        <w:rPr>
          <w:rFonts w:cstheme="minorHAnsi"/>
        </w:rPr>
        <w:t xml:space="preserve"> t</w:t>
      </w:r>
      <w:r w:rsidR="00251098" w:rsidRPr="00C212D8">
        <w:rPr>
          <w:rFonts w:cstheme="minorHAnsi"/>
        </w:rPr>
        <w:t>ë</w:t>
      </w:r>
      <w:r w:rsidRPr="00C212D8">
        <w:rPr>
          <w:rFonts w:cstheme="minorHAnsi"/>
        </w:rPr>
        <w:t xml:space="preserve"> parapara n</w:t>
      </w:r>
      <w:r w:rsidR="00251098" w:rsidRPr="00C212D8">
        <w:rPr>
          <w:rFonts w:cstheme="minorHAnsi"/>
        </w:rPr>
        <w:t>ë</w:t>
      </w:r>
      <w:r w:rsidRPr="00C212D8">
        <w:rPr>
          <w:rFonts w:cstheme="minorHAnsi"/>
        </w:rPr>
        <w:t xml:space="preserve"> m</w:t>
      </w:r>
      <w:r w:rsidR="00251098" w:rsidRPr="00C212D8">
        <w:rPr>
          <w:rFonts w:cstheme="minorHAnsi"/>
        </w:rPr>
        <w:t>ë</w:t>
      </w:r>
      <w:r w:rsidRPr="00C212D8">
        <w:rPr>
          <w:rFonts w:cstheme="minorHAnsi"/>
        </w:rPr>
        <w:t>nyr</w:t>
      </w:r>
      <w:r w:rsidR="00251098" w:rsidRPr="00C212D8">
        <w:rPr>
          <w:rFonts w:cstheme="minorHAnsi"/>
        </w:rPr>
        <w:t>ë</w:t>
      </w:r>
      <w:r w:rsidRPr="00C212D8">
        <w:rPr>
          <w:rFonts w:cstheme="minorHAnsi"/>
        </w:rPr>
        <w:t xml:space="preserve"> specifike n</w:t>
      </w:r>
      <w:r w:rsidR="00251098" w:rsidRPr="00C212D8">
        <w:rPr>
          <w:rFonts w:cstheme="minorHAnsi"/>
        </w:rPr>
        <w:t>ë</w:t>
      </w:r>
      <w:r w:rsidRPr="00C212D8">
        <w:rPr>
          <w:rFonts w:cstheme="minorHAnsi"/>
        </w:rPr>
        <w:t xml:space="preserve"> grantet komunale </w:t>
      </w:r>
      <w:r w:rsidR="00F33177" w:rsidRPr="00C212D8">
        <w:rPr>
          <w:rFonts w:cstheme="minorHAnsi"/>
        </w:rPr>
        <w:t>p</w:t>
      </w:r>
      <w:r w:rsidR="00251098" w:rsidRPr="00C212D8">
        <w:rPr>
          <w:rFonts w:cstheme="minorHAnsi"/>
        </w:rPr>
        <w:t>ë</w:t>
      </w:r>
      <w:r w:rsidR="00F33177" w:rsidRPr="00C212D8">
        <w:rPr>
          <w:rFonts w:cstheme="minorHAnsi"/>
        </w:rPr>
        <w:t>r vitin 2020. Disa komuna kan</w:t>
      </w:r>
      <w:r w:rsidR="00251098" w:rsidRPr="00C212D8">
        <w:rPr>
          <w:rFonts w:cstheme="minorHAnsi"/>
        </w:rPr>
        <w:t>ë</w:t>
      </w:r>
      <w:r w:rsidR="00F33177" w:rsidRPr="00C212D8">
        <w:rPr>
          <w:rFonts w:cstheme="minorHAnsi"/>
        </w:rPr>
        <w:t xml:space="preserve"> b</w:t>
      </w:r>
      <w:r w:rsidR="00251098" w:rsidRPr="00C212D8">
        <w:rPr>
          <w:rFonts w:cstheme="minorHAnsi"/>
        </w:rPr>
        <w:t>ë</w:t>
      </w:r>
      <w:r w:rsidR="00F33177" w:rsidRPr="00C212D8">
        <w:rPr>
          <w:rFonts w:cstheme="minorHAnsi"/>
        </w:rPr>
        <w:t>r</w:t>
      </w:r>
      <w:r w:rsidR="00251098" w:rsidRPr="00C212D8">
        <w:rPr>
          <w:rFonts w:cstheme="minorHAnsi"/>
        </w:rPr>
        <w:t>ë</w:t>
      </w:r>
      <w:r w:rsidR="00F33177" w:rsidRPr="00C212D8">
        <w:rPr>
          <w:rFonts w:cstheme="minorHAnsi"/>
        </w:rPr>
        <w:t xml:space="preserve"> rialokime t</w:t>
      </w:r>
      <w:r w:rsidR="00251098" w:rsidRPr="00C212D8">
        <w:rPr>
          <w:rFonts w:cstheme="minorHAnsi"/>
        </w:rPr>
        <w:t>ë</w:t>
      </w:r>
      <w:r w:rsidR="00F33177" w:rsidRPr="00C212D8">
        <w:rPr>
          <w:rFonts w:cstheme="minorHAnsi"/>
        </w:rPr>
        <w:t xml:space="preserve"> mjeteve p</w:t>
      </w:r>
      <w:r w:rsidR="00251098" w:rsidRPr="00C212D8">
        <w:rPr>
          <w:rFonts w:cstheme="minorHAnsi"/>
        </w:rPr>
        <w:t>ë</w:t>
      </w:r>
      <w:r w:rsidR="00F33177" w:rsidRPr="00C212D8">
        <w:rPr>
          <w:rFonts w:cstheme="minorHAnsi"/>
        </w:rPr>
        <w:t>r k</w:t>
      </w:r>
      <w:r w:rsidR="00251098" w:rsidRPr="00C212D8">
        <w:rPr>
          <w:rFonts w:cstheme="minorHAnsi"/>
        </w:rPr>
        <w:t>ë</w:t>
      </w:r>
      <w:r w:rsidR="00F33177" w:rsidRPr="00C212D8">
        <w:rPr>
          <w:rFonts w:cstheme="minorHAnsi"/>
        </w:rPr>
        <w:t>t</w:t>
      </w:r>
      <w:r w:rsidR="00251098" w:rsidRPr="00C212D8">
        <w:rPr>
          <w:rFonts w:cstheme="minorHAnsi"/>
        </w:rPr>
        <w:t>ë</w:t>
      </w:r>
      <w:r w:rsidR="00F33177" w:rsidRPr="00C212D8">
        <w:rPr>
          <w:rFonts w:cstheme="minorHAnsi"/>
        </w:rPr>
        <w:t xml:space="preserve"> q</w:t>
      </w:r>
      <w:r w:rsidR="00251098" w:rsidRPr="00C212D8">
        <w:rPr>
          <w:rFonts w:cstheme="minorHAnsi"/>
        </w:rPr>
        <w:t>ë</w:t>
      </w:r>
      <w:r w:rsidR="00F33177" w:rsidRPr="00C212D8">
        <w:rPr>
          <w:rFonts w:cstheme="minorHAnsi"/>
        </w:rPr>
        <w:t>llim (si p</w:t>
      </w:r>
      <w:r w:rsidR="00251098" w:rsidRPr="00C212D8">
        <w:rPr>
          <w:rFonts w:cstheme="minorHAnsi"/>
        </w:rPr>
        <w:t>ë</w:t>
      </w:r>
      <w:r w:rsidR="00F33177" w:rsidRPr="00C212D8">
        <w:rPr>
          <w:rFonts w:cstheme="minorHAnsi"/>
        </w:rPr>
        <w:t>r shembull Komuna e Prishtin</w:t>
      </w:r>
      <w:r w:rsidR="00251098" w:rsidRPr="00C212D8">
        <w:rPr>
          <w:rFonts w:cstheme="minorHAnsi"/>
        </w:rPr>
        <w:t>ë</w:t>
      </w:r>
      <w:r w:rsidR="00F33177" w:rsidRPr="00C212D8">
        <w:rPr>
          <w:rFonts w:cstheme="minorHAnsi"/>
        </w:rPr>
        <w:t>s). T</w:t>
      </w:r>
      <w:r w:rsidR="00251098" w:rsidRPr="00C212D8">
        <w:rPr>
          <w:rFonts w:cstheme="minorHAnsi"/>
        </w:rPr>
        <w:t>ë</w:t>
      </w:r>
      <w:r w:rsidR="00F33177" w:rsidRPr="00C212D8">
        <w:rPr>
          <w:rFonts w:cstheme="minorHAnsi"/>
        </w:rPr>
        <w:t xml:space="preserve"> tjera jan</w:t>
      </w:r>
      <w:r w:rsidR="00251098" w:rsidRPr="00C212D8">
        <w:rPr>
          <w:rFonts w:cstheme="minorHAnsi"/>
        </w:rPr>
        <w:t>ë</w:t>
      </w:r>
      <w:r w:rsidR="00F33177" w:rsidRPr="00C212D8">
        <w:rPr>
          <w:rFonts w:cstheme="minorHAnsi"/>
        </w:rPr>
        <w:t xml:space="preserve"> n</w:t>
      </w:r>
      <w:r w:rsidR="00251098" w:rsidRPr="00C212D8">
        <w:rPr>
          <w:rFonts w:cstheme="minorHAnsi"/>
        </w:rPr>
        <w:t>ë</w:t>
      </w:r>
      <w:r w:rsidR="00F33177" w:rsidRPr="00C212D8">
        <w:rPr>
          <w:rFonts w:cstheme="minorHAnsi"/>
        </w:rPr>
        <w:t xml:space="preserve"> p</w:t>
      </w:r>
      <w:r w:rsidR="00E4657E">
        <w:rPr>
          <w:rFonts w:cstheme="minorHAnsi"/>
        </w:rPr>
        <w:t>r</w:t>
      </w:r>
      <w:r w:rsidR="00F33177" w:rsidRPr="00C212D8">
        <w:rPr>
          <w:rFonts w:cstheme="minorHAnsi"/>
        </w:rPr>
        <w:t>itje t</w:t>
      </w:r>
      <w:r w:rsidR="00251098" w:rsidRPr="00C212D8">
        <w:rPr>
          <w:rFonts w:cstheme="minorHAnsi"/>
        </w:rPr>
        <w:t>ë</w:t>
      </w:r>
      <w:r w:rsidR="00F33177" w:rsidRPr="00C212D8">
        <w:rPr>
          <w:rFonts w:cstheme="minorHAnsi"/>
        </w:rPr>
        <w:t xml:space="preserve"> nj</w:t>
      </w:r>
      <w:r w:rsidR="00251098" w:rsidRPr="00C212D8">
        <w:rPr>
          <w:rFonts w:cstheme="minorHAnsi"/>
        </w:rPr>
        <w:t>ë</w:t>
      </w:r>
      <w:r w:rsidR="00F33177" w:rsidRPr="00C212D8">
        <w:rPr>
          <w:rFonts w:cstheme="minorHAnsi"/>
        </w:rPr>
        <w:t xml:space="preserve"> platforme nacionale ose t</w:t>
      </w:r>
      <w:r w:rsidR="00251098" w:rsidRPr="00C212D8">
        <w:rPr>
          <w:rFonts w:cstheme="minorHAnsi"/>
        </w:rPr>
        <w:t>ë</w:t>
      </w:r>
      <w:r w:rsidR="00F33177" w:rsidRPr="00C212D8">
        <w:rPr>
          <w:rFonts w:cstheme="minorHAnsi"/>
        </w:rPr>
        <w:t xml:space="preserve"> p</w:t>
      </w:r>
      <w:r w:rsidR="00251098" w:rsidRPr="00C212D8">
        <w:rPr>
          <w:rFonts w:cstheme="minorHAnsi"/>
        </w:rPr>
        <w:t>ë</w:t>
      </w:r>
      <w:r w:rsidR="00F33177" w:rsidRPr="00C212D8">
        <w:rPr>
          <w:rFonts w:cstheme="minorHAnsi"/>
        </w:rPr>
        <w:t>rkrahjes nga MASH / Qeveria.</w:t>
      </w:r>
    </w:p>
    <w:p w14:paraId="468CFD57" w14:textId="637CB085" w:rsidR="00176C36" w:rsidRPr="00C212D8" w:rsidRDefault="00F33177" w:rsidP="0041180E">
      <w:pPr>
        <w:jc w:val="both"/>
        <w:rPr>
          <w:rFonts w:cstheme="minorHAnsi"/>
        </w:rPr>
      </w:pPr>
      <w:r w:rsidRPr="00C212D8">
        <w:rPr>
          <w:rFonts w:cstheme="minorHAnsi"/>
        </w:rPr>
        <w:t>Kostoja e p</w:t>
      </w:r>
      <w:r w:rsidR="00251098" w:rsidRPr="00C212D8">
        <w:rPr>
          <w:rFonts w:cstheme="minorHAnsi"/>
        </w:rPr>
        <w:t>ë</w:t>
      </w:r>
      <w:r w:rsidRPr="00C212D8">
        <w:rPr>
          <w:rFonts w:cstheme="minorHAnsi"/>
        </w:rPr>
        <w:t>raft</w:t>
      </w:r>
      <w:r w:rsidR="00251098" w:rsidRPr="00C212D8">
        <w:rPr>
          <w:rFonts w:cstheme="minorHAnsi"/>
        </w:rPr>
        <w:t>ë</w:t>
      </w:r>
      <w:r w:rsidRPr="00C212D8">
        <w:rPr>
          <w:rFonts w:cstheme="minorHAnsi"/>
        </w:rPr>
        <w:t>r</w:t>
      </w:r>
      <w:r w:rsidR="00E4657E">
        <w:rPr>
          <w:rFonts w:cstheme="minorHAnsi"/>
        </w:rPr>
        <w:t>t</w:t>
      </w:r>
      <w:r w:rsidRPr="00C212D8">
        <w:rPr>
          <w:rFonts w:cstheme="minorHAnsi"/>
        </w:rPr>
        <w:t xml:space="preserve"> p</w:t>
      </w:r>
      <w:r w:rsidR="00251098" w:rsidRPr="00C212D8">
        <w:rPr>
          <w:rFonts w:cstheme="minorHAnsi"/>
        </w:rPr>
        <w:t>ë</w:t>
      </w:r>
      <w:r w:rsidRPr="00C212D8">
        <w:rPr>
          <w:rFonts w:cstheme="minorHAnsi"/>
        </w:rPr>
        <w:t>r menaxhimin e nj</w:t>
      </w:r>
      <w:r w:rsidR="00251098" w:rsidRPr="00C212D8">
        <w:rPr>
          <w:rFonts w:cstheme="minorHAnsi"/>
        </w:rPr>
        <w:t>ë</w:t>
      </w:r>
      <w:r w:rsidRPr="00C212D8">
        <w:rPr>
          <w:rFonts w:cstheme="minorHAnsi"/>
        </w:rPr>
        <w:t xml:space="preserve"> platforme t</w:t>
      </w:r>
      <w:r w:rsidR="00251098" w:rsidRPr="00C212D8">
        <w:rPr>
          <w:rFonts w:cstheme="minorHAnsi"/>
        </w:rPr>
        <w:t>ë</w:t>
      </w:r>
      <w:r w:rsidRPr="00C212D8">
        <w:rPr>
          <w:rFonts w:cstheme="minorHAnsi"/>
        </w:rPr>
        <w:t xml:space="preserve"> till</w:t>
      </w:r>
      <w:r w:rsidR="00251098" w:rsidRPr="00C212D8">
        <w:rPr>
          <w:rFonts w:cstheme="minorHAnsi"/>
        </w:rPr>
        <w:t>ë</w:t>
      </w:r>
      <w:r w:rsidRPr="00C212D8">
        <w:rPr>
          <w:rFonts w:cstheme="minorHAnsi"/>
        </w:rPr>
        <w:t xml:space="preserve"> vler</w:t>
      </w:r>
      <w:r w:rsidR="00251098" w:rsidRPr="00C212D8">
        <w:rPr>
          <w:rFonts w:cstheme="minorHAnsi"/>
        </w:rPr>
        <w:t>ë</w:t>
      </w:r>
      <w:r w:rsidRPr="00C212D8">
        <w:rPr>
          <w:rFonts w:cstheme="minorHAnsi"/>
        </w:rPr>
        <w:t>sohet n</w:t>
      </w:r>
      <w:r w:rsidR="00251098" w:rsidRPr="00C212D8">
        <w:rPr>
          <w:rFonts w:cstheme="minorHAnsi"/>
        </w:rPr>
        <w:t>ë</w:t>
      </w:r>
      <w:r w:rsidRPr="00C212D8">
        <w:rPr>
          <w:rFonts w:cstheme="minorHAnsi"/>
        </w:rPr>
        <w:t xml:space="preserve"> rreth 2</w:t>
      </w:r>
      <w:r w:rsidR="00C3442E">
        <w:rPr>
          <w:rFonts w:cstheme="minorHAnsi"/>
        </w:rPr>
        <w:t>.6</w:t>
      </w:r>
      <w:r w:rsidRPr="00C212D8">
        <w:rPr>
          <w:rFonts w:cstheme="minorHAnsi"/>
        </w:rPr>
        <w:t xml:space="preserve"> milion euro. N</w:t>
      </w:r>
      <w:r w:rsidR="00251098" w:rsidRPr="00C212D8">
        <w:rPr>
          <w:rFonts w:cstheme="minorHAnsi"/>
        </w:rPr>
        <w:t>ë</w:t>
      </w:r>
      <w:r w:rsidRPr="00C212D8">
        <w:rPr>
          <w:rFonts w:cstheme="minorHAnsi"/>
        </w:rPr>
        <w:t xml:space="preserve"> rastin e arsimit profesional jan</w:t>
      </w:r>
      <w:r w:rsidR="00251098" w:rsidRPr="00C212D8">
        <w:rPr>
          <w:rFonts w:cstheme="minorHAnsi"/>
        </w:rPr>
        <w:t>ë</w:t>
      </w:r>
      <w:r w:rsidRPr="00C212D8">
        <w:rPr>
          <w:rFonts w:cstheme="minorHAnsi"/>
        </w:rPr>
        <w:t xml:space="preserve"> duke u zhvilluar negociata q</w:t>
      </w:r>
      <w:r w:rsidR="00251098" w:rsidRPr="00C212D8">
        <w:rPr>
          <w:rFonts w:cstheme="minorHAnsi"/>
        </w:rPr>
        <w:t>ë</w:t>
      </w:r>
      <w:r w:rsidRPr="00C212D8">
        <w:rPr>
          <w:rFonts w:cstheme="minorHAnsi"/>
        </w:rPr>
        <w:t xml:space="preserve"> k</w:t>
      </w:r>
      <w:r w:rsidR="00251098" w:rsidRPr="00C212D8">
        <w:rPr>
          <w:rFonts w:cstheme="minorHAnsi"/>
        </w:rPr>
        <w:t>ë</w:t>
      </w:r>
      <w:r w:rsidRPr="00C212D8">
        <w:rPr>
          <w:rFonts w:cstheme="minorHAnsi"/>
        </w:rPr>
        <w:t>to sh</w:t>
      </w:r>
      <w:r w:rsidR="00251098" w:rsidRPr="00C212D8">
        <w:rPr>
          <w:rFonts w:cstheme="minorHAnsi"/>
        </w:rPr>
        <w:t>ë</w:t>
      </w:r>
      <w:r w:rsidRPr="00C212D8">
        <w:rPr>
          <w:rFonts w:cstheme="minorHAnsi"/>
        </w:rPr>
        <w:t>rbime t</w:t>
      </w:r>
      <w:r w:rsidR="00251098" w:rsidRPr="00C212D8">
        <w:rPr>
          <w:rFonts w:cstheme="minorHAnsi"/>
        </w:rPr>
        <w:t>ë</w:t>
      </w:r>
      <w:r w:rsidRPr="00C212D8">
        <w:rPr>
          <w:rFonts w:cstheme="minorHAnsi"/>
        </w:rPr>
        <w:t xml:space="preserve"> ofrohen nga donator</w:t>
      </w:r>
      <w:r w:rsidR="00251098" w:rsidRPr="00C212D8">
        <w:rPr>
          <w:rFonts w:cstheme="minorHAnsi"/>
        </w:rPr>
        <w:t>ë</w:t>
      </w:r>
      <w:r w:rsidRPr="00C212D8">
        <w:rPr>
          <w:rFonts w:cstheme="minorHAnsi"/>
        </w:rPr>
        <w:t xml:space="preserve"> t</w:t>
      </w:r>
      <w:r w:rsidR="00251098" w:rsidRPr="00C212D8">
        <w:rPr>
          <w:rFonts w:cstheme="minorHAnsi"/>
        </w:rPr>
        <w:t>ë</w:t>
      </w:r>
      <w:r w:rsidRPr="00C212D8">
        <w:rPr>
          <w:rFonts w:cstheme="minorHAnsi"/>
        </w:rPr>
        <w:t xml:space="preserve"> jasht</w:t>
      </w:r>
      <w:r w:rsidR="00251098" w:rsidRPr="00C212D8">
        <w:rPr>
          <w:rFonts w:cstheme="minorHAnsi"/>
        </w:rPr>
        <w:t>ë</w:t>
      </w:r>
      <w:r w:rsidRPr="00C212D8">
        <w:rPr>
          <w:rFonts w:cstheme="minorHAnsi"/>
        </w:rPr>
        <w:t>m t</w:t>
      </w:r>
      <w:r w:rsidR="00251098" w:rsidRPr="00C212D8">
        <w:rPr>
          <w:rFonts w:cstheme="minorHAnsi"/>
        </w:rPr>
        <w:t>ë</w:t>
      </w:r>
      <w:r w:rsidRPr="00C212D8">
        <w:rPr>
          <w:rFonts w:cstheme="minorHAnsi"/>
        </w:rPr>
        <w:t xml:space="preserve"> lidhur me ofrues vendor. Pritet q</w:t>
      </w:r>
      <w:r w:rsidR="00251098" w:rsidRPr="00C212D8">
        <w:rPr>
          <w:rFonts w:cstheme="minorHAnsi"/>
        </w:rPr>
        <w:t>ë</w:t>
      </w:r>
      <w:r w:rsidRPr="00C212D8">
        <w:rPr>
          <w:rFonts w:cstheme="minorHAnsi"/>
        </w:rPr>
        <w:t xml:space="preserve"> komunat t</w:t>
      </w:r>
      <w:r w:rsidR="00251098" w:rsidRPr="00C212D8">
        <w:rPr>
          <w:rFonts w:cstheme="minorHAnsi"/>
        </w:rPr>
        <w:t>ë</w:t>
      </w:r>
      <w:r w:rsidRPr="00C212D8">
        <w:rPr>
          <w:rFonts w:cstheme="minorHAnsi"/>
        </w:rPr>
        <w:t xml:space="preserve"> mbulojn</w:t>
      </w:r>
      <w:r w:rsidR="00251098" w:rsidRPr="00C212D8">
        <w:rPr>
          <w:rFonts w:cstheme="minorHAnsi"/>
        </w:rPr>
        <w:t>ë</w:t>
      </w:r>
      <w:r w:rsidRPr="00C212D8">
        <w:rPr>
          <w:rFonts w:cstheme="minorHAnsi"/>
        </w:rPr>
        <w:t xml:space="preserve"> nj</w:t>
      </w:r>
      <w:r w:rsidR="00251098" w:rsidRPr="00C212D8">
        <w:rPr>
          <w:rFonts w:cstheme="minorHAnsi"/>
        </w:rPr>
        <w:t>ë</w:t>
      </w:r>
      <w:r w:rsidRPr="00C212D8">
        <w:rPr>
          <w:rFonts w:cstheme="minorHAnsi"/>
        </w:rPr>
        <w:t xml:space="preserve"> pjes</w:t>
      </w:r>
      <w:r w:rsidR="00251098" w:rsidRPr="00C212D8">
        <w:rPr>
          <w:rFonts w:cstheme="minorHAnsi"/>
        </w:rPr>
        <w:t>ë</w:t>
      </w:r>
      <w:r w:rsidRPr="00C212D8">
        <w:rPr>
          <w:rFonts w:cstheme="minorHAnsi"/>
        </w:rPr>
        <w:t xml:space="preserve"> t</w:t>
      </w:r>
      <w:r w:rsidR="00251098" w:rsidRPr="00C212D8">
        <w:rPr>
          <w:rFonts w:cstheme="minorHAnsi"/>
        </w:rPr>
        <w:t>ë</w:t>
      </w:r>
      <w:r w:rsidRPr="00C212D8">
        <w:rPr>
          <w:rFonts w:cstheme="minorHAnsi"/>
        </w:rPr>
        <w:t xml:space="preserve"> k</w:t>
      </w:r>
      <w:r w:rsidR="00251098" w:rsidRPr="00C212D8">
        <w:rPr>
          <w:rFonts w:cstheme="minorHAnsi"/>
        </w:rPr>
        <w:t>ë</w:t>
      </w:r>
      <w:r w:rsidRPr="00C212D8">
        <w:rPr>
          <w:rFonts w:cstheme="minorHAnsi"/>
        </w:rPr>
        <w:t>tyre shpenzimeve duke rialokuar mjete buxhetore n</w:t>
      </w:r>
      <w:r w:rsidR="00251098" w:rsidRPr="00C212D8">
        <w:rPr>
          <w:rFonts w:cstheme="minorHAnsi"/>
        </w:rPr>
        <w:t>ë</w:t>
      </w:r>
      <w:r w:rsidRPr="00C212D8">
        <w:rPr>
          <w:rFonts w:cstheme="minorHAnsi"/>
        </w:rPr>
        <w:t xml:space="preserve"> kuad</w:t>
      </w:r>
      <w:r w:rsidR="00251098" w:rsidRPr="00C212D8">
        <w:rPr>
          <w:rFonts w:cstheme="minorHAnsi"/>
        </w:rPr>
        <w:t>ë</w:t>
      </w:r>
      <w:r w:rsidRPr="00C212D8">
        <w:rPr>
          <w:rFonts w:cstheme="minorHAnsi"/>
        </w:rPr>
        <w:t>r t</w:t>
      </w:r>
      <w:r w:rsidR="00251098" w:rsidRPr="00C212D8">
        <w:rPr>
          <w:rFonts w:cstheme="minorHAnsi"/>
        </w:rPr>
        <w:t>ë</w:t>
      </w:r>
      <w:r w:rsidRPr="00C212D8">
        <w:rPr>
          <w:rFonts w:cstheme="minorHAnsi"/>
        </w:rPr>
        <w:t xml:space="preserve">  buxhetit t</w:t>
      </w:r>
      <w:r w:rsidR="00251098" w:rsidRPr="00C212D8">
        <w:rPr>
          <w:rFonts w:cstheme="minorHAnsi"/>
        </w:rPr>
        <w:t>ë</w:t>
      </w:r>
      <w:r w:rsidRPr="00C212D8">
        <w:rPr>
          <w:rFonts w:cstheme="minorHAnsi"/>
        </w:rPr>
        <w:t xml:space="preserve"> vet. Megjith</w:t>
      </w:r>
      <w:r w:rsidR="00251098" w:rsidRPr="00C212D8">
        <w:rPr>
          <w:rFonts w:cstheme="minorHAnsi"/>
        </w:rPr>
        <w:t>ë</w:t>
      </w:r>
      <w:r w:rsidRPr="00C212D8">
        <w:rPr>
          <w:rFonts w:cstheme="minorHAnsi"/>
        </w:rPr>
        <w:t>k</w:t>
      </w:r>
      <w:r w:rsidR="00251098" w:rsidRPr="00C212D8">
        <w:rPr>
          <w:rFonts w:cstheme="minorHAnsi"/>
        </w:rPr>
        <w:t>ë</w:t>
      </w:r>
      <w:r w:rsidRPr="00C212D8">
        <w:rPr>
          <w:rFonts w:cstheme="minorHAnsi"/>
        </w:rPr>
        <w:t>t</w:t>
      </w:r>
      <w:r w:rsidR="00251098" w:rsidRPr="00C212D8">
        <w:rPr>
          <w:rFonts w:cstheme="minorHAnsi"/>
        </w:rPr>
        <w:t>ë</w:t>
      </w:r>
      <w:r w:rsidRPr="00C212D8">
        <w:rPr>
          <w:rFonts w:cstheme="minorHAnsi"/>
        </w:rPr>
        <w:t>, k</w:t>
      </w:r>
      <w:r w:rsidR="00251098" w:rsidRPr="00C212D8">
        <w:rPr>
          <w:rFonts w:cstheme="minorHAnsi"/>
        </w:rPr>
        <w:t>ë</w:t>
      </w:r>
      <w:r w:rsidRPr="00C212D8">
        <w:rPr>
          <w:rFonts w:cstheme="minorHAnsi"/>
        </w:rPr>
        <w:t xml:space="preserve">rkohet sigurimi i </w:t>
      </w:r>
      <w:r w:rsidR="00C3442E">
        <w:rPr>
          <w:rFonts w:cstheme="minorHAnsi"/>
        </w:rPr>
        <w:t>p</w:t>
      </w:r>
      <w:r w:rsidR="0011608B">
        <w:rPr>
          <w:rFonts w:cstheme="minorHAnsi"/>
        </w:rPr>
        <w:t>ë</w:t>
      </w:r>
      <w:r w:rsidR="00C3442E">
        <w:rPr>
          <w:rFonts w:cstheme="minorHAnsi"/>
        </w:rPr>
        <w:t xml:space="preserve">rkrahjes </w:t>
      </w:r>
      <w:r w:rsidRPr="00C3442E">
        <w:rPr>
          <w:rFonts w:cstheme="minorHAnsi"/>
        </w:rPr>
        <w:t>p</w:t>
      </w:r>
      <w:r w:rsidR="00251098" w:rsidRPr="00C3442E">
        <w:rPr>
          <w:rFonts w:cstheme="minorHAnsi"/>
        </w:rPr>
        <w:t>ë</w:t>
      </w:r>
      <w:r w:rsidRPr="00C3442E">
        <w:rPr>
          <w:rFonts w:cstheme="minorHAnsi"/>
        </w:rPr>
        <w:t>r komunat p</w:t>
      </w:r>
      <w:r w:rsidR="00251098" w:rsidRPr="00C3442E">
        <w:rPr>
          <w:rFonts w:cstheme="minorHAnsi"/>
        </w:rPr>
        <w:t>ë</w:t>
      </w:r>
      <w:r w:rsidRPr="00C3442E">
        <w:rPr>
          <w:rFonts w:cstheme="minorHAnsi"/>
        </w:rPr>
        <w:t>r k</w:t>
      </w:r>
      <w:r w:rsidR="00251098" w:rsidRPr="00C3442E">
        <w:rPr>
          <w:rFonts w:cstheme="minorHAnsi"/>
        </w:rPr>
        <w:t>ë</w:t>
      </w:r>
      <w:r w:rsidRPr="00C3442E">
        <w:rPr>
          <w:rFonts w:cstheme="minorHAnsi"/>
        </w:rPr>
        <w:t>t</w:t>
      </w:r>
      <w:r w:rsidR="00251098" w:rsidRPr="00C3442E">
        <w:rPr>
          <w:rFonts w:cstheme="minorHAnsi"/>
        </w:rPr>
        <w:t>ë</w:t>
      </w:r>
      <w:r w:rsidRPr="00C3442E">
        <w:rPr>
          <w:rFonts w:cstheme="minorHAnsi"/>
        </w:rPr>
        <w:t xml:space="preserve"> q</w:t>
      </w:r>
      <w:r w:rsidR="00251098" w:rsidRPr="00C3442E">
        <w:rPr>
          <w:rFonts w:cstheme="minorHAnsi"/>
        </w:rPr>
        <w:t>ë</w:t>
      </w:r>
      <w:r w:rsidRPr="00C3442E">
        <w:rPr>
          <w:rFonts w:cstheme="minorHAnsi"/>
        </w:rPr>
        <w:t>llim.</w:t>
      </w:r>
      <w:r w:rsidRPr="00C212D8">
        <w:rPr>
          <w:rFonts w:cstheme="minorHAnsi"/>
        </w:rPr>
        <w:t xml:space="preserve">   </w:t>
      </w:r>
      <w:r w:rsidR="00176C36" w:rsidRPr="00C212D8">
        <w:rPr>
          <w:rFonts w:cstheme="minorHAnsi"/>
        </w:rPr>
        <w:t xml:space="preserve">  </w:t>
      </w:r>
    </w:p>
    <w:p w14:paraId="29DFC0D5" w14:textId="77777777" w:rsidR="00176C36" w:rsidRPr="00C212D8" w:rsidRDefault="00176C36" w:rsidP="0041180E">
      <w:pPr>
        <w:jc w:val="both"/>
        <w:rPr>
          <w:rFonts w:cstheme="minorHAnsi"/>
        </w:rPr>
      </w:pPr>
    </w:p>
    <w:p w14:paraId="07F57723" w14:textId="77777777" w:rsidR="00473E8E" w:rsidRPr="00C212D8" w:rsidRDefault="00473E8E" w:rsidP="0041180E">
      <w:pPr>
        <w:pStyle w:val="Heading2"/>
        <w:numPr>
          <w:ilvl w:val="0"/>
          <w:numId w:val="34"/>
        </w:numPr>
        <w:ind w:left="709"/>
        <w:rPr>
          <w:rFonts w:asciiTheme="minorHAnsi" w:hAnsiTheme="minorHAnsi" w:cstheme="minorHAnsi"/>
          <w:sz w:val="22"/>
          <w:szCs w:val="22"/>
        </w:rPr>
      </w:pPr>
      <w:bookmarkStart w:id="36" w:name="_Toc49427550"/>
      <w:r w:rsidRPr="00C212D8">
        <w:rPr>
          <w:rFonts w:asciiTheme="minorHAnsi" w:hAnsiTheme="minorHAnsi" w:cstheme="minorHAnsi"/>
          <w:sz w:val="22"/>
          <w:szCs w:val="22"/>
        </w:rPr>
        <w:lastRenderedPageBreak/>
        <w:t>Komponenta e pun</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 praktike</w:t>
      </w:r>
      <w:bookmarkEnd w:id="36"/>
      <w:r w:rsidRPr="00C212D8">
        <w:rPr>
          <w:rFonts w:asciiTheme="minorHAnsi" w:hAnsiTheme="minorHAnsi" w:cstheme="minorHAnsi"/>
          <w:sz w:val="22"/>
          <w:szCs w:val="22"/>
        </w:rPr>
        <w:t xml:space="preserve"> </w:t>
      </w:r>
    </w:p>
    <w:p w14:paraId="6EE81F54" w14:textId="77777777" w:rsidR="00ED4718" w:rsidRPr="00C212D8" w:rsidRDefault="00ED4718" w:rsidP="0041180E">
      <w:pPr>
        <w:pStyle w:val="Heading3"/>
        <w:numPr>
          <w:ilvl w:val="0"/>
          <w:numId w:val="37"/>
        </w:numPr>
        <w:jc w:val="both"/>
        <w:rPr>
          <w:rFonts w:asciiTheme="minorHAnsi" w:hAnsiTheme="minorHAnsi" w:cstheme="minorHAnsi"/>
          <w:sz w:val="22"/>
          <w:szCs w:val="22"/>
        </w:rPr>
      </w:pPr>
      <w:bookmarkStart w:id="37" w:name="_Toc49427551"/>
      <w:r w:rsidRPr="00C212D8">
        <w:rPr>
          <w:rFonts w:asciiTheme="minorHAnsi" w:hAnsiTheme="minorHAnsi" w:cstheme="minorHAnsi"/>
          <w:sz w:val="22"/>
          <w:szCs w:val="22"/>
        </w:rPr>
        <w:t>Planifikimi dhe zbatimi i pun</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 praktike dhe i praktik</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 profesionale</w:t>
      </w:r>
      <w:bookmarkEnd w:id="37"/>
      <w:r w:rsidRPr="00C212D8">
        <w:rPr>
          <w:rFonts w:asciiTheme="minorHAnsi" w:hAnsiTheme="minorHAnsi" w:cstheme="minorHAnsi"/>
          <w:sz w:val="22"/>
          <w:szCs w:val="22"/>
        </w:rPr>
        <w:t xml:space="preserve"> </w:t>
      </w:r>
    </w:p>
    <w:p w14:paraId="5A06BA66" w14:textId="77777777" w:rsidR="00B67DDC" w:rsidRPr="00C212D8" w:rsidRDefault="00473E8E" w:rsidP="0041180E">
      <w:pPr>
        <w:jc w:val="both"/>
        <w:rPr>
          <w:rFonts w:cstheme="minorHAnsi"/>
        </w:rPr>
      </w:pPr>
      <w:r w:rsidRPr="00C212D8">
        <w:rPr>
          <w:rFonts w:cstheme="minorHAnsi"/>
        </w:rPr>
        <w:t>Gjat</w:t>
      </w:r>
      <w:r w:rsidR="00AC1C7A" w:rsidRPr="00C212D8">
        <w:rPr>
          <w:rFonts w:cstheme="minorHAnsi"/>
        </w:rPr>
        <w:t>ë</w:t>
      </w:r>
      <w:r w:rsidRPr="00C212D8">
        <w:rPr>
          <w:rFonts w:cstheme="minorHAnsi"/>
        </w:rPr>
        <w:t xml:space="preserve"> faz</w:t>
      </w:r>
      <w:r w:rsidR="00AC1C7A" w:rsidRPr="00C212D8">
        <w:rPr>
          <w:rFonts w:cstheme="minorHAnsi"/>
        </w:rPr>
        <w:t>ë</w:t>
      </w:r>
      <w:r w:rsidRPr="00C212D8">
        <w:rPr>
          <w:rFonts w:cstheme="minorHAnsi"/>
        </w:rPr>
        <w:t>s s</w:t>
      </w:r>
      <w:r w:rsidR="00AC1C7A" w:rsidRPr="00C212D8">
        <w:rPr>
          <w:rFonts w:cstheme="minorHAnsi"/>
        </w:rPr>
        <w:t>ë</w:t>
      </w:r>
      <w:r w:rsidRPr="00C212D8">
        <w:rPr>
          <w:rFonts w:cstheme="minorHAnsi"/>
        </w:rPr>
        <w:t xml:space="preserve"> par</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realizimit t</w:t>
      </w:r>
      <w:r w:rsidR="00AC1C7A" w:rsidRPr="00C212D8">
        <w:rPr>
          <w:rFonts w:cstheme="minorHAnsi"/>
        </w:rPr>
        <w:t>ë</w:t>
      </w:r>
      <w:r w:rsidRPr="00C212D8">
        <w:rPr>
          <w:rFonts w:cstheme="minorHAnsi"/>
        </w:rPr>
        <w:t xml:space="preserve"> e-m</w:t>
      </w:r>
      <w:r w:rsidR="00AC1C7A" w:rsidRPr="00C212D8">
        <w:rPr>
          <w:rFonts w:cstheme="minorHAnsi"/>
        </w:rPr>
        <w:t>ë</w:t>
      </w:r>
      <w:r w:rsidRPr="00C212D8">
        <w:rPr>
          <w:rFonts w:cstheme="minorHAnsi"/>
        </w:rPr>
        <w:t>simit m</w:t>
      </w:r>
      <w:r w:rsidR="00AC1C7A" w:rsidRPr="00C212D8">
        <w:rPr>
          <w:rFonts w:cstheme="minorHAnsi"/>
        </w:rPr>
        <w:t>ë</w:t>
      </w:r>
      <w:r w:rsidRPr="00C212D8">
        <w:rPr>
          <w:rFonts w:cstheme="minorHAnsi"/>
        </w:rPr>
        <w:t xml:space="preserve"> s</w:t>
      </w:r>
      <w:r w:rsidR="00AC1C7A" w:rsidRPr="00C212D8">
        <w:rPr>
          <w:rFonts w:cstheme="minorHAnsi"/>
        </w:rPr>
        <w:t>ë</w:t>
      </w:r>
      <w:r w:rsidRPr="00C212D8">
        <w:rPr>
          <w:rFonts w:cstheme="minorHAnsi"/>
        </w:rPr>
        <w:t xml:space="preserve"> shumti jan</w:t>
      </w:r>
      <w:r w:rsidR="00AC1C7A" w:rsidRPr="00C212D8">
        <w:rPr>
          <w:rFonts w:cstheme="minorHAnsi"/>
        </w:rPr>
        <w:t>ë</w:t>
      </w:r>
      <w:r w:rsidRPr="00C212D8">
        <w:rPr>
          <w:rFonts w:cstheme="minorHAnsi"/>
        </w:rPr>
        <w:t xml:space="preserve"> d</w:t>
      </w:r>
      <w:r w:rsidR="00AC1C7A" w:rsidRPr="00C212D8">
        <w:rPr>
          <w:rFonts w:cstheme="minorHAnsi"/>
        </w:rPr>
        <w:t>ë</w:t>
      </w:r>
      <w:r w:rsidRPr="00C212D8">
        <w:rPr>
          <w:rFonts w:cstheme="minorHAnsi"/>
        </w:rPr>
        <w:t>mtuar shkollat profesionale, t</w:t>
      </w:r>
      <w:r w:rsidR="00AC1C7A" w:rsidRPr="00C212D8">
        <w:rPr>
          <w:rFonts w:cstheme="minorHAnsi"/>
        </w:rPr>
        <w:t>ë</w:t>
      </w:r>
      <w:r w:rsidRPr="00C212D8">
        <w:rPr>
          <w:rFonts w:cstheme="minorHAnsi"/>
        </w:rPr>
        <w:t xml:space="preserve"> cilat nuk kan</w:t>
      </w:r>
      <w:r w:rsidR="00AC1C7A" w:rsidRPr="00C212D8">
        <w:rPr>
          <w:rFonts w:cstheme="minorHAnsi"/>
        </w:rPr>
        <w:t>ë</w:t>
      </w:r>
      <w:r w:rsidRPr="00C212D8">
        <w:rPr>
          <w:rFonts w:cstheme="minorHAnsi"/>
        </w:rPr>
        <w:t xml:space="preserve"> qen</w:t>
      </w:r>
      <w:r w:rsidR="00AC1C7A" w:rsidRPr="00C212D8">
        <w:rPr>
          <w:rFonts w:cstheme="minorHAnsi"/>
        </w:rPr>
        <w:t>ë</w:t>
      </w:r>
      <w:r w:rsidRPr="00C212D8">
        <w:rPr>
          <w:rFonts w:cstheme="minorHAnsi"/>
        </w:rPr>
        <w:t xml:space="preserve"> n</w:t>
      </w:r>
      <w:r w:rsidR="00AC1C7A" w:rsidRPr="00C212D8">
        <w:rPr>
          <w:rFonts w:cstheme="minorHAnsi"/>
        </w:rPr>
        <w:t>ë</w:t>
      </w:r>
      <w:r w:rsidRPr="00C212D8">
        <w:rPr>
          <w:rFonts w:cstheme="minorHAnsi"/>
        </w:rPr>
        <w:t xml:space="preserve"> gjendje t</w:t>
      </w:r>
      <w:r w:rsidR="00AC1C7A" w:rsidRPr="00C212D8">
        <w:rPr>
          <w:rFonts w:cstheme="minorHAnsi"/>
        </w:rPr>
        <w:t>ë</w:t>
      </w:r>
      <w:r w:rsidRPr="00C212D8">
        <w:rPr>
          <w:rFonts w:cstheme="minorHAnsi"/>
        </w:rPr>
        <w:t xml:space="preserve"> kryejn</w:t>
      </w:r>
      <w:r w:rsidR="00AC1C7A" w:rsidRPr="00C212D8">
        <w:rPr>
          <w:rFonts w:cstheme="minorHAnsi"/>
        </w:rPr>
        <w:t>ë</w:t>
      </w:r>
      <w:r w:rsidRPr="00C212D8">
        <w:rPr>
          <w:rFonts w:cstheme="minorHAnsi"/>
        </w:rPr>
        <w:t xml:space="preserve"> si duhet </w:t>
      </w:r>
      <w:r w:rsidR="000A5C99" w:rsidRPr="00C212D8">
        <w:rPr>
          <w:rFonts w:cstheme="minorHAnsi"/>
        </w:rPr>
        <w:t>l</w:t>
      </w:r>
      <w:r w:rsidR="00AC1C7A" w:rsidRPr="00C212D8">
        <w:rPr>
          <w:rFonts w:cstheme="minorHAnsi"/>
        </w:rPr>
        <w:t>ë</w:t>
      </w:r>
      <w:r w:rsidR="000A5C99" w:rsidRPr="00C212D8">
        <w:rPr>
          <w:rFonts w:cstheme="minorHAnsi"/>
        </w:rPr>
        <w:t>nd</w:t>
      </w:r>
      <w:r w:rsidR="00AC1C7A" w:rsidRPr="00C212D8">
        <w:rPr>
          <w:rFonts w:cstheme="minorHAnsi"/>
        </w:rPr>
        <w:t>ë</w:t>
      </w:r>
      <w:r w:rsidR="000A5C99" w:rsidRPr="00C212D8">
        <w:rPr>
          <w:rFonts w:cstheme="minorHAnsi"/>
        </w:rPr>
        <w:t xml:space="preserve">t profesionale dhe </w:t>
      </w:r>
      <w:r w:rsidRPr="00C212D8">
        <w:rPr>
          <w:rFonts w:cstheme="minorHAnsi"/>
        </w:rPr>
        <w:t>komp</w:t>
      </w:r>
      <w:r w:rsidR="000A5C99" w:rsidRPr="00C212D8">
        <w:rPr>
          <w:rFonts w:cstheme="minorHAnsi"/>
        </w:rPr>
        <w:t>o</w:t>
      </w:r>
      <w:r w:rsidRPr="00C212D8">
        <w:rPr>
          <w:rFonts w:cstheme="minorHAnsi"/>
        </w:rPr>
        <w:t>nent</w:t>
      </w:r>
      <w:r w:rsidR="00AC1C7A" w:rsidRPr="00C212D8">
        <w:rPr>
          <w:rFonts w:cstheme="minorHAnsi"/>
        </w:rPr>
        <w:t>ë</w:t>
      </w:r>
      <w:r w:rsidRPr="00C212D8">
        <w:rPr>
          <w:rFonts w:cstheme="minorHAnsi"/>
        </w:rPr>
        <w:t>n praktike t</w:t>
      </w:r>
      <w:r w:rsidR="00AC1C7A" w:rsidRPr="00C212D8">
        <w:rPr>
          <w:rFonts w:cstheme="minorHAnsi"/>
        </w:rPr>
        <w:t>ë</w:t>
      </w:r>
      <w:r w:rsidRPr="00C212D8">
        <w:rPr>
          <w:rFonts w:cstheme="minorHAnsi"/>
        </w:rPr>
        <w:t xml:space="preserve"> m</w:t>
      </w:r>
      <w:r w:rsidR="00AC1C7A" w:rsidRPr="00C212D8">
        <w:rPr>
          <w:rFonts w:cstheme="minorHAnsi"/>
        </w:rPr>
        <w:t>ë</w:t>
      </w:r>
      <w:r w:rsidRPr="00C212D8">
        <w:rPr>
          <w:rFonts w:cstheme="minorHAnsi"/>
        </w:rPr>
        <w:t>simit (qoft</w:t>
      </w:r>
      <w:r w:rsidR="00AC1C7A" w:rsidRPr="00C212D8">
        <w:rPr>
          <w:rFonts w:cstheme="minorHAnsi"/>
        </w:rPr>
        <w:t>ë</w:t>
      </w:r>
      <w:r w:rsidRPr="00C212D8">
        <w:rPr>
          <w:rFonts w:cstheme="minorHAnsi"/>
        </w:rPr>
        <w:t xml:space="preserve"> n</w:t>
      </w:r>
      <w:r w:rsidR="00AC1C7A" w:rsidRPr="00C212D8">
        <w:rPr>
          <w:rFonts w:cstheme="minorHAnsi"/>
        </w:rPr>
        <w:t>ë</w:t>
      </w:r>
      <w:r w:rsidRPr="00C212D8">
        <w:rPr>
          <w:rFonts w:cstheme="minorHAnsi"/>
        </w:rPr>
        <w:t xml:space="preserve"> shkoll</w:t>
      </w:r>
      <w:r w:rsidR="00AC1C7A" w:rsidRPr="00C212D8">
        <w:rPr>
          <w:rFonts w:cstheme="minorHAnsi"/>
        </w:rPr>
        <w:t>çë</w:t>
      </w:r>
      <w:r w:rsidRPr="00C212D8">
        <w:rPr>
          <w:rFonts w:cstheme="minorHAnsi"/>
        </w:rPr>
        <w:t xml:space="preserve"> apo n</w:t>
      </w:r>
      <w:r w:rsidR="00AC1C7A" w:rsidRPr="00C212D8">
        <w:rPr>
          <w:rFonts w:cstheme="minorHAnsi"/>
        </w:rPr>
        <w:t>ë</w:t>
      </w:r>
      <w:r w:rsidRPr="00C212D8">
        <w:rPr>
          <w:rFonts w:cstheme="minorHAnsi"/>
        </w:rPr>
        <w:t xml:space="preserve"> nd</w:t>
      </w:r>
      <w:r w:rsidR="00AC1C7A" w:rsidRPr="00C212D8">
        <w:rPr>
          <w:rFonts w:cstheme="minorHAnsi"/>
        </w:rPr>
        <w:t>ë</w:t>
      </w:r>
      <w:r w:rsidRPr="00C212D8">
        <w:rPr>
          <w:rFonts w:cstheme="minorHAnsi"/>
        </w:rPr>
        <w:t>rmarrje). P</w:t>
      </w:r>
      <w:r w:rsidR="00AC1C7A" w:rsidRPr="00C212D8">
        <w:rPr>
          <w:rFonts w:cstheme="minorHAnsi"/>
        </w:rPr>
        <w:t>ë</w:t>
      </w:r>
      <w:r w:rsidRPr="00C212D8">
        <w:rPr>
          <w:rFonts w:cstheme="minorHAnsi"/>
        </w:rPr>
        <w:t>r k</w:t>
      </w:r>
      <w:r w:rsidR="00AC1C7A" w:rsidRPr="00C212D8">
        <w:rPr>
          <w:rFonts w:cstheme="minorHAnsi"/>
        </w:rPr>
        <w:t>ë</w:t>
      </w:r>
      <w:r w:rsidRPr="00C212D8">
        <w:rPr>
          <w:rFonts w:cstheme="minorHAnsi"/>
        </w:rPr>
        <w:t>t</w:t>
      </w:r>
      <w:r w:rsidR="00AC1C7A" w:rsidRPr="00C212D8">
        <w:rPr>
          <w:rFonts w:cstheme="minorHAnsi"/>
        </w:rPr>
        <w:t>ë</w:t>
      </w:r>
      <w:r w:rsidRPr="00C212D8">
        <w:rPr>
          <w:rFonts w:cstheme="minorHAnsi"/>
        </w:rPr>
        <w:t xml:space="preserve"> arsye, gjat</w:t>
      </w:r>
      <w:r w:rsidR="00AC1C7A" w:rsidRPr="00C212D8">
        <w:rPr>
          <w:rFonts w:cstheme="minorHAnsi"/>
        </w:rPr>
        <w:t>ë</w:t>
      </w:r>
      <w:r w:rsidRPr="00C212D8">
        <w:rPr>
          <w:rFonts w:cstheme="minorHAnsi"/>
        </w:rPr>
        <w:t xml:space="preserve"> e-m</w:t>
      </w:r>
      <w:r w:rsidR="00AC1C7A" w:rsidRPr="00C212D8">
        <w:rPr>
          <w:rFonts w:cstheme="minorHAnsi"/>
        </w:rPr>
        <w:t>ë</w:t>
      </w:r>
      <w:r w:rsidRPr="00C212D8">
        <w:rPr>
          <w:rFonts w:cstheme="minorHAnsi"/>
        </w:rPr>
        <w:t>simit do t</w:t>
      </w:r>
      <w:r w:rsidR="00AC1C7A" w:rsidRPr="00C212D8">
        <w:rPr>
          <w:rFonts w:cstheme="minorHAnsi"/>
        </w:rPr>
        <w:t>ë</w:t>
      </w:r>
      <w:r w:rsidRPr="00C212D8">
        <w:rPr>
          <w:rFonts w:cstheme="minorHAnsi"/>
        </w:rPr>
        <w:t xml:space="preserve"> mund</w:t>
      </w:r>
      <w:r w:rsidR="00AC1C7A" w:rsidRPr="00C212D8">
        <w:rPr>
          <w:rFonts w:cstheme="minorHAnsi"/>
        </w:rPr>
        <w:t>ë</w:t>
      </w:r>
      <w:r w:rsidRPr="00C212D8">
        <w:rPr>
          <w:rFonts w:cstheme="minorHAnsi"/>
        </w:rPr>
        <w:t>sohet kryerja e pun</w:t>
      </w:r>
      <w:r w:rsidR="00AC1C7A" w:rsidRPr="00C212D8">
        <w:rPr>
          <w:rFonts w:cstheme="minorHAnsi"/>
        </w:rPr>
        <w:t>ë</w:t>
      </w:r>
      <w:r w:rsidRPr="00C212D8">
        <w:rPr>
          <w:rFonts w:cstheme="minorHAnsi"/>
        </w:rPr>
        <w:t>s praktike n</w:t>
      </w:r>
      <w:r w:rsidR="00AC1C7A" w:rsidRPr="00C212D8">
        <w:rPr>
          <w:rFonts w:cstheme="minorHAnsi"/>
        </w:rPr>
        <w:t>ë</w:t>
      </w:r>
      <w:r w:rsidRPr="00C212D8">
        <w:rPr>
          <w:rFonts w:cstheme="minorHAnsi"/>
        </w:rPr>
        <w:t xml:space="preserve"> shkoll</w:t>
      </w:r>
      <w:r w:rsidR="00AC1C7A" w:rsidRPr="00C212D8">
        <w:rPr>
          <w:rFonts w:cstheme="minorHAnsi"/>
        </w:rPr>
        <w:t>ë</w:t>
      </w:r>
      <w:r w:rsidRPr="00C212D8">
        <w:rPr>
          <w:rFonts w:cstheme="minorHAnsi"/>
        </w:rPr>
        <w:t xml:space="preserve"> ose n</w:t>
      </w:r>
      <w:r w:rsidR="00AC1C7A" w:rsidRPr="00C212D8">
        <w:rPr>
          <w:rFonts w:cstheme="minorHAnsi"/>
        </w:rPr>
        <w:t>ë</w:t>
      </w:r>
      <w:r w:rsidRPr="00C212D8">
        <w:rPr>
          <w:rFonts w:cstheme="minorHAnsi"/>
        </w:rPr>
        <w:t xml:space="preserve"> nd</w:t>
      </w:r>
      <w:r w:rsidR="00AC1C7A" w:rsidRPr="00C212D8">
        <w:rPr>
          <w:rFonts w:cstheme="minorHAnsi"/>
        </w:rPr>
        <w:t>ë</w:t>
      </w:r>
      <w:r w:rsidRPr="00C212D8">
        <w:rPr>
          <w:rFonts w:cstheme="minorHAnsi"/>
        </w:rPr>
        <w:t>rmarrje. Shkollat dhe DKA-t</w:t>
      </w:r>
      <w:r w:rsidR="00AC1C7A" w:rsidRPr="00C212D8">
        <w:rPr>
          <w:rFonts w:cstheme="minorHAnsi"/>
        </w:rPr>
        <w:t>ë</w:t>
      </w:r>
      <w:r w:rsidRPr="00C212D8">
        <w:rPr>
          <w:rFonts w:cstheme="minorHAnsi"/>
        </w:rPr>
        <w:t xml:space="preserve"> dot </w:t>
      </w:r>
      <w:r w:rsidR="00AC1C7A" w:rsidRPr="00C212D8">
        <w:rPr>
          <w:rFonts w:cstheme="minorHAnsi"/>
        </w:rPr>
        <w:t>ë</w:t>
      </w:r>
      <w:r w:rsidRPr="00C212D8">
        <w:rPr>
          <w:rFonts w:cstheme="minorHAnsi"/>
        </w:rPr>
        <w:t xml:space="preserve"> kujdesen q</w:t>
      </w:r>
      <w:r w:rsidR="00AC1C7A" w:rsidRPr="00C212D8">
        <w:rPr>
          <w:rFonts w:cstheme="minorHAnsi"/>
        </w:rPr>
        <w:t>ë</w:t>
      </w:r>
      <w:r w:rsidRPr="00C212D8">
        <w:rPr>
          <w:rFonts w:cstheme="minorHAnsi"/>
        </w:rPr>
        <w:t xml:space="preserve"> t</w:t>
      </w:r>
      <w:r w:rsidR="00AC1C7A" w:rsidRPr="00C212D8">
        <w:rPr>
          <w:rFonts w:cstheme="minorHAnsi"/>
        </w:rPr>
        <w:t>ë</w:t>
      </w:r>
      <w:r w:rsidRPr="00C212D8">
        <w:rPr>
          <w:rFonts w:cstheme="minorHAnsi"/>
        </w:rPr>
        <w:t xml:space="preserve"> krijohen kushtet p</w:t>
      </w:r>
      <w:r w:rsidR="00AC1C7A" w:rsidRPr="00C212D8">
        <w:rPr>
          <w:rFonts w:cstheme="minorHAnsi"/>
        </w:rPr>
        <w:t>ë</w:t>
      </w:r>
      <w:r w:rsidRPr="00C212D8">
        <w:rPr>
          <w:rFonts w:cstheme="minorHAnsi"/>
        </w:rPr>
        <w:t>r realizim t</w:t>
      </w:r>
      <w:r w:rsidR="00AC1C7A" w:rsidRPr="00C212D8">
        <w:rPr>
          <w:rFonts w:cstheme="minorHAnsi"/>
        </w:rPr>
        <w:t>ë</w:t>
      </w:r>
      <w:r w:rsidRPr="00C212D8">
        <w:rPr>
          <w:rFonts w:cstheme="minorHAnsi"/>
        </w:rPr>
        <w:t xml:space="preserve"> praktik</w:t>
      </w:r>
      <w:r w:rsidR="00AC1C7A" w:rsidRPr="00C212D8">
        <w:rPr>
          <w:rFonts w:cstheme="minorHAnsi"/>
        </w:rPr>
        <w:t>ë</w:t>
      </w:r>
      <w:r w:rsidRPr="00C212D8">
        <w:rPr>
          <w:rFonts w:cstheme="minorHAnsi"/>
        </w:rPr>
        <w:t>s profesioanle dhe p</w:t>
      </w:r>
      <w:r w:rsidR="00AC1C7A" w:rsidRPr="00C212D8">
        <w:rPr>
          <w:rFonts w:cstheme="minorHAnsi"/>
        </w:rPr>
        <w:t>ë</w:t>
      </w:r>
      <w:r w:rsidRPr="00C212D8">
        <w:rPr>
          <w:rFonts w:cstheme="minorHAnsi"/>
        </w:rPr>
        <w:t>r mbrojtjen e sh</w:t>
      </w:r>
      <w:r w:rsidR="00AC1C7A" w:rsidRPr="00C212D8">
        <w:rPr>
          <w:rFonts w:cstheme="minorHAnsi"/>
        </w:rPr>
        <w:t>ë</w:t>
      </w:r>
      <w:r w:rsidRPr="00C212D8">
        <w:rPr>
          <w:rFonts w:cstheme="minorHAnsi"/>
        </w:rPr>
        <w:t>ndetit t</w:t>
      </w:r>
      <w:r w:rsidR="00AC1C7A" w:rsidRPr="00C212D8">
        <w:rPr>
          <w:rFonts w:cstheme="minorHAnsi"/>
        </w:rPr>
        <w:t>ë</w:t>
      </w:r>
      <w:r w:rsidRPr="00C212D8">
        <w:rPr>
          <w:rFonts w:cstheme="minorHAnsi"/>
        </w:rPr>
        <w:t xml:space="preserve"> nx</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e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n</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rputhje me udh</w:t>
      </w:r>
      <w:r w:rsidR="00AC1C7A" w:rsidRPr="00C212D8">
        <w:rPr>
          <w:rFonts w:cstheme="minorHAnsi"/>
        </w:rPr>
        <w:t>ë</w:t>
      </w:r>
      <w:r w:rsidRPr="00C212D8">
        <w:rPr>
          <w:rFonts w:cstheme="minorHAnsi"/>
        </w:rPr>
        <w:t>zimet e IKSHPK</w:t>
      </w:r>
      <w:r w:rsidR="00B67DDC" w:rsidRPr="00C212D8">
        <w:rPr>
          <w:rFonts w:cstheme="minorHAnsi"/>
        </w:rPr>
        <w:t>. Puna praktike dhe praktika profesionale do t</w:t>
      </w:r>
      <w:r w:rsidR="00AC1C7A" w:rsidRPr="00C212D8">
        <w:rPr>
          <w:rFonts w:cstheme="minorHAnsi"/>
        </w:rPr>
        <w:t>ë</w:t>
      </w:r>
      <w:r w:rsidR="00B67DDC" w:rsidRPr="00C212D8">
        <w:rPr>
          <w:rFonts w:cstheme="minorHAnsi"/>
        </w:rPr>
        <w:t xml:space="preserve"> zhvillohen n</w:t>
      </w:r>
      <w:r w:rsidR="00AC1C7A" w:rsidRPr="00C212D8">
        <w:rPr>
          <w:rFonts w:cstheme="minorHAnsi"/>
        </w:rPr>
        <w:t>ë</w:t>
      </w:r>
      <w:r w:rsidR="00B67DDC" w:rsidRPr="00C212D8">
        <w:rPr>
          <w:rFonts w:cstheme="minorHAnsi"/>
        </w:rPr>
        <w:t xml:space="preserve"> laboratore, n</w:t>
      </w:r>
      <w:r w:rsidR="00AC1C7A" w:rsidRPr="00C212D8">
        <w:rPr>
          <w:rFonts w:cstheme="minorHAnsi"/>
        </w:rPr>
        <w:t>ë</w:t>
      </w:r>
      <w:r w:rsidR="00B67DDC" w:rsidRPr="00C212D8">
        <w:rPr>
          <w:rFonts w:cstheme="minorHAnsi"/>
        </w:rPr>
        <w:t xml:space="preserve"> pun</w:t>
      </w:r>
      <w:r w:rsidR="00AC1C7A" w:rsidRPr="00C212D8">
        <w:rPr>
          <w:rFonts w:cstheme="minorHAnsi"/>
        </w:rPr>
        <w:t>ë</w:t>
      </w:r>
      <w:r w:rsidR="00B67DDC" w:rsidRPr="00C212D8">
        <w:rPr>
          <w:rFonts w:cstheme="minorHAnsi"/>
        </w:rPr>
        <w:t>tori dhe n</w:t>
      </w:r>
      <w:r w:rsidR="00AC1C7A" w:rsidRPr="00C212D8">
        <w:rPr>
          <w:rFonts w:cstheme="minorHAnsi"/>
        </w:rPr>
        <w:t>ë</w:t>
      </w:r>
      <w:r w:rsidR="00B67DDC" w:rsidRPr="00C212D8">
        <w:rPr>
          <w:rFonts w:cstheme="minorHAnsi"/>
        </w:rPr>
        <w:t xml:space="preserve"> nd</w:t>
      </w:r>
      <w:r w:rsidR="00AC1C7A" w:rsidRPr="00C212D8">
        <w:rPr>
          <w:rFonts w:cstheme="minorHAnsi"/>
        </w:rPr>
        <w:t>ë</w:t>
      </w:r>
      <w:r w:rsidR="00B67DDC" w:rsidRPr="00C212D8">
        <w:rPr>
          <w:rFonts w:cstheme="minorHAnsi"/>
        </w:rPr>
        <w:t>rmarrje. Sa her</w:t>
      </w:r>
      <w:r w:rsidR="00AC1C7A" w:rsidRPr="00C212D8">
        <w:rPr>
          <w:rFonts w:cstheme="minorHAnsi"/>
        </w:rPr>
        <w:t>ë</w:t>
      </w:r>
      <w:r w:rsidR="00B67DDC" w:rsidRPr="00C212D8">
        <w:rPr>
          <w:rFonts w:cstheme="minorHAnsi"/>
        </w:rPr>
        <w:t xml:space="preserve"> q</w:t>
      </w:r>
      <w:r w:rsidR="00AC1C7A" w:rsidRPr="00C212D8">
        <w:rPr>
          <w:rFonts w:cstheme="minorHAnsi"/>
        </w:rPr>
        <w:t>ë</w:t>
      </w:r>
      <w:r w:rsidR="00B67DDC" w:rsidRPr="00C212D8">
        <w:rPr>
          <w:rFonts w:cstheme="minorHAnsi"/>
        </w:rPr>
        <w:t xml:space="preserve"> kjo t</w:t>
      </w:r>
      <w:r w:rsidR="00AC1C7A" w:rsidRPr="00C212D8">
        <w:rPr>
          <w:rFonts w:cstheme="minorHAnsi"/>
        </w:rPr>
        <w:t>ë</w:t>
      </w:r>
      <w:r w:rsidR="00B67DDC" w:rsidRPr="00C212D8">
        <w:rPr>
          <w:rFonts w:cstheme="minorHAnsi"/>
        </w:rPr>
        <w:t xml:space="preserve"> jet</w:t>
      </w:r>
      <w:r w:rsidR="00AC1C7A" w:rsidRPr="00C212D8">
        <w:rPr>
          <w:rFonts w:cstheme="minorHAnsi"/>
        </w:rPr>
        <w:t>ë</w:t>
      </w:r>
      <w:r w:rsidR="00B67DDC" w:rsidRPr="00C212D8">
        <w:rPr>
          <w:rFonts w:cstheme="minorHAnsi"/>
        </w:rPr>
        <w:t xml:space="preserve"> e mundur, shkollat dhe DKA do t</w:t>
      </w:r>
      <w:r w:rsidR="00AC1C7A" w:rsidRPr="00C212D8">
        <w:rPr>
          <w:rFonts w:cstheme="minorHAnsi"/>
        </w:rPr>
        <w:t>ë</w:t>
      </w:r>
      <w:r w:rsidR="00B67DDC" w:rsidRPr="00C212D8">
        <w:rPr>
          <w:rFonts w:cstheme="minorHAnsi"/>
        </w:rPr>
        <w:t xml:space="preserve"> mund</w:t>
      </w:r>
      <w:r w:rsidR="00AC1C7A" w:rsidRPr="00C212D8">
        <w:rPr>
          <w:rFonts w:cstheme="minorHAnsi"/>
        </w:rPr>
        <w:t>ë</w:t>
      </w:r>
      <w:r w:rsidR="00B67DDC" w:rsidRPr="00C212D8">
        <w:rPr>
          <w:rFonts w:cstheme="minorHAnsi"/>
        </w:rPr>
        <w:t>sojn</w:t>
      </w:r>
      <w:r w:rsidR="00AC1C7A" w:rsidRPr="00C212D8">
        <w:rPr>
          <w:rFonts w:cstheme="minorHAnsi"/>
        </w:rPr>
        <w:t>ë</w:t>
      </w:r>
      <w:r w:rsidR="00B67DDC" w:rsidRPr="00C212D8">
        <w:rPr>
          <w:rFonts w:cstheme="minorHAnsi"/>
        </w:rPr>
        <w:t xml:space="preserve"> m</w:t>
      </w:r>
      <w:r w:rsidR="00AC1C7A" w:rsidRPr="00C212D8">
        <w:rPr>
          <w:rFonts w:cstheme="minorHAnsi"/>
        </w:rPr>
        <w:t>ë</w:t>
      </w:r>
      <w:r w:rsidR="00B67DDC" w:rsidRPr="00C212D8">
        <w:rPr>
          <w:rFonts w:cstheme="minorHAnsi"/>
        </w:rPr>
        <w:t>simin e pun</w:t>
      </w:r>
      <w:r w:rsidR="00AC1C7A" w:rsidRPr="00C212D8">
        <w:rPr>
          <w:rFonts w:cstheme="minorHAnsi"/>
        </w:rPr>
        <w:t>ë</w:t>
      </w:r>
      <w:r w:rsidR="00B67DDC" w:rsidRPr="00C212D8">
        <w:rPr>
          <w:rFonts w:cstheme="minorHAnsi"/>
        </w:rPr>
        <w:t>s praktike duke aplikuar laborator</w:t>
      </w:r>
      <w:r w:rsidR="00AC1C7A" w:rsidRPr="00C212D8">
        <w:rPr>
          <w:rFonts w:cstheme="minorHAnsi"/>
        </w:rPr>
        <w:t>ë</w:t>
      </w:r>
      <w:r w:rsidR="00B67DDC" w:rsidRPr="00C212D8">
        <w:rPr>
          <w:rFonts w:cstheme="minorHAnsi"/>
        </w:rPr>
        <w:t xml:space="preserve"> virtual</w:t>
      </w:r>
      <w:r w:rsidR="00AC1C7A" w:rsidRPr="00C212D8">
        <w:rPr>
          <w:rFonts w:cstheme="minorHAnsi"/>
        </w:rPr>
        <w:t>ë</w:t>
      </w:r>
      <w:r w:rsidR="00B67DDC" w:rsidRPr="00C212D8">
        <w:rPr>
          <w:rFonts w:cstheme="minorHAnsi"/>
        </w:rPr>
        <w:t xml:space="preserve"> dhe aktivitete virtuale t</w:t>
      </w:r>
      <w:r w:rsidR="00AC1C7A" w:rsidRPr="00C212D8">
        <w:rPr>
          <w:rFonts w:cstheme="minorHAnsi"/>
        </w:rPr>
        <w:t>ë</w:t>
      </w:r>
      <w:r w:rsidR="00B67DDC" w:rsidRPr="00C212D8">
        <w:rPr>
          <w:rFonts w:cstheme="minorHAnsi"/>
        </w:rPr>
        <w:t xml:space="preserve"> pun</w:t>
      </w:r>
      <w:r w:rsidR="00AC1C7A" w:rsidRPr="00C212D8">
        <w:rPr>
          <w:rFonts w:cstheme="minorHAnsi"/>
        </w:rPr>
        <w:t>ë</w:t>
      </w:r>
      <w:r w:rsidR="00B67DDC" w:rsidRPr="00C212D8">
        <w:rPr>
          <w:rFonts w:cstheme="minorHAnsi"/>
        </w:rPr>
        <w:t>s. MASH dhe donator</w:t>
      </w:r>
      <w:r w:rsidR="00AC1C7A" w:rsidRPr="00C212D8">
        <w:rPr>
          <w:rFonts w:cstheme="minorHAnsi"/>
        </w:rPr>
        <w:t>ë</w:t>
      </w:r>
      <w:r w:rsidR="00B67DDC" w:rsidRPr="00C212D8">
        <w:rPr>
          <w:rFonts w:cstheme="minorHAnsi"/>
        </w:rPr>
        <w:t>t do t</w:t>
      </w:r>
      <w:r w:rsidR="00AC1C7A" w:rsidRPr="00C212D8">
        <w:rPr>
          <w:rFonts w:cstheme="minorHAnsi"/>
        </w:rPr>
        <w:t>ë</w:t>
      </w:r>
      <w:r w:rsidR="00B67DDC" w:rsidRPr="00C212D8">
        <w:rPr>
          <w:rFonts w:cstheme="minorHAnsi"/>
        </w:rPr>
        <w:t xml:space="preserve"> ndohmojn</w:t>
      </w:r>
      <w:r w:rsidR="00AC1C7A" w:rsidRPr="00C212D8">
        <w:rPr>
          <w:rFonts w:cstheme="minorHAnsi"/>
        </w:rPr>
        <w:t>ë</w:t>
      </w:r>
      <w:r w:rsidR="00B67DDC" w:rsidRPr="00C212D8">
        <w:rPr>
          <w:rFonts w:cstheme="minorHAnsi"/>
        </w:rPr>
        <w:t xml:space="preserve"> shkollat p</w:t>
      </w:r>
      <w:r w:rsidR="00AC1C7A" w:rsidRPr="00C212D8">
        <w:rPr>
          <w:rFonts w:cstheme="minorHAnsi"/>
        </w:rPr>
        <w:t>ë</w:t>
      </w:r>
      <w:r w:rsidR="00B67DDC" w:rsidRPr="00C212D8">
        <w:rPr>
          <w:rFonts w:cstheme="minorHAnsi"/>
        </w:rPr>
        <w:t>r sigurimin e burimeve online p</w:t>
      </w:r>
      <w:r w:rsidR="00AC1C7A" w:rsidRPr="00C212D8">
        <w:rPr>
          <w:rFonts w:cstheme="minorHAnsi"/>
        </w:rPr>
        <w:t>ë</w:t>
      </w:r>
      <w:r w:rsidR="00B67DDC" w:rsidRPr="00C212D8">
        <w:rPr>
          <w:rFonts w:cstheme="minorHAnsi"/>
        </w:rPr>
        <w:t>r k</w:t>
      </w:r>
      <w:r w:rsidR="00AC1C7A" w:rsidRPr="00C212D8">
        <w:rPr>
          <w:rFonts w:cstheme="minorHAnsi"/>
        </w:rPr>
        <w:t>ë</w:t>
      </w:r>
      <w:r w:rsidR="00B67DDC" w:rsidRPr="00C212D8">
        <w:rPr>
          <w:rFonts w:cstheme="minorHAnsi"/>
        </w:rPr>
        <w:t>t</w:t>
      </w:r>
      <w:r w:rsidR="00AC1C7A" w:rsidRPr="00C212D8">
        <w:rPr>
          <w:rFonts w:cstheme="minorHAnsi"/>
        </w:rPr>
        <w:t>ë</w:t>
      </w:r>
      <w:r w:rsidR="00B67DDC" w:rsidRPr="00C212D8">
        <w:rPr>
          <w:rFonts w:cstheme="minorHAnsi"/>
        </w:rPr>
        <w:t xml:space="preserve"> q</w:t>
      </w:r>
      <w:r w:rsidR="00AC1C7A" w:rsidRPr="00C212D8">
        <w:rPr>
          <w:rFonts w:cstheme="minorHAnsi"/>
        </w:rPr>
        <w:t>ë</w:t>
      </w:r>
      <w:r w:rsidR="00B67DDC" w:rsidRPr="00C212D8">
        <w:rPr>
          <w:rFonts w:cstheme="minorHAnsi"/>
        </w:rPr>
        <w:t xml:space="preserve">llim. </w:t>
      </w:r>
    </w:p>
    <w:p w14:paraId="4F29AFA6" w14:textId="77777777" w:rsidR="00473E8E" w:rsidRPr="00C212D8" w:rsidRDefault="00B67DDC" w:rsidP="0041180E">
      <w:pPr>
        <w:jc w:val="both"/>
        <w:rPr>
          <w:rFonts w:cstheme="minorHAnsi"/>
        </w:rPr>
      </w:pPr>
      <w:r w:rsidRPr="00C212D8">
        <w:rPr>
          <w:rFonts w:cstheme="minorHAnsi"/>
        </w:rPr>
        <w:t>P</w:t>
      </w:r>
      <w:r w:rsidR="00AC1C7A" w:rsidRPr="00C212D8">
        <w:rPr>
          <w:rFonts w:cstheme="minorHAnsi"/>
        </w:rPr>
        <w:t>ë</w:t>
      </w:r>
      <w:r w:rsidRPr="00C212D8">
        <w:rPr>
          <w:rFonts w:cstheme="minorHAnsi"/>
        </w:rPr>
        <w:t>r realizimin e k</w:t>
      </w:r>
      <w:r w:rsidR="00AC1C7A" w:rsidRPr="00C212D8">
        <w:rPr>
          <w:rFonts w:cstheme="minorHAnsi"/>
        </w:rPr>
        <w:t>ë</w:t>
      </w:r>
      <w:r w:rsidRPr="00C212D8">
        <w:rPr>
          <w:rFonts w:cstheme="minorHAnsi"/>
        </w:rPr>
        <w:t>saj komponente do t</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rdoren mjetet financiare nga grantet specifike t</w:t>
      </w:r>
      <w:r w:rsidR="00AC1C7A" w:rsidRPr="00C212D8">
        <w:rPr>
          <w:rFonts w:cstheme="minorHAnsi"/>
        </w:rPr>
        <w:t>ë</w:t>
      </w:r>
      <w:r w:rsidRPr="00C212D8">
        <w:rPr>
          <w:rFonts w:cstheme="minorHAnsi"/>
        </w:rPr>
        <w:t xml:space="preserve"> komunave p</w:t>
      </w:r>
      <w:r w:rsidR="00AC1C7A" w:rsidRPr="00C212D8">
        <w:rPr>
          <w:rFonts w:cstheme="minorHAnsi"/>
        </w:rPr>
        <w:t>ë</w:t>
      </w:r>
      <w:r w:rsidRPr="00C212D8">
        <w:rPr>
          <w:rFonts w:cstheme="minorHAnsi"/>
        </w:rPr>
        <w:t xml:space="preserve">r arsim. </w:t>
      </w:r>
      <w:r w:rsidR="00473E8E" w:rsidRPr="00C212D8">
        <w:rPr>
          <w:rFonts w:cstheme="minorHAnsi"/>
        </w:rPr>
        <w:t xml:space="preserve">  </w:t>
      </w:r>
    </w:p>
    <w:p w14:paraId="0D444FEB" w14:textId="77777777" w:rsidR="000A5C99" w:rsidRPr="00C212D8" w:rsidRDefault="000A5C99" w:rsidP="006453BC">
      <w:pPr>
        <w:spacing w:after="0"/>
        <w:rPr>
          <w:rFonts w:cstheme="minorHAnsi"/>
          <w:b/>
          <w:bCs/>
        </w:rPr>
      </w:pPr>
      <w:r w:rsidRPr="00C212D8">
        <w:rPr>
          <w:rFonts w:cstheme="minorHAnsi"/>
          <w:b/>
          <w:bCs/>
        </w:rPr>
        <w:t>Aktivitetet:</w:t>
      </w:r>
    </w:p>
    <w:p w14:paraId="10BAB155" w14:textId="77777777" w:rsidR="000A5C99" w:rsidRPr="00C212D8" w:rsidRDefault="000A5C99" w:rsidP="006453BC">
      <w:pPr>
        <w:spacing w:after="0"/>
        <w:ind w:left="720"/>
        <w:rPr>
          <w:rFonts w:cstheme="minorHAnsi"/>
        </w:rPr>
      </w:pPr>
      <w:r w:rsidRPr="00C212D8">
        <w:rPr>
          <w:rFonts w:cstheme="minorHAnsi"/>
        </w:rPr>
        <w:t>Planifikimi i pun</w:t>
      </w:r>
      <w:r w:rsidR="00AC1C7A" w:rsidRPr="00C212D8">
        <w:rPr>
          <w:rFonts w:cstheme="minorHAnsi"/>
        </w:rPr>
        <w:t>ë</w:t>
      </w:r>
      <w:r w:rsidRPr="00C212D8">
        <w:rPr>
          <w:rFonts w:cstheme="minorHAnsi"/>
        </w:rPr>
        <w:t>s praktike n</w:t>
      </w:r>
      <w:r w:rsidR="00AC1C7A" w:rsidRPr="00C212D8">
        <w:rPr>
          <w:rFonts w:cstheme="minorHAnsi"/>
        </w:rPr>
        <w:t>ë</w:t>
      </w:r>
      <w:r w:rsidRPr="00C212D8">
        <w:rPr>
          <w:rFonts w:cstheme="minorHAnsi"/>
        </w:rPr>
        <w:t xml:space="preserve"> shkoll</w:t>
      </w:r>
      <w:r w:rsidR="00AC1C7A" w:rsidRPr="00C212D8">
        <w:rPr>
          <w:rFonts w:cstheme="minorHAnsi"/>
        </w:rPr>
        <w:t>ë</w:t>
      </w:r>
      <w:r w:rsidRPr="00C212D8">
        <w:rPr>
          <w:rFonts w:cstheme="minorHAnsi"/>
        </w:rPr>
        <w:t xml:space="preserve"> </w:t>
      </w:r>
    </w:p>
    <w:p w14:paraId="6531BDE1" w14:textId="77777777" w:rsidR="000A5C99" w:rsidRPr="00C212D8" w:rsidRDefault="000A5C99" w:rsidP="006453BC">
      <w:pPr>
        <w:spacing w:after="0"/>
        <w:ind w:left="720"/>
        <w:rPr>
          <w:rFonts w:cstheme="minorHAnsi"/>
        </w:rPr>
      </w:pPr>
      <w:r w:rsidRPr="00C212D8">
        <w:rPr>
          <w:rFonts w:cstheme="minorHAnsi"/>
        </w:rPr>
        <w:t>Planifikimi i praktik</w:t>
      </w:r>
      <w:r w:rsidR="00AC1C7A" w:rsidRPr="00C212D8">
        <w:rPr>
          <w:rFonts w:cstheme="minorHAnsi"/>
        </w:rPr>
        <w:t>ë</w:t>
      </w:r>
      <w:r w:rsidRPr="00C212D8">
        <w:rPr>
          <w:rFonts w:cstheme="minorHAnsi"/>
        </w:rPr>
        <w:t>s profesionale n</w:t>
      </w:r>
      <w:r w:rsidR="00AC1C7A" w:rsidRPr="00C212D8">
        <w:rPr>
          <w:rFonts w:cstheme="minorHAnsi"/>
        </w:rPr>
        <w:t>ë</w:t>
      </w:r>
      <w:r w:rsidRPr="00C212D8">
        <w:rPr>
          <w:rFonts w:cstheme="minorHAnsi"/>
        </w:rPr>
        <w:t xml:space="preserve"> nd</w:t>
      </w:r>
      <w:r w:rsidR="00AC1C7A" w:rsidRPr="00C212D8">
        <w:rPr>
          <w:rFonts w:cstheme="minorHAnsi"/>
        </w:rPr>
        <w:t>ë</w:t>
      </w:r>
      <w:r w:rsidRPr="00C212D8">
        <w:rPr>
          <w:rFonts w:cstheme="minorHAnsi"/>
        </w:rPr>
        <w:t xml:space="preserve">rmarrje </w:t>
      </w:r>
    </w:p>
    <w:p w14:paraId="404E3CD3" w14:textId="77777777" w:rsidR="000A5C99" w:rsidRPr="00C212D8" w:rsidRDefault="000A5C99" w:rsidP="006453BC">
      <w:pPr>
        <w:spacing w:after="0"/>
        <w:ind w:left="720"/>
        <w:rPr>
          <w:rFonts w:cstheme="minorHAnsi"/>
        </w:rPr>
      </w:pPr>
      <w:r w:rsidRPr="00C212D8">
        <w:rPr>
          <w:rFonts w:cstheme="minorHAnsi"/>
        </w:rPr>
        <w:t>Zbatimi i pun</w:t>
      </w:r>
      <w:r w:rsidR="00AC1C7A" w:rsidRPr="00C212D8">
        <w:rPr>
          <w:rFonts w:cstheme="minorHAnsi"/>
        </w:rPr>
        <w:t>ë</w:t>
      </w:r>
      <w:r w:rsidRPr="00C212D8">
        <w:rPr>
          <w:rFonts w:cstheme="minorHAnsi"/>
        </w:rPr>
        <w:t xml:space="preserve">s praktike </w:t>
      </w:r>
    </w:p>
    <w:p w14:paraId="14804D90" w14:textId="77777777" w:rsidR="00F13584" w:rsidRPr="00C212D8" w:rsidRDefault="000A5C99" w:rsidP="006453BC">
      <w:pPr>
        <w:spacing w:after="0"/>
        <w:ind w:left="720"/>
        <w:rPr>
          <w:rFonts w:cstheme="minorHAnsi"/>
        </w:rPr>
      </w:pPr>
      <w:r w:rsidRPr="00C212D8">
        <w:rPr>
          <w:rFonts w:cstheme="minorHAnsi"/>
        </w:rPr>
        <w:t>Monitorimi dhe vler</w:t>
      </w:r>
      <w:r w:rsidR="00AC1C7A" w:rsidRPr="00C212D8">
        <w:rPr>
          <w:rFonts w:cstheme="minorHAnsi"/>
        </w:rPr>
        <w:t>ë</w:t>
      </w:r>
      <w:r w:rsidRPr="00C212D8">
        <w:rPr>
          <w:rFonts w:cstheme="minorHAnsi"/>
        </w:rPr>
        <w:t>simi i pun</w:t>
      </w:r>
      <w:r w:rsidR="00AC1C7A" w:rsidRPr="00C212D8">
        <w:rPr>
          <w:rFonts w:cstheme="minorHAnsi"/>
        </w:rPr>
        <w:t>ë</w:t>
      </w:r>
      <w:r w:rsidRPr="00C212D8">
        <w:rPr>
          <w:rFonts w:cstheme="minorHAnsi"/>
        </w:rPr>
        <w:t xml:space="preserve">s praktike </w:t>
      </w:r>
    </w:p>
    <w:p w14:paraId="192C37CD" w14:textId="77777777" w:rsidR="00F13584" w:rsidRPr="00C212D8" w:rsidRDefault="00F13584" w:rsidP="006453BC">
      <w:pPr>
        <w:spacing w:after="0"/>
        <w:rPr>
          <w:rFonts w:cstheme="minorHAnsi"/>
        </w:rPr>
      </w:pPr>
    </w:p>
    <w:p w14:paraId="50656693" w14:textId="77777777" w:rsidR="00084F05" w:rsidRPr="00C212D8" w:rsidRDefault="00084F05" w:rsidP="0041180E">
      <w:pPr>
        <w:pStyle w:val="Heading2"/>
        <w:numPr>
          <w:ilvl w:val="0"/>
          <w:numId w:val="34"/>
        </w:numPr>
        <w:jc w:val="both"/>
        <w:rPr>
          <w:rFonts w:asciiTheme="minorHAnsi" w:hAnsiTheme="minorHAnsi" w:cstheme="minorHAnsi"/>
          <w:sz w:val="22"/>
          <w:szCs w:val="22"/>
        </w:rPr>
      </w:pPr>
      <w:bookmarkStart w:id="38" w:name="_Toc49427552"/>
      <w:r w:rsidRPr="00C212D8">
        <w:rPr>
          <w:rFonts w:asciiTheme="minorHAnsi" w:hAnsiTheme="minorHAnsi" w:cstheme="minorHAnsi"/>
          <w:sz w:val="22"/>
          <w:szCs w:val="22"/>
        </w:rPr>
        <w:t xml:space="preserve">Komponenta e </w:t>
      </w:r>
      <w:r w:rsidR="00AA1E97" w:rsidRPr="00C212D8">
        <w:rPr>
          <w:rFonts w:asciiTheme="minorHAnsi" w:hAnsiTheme="minorHAnsi" w:cstheme="minorHAnsi"/>
          <w:sz w:val="22"/>
          <w:szCs w:val="22"/>
        </w:rPr>
        <w:t>zhvillimit të mësimit në shkollë</w:t>
      </w:r>
      <w:bookmarkEnd w:id="38"/>
      <w:r w:rsidR="00AA1E97" w:rsidRPr="00C212D8">
        <w:rPr>
          <w:rFonts w:asciiTheme="minorHAnsi" w:hAnsiTheme="minorHAnsi" w:cstheme="minorHAnsi"/>
          <w:sz w:val="22"/>
          <w:szCs w:val="22"/>
        </w:rPr>
        <w:t xml:space="preserve"> </w:t>
      </w:r>
    </w:p>
    <w:p w14:paraId="63ABA1D5" w14:textId="78BB4B4C" w:rsidR="004B5AC0" w:rsidRPr="004B5AC0" w:rsidRDefault="004B5AC0" w:rsidP="004B5AC0">
      <w:pPr>
        <w:pStyle w:val="Heading3"/>
        <w:numPr>
          <w:ilvl w:val="0"/>
          <w:numId w:val="37"/>
        </w:numPr>
      </w:pPr>
      <w:r>
        <w:t xml:space="preserve">Zbatimi i mësimit nëpër shkolla </w:t>
      </w:r>
    </w:p>
    <w:p w14:paraId="5D1CEA98" w14:textId="6EC7022E" w:rsidR="00521FEA" w:rsidRPr="00C212D8" w:rsidRDefault="00AA1E97" w:rsidP="0041180E">
      <w:pPr>
        <w:jc w:val="both"/>
        <w:rPr>
          <w:rFonts w:cstheme="minorHAnsi"/>
        </w:rPr>
      </w:pPr>
      <w:r w:rsidRPr="00C212D8">
        <w:rPr>
          <w:rFonts w:cstheme="minorHAnsi"/>
        </w:rPr>
        <w:t>Në kuadër të politikës së vet për mësimin e kombinuar dhe në përputhje me rekomandimet e IKSHPK, praktikave të mira nga vendet e tjera dhe analizave të veta, MASH planifikon zhvillimin e mësimit me një pjesë të nxënësve / shkollave / viteve të shkollimit nëpër objektet shkollore.  P</w:t>
      </w:r>
      <w:r w:rsidR="00B51A62" w:rsidRPr="00C212D8">
        <w:rPr>
          <w:rFonts w:cstheme="minorHAnsi"/>
        </w:rPr>
        <w:t>ë</w:t>
      </w:r>
      <w:r w:rsidRPr="00C212D8">
        <w:rPr>
          <w:rFonts w:cstheme="minorHAnsi"/>
        </w:rPr>
        <w:t>r realizimin e k</w:t>
      </w:r>
      <w:r w:rsidR="00B51A62" w:rsidRPr="00C212D8">
        <w:rPr>
          <w:rFonts w:cstheme="minorHAnsi"/>
        </w:rPr>
        <w:t>ë</w:t>
      </w:r>
      <w:r w:rsidRPr="00C212D8">
        <w:rPr>
          <w:rFonts w:cstheme="minorHAnsi"/>
        </w:rPr>
        <w:t>saj komponente nuk k</w:t>
      </w:r>
      <w:r w:rsidR="00B51A62" w:rsidRPr="00C212D8">
        <w:rPr>
          <w:rFonts w:cstheme="minorHAnsi"/>
        </w:rPr>
        <w:t>ë</w:t>
      </w:r>
      <w:r w:rsidRPr="00C212D8">
        <w:rPr>
          <w:rFonts w:cstheme="minorHAnsi"/>
        </w:rPr>
        <w:t>rkohen mjete shtes</w:t>
      </w:r>
      <w:r w:rsidR="00B51A62" w:rsidRPr="00C212D8">
        <w:rPr>
          <w:rFonts w:cstheme="minorHAnsi"/>
        </w:rPr>
        <w:t>ë</w:t>
      </w:r>
      <w:r w:rsidRPr="00C212D8">
        <w:rPr>
          <w:rFonts w:cstheme="minorHAnsi"/>
        </w:rPr>
        <w:t xml:space="preserve"> n</w:t>
      </w:r>
      <w:r w:rsidR="00B51A62" w:rsidRPr="00C212D8">
        <w:rPr>
          <w:rFonts w:cstheme="minorHAnsi"/>
        </w:rPr>
        <w:t>ë</w:t>
      </w:r>
      <w:r w:rsidRPr="00C212D8">
        <w:rPr>
          <w:rFonts w:cstheme="minorHAnsi"/>
        </w:rPr>
        <w:t xml:space="preserve"> aft</w:t>
      </w:r>
      <w:r w:rsidR="00B51A62" w:rsidRPr="00C212D8">
        <w:rPr>
          <w:rFonts w:cstheme="minorHAnsi"/>
        </w:rPr>
        <w:t>ë</w:t>
      </w:r>
      <w:r w:rsidRPr="00C212D8">
        <w:rPr>
          <w:rFonts w:cstheme="minorHAnsi"/>
        </w:rPr>
        <w:t>sim, ose teknologji</w:t>
      </w:r>
      <w:r w:rsidR="006853A0">
        <w:rPr>
          <w:rFonts w:cstheme="minorHAnsi"/>
        </w:rPr>
        <w:t>,</w:t>
      </w:r>
      <w:r w:rsidRPr="00C212D8">
        <w:rPr>
          <w:rFonts w:cstheme="minorHAnsi"/>
        </w:rPr>
        <w:t xml:space="preserve"> por k</w:t>
      </w:r>
      <w:r w:rsidR="00B51A62" w:rsidRPr="00C212D8">
        <w:rPr>
          <w:rFonts w:cstheme="minorHAnsi"/>
        </w:rPr>
        <w:t>ë</w:t>
      </w:r>
      <w:r w:rsidRPr="00C212D8">
        <w:rPr>
          <w:rFonts w:cstheme="minorHAnsi"/>
        </w:rPr>
        <w:t>rkohen shpenzime shtes</w:t>
      </w:r>
      <w:r w:rsidR="00B51A62" w:rsidRPr="00C212D8">
        <w:rPr>
          <w:rFonts w:cstheme="minorHAnsi"/>
        </w:rPr>
        <w:t>ë</w:t>
      </w:r>
      <w:r w:rsidRPr="00C212D8">
        <w:rPr>
          <w:rFonts w:cstheme="minorHAnsi"/>
        </w:rPr>
        <w:t xml:space="preserve"> n</w:t>
      </w:r>
      <w:r w:rsidR="00B51A62" w:rsidRPr="00C212D8">
        <w:rPr>
          <w:rFonts w:cstheme="minorHAnsi"/>
        </w:rPr>
        <w:t>ë</w:t>
      </w:r>
      <w:r w:rsidRPr="00C212D8">
        <w:rPr>
          <w:rFonts w:cstheme="minorHAnsi"/>
        </w:rPr>
        <w:t xml:space="preserve"> </w:t>
      </w:r>
      <w:r w:rsidR="006853A0" w:rsidRPr="001063F4">
        <w:rPr>
          <w:rFonts w:cstheme="minorHAnsi"/>
          <w:b/>
          <w:bCs/>
        </w:rPr>
        <w:t>m</w:t>
      </w:r>
      <w:r w:rsidR="008B5A29">
        <w:rPr>
          <w:rFonts w:cstheme="minorHAnsi"/>
          <w:b/>
          <w:bCs/>
        </w:rPr>
        <w:t>ë</w:t>
      </w:r>
      <w:r w:rsidR="006853A0" w:rsidRPr="001063F4">
        <w:rPr>
          <w:rFonts w:cstheme="minorHAnsi"/>
          <w:b/>
          <w:bCs/>
        </w:rPr>
        <w:t>simdh</w:t>
      </w:r>
      <w:r w:rsidR="008B5A29">
        <w:rPr>
          <w:rFonts w:cstheme="minorHAnsi"/>
          <w:b/>
          <w:bCs/>
        </w:rPr>
        <w:t>ë</w:t>
      </w:r>
      <w:r w:rsidR="006853A0" w:rsidRPr="001063F4">
        <w:rPr>
          <w:rFonts w:cstheme="minorHAnsi"/>
          <w:b/>
          <w:bCs/>
        </w:rPr>
        <w:t>nie</w:t>
      </w:r>
      <w:r w:rsidR="006853A0">
        <w:rPr>
          <w:rFonts w:cstheme="minorHAnsi"/>
        </w:rPr>
        <w:t xml:space="preserve"> (p</w:t>
      </w:r>
      <w:r w:rsidR="008B5A29">
        <w:rPr>
          <w:rFonts w:cstheme="minorHAnsi"/>
        </w:rPr>
        <w:t>ë</w:t>
      </w:r>
      <w:r w:rsidR="006853A0">
        <w:rPr>
          <w:rFonts w:cstheme="minorHAnsi"/>
        </w:rPr>
        <w:t>r shkak t</w:t>
      </w:r>
      <w:r w:rsidR="008B5A29">
        <w:rPr>
          <w:rFonts w:cstheme="minorHAnsi"/>
        </w:rPr>
        <w:t>ë</w:t>
      </w:r>
      <w:r w:rsidR="006853A0">
        <w:rPr>
          <w:rFonts w:cstheme="minorHAnsi"/>
        </w:rPr>
        <w:t xml:space="preserve"> p</w:t>
      </w:r>
      <w:r w:rsidR="008B5A29">
        <w:rPr>
          <w:rFonts w:cstheme="minorHAnsi"/>
        </w:rPr>
        <w:t>ë</w:t>
      </w:r>
      <w:r w:rsidR="006853A0">
        <w:rPr>
          <w:rFonts w:cstheme="minorHAnsi"/>
        </w:rPr>
        <w:t>rgjysmimit t</w:t>
      </w:r>
      <w:r w:rsidR="008B5A29">
        <w:rPr>
          <w:rFonts w:cstheme="minorHAnsi"/>
        </w:rPr>
        <w:t>ë</w:t>
      </w:r>
      <w:r w:rsidR="006853A0">
        <w:rPr>
          <w:rFonts w:cstheme="minorHAnsi"/>
        </w:rPr>
        <w:t xml:space="preserve"> klasave dhe rritjes s</w:t>
      </w:r>
      <w:r w:rsidR="008B5A29">
        <w:rPr>
          <w:rFonts w:cstheme="minorHAnsi"/>
        </w:rPr>
        <w:t>ë</w:t>
      </w:r>
      <w:r w:rsidR="006853A0">
        <w:rPr>
          <w:rFonts w:cstheme="minorHAnsi"/>
        </w:rPr>
        <w:t xml:space="preserve"> v</w:t>
      </w:r>
      <w:r w:rsidR="008B5A29">
        <w:rPr>
          <w:rFonts w:cstheme="minorHAnsi"/>
        </w:rPr>
        <w:t>ë</w:t>
      </w:r>
      <w:r w:rsidR="006853A0">
        <w:rPr>
          <w:rFonts w:cstheme="minorHAnsi"/>
        </w:rPr>
        <w:t>llimit t</w:t>
      </w:r>
      <w:r w:rsidR="008B5A29">
        <w:rPr>
          <w:rFonts w:cstheme="minorHAnsi"/>
        </w:rPr>
        <w:t>ë</w:t>
      </w:r>
      <w:r w:rsidR="006853A0">
        <w:rPr>
          <w:rFonts w:cstheme="minorHAnsi"/>
        </w:rPr>
        <w:t xml:space="preserve"> pun</w:t>
      </w:r>
      <w:r w:rsidR="008B5A29">
        <w:rPr>
          <w:rFonts w:cstheme="minorHAnsi"/>
        </w:rPr>
        <w:t>ë</w:t>
      </w:r>
      <w:r w:rsidR="006853A0">
        <w:rPr>
          <w:rFonts w:cstheme="minorHAnsi"/>
        </w:rPr>
        <w:t xml:space="preserve">s </w:t>
      </w:r>
      <w:r w:rsidR="001063F4">
        <w:rPr>
          <w:rFonts w:cstheme="minorHAnsi"/>
        </w:rPr>
        <w:t>dhe p</w:t>
      </w:r>
      <w:r w:rsidR="008B5A29">
        <w:rPr>
          <w:rFonts w:cstheme="minorHAnsi"/>
        </w:rPr>
        <w:t>ë</w:t>
      </w:r>
      <w:r w:rsidR="001063F4">
        <w:rPr>
          <w:rFonts w:cstheme="minorHAnsi"/>
        </w:rPr>
        <w:t>r t</w:t>
      </w:r>
      <w:r w:rsidR="008B5A29">
        <w:rPr>
          <w:rFonts w:cstheme="minorHAnsi"/>
        </w:rPr>
        <w:t>ë</w:t>
      </w:r>
      <w:r w:rsidR="001063F4">
        <w:rPr>
          <w:rFonts w:cstheme="minorHAnsi"/>
        </w:rPr>
        <w:t xml:space="preserve"> z</w:t>
      </w:r>
      <w:r w:rsidR="008B5A29">
        <w:rPr>
          <w:rFonts w:cstheme="minorHAnsi"/>
        </w:rPr>
        <w:t>ë</w:t>
      </w:r>
      <w:r w:rsidR="001063F4">
        <w:rPr>
          <w:rFonts w:cstheme="minorHAnsi"/>
        </w:rPr>
        <w:t>vend</w:t>
      </w:r>
      <w:r w:rsidR="008B5A29">
        <w:rPr>
          <w:rFonts w:cstheme="minorHAnsi"/>
        </w:rPr>
        <w:t>ë</w:t>
      </w:r>
      <w:r w:rsidR="001063F4">
        <w:rPr>
          <w:rFonts w:cstheme="minorHAnsi"/>
        </w:rPr>
        <w:t>suar msimdh</w:t>
      </w:r>
      <w:r w:rsidR="008B5A29">
        <w:rPr>
          <w:rFonts w:cstheme="minorHAnsi"/>
        </w:rPr>
        <w:t>ë</w:t>
      </w:r>
      <w:r w:rsidR="001063F4">
        <w:rPr>
          <w:rFonts w:cstheme="minorHAnsi"/>
        </w:rPr>
        <w:t>n</w:t>
      </w:r>
      <w:r w:rsidR="008B5A29">
        <w:rPr>
          <w:rFonts w:cstheme="minorHAnsi"/>
        </w:rPr>
        <w:t>ë</w:t>
      </w:r>
      <w:r w:rsidR="001063F4">
        <w:rPr>
          <w:rFonts w:cstheme="minorHAnsi"/>
        </w:rPr>
        <w:t>sit me gjendje t</w:t>
      </w:r>
      <w:r w:rsidR="008B5A29">
        <w:rPr>
          <w:rFonts w:cstheme="minorHAnsi"/>
        </w:rPr>
        <w:t>ë</w:t>
      </w:r>
      <w:r w:rsidR="001063F4">
        <w:rPr>
          <w:rFonts w:cstheme="minorHAnsi"/>
        </w:rPr>
        <w:t xml:space="preserve"> r</w:t>
      </w:r>
      <w:r w:rsidR="008B5A29">
        <w:rPr>
          <w:rFonts w:cstheme="minorHAnsi"/>
        </w:rPr>
        <w:t>ë</w:t>
      </w:r>
      <w:r w:rsidR="001063F4">
        <w:rPr>
          <w:rFonts w:cstheme="minorHAnsi"/>
        </w:rPr>
        <w:t>nd</w:t>
      </w:r>
      <w:r w:rsidR="008B5A29">
        <w:rPr>
          <w:rFonts w:cstheme="minorHAnsi"/>
        </w:rPr>
        <w:t>ë</w:t>
      </w:r>
      <w:r w:rsidR="001063F4">
        <w:rPr>
          <w:rFonts w:cstheme="minorHAnsi"/>
        </w:rPr>
        <w:t xml:space="preserve"> sh</w:t>
      </w:r>
      <w:r w:rsidR="008B5A29">
        <w:rPr>
          <w:rFonts w:cstheme="minorHAnsi"/>
        </w:rPr>
        <w:t>ë</w:t>
      </w:r>
      <w:r w:rsidR="001063F4">
        <w:rPr>
          <w:rFonts w:cstheme="minorHAnsi"/>
        </w:rPr>
        <w:t>ndet</w:t>
      </w:r>
      <w:r w:rsidR="008B5A29">
        <w:rPr>
          <w:rFonts w:cstheme="minorHAnsi"/>
        </w:rPr>
        <w:t>ë</w:t>
      </w:r>
      <w:r w:rsidR="001063F4">
        <w:rPr>
          <w:rFonts w:cstheme="minorHAnsi"/>
        </w:rPr>
        <w:t>sore q</w:t>
      </w:r>
      <w:r w:rsidR="008B5A29">
        <w:rPr>
          <w:rFonts w:cstheme="minorHAnsi"/>
        </w:rPr>
        <w:t>ë</w:t>
      </w:r>
      <w:r w:rsidR="001063F4">
        <w:rPr>
          <w:rFonts w:cstheme="minorHAnsi"/>
        </w:rPr>
        <w:t xml:space="preserve"> nuk guxojn</w:t>
      </w:r>
      <w:r w:rsidR="008B5A29">
        <w:rPr>
          <w:rFonts w:cstheme="minorHAnsi"/>
        </w:rPr>
        <w:t>ë</w:t>
      </w:r>
      <w:r w:rsidR="001063F4">
        <w:rPr>
          <w:rFonts w:cstheme="minorHAnsi"/>
        </w:rPr>
        <w:t xml:space="preserve"> t</w:t>
      </w:r>
      <w:r w:rsidR="008B5A29">
        <w:rPr>
          <w:rFonts w:cstheme="minorHAnsi"/>
        </w:rPr>
        <w:t>ë</w:t>
      </w:r>
      <w:r w:rsidR="001063F4">
        <w:rPr>
          <w:rFonts w:cstheme="minorHAnsi"/>
        </w:rPr>
        <w:t xml:space="preserve"> ekspozohen ndaj infekstimit </w:t>
      </w:r>
      <w:r w:rsidR="006853A0">
        <w:rPr>
          <w:rFonts w:cstheme="minorHAnsi"/>
        </w:rPr>
        <w:t>- n</w:t>
      </w:r>
      <w:r w:rsidR="008B5A29">
        <w:rPr>
          <w:rFonts w:cstheme="minorHAnsi"/>
        </w:rPr>
        <w:t>ë</w:t>
      </w:r>
      <w:r w:rsidR="006853A0">
        <w:rPr>
          <w:rFonts w:cstheme="minorHAnsi"/>
        </w:rPr>
        <w:t xml:space="preserve"> shum</w:t>
      </w:r>
      <w:r w:rsidR="008B5A29">
        <w:rPr>
          <w:rFonts w:cstheme="minorHAnsi"/>
        </w:rPr>
        <w:t>ë</w:t>
      </w:r>
      <w:r w:rsidR="006853A0">
        <w:rPr>
          <w:rFonts w:cstheme="minorHAnsi"/>
        </w:rPr>
        <w:t xml:space="preserve"> prej </w:t>
      </w:r>
      <w:r w:rsidR="001063F4">
        <w:rPr>
          <w:rFonts w:cstheme="minorHAnsi"/>
        </w:rPr>
        <w:t xml:space="preserve">rreth </w:t>
      </w:r>
      <w:r w:rsidR="006853A0">
        <w:rPr>
          <w:rFonts w:cstheme="minorHAnsi"/>
        </w:rPr>
        <w:t>3.6 milion</w:t>
      </w:r>
      <w:r w:rsidR="008B5A29">
        <w:rPr>
          <w:rFonts w:cstheme="minorHAnsi"/>
        </w:rPr>
        <w:t>ë</w:t>
      </w:r>
      <w:r w:rsidR="006853A0">
        <w:rPr>
          <w:rFonts w:cstheme="minorHAnsi"/>
        </w:rPr>
        <w:t xml:space="preserve"> euro), </w:t>
      </w:r>
      <w:r w:rsidRPr="00C212D8">
        <w:rPr>
          <w:rFonts w:cstheme="minorHAnsi"/>
        </w:rPr>
        <w:t>pastrim, mir</w:t>
      </w:r>
      <w:r w:rsidR="00B51A62" w:rsidRPr="00C212D8">
        <w:rPr>
          <w:rFonts w:cstheme="minorHAnsi"/>
        </w:rPr>
        <w:t>ë</w:t>
      </w:r>
      <w:r w:rsidRPr="00C212D8">
        <w:rPr>
          <w:rFonts w:cstheme="minorHAnsi"/>
        </w:rPr>
        <w:t>mbajtje, dezinfektim (n</w:t>
      </w:r>
      <w:r w:rsidR="00B51A62" w:rsidRPr="00C212D8">
        <w:rPr>
          <w:rFonts w:cstheme="minorHAnsi"/>
        </w:rPr>
        <w:t>ë</w:t>
      </w:r>
      <w:r w:rsidRPr="00C212D8">
        <w:rPr>
          <w:rFonts w:cstheme="minorHAnsi"/>
        </w:rPr>
        <w:t xml:space="preserve"> shum</w:t>
      </w:r>
      <w:r w:rsidR="00B51A62" w:rsidRPr="00C212D8">
        <w:rPr>
          <w:rFonts w:cstheme="minorHAnsi"/>
        </w:rPr>
        <w:t>ë</w:t>
      </w:r>
      <w:r w:rsidRPr="00C212D8">
        <w:rPr>
          <w:rFonts w:cstheme="minorHAnsi"/>
        </w:rPr>
        <w:t xml:space="preserve"> </w:t>
      </w:r>
      <w:r w:rsidR="001063F4">
        <w:rPr>
          <w:rFonts w:cstheme="minorHAnsi"/>
        </w:rPr>
        <w:t xml:space="preserve">prej </w:t>
      </w:r>
      <w:r w:rsidRPr="00C212D8">
        <w:rPr>
          <w:rFonts w:cstheme="minorHAnsi"/>
        </w:rPr>
        <w:t>rreth 2.6 milion euro – shih buxhetin)</w:t>
      </w:r>
      <w:r w:rsidR="006853A0">
        <w:rPr>
          <w:rFonts w:cstheme="minorHAnsi"/>
        </w:rPr>
        <w:t>.</w:t>
      </w:r>
      <w:r w:rsidR="001063F4">
        <w:rPr>
          <w:rFonts w:cstheme="minorHAnsi"/>
        </w:rPr>
        <w:t xml:space="preserve"> Pos k</w:t>
      </w:r>
      <w:r w:rsidR="008B5A29">
        <w:rPr>
          <w:rFonts w:cstheme="minorHAnsi"/>
        </w:rPr>
        <w:t>ë</w:t>
      </w:r>
      <w:r w:rsidR="001063F4">
        <w:rPr>
          <w:rFonts w:cstheme="minorHAnsi"/>
        </w:rPr>
        <w:t>tyre pozicioneve t</w:t>
      </w:r>
      <w:r w:rsidR="008B5A29">
        <w:rPr>
          <w:rFonts w:cstheme="minorHAnsi"/>
        </w:rPr>
        <w:t>ë</w:t>
      </w:r>
      <w:r w:rsidR="001063F4">
        <w:rPr>
          <w:rFonts w:cstheme="minorHAnsi"/>
        </w:rPr>
        <w:t xml:space="preserve"> m</w:t>
      </w:r>
      <w:r w:rsidR="008B5A29">
        <w:rPr>
          <w:rFonts w:cstheme="minorHAnsi"/>
        </w:rPr>
        <w:t>ë</w:t>
      </w:r>
      <w:r w:rsidR="001063F4">
        <w:rPr>
          <w:rFonts w:cstheme="minorHAnsi"/>
        </w:rPr>
        <w:t>dha krijohen edhe shpenzime t</w:t>
      </w:r>
      <w:r w:rsidR="008B5A29">
        <w:rPr>
          <w:rFonts w:cstheme="minorHAnsi"/>
        </w:rPr>
        <w:t>ë</w:t>
      </w:r>
      <w:r w:rsidR="001063F4">
        <w:rPr>
          <w:rFonts w:cstheme="minorHAnsi"/>
        </w:rPr>
        <w:t xml:space="preserve"> tjera m</w:t>
      </w:r>
      <w:r w:rsidR="008B5A29">
        <w:rPr>
          <w:rFonts w:cstheme="minorHAnsi"/>
        </w:rPr>
        <w:t>ë</w:t>
      </w:r>
      <w:r w:rsidR="001063F4">
        <w:rPr>
          <w:rFonts w:cstheme="minorHAnsi"/>
        </w:rPr>
        <w:t xml:space="preserve"> t</w:t>
      </w:r>
      <w:r w:rsidR="008B5A29">
        <w:rPr>
          <w:rFonts w:cstheme="minorHAnsi"/>
        </w:rPr>
        <w:t>ë</w:t>
      </w:r>
      <w:r w:rsidR="001063F4">
        <w:rPr>
          <w:rFonts w:cstheme="minorHAnsi"/>
        </w:rPr>
        <w:t xml:space="preserve"> vogla. </w:t>
      </w:r>
      <w:r w:rsidRPr="00C212D8">
        <w:rPr>
          <w:rFonts w:cstheme="minorHAnsi"/>
        </w:rPr>
        <w:t xml:space="preserve"> </w:t>
      </w:r>
    </w:p>
    <w:p w14:paraId="3960B737" w14:textId="0B98C099" w:rsidR="00521FEA" w:rsidRPr="00C212D8" w:rsidRDefault="001063F4" w:rsidP="0041180E">
      <w:pPr>
        <w:jc w:val="both"/>
        <w:rPr>
          <w:rFonts w:cstheme="minorHAnsi"/>
        </w:rPr>
      </w:pPr>
      <w:r>
        <w:rPr>
          <w:rFonts w:cstheme="minorHAnsi"/>
        </w:rPr>
        <w:t>N</w:t>
      </w:r>
      <w:r w:rsidR="00521FEA" w:rsidRPr="00C212D8">
        <w:rPr>
          <w:rFonts w:cstheme="minorHAnsi"/>
        </w:rPr>
        <w:t>j</w:t>
      </w:r>
      <w:r w:rsidR="008879DF" w:rsidRPr="00C212D8">
        <w:rPr>
          <w:rFonts w:cstheme="minorHAnsi"/>
        </w:rPr>
        <w:t>ë</w:t>
      </w:r>
      <w:r w:rsidR="00521FEA" w:rsidRPr="00C212D8">
        <w:rPr>
          <w:rFonts w:cstheme="minorHAnsi"/>
        </w:rPr>
        <w:t xml:space="preserve"> efekt tjet</w:t>
      </w:r>
      <w:r w:rsidR="008879DF" w:rsidRPr="00C212D8">
        <w:rPr>
          <w:rFonts w:cstheme="minorHAnsi"/>
        </w:rPr>
        <w:t>ë</w:t>
      </w:r>
      <w:r w:rsidR="00521FEA" w:rsidRPr="00C212D8">
        <w:rPr>
          <w:rFonts w:cstheme="minorHAnsi"/>
        </w:rPr>
        <w:t>r i rritjes s</w:t>
      </w:r>
      <w:r w:rsidR="008879DF" w:rsidRPr="00C212D8">
        <w:rPr>
          <w:rFonts w:cstheme="minorHAnsi"/>
        </w:rPr>
        <w:t>ë</w:t>
      </w:r>
      <w:r w:rsidR="00521FEA" w:rsidRPr="00C212D8">
        <w:rPr>
          <w:rFonts w:cstheme="minorHAnsi"/>
        </w:rPr>
        <w:t xml:space="preserve"> k</w:t>
      </w:r>
      <w:r w:rsidR="008879DF" w:rsidRPr="00C212D8">
        <w:rPr>
          <w:rFonts w:cstheme="minorHAnsi"/>
        </w:rPr>
        <w:t>ë</w:t>
      </w:r>
      <w:r w:rsidR="00521FEA" w:rsidRPr="00C212D8">
        <w:rPr>
          <w:rFonts w:cstheme="minorHAnsi"/>
        </w:rPr>
        <w:t>rkesave p</w:t>
      </w:r>
      <w:r w:rsidR="008879DF" w:rsidRPr="00C212D8">
        <w:rPr>
          <w:rFonts w:cstheme="minorHAnsi"/>
        </w:rPr>
        <w:t>ë</w:t>
      </w:r>
      <w:r w:rsidR="00521FEA" w:rsidRPr="00C212D8">
        <w:rPr>
          <w:rFonts w:cstheme="minorHAnsi"/>
        </w:rPr>
        <w:t>r mir</w:t>
      </w:r>
      <w:r w:rsidR="008879DF" w:rsidRPr="00C212D8">
        <w:rPr>
          <w:rFonts w:cstheme="minorHAnsi"/>
        </w:rPr>
        <w:t>ë</w:t>
      </w:r>
      <w:r w:rsidR="00521FEA" w:rsidRPr="00C212D8">
        <w:rPr>
          <w:rFonts w:cstheme="minorHAnsi"/>
        </w:rPr>
        <w:t xml:space="preserve">mbajtje </w:t>
      </w:r>
      <w:r w:rsidR="008879DF" w:rsidRPr="00C212D8">
        <w:rPr>
          <w:rFonts w:cstheme="minorHAnsi"/>
        </w:rPr>
        <w:t>ë</w:t>
      </w:r>
      <w:r w:rsidR="00521FEA" w:rsidRPr="00C212D8">
        <w:rPr>
          <w:rFonts w:cstheme="minorHAnsi"/>
        </w:rPr>
        <w:t>sht</w:t>
      </w:r>
      <w:r w:rsidR="008879DF" w:rsidRPr="00C212D8">
        <w:rPr>
          <w:rFonts w:cstheme="minorHAnsi"/>
        </w:rPr>
        <w:t>ë</w:t>
      </w:r>
      <w:r w:rsidR="00521FEA" w:rsidRPr="00C212D8">
        <w:rPr>
          <w:rFonts w:cstheme="minorHAnsi"/>
        </w:rPr>
        <w:t xml:space="preserve"> edhe rritja e v</w:t>
      </w:r>
      <w:r w:rsidR="008879DF" w:rsidRPr="00C212D8">
        <w:rPr>
          <w:rFonts w:cstheme="minorHAnsi"/>
        </w:rPr>
        <w:t>ë</w:t>
      </w:r>
      <w:r w:rsidR="00521FEA" w:rsidRPr="00C212D8">
        <w:rPr>
          <w:rFonts w:cstheme="minorHAnsi"/>
        </w:rPr>
        <w:t>llimit t</w:t>
      </w:r>
      <w:r w:rsidR="008879DF" w:rsidRPr="00C212D8">
        <w:rPr>
          <w:rFonts w:cstheme="minorHAnsi"/>
        </w:rPr>
        <w:t>ë</w:t>
      </w:r>
      <w:r w:rsidR="00521FEA" w:rsidRPr="00C212D8">
        <w:rPr>
          <w:rFonts w:cstheme="minorHAnsi"/>
        </w:rPr>
        <w:t xml:space="preserve"> pun</w:t>
      </w:r>
      <w:r w:rsidR="008879DF" w:rsidRPr="00C212D8">
        <w:rPr>
          <w:rFonts w:cstheme="minorHAnsi"/>
        </w:rPr>
        <w:t>ë</w:t>
      </w:r>
      <w:r w:rsidR="00521FEA" w:rsidRPr="00C212D8">
        <w:rPr>
          <w:rFonts w:cstheme="minorHAnsi"/>
        </w:rPr>
        <w:t>s s</w:t>
      </w:r>
      <w:r w:rsidR="008879DF" w:rsidRPr="00C212D8">
        <w:rPr>
          <w:rFonts w:cstheme="minorHAnsi"/>
        </w:rPr>
        <w:t>ë</w:t>
      </w:r>
      <w:r w:rsidR="00521FEA" w:rsidRPr="00C212D8">
        <w:rPr>
          <w:rFonts w:cstheme="minorHAnsi"/>
        </w:rPr>
        <w:t xml:space="preserve"> pun</w:t>
      </w:r>
      <w:r w:rsidR="008879DF" w:rsidRPr="00C212D8">
        <w:rPr>
          <w:rFonts w:cstheme="minorHAnsi"/>
        </w:rPr>
        <w:t>ë</w:t>
      </w:r>
      <w:r w:rsidR="00521FEA" w:rsidRPr="00C212D8">
        <w:rPr>
          <w:rFonts w:cstheme="minorHAnsi"/>
        </w:rPr>
        <w:t>tor</w:t>
      </w:r>
      <w:r w:rsidR="008879DF" w:rsidRPr="00C212D8">
        <w:rPr>
          <w:rFonts w:cstheme="minorHAnsi"/>
        </w:rPr>
        <w:t>ë</w:t>
      </w:r>
      <w:r w:rsidR="00521FEA" w:rsidRPr="00C212D8">
        <w:rPr>
          <w:rFonts w:cstheme="minorHAnsi"/>
        </w:rPr>
        <w:t>ve t</w:t>
      </w:r>
      <w:r w:rsidR="008879DF" w:rsidRPr="00C212D8">
        <w:rPr>
          <w:rFonts w:cstheme="minorHAnsi"/>
        </w:rPr>
        <w:t>ë</w:t>
      </w:r>
      <w:r w:rsidR="00521FEA" w:rsidRPr="00C212D8">
        <w:rPr>
          <w:rFonts w:cstheme="minorHAnsi"/>
        </w:rPr>
        <w:t xml:space="preserve"> </w:t>
      </w:r>
      <w:r w:rsidR="00521FEA" w:rsidRPr="001063F4">
        <w:rPr>
          <w:rFonts w:cstheme="minorHAnsi"/>
          <w:b/>
          <w:bCs/>
        </w:rPr>
        <w:t>mir</w:t>
      </w:r>
      <w:r w:rsidR="008879DF" w:rsidRPr="001063F4">
        <w:rPr>
          <w:rFonts w:cstheme="minorHAnsi"/>
          <w:b/>
          <w:bCs/>
        </w:rPr>
        <w:t>ë</w:t>
      </w:r>
      <w:r w:rsidR="00521FEA" w:rsidRPr="001063F4">
        <w:rPr>
          <w:rFonts w:cstheme="minorHAnsi"/>
          <w:b/>
          <w:bCs/>
        </w:rPr>
        <w:t>mbajtjes</w:t>
      </w:r>
      <w:r w:rsidR="00521FEA" w:rsidRPr="00C212D8">
        <w:rPr>
          <w:rFonts w:cstheme="minorHAnsi"/>
        </w:rPr>
        <w:t xml:space="preserve"> n</w:t>
      </w:r>
      <w:r w:rsidR="008879DF" w:rsidRPr="00C212D8">
        <w:rPr>
          <w:rFonts w:cstheme="minorHAnsi"/>
        </w:rPr>
        <w:t>ë</w:t>
      </w:r>
      <w:r w:rsidR="00521FEA" w:rsidRPr="00C212D8">
        <w:rPr>
          <w:rFonts w:cstheme="minorHAnsi"/>
        </w:rPr>
        <w:t>p</w:t>
      </w:r>
      <w:r w:rsidR="008879DF" w:rsidRPr="00C212D8">
        <w:rPr>
          <w:rFonts w:cstheme="minorHAnsi"/>
        </w:rPr>
        <w:t>ë</w:t>
      </w:r>
      <w:r w:rsidR="00521FEA" w:rsidRPr="00C212D8">
        <w:rPr>
          <w:rFonts w:cstheme="minorHAnsi"/>
        </w:rPr>
        <w:t>r shkolla, ve]an</w:t>
      </w:r>
      <w:r w:rsidR="008879DF" w:rsidRPr="00C212D8">
        <w:rPr>
          <w:rFonts w:cstheme="minorHAnsi"/>
        </w:rPr>
        <w:t>ë</w:t>
      </w:r>
      <w:r w:rsidR="00521FEA" w:rsidRPr="00C212D8">
        <w:rPr>
          <w:rFonts w:cstheme="minorHAnsi"/>
        </w:rPr>
        <w:t>risht n</w:t>
      </w:r>
      <w:r w:rsidR="008879DF" w:rsidRPr="00C212D8">
        <w:rPr>
          <w:rFonts w:cstheme="minorHAnsi"/>
        </w:rPr>
        <w:t>ë</w:t>
      </w:r>
      <w:r w:rsidR="00521FEA" w:rsidRPr="00C212D8">
        <w:rPr>
          <w:rFonts w:cstheme="minorHAnsi"/>
        </w:rPr>
        <w:t>p</w:t>
      </w:r>
      <w:r w:rsidR="008879DF" w:rsidRPr="00C212D8">
        <w:rPr>
          <w:rFonts w:cstheme="minorHAnsi"/>
        </w:rPr>
        <w:t>ë</w:t>
      </w:r>
      <w:r w:rsidR="00521FEA" w:rsidRPr="00C212D8">
        <w:rPr>
          <w:rFonts w:cstheme="minorHAnsi"/>
        </w:rPr>
        <w:t>r zonat m</w:t>
      </w:r>
      <w:r w:rsidR="008879DF" w:rsidRPr="00C212D8">
        <w:rPr>
          <w:rFonts w:cstheme="minorHAnsi"/>
        </w:rPr>
        <w:t>ë</w:t>
      </w:r>
      <w:r w:rsidR="00521FEA" w:rsidRPr="00C212D8">
        <w:rPr>
          <w:rFonts w:cstheme="minorHAnsi"/>
        </w:rPr>
        <w:t xml:space="preserve"> t</w:t>
      </w:r>
      <w:r w:rsidR="008879DF" w:rsidRPr="00C212D8">
        <w:rPr>
          <w:rFonts w:cstheme="minorHAnsi"/>
        </w:rPr>
        <w:t>ë</w:t>
      </w:r>
      <w:r w:rsidR="00521FEA" w:rsidRPr="00C212D8">
        <w:rPr>
          <w:rFonts w:cstheme="minorHAnsi"/>
        </w:rPr>
        <w:t xml:space="preserve"> ngarkuara urbane. P</w:t>
      </w:r>
      <w:r w:rsidR="008879DF" w:rsidRPr="00C212D8">
        <w:rPr>
          <w:rFonts w:cstheme="minorHAnsi"/>
        </w:rPr>
        <w:t>ë</w:t>
      </w:r>
      <w:r w:rsidR="00521FEA" w:rsidRPr="00C212D8">
        <w:rPr>
          <w:rFonts w:cstheme="minorHAnsi"/>
        </w:rPr>
        <w:t>r k</w:t>
      </w:r>
      <w:r w:rsidR="008879DF" w:rsidRPr="00C212D8">
        <w:rPr>
          <w:rFonts w:cstheme="minorHAnsi"/>
        </w:rPr>
        <w:t>ë</w:t>
      </w:r>
      <w:r w:rsidR="00521FEA" w:rsidRPr="00C212D8">
        <w:rPr>
          <w:rFonts w:cstheme="minorHAnsi"/>
        </w:rPr>
        <w:t>t</w:t>
      </w:r>
      <w:r w:rsidR="008879DF" w:rsidRPr="00C212D8">
        <w:rPr>
          <w:rFonts w:cstheme="minorHAnsi"/>
        </w:rPr>
        <w:t>ë</w:t>
      </w:r>
      <w:r w:rsidR="00521FEA" w:rsidRPr="00C212D8">
        <w:rPr>
          <w:rFonts w:cstheme="minorHAnsi"/>
        </w:rPr>
        <w:t xml:space="preserve"> arsye </w:t>
      </w:r>
      <w:r w:rsidR="008879DF" w:rsidRPr="00C212D8">
        <w:rPr>
          <w:rFonts w:cstheme="minorHAnsi"/>
        </w:rPr>
        <w:t>ë</w:t>
      </w:r>
      <w:r w:rsidR="00521FEA" w:rsidRPr="00C212D8">
        <w:rPr>
          <w:rFonts w:cstheme="minorHAnsi"/>
        </w:rPr>
        <w:t>sht</w:t>
      </w:r>
      <w:r w:rsidR="008879DF" w:rsidRPr="00C212D8">
        <w:rPr>
          <w:rFonts w:cstheme="minorHAnsi"/>
        </w:rPr>
        <w:t>ë</w:t>
      </w:r>
      <w:r w:rsidR="00521FEA" w:rsidRPr="00C212D8">
        <w:rPr>
          <w:rFonts w:cstheme="minorHAnsi"/>
        </w:rPr>
        <w:t xml:space="preserve"> vler</w:t>
      </w:r>
      <w:r w:rsidR="008879DF" w:rsidRPr="00C212D8">
        <w:rPr>
          <w:rFonts w:cstheme="minorHAnsi"/>
        </w:rPr>
        <w:t>ë</w:t>
      </w:r>
      <w:r w:rsidR="00521FEA" w:rsidRPr="00C212D8">
        <w:rPr>
          <w:rFonts w:cstheme="minorHAnsi"/>
        </w:rPr>
        <w:t xml:space="preserve">suar se </w:t>
      </w:r>
      <w:r w:rsidR="006853A0">
        <w:rPr>
          <w:rFonts w:cstheme="minorHAnsi"/>
        </w:rPr>
        <w:t>do t</w:t>
      </w:r>
      <w:r w:rsidR="008B5A29">
        <w:rPr>
          <w:rFonts w:cstheme="minorHAnsi"/>
        </w:rPr>
        <w:t>ë</w:t>
      </w:r>
      <w:r w:rsidR="006853A0">
        <w:rPr>
          <w:rFonts w:cstheme="minorHAnsi"/>
        </w:rPr>
        <w:t xml:space="preserve"> ket</w:t>
      </w:r>
      <w:r w:rsidR="008B5A29">
        <w:rPr>
          <w:rFonts w:cstheme="minorHAnsi"/>
        </w:rPr>
        <w:t>ë</w:t>
      </w:r>
      <w:r w:rsidR="006853A0">
        <w:rPr>
          <w:rFonts w:cstheme="minorHAnsi"/>
        </w:rPr>
        <w:t xml:space="preserve"> rritje t</w:t>
      </w:r>
      <w:r w:rsidR="008B5A29">
        <w:rPr>
          <w:rFonts w:cstheme="minorHAnsi"/>
        </w:rPr>
        <w:t>ë</w:t>
      </w:r>
      <w:r w:rsidR="006853A0">
        <w:rPr>
          <w:rFonts w:cstheme="minorHAnsi"/>
        </w:rPr>
        <w:t xml:space="preserve"> v</w:t>
      </w:r>
      <w:r w:rsidR="008B5A29">
        <w:rPr>
          <w:rFonts w:cstheme="minorHAnsi"/>
        </w:rPr>
        <w:t>ë</w:t>
      </w:r>
      <w:r w:rsidR="006853A0">
        <w:rPr>
          <w:rFonts w:cstheme="minorHAnsi"/>
        </w:rPr>
        <w:t>llimit t</w:t>
      </w:r>
      <w:r w:rsidR="008B5A29">
        <w:rPr>
          <w:rFonts w:cstheme="minorHAnsi"/>
        </w:rPr>
        <w:t>ë</w:t>
      </w:r>
      <w:r w:rsidR="006853A0">
        <w:rPr>
          <w:rFonts w:cstheme="minorHAnsi"/>
        </w:rPr>
        <w:t xml:space="preserve"> pun</w:t>
      </w:r>
      <w:r w:rsidR="008B5A29">
        <w:rPr>
          <w:rFonts w:cstheme="minorHAnsi"/>
        </w:rPr>
        <w:t>ë</w:t>
      </w:r>
      <w:r w:rsidR="006853A0">
        <w:rPr>
          <w:rFonts w:cstheme="minorHAnsi"/>
        </w:rPr>
        <w:t>s n</w:t>
      </w:r>
      <w:r w:rsidR="008B5A29">
        <w:rPr>
          <w:rFonts w:cstheme="minorHAnsi"/>
        </w:rPr>
        <w:t>ë</w:t>
      </w:r>
      <w:r w:rsidR="006853A0">
        <w:rPr>
          <w:rFonts w:cstheme="minorHAnsi"/>
        </w:rPr>
        <w:t xml:space="preserve"> mir</w:t>
      </w:r>
      <w:r w:rsidR="008B5A29">
        <w:rPr>
          <w:rFonts w:cstheme="minorHAnsi"/>
        </w:rPr>
        <w:t>ë</w:t>
      </w:r>
      <w:r w:rsidR="006853A0">
        <w:rPr>
          <w:rFonts w:cstheme="minorHAnsi"/>
        </w:rPr>
        <w:t xml:space="preserve">mbajtje prej </w:t>
      </w:r>
      <w:r w:rsidR="00521FEA" w:rsidRPr="00C212D8">
        <w:rPr>
          <w:rFonts w:cstheme="minorHAnsi"/>
        </w:rPr>
        <w:t>s</w:t>
      </w:r>
      <w:r w:rsidR="008879DF" w:rsidRPr="00C212D8">
        <w:rPr>
          <w:rFonts w:cstheme="minorHAnsi"/>
        </w:rPr>
        <w:t>ë</w:t>
      </w:r>
      <w:r w:rsidR="00521FEA" w:rsidRPr="00C212D8">
        <w:rPr>
          <w:rFonts w:cstheme="minorHAnsi"/>
        </w:rPr>
        <w:t xml:space="preserve"> paku 100 </w:t>
      </w:r>
      <w:r w:rsidR="006853A0">
        <w:rPr>
          <w:rFonts w:cstheme="minorHAnsi"/>
        </w:rPr>
        <w:t>normave t</w:t>
      </w:r>
      <w:r w:rsidR="008B5A29">
        <w:rPr>
          <w:rFonts w:cstheme="minorHAnsi"/>
        </w:rPr>
        <w:t>ë</w:t>
      </w:r>
      <w:r w:rsidR="006853A0">
        <w:rPr>
          <w:rFonts w:cstheme="minorHAnsi"/>
        </w:rPr>
        <w:t xml:space="preserve"> </w:t>
      </w:r>
      <w:r w:rsidR="00521FEA" w:rsidRPr="00C212D8">
        <w:rPr>
          <w:rFonts w:cstheme="minorHAnsi"/>
        </w:rPr>
        <w:t>pun</w:t>
      </w:r>
      <w:r w:rsidR="008879DF" w:rsidRPr="00C212D8">
        <w:rPr>
          <w:rFonts w:cstheme="minorHAnsi"/>
        </w:rPr>
        <w:t>ë</w:t>
      </w:r>
      <w:r w:rsidR="00521FEA" w:rsidRPr="00C212D8">
        <w:rPr>
          <w:rFonts w:cstheme="minorHAnsi"/>
        </w:rPr>
        <w:t>tor</w:t>
      </w:r>
      <w:r w:rsidR="008879DF" w:rsidRPr="00C212D8">
        <w:rPr>
          <w:rFonts w:cstheme="minorHAnsi"/>
        </w:rPr>
        <w:t>ë</w:t>
      </w:r>
      <w:r w:rsidR="00521FEA" w:rsidRPr="00C212D8">
        <w:rPr>
          <w:rFonts w:cstheme="minorHAnsi"/>
        </w:rPr>
        <w:t>ve teknik / t</w:t>
      </w:r>
      <w:r w:rsidR="008879DF" w:rsidRPr="00C212D8">
        <w:rPr>
          <w:rFonts w:cstheme="minorHAnsi"/>
        </w:rPr>
        <w:t>ë</w:t>
      </w:r>
      <w:r w:rsidR="00521FEA" w:rsidRPr="00C212D8">
        <w:rPr>
          <w:rFonts w:cstheme="minorHAnsi"/>
        </w:rPr>
        <w:t xml:space="preserve"> mir</w:t>
      </w:r>
      <w:r w:rsidR="008879DF" w:rsidRPr="00C212D8">
        <w:rPr>
          <w:rFonts w:cstheme="minorHAnsi"/>
        </w:rPr>
        <w:t>ë</w:t>
      </w:r>
      <w:r w:rsidR="00521FEA" w:rsidRPr="00C212D8">
        <w:rPr>
          <w:rFonts w:cstheme="minorHAnsi"/>
        </w:rPr>
        <w:t xml:space="preserve">mbajtjes. </w:t>
      </w:r>
    </w:p>
    <w:p w14:paraId="4E618555" w14:textId="5633D7C1" w:rsidR="006453BC" w:rsidRPr="00C212D8" w:rsidRDefault="00521FEA" w:rsidP="0041180E">
      <w:pPr>
        <w:jc w:val="both"/>
        <w:rPr>
          <w:rFonts w:cstheme="minorHAnsi"/>
        </w:rPr>
      </w:pPr>
      <w:r w:rsidRPr="00C212D8">
        <w:rPr>
          <w:rFonts w:cstheme="minorHAnsi"/>
        </w:rPr>
        <w:t>Nj</w:t>
      </w:r>
      <w:r w:rsidR="008879DF" w:rsidRPr="00C212D8">
        <w:rPr>
          <w:rFonts w:cstheme="minorHAnsi"/>
        </w:rPr>
        <w:t>ë</w:t>
      </w:r>
      <w:r w:rsidRPr="00C212D8">
        <w:rPr>
          <w:rFonts w:cstheme="minorHAnsi"/>
        </w:rPr>
        <w:t xml:space="preserve"> aspekt tjet</w:t>
      </w:r>
      <w:r w:rsidR="008879DF" w:rsidRPr="00C212D8">
        <w:rPr>
          <w:rFonts w:cstheme="minorHAnsi"/>
        </w:rPr>
        <w:t>ë</w:t>
      </w:r>
      <w:r w:rsidRPr="00C212D8">
        <w:rPr>
          <w:rFonts w:cstheme="minorHAnsi"/>
        </w:rPr>
        <w:t>r i r</w:t>
      </w:r>
      <w:r w:rsidR="008879DF" w:rsidRPr="00C212D8">
        <w:rPr>
          <w:rFonts w:cstheme="minorHAnsi"/>
        </w:rPr>
        <w:t>ë</w:t>
      </w:r>
      <w:r w:rsidRPr="00C212D8">
        <w:rPr>
          <w:rFonts w:cstheme="minorHAnsi"/>
        </w:rPr>
        <w:t>nd</w:t>
      </w:r>
      <w:r w:rsidR="008879DF" w:rsidRPr="00C212D8">
        <w:rPr>
          <w:rFonts w:cstheme="minorHAnsi"/>
        </w:rPr>
        <w:t>ë</w:t>
      </w:r>
      <w:r w:rsidRPr="00C212D8">
        <w:rPr>
          <w:rFonts w:cstheme="minorHAnsi"/>
        </w:rPr>
        <w:t>sish</w:t>
      </w:r>
      <w:r w:rsidR="008879DF" w:rsidRPr="00C212D8">
        <w:rPr>
          <w:rFonts w:cstheme="minorHAnsi"/>
        </w:rPr>
        <w:t>ë</w:t>
      </w:r>
      <w:r w:rsidRPr="00C212D8">
        <w:rPr>
          <w:rFonts w:cstheme="minorHAnsi"/>
        </w:rPr>
        <w:t>m i pandemis</w:t>
      </w:r>
      <w:r w:rsidR="008879DF" w:rsidRPr="00C212D8">
        <w:rPr>
          <w:rFonts w:cstheme="minorHAnsi"/>
        </w:rPr>
        <w:t>ë</w:t>
      </w:r>
      <w:r w:rsidRPr="00C212D8">
        <w:rPr>
          <w:rFonts w:cstheme="minorHAnsi"/>
        </w:rPr>
        <w:t xml:space="preserve"> s</w:t>
      </w:r>
      <w:r w:rsidR="008879DF" w:rsidRPr="00C212D8">
        <w:rPr>
          <w:rFonts w:cstheme="minorHAnsi"/>
        </w:rPr>
        <w:t>ë</w:t>
      </w:r>
      <w:r w:rsidRPr="00C212D8">
        <w:rPr>
          <w:rFonts w:cstheme="minorHAnsi"/>
        </w:rPr>
        <w:t xml:space="preserve"> shkaktuar nga virusi Covid-19 </w:t>
      </w:r>
      <w:r w:rsidR="008879DF" w:rsidRPr="00C212D8">
        <w:rPr>
          <w:rFonts w:cstheme="minorHAnsi"/>
        </w:rPr>
        <w:t>ë</w:t>
      </w:r>
      <w:r w:rsidRPr="00C212D8">
        <w:rPr>
          <w:rFonts w:cstheme="minorHAnsi"/>
        </w:rPr>
        <w:t>sht</w:t>
      </w:r>
      <w:r w:rsidR="008879DF" w:rsidRPr="00C212D8">
        <w:rPr>
          <w:rFonts w:cstheme="minorHAnsi"/>
        </w:rPr>
        <w:t>ë</w:t>
      </w:r>
      <w:r w:rsidRPr="00C212D8">
        <w:rPr>
          <w:rFonts w:cstheme="minorHAnsi"/>
        </w:rPr>
        <w:t xml:space="preserve"> edhe gjendja psikike e f</w:t>
      </w:r>
      <w:r w:rsidR="008879DF" w:rsidRPr="00C212D8">
        <w:rPr>
          <w:rFonts w:cstheme="minorHAnsi"/>
        </w:rPr>
        <w:t>ë</w:t>
      </w:r>
      <w:r w:rsidRPr="00C212D8">
        <w:rPr>
          <w:rFonts w:cstheme="minorHAnsi"/>
        </w:rPr>
        <w:t>mij</w:t>
      </w:r>
      <w:r w:rsidR="008879DF" w:rsidRPr="00C212D8">
        <w:rPr>
          <w:rFonts w:cstheme="minorHAnsi"/>
        </w:rPr>
        <w:t>ë</w:t>
      </w:r>
      <w:r w:rsidRPr="00C212D8">
        <w:rPr>
          <w:rFonts w:cstheme="minorHAnsi"/>
        </w:rPr>
        <w:t>ve dhe familjeve, sidomos gjat</w:t>
      </w:r>
      <w:r w:rsidR="008879DF" w:rsidRPr="00C212D8">
        <w:rPr>
          <w:rFonts w:cstheme="minorHAnsi"/>
        </w:rPr>
        <w:t>ë</w:t>
      </w:r>
      <w:r w:rsidRPr="00C212D8">
        <w:rPr>
          <w:rFonts w:cstheme="minorHAnsi"/>
        </w:rPr>
        <w:t xml:space="preserve"> periudhave t</w:t>
      </w:r>
      <w:r w:rsidR="008879DF" w:rsidRPr="00C212D8">
        <w:rPr>
          <w:rFonts w:cstheme="minorHAnsi"/>
        </w:rPr>
        <w:t>ë</w:t>
      </w:r>
      <w:r w:rsidRPr="00C212D8">
        <w:rPr>
          <w:rFonts w:cstheme="minorHAnsi"/>
        </w:rPr>
        <w:t xml:space="preserve"> mbylljes n</w:t>
      </w:r>
      <w:r w:rsidR="008879DF" w:rsidRPr="00C212D8">
        <w:rPr>
          <w:rFonts w:cstheme="minorHAnsi"/>
        </w:rPr>
        <w:t>ë</w:t>
      </w:r>
      <w:r w:rsidRPr="00C212D8">
        <w:rPr>
          <w:rFonts w:cstheme="minorHAnsi"/>
        </w:rPr>
        <w:t xml:space="preserve"> sht</w:t>
      </w:r>
      <w:r w:rsidR="008879DF" w:rsidRPr="00C212D8">
        <w:rPr>
          <w:rFonts w:cstheme="minorHAnsi"/>
        </w:rPr>
        <w:t>ë</w:t>
      </w:r>
      <w:r w:rsidRPr="00C212D8">
        <w:rPr>
          <w:rFonts w:cstheme="minorHAnsi"/>
        </w:rPr>
        <w:t>pi. Sot, sistemi arsimor n</w:t>
      </w:r>
      <w:r w:rsidR="008879DF" w:rsidRPr="00C212D8">
        <w:rPr>
          <w:rFonts w:cstheme="minorHAnsi"/>
        </w:rPr>
        <w:t>ë</w:t>
      </w:r>
      <w:r w:rsidRPr="00C212D8">
        <w:rPr>
          <w:rFonts w:cstheme="minorHAnsi"/>
        </w:rPr>
        <w:t xml:space="preserve"> Kosov</w:t>
      </w:r>
      <w:r w:rsidR="008879DF" w:rsidRPr="00C212D8">
        <w:rPr>
          <w:rFonts w:cstheme="minorHAnsi"/>
        </w:rPr>
        <w:t>ë</w:t>
      </w:r>
      <w:r w:rsidRPr="00C212D8">
        <w:rPr>
          <w:rFonts w:cstheme="minorHAnsi"/>
        </w:rPr>
        <w:t xml:space="preserve"> nuk ka num</w:t>
      </w:r>
      <w:r w:rsidR="008879DF" w:rsidRPr="00C212D8">
        <w:rPr>
          <w:rFonts w:cstheme="minorHAnsi"/>
        </w:rPr>
        <w:t>ë</w:t>
      </w:r>
      <w:r w:rsidRPr="00C212D8">
        <w:rPr>
          <w:rFonts w:cstheme="minorHAnsi"/>
        </w:rPr>
        <w:t>r as p</w:t>
      </w:r>
      <w:r w:rsidR="008879DF" w:rsidRPr="00C212D8">
        <w:rPr>
          <w:rFonts w:cstheme="minorHAnsi"/>
        </w:rPr>
        <w:t>ë</w:t>
      </w:r>
      <w:r w:rsidRPr="00C212D8">
        <w:rPr>
          <w:rFonts w:cstheme="minorHAnsi"/>
        </w:rPr>
        <w:t>r s</w:t>
      </w:r>
      <w:r w:rsidR="008879DF" w:rsidRPr="00C212D8">
        <w:rPr>
          <w:rFonts w:cstheme="minorHAnsi"/>
        </w:rPr>
        <w:t>ë</w:t>
      </w:r>
      <w:r w:rsidRPr="00C212D8">
        <w:rPr>
          <w:rFonts w:cstheme="minorHAnsi"/>
        </w:rPr>
        <w:t xml:space="preserve"> af</w:t>
      </w:r>
      <w:r w:rsidR="008879DF" w:rsidRPr="00C212D8">
        <w:rPr>
          <w:rFonts w:cstheme="minorHAnsi"/>
        </w:rPr>
        <w:t>ë</w:t>
      </w:r>
      <w:r w:rsidRPr="00C212D8">
        <w:rPr>
          <w:rFonts w:cstheme="minorHAnsi"/>
        </w:rPr>
        <w:t>rmi t</w:t>
      </w:r>
      <w:r w:rsidR="008879DF" w:rsidRPr="00C212D8">
        <w:rPr>
          <w:rFonts w:cstheme="minorHAnsi"/>
        </w:rPr>
        <w:t>ë</w:t>
      </w:r>
      <w:r w:rsidRPr="00C212D8">
        <w:rPr>
          <w:rFonts w:cstheme="minorHAnsi"/>
        </w:rPr>
        <w:t xml:space="preserve"> mjaftuesh</w:t>
      </w:r>
      <w:r w:rsidR="008879DF" w:rsidRPr="00C212D8">
        <w:rPr>
          <w:rFonts w:cstheme="minorHAnsi"/>
        </w:rPr>
        <w:t>ë</w:t>
      </w:r>
      <w:r w:rsidRPr="00C212D8">
        <w:rPr>
          <w:rFonts w:cstheme="minorHAnsi"/>
        </w:rPr>
        <w:t>m p</w:t>
      </w:r>
      <w:r w:rsidR="008879DF" w:rsidRPr="00C212D8">
        <w:rPr>
          <w:rFonts w:cstheme="minorHAnsi"/>
        </w:rPr>
        <w:t>ë</w:t>
      </w:r>
      <w:r w:rsidRPr="00C212D8">
        <w:rPr>
          <w:rFonts w:cstheme="minorHAnsi"/>
        </w:rPr>
        <w:t>r trajtimin e k</w:t>
      </w:r>
      <w:r w:rsidR="008879DF" w:rsidRPr="00C212D8">
        <w:rPr>
          <w:rFonts w:cstheme="minorHAnsi"/>
        </w:rPr>
        <w:t>ë</w:t>
      </w:r>
      <w:r w:rsidRPr="00C212D8">
        <w:rPr>
          <w:rFonts w:cstheme="minorHAnsi"/>
        </w:rPr>
        <w:t>tij aspekti t</w:t>
      </w:r>
      <w:r w:rsidR="008879DF" w:rsidRPr="00C212D8">
        <w:rPr>
          <w:rFonts w:cstheme="minorHAnsi"/>
        </w:rPr>
        <w:t>ë</w:t>
      </w:r>
      <w:r w:rsidRPr="00C212D8">
        <w:rPr>
          <w:rFonts w:cstheme="minorHAnsi"/>
        </w:rPr>
        <w:t xml:space="preserve"> r</w:t>
      </w:r>
      <w:r w:rsidR="008879DF" w:rsidRPr="00C212D8">
        <w:rPr>
          <w:rFonts w:cstheme="minorHAnsi"/>
        </w:rPr>
        <w:t>ë</w:t>
      </w:r>
      <w:r w:rsidRPr="00C212D8">
        <w:rPr>
          <w:rFonts w:cstheme="minorHAnsi"/>
        </w:rPr>
        <w:t>nd</w:t>
      </w:r>
      <w:r w:rsidR="008879DF" w:rsidRPr="00C212D8">
        <w:rPr>
          <w:rFonts w:cstheme="minorHAnsi"/>
        </w:rPr>
        <w:t>ë</w:t>
      </w:r>
      <w:r w:rsidRPr="00C212D8">
        <w:rPr>
          <w:rFonts w:cstheme="minorHAnsi"/>
        </w:rPr>
        <w:t>sish</w:t>
      </w:r>
      <w:r w:rsidR="008879DF" w:rsidRPr="00C212D8">
        <w:rPr>
          <w:rFonts w:cstheme="minorHAnsi"/>
        </w:rPr>
        <w:t>ë</w:t>
      </w:r>
      <w:r w:rsidRPr="00C212D8">
        <w:rPr>
          <w:rFonts w:cstheme="minorHAnsi"/>
        </w:rPr>
        <w:t>m t</w:t>
      </w:r>
      <w:r w:rsidR="008879DF" w:rsidRPr="00C212D8">
        <w:rPr>
          <w:rFonts w:cstheme="minorHAnsi"/>
        </w:rPr>
        <w:t>ë</w:t>
      </w:r>
      <w:r w:rsidRPr="00C212D8">
        <w:rPr>
          <w:rFonts w:cstheme="minorHAnsi"/>
        </w:rPr>
        <w:t xml:space="preserve"> </w:t>
      </w:r>
      <w:r w:rsidR="006453BC" w:rsidRPr="00C212D8">
        <w:rPr>
          <w:rFonts w:cstheme="minorHAnsi"/>
        </w:rPr>
        <w:t>sh</w:t>
      </w:r>
      <w:r w:rsidR="008879DF" w:rsidRPr="00C212D8">
        <w:rPr>
          <w:rFonts w:cstheme="minorHAnsi"/>
        </w:rPr>
        <w:t>ë</w:t>
      </w:r>
      <w:r w:rsidR="006453BC" w:rsidRPr="00C212D8">
        <w:rPr>
          <w:rFonts w:cstheme="minorHAnsi"/>
        </w:rPr>
        <w:t>rbimeve arsimore n</w:t>
      </w:r>
      <w:r w:rsidR="008879DF" w:rsidRPr="00C212D8">
        <w:rPr>
          <w:rFonts w:cstheme="minorHAnsi"/>
        </w:rPr>
        <w:t>ë</w:t>
      </w:r>
      <w:r w:rsidR="006453BC" w:rsidRPr="00C212D8">
        <w:rPr>
          <w:rFonts w:cstheme="minorHAnsi"/>
        </w:rPr>
        <w:t xml:space="preserve"> Kosov</w:t>
      </w:r>
      <w:r w:rsidR="008879DF" w:rsidRPr="00C212D8">
        <w:rPr>
          <w:rFonts w:cstheme="minorHAnsi"/>
        </w:rPr>
        <w:t>ë</w:t>
      </w:r>
      <w:r w:rsidR="006453BC" w:rsidRPr="00C212D8">
        <w:rPr>
          <w:rFonts w:cstheme="minorHAnsi"/>
        </w:rPr>
        <w:t>. P</w:t>
      </w:r>
      <w:r w:rsidR="008879DF" w:rsidRPr="00C212D8">
        <w:rPr>
          <w:rFonts w:cstheme="minorHAnsi"/>
        </w:rPr>
        <w:t>ë</w:t>
      </w:r>
      <w:r w:rsidR="006453BC" w:rsidRPr="00C212D8">
        <w:rPr>
          <w:rFonts w:cstheme="minorHAnsi"/>
        </w:rPr>
        <w:t>r k</w:t>
      </w:r>
      <w:r w:rsidR="008879DF" w:rsidRPr="00C212D8">
        <w:rPr>
          <w:rFonts w:cstheme="minorHAnsi"/>
        </w:rPr>
        <w:t>ë</w:t>
      </w:r>
      <w:r w:rsidR="006453BC" w:rsidRPr="00C212D8">
        <w:rPr>
          <w:rFonts w:cstheme="minorHAnsi"/>
        </w:rPr>
        <w:t>t</w:t>
      </w:r>
      <w:r w:rsidR="008879DF" w:rsidRPr="00C212D8">
        <w:rPr>
          <w:rFonts w:cstheme="minorHAnsi"/>
        </w:rPr>
        <w:t>ë</w:t>
      </w:r>
      <w:r w:rsidR="006453BC" w:rsidRPr="00C212D8">
        <w:rPr>
          <w:rFonts w:cstheme="minorHAnsi"/>
        </w:rPr>
        <w:t xml:space="preserve"> arsye, k</w:t>
      </w:r>
      <w:r w:rsidR="008879DF" w:rsidRPr="00C212D8">
        <w:rPr>
          <w:rFonts w:cstheme="minorHAnsi"/>
        </w:rPr>
        <w:t>ë</w:t>
      </w:r>
      <w:r w:rsidR="006453BC" w:rsidRPr="00C212D8">
        <w:rPr>
          <w:rFonts w:cstheme="minorHAnsi"/>
        </w:rPr>
        <w:t>rkohet krijimi i kushteve p</w:t>
      </w:r>
      <w:r w:rsidR="008879DF" w:rsidRPr="00C212D8">
        <w:rPr>
          <w:rFonts w:cstheme="minorHAnsi"/>
        </w:rPr>
        <w:t>ë</w:t>
      </w:r>
      <w:r w:rsidR="006453BC" w:rsidRPr="00C212D8">
        <w:rPr>
          <w:rFonts w:cstheme="minorHAnsi"/>
        </w:rPr>
        <w:t xml:space="preserve">r </w:t>
      </w:r>
      <w:r w:rsidR="00856284">
        <w:rPr>
          <w:rFonts w:cstheme="minorHAnsi"/>
        </w:rPr>
        <w:t>sigurimin e pr</w:t>
      </w:r>
      <w:r w:rsidR="00A503E3">
        <w:rPr>
          <w:rFonts w:cstheme="minorHAnsi"/>
        </w:rPr>
        <w:t>ë</w:t>
      </w:r>
      <w:r w:rsidR="00856284">
        <w:rPr>
          <w:rFonts w:cstheme="minorHAnsi"/>
        </w:rPr>
        <w:t>krahjes n</w:t>
      </w:r>
      <w:r w:rsidR="00A503E3">
        <w:rPr>
          <w:rFonts w:cstheme="minorHAnsi"/>
        </w:rPr>
        <w:t>ë</w:t>
      </w:r>
      <w:r w:rsidR="00856284">
        <w:rPr>
          <w:rFonts w:cstheme="minorHAnsi"/>
        </w:rPr>
        <w:t xml:space="preserve"> sh</w:t>
      </w:r>
      <w:r w:rsidR="00A503E3">
        <w:rPr>
          <w:rFonts w:cstheme="minorHAnsi"/>
        </w:rPr>
        <w:t>ë</w:t>
      </w:r>
      <w:r w:rsidR="00856284">
        <w:rPr>
          <w:rFonts w:cstheme="minorHAnsi"/>
        </w:rPr>
        <w:t>rbiume psikologjike dhe pedagogjike (n</w:t>
      </w:r>
      <w:r w:rsidR="00A503E3">
        <w:rPr>
          <w:rFonts w:cstheme="minorHAnsi"/>
        </w:rPr>
        <w:t>ë</w:t>
      </w:r>
      <w:r w:rsidR="00856284">
        <w:rPr>
          <w:rFonts w:cstheme="minorHAnsi"/>
        </w:rPr>
        <w:t xml:space="preserve"> mas</w:t>
      </w:r>
      <w:r w:rsidR="00A503E3">
        <w:rPr>
          <w:rFonts w:cstheme="minorHAnsi"/>
        </w:rPr>
        <w:t>ë</w:t>
      </w:r>
      <w:r w:rsidR="00856284">
        <w:rPr>
          <w:rFonts w:cstheme="minorHAnsi"/>
        </w:rPr>
        <w:t xml:space="preserve"> prej rreth </w:t>
      </w:r>
      <w:r w:rsidR="006853A0">
        <w:rPr>
          <w:rFonts w:cstheme="minorHAnsi"/>
        </w:rPr>
        <w:t>10</w:t>
      </w:r>
      <w:r w:rsidR="006453BC" w:rsidRPr="00C212D8">
        <w:rPr>
          <w:rFonts w:cstheme="minorHAnsi"/>
        </w:rPr>
        <w:t xml:space="preserve">0 </w:t>
      </w:r>
      <w:r w:rsidR="006453BC" w:rsidRPr="001063F4">
        <w:rPr>
          <w:rFonts w:cstheme="minorHAnsi"/>
          <w:b/>
          <w:bCs/>
        </w:rPr>
        <w:t>psikolog</w:t>
      </w:r>
      <w:r w:rsidR="008879DF" w:rsidRPr="001063F4">
        <w:rPr>
          <w:rFonts w:cstheme="minorHAnsi"/>
          <w:b/>
          <w:bCs/>
        </w:rPr>
        <w:t>ë</w:t>
      </w:r>
      <w:r w:rsidR="006453BC" w:rsidRPr="001063F4">
        <w:rPr>
          <w:rFonts w:cstheme="minorHAnsi"/>
          <w:b/>
          <w:bCs/>
        </w:rPr>
        <w:t>ve</w:t>
      </w:r>
      <w:r w:rsidR="006453BC" w:rsidRPr="00C212D8">
        <w:rPr>
          <w:rFonts w:cstheme="minorHAnsi"/>
        </w:rPr>
        <w:t xml:space="preserve"> </w:t>
      </w:r>
      <w:r w:rsidR="001063F4">
        <w:rPr>
          <w:rFonts w:cstheme="minorHAnsi"/>
        </w:rPr>
        <w:t>dhe i 50 pedagog</w:t>
      </w:r>
      <w:r w:rsidR="008B5A29">
        <w:rPr>
          <w:rFonts w:cstheme="minorHAnsi"/>
        </w:rPr>
        <w:t>ë</w:t>
      </w:r>
      <w:r w:rsidR="001063F4">
        <w:rPr>
          <w:rFonts w:cstheme="minorHAnsi"/>
        </w:rPr>
        <w:t>ve</w:t>
      </w:r>
      <w:r w:rsidR="00856284">
        <w:rPr>
          <w:rFonts w:cstheme="minorHAnsi"/>
        </w:rPr>
        <w:t xml:space="preserve">) </w:t>
      </w:r>
      <w:r w:rsidR="006453BC" w:rsidRPr="00C212D8">
        <w:rPr>
          <w:rFonts w:cstheme="minorHAnsi"/>
        </w:rPr>
        <w:t>p</w:t>
      </w:r>
      <w:r w:rsidR="008879DF" w:rsidRPr="00C212D8">
        <w:rPr>
          <w:rFonts w:cstheme="minorHAnsi"/>
        </w:rPr>
        <w:t>ë</w:t>
      </w:r>
      <w:r w:rsidR="006453BC" w:rsidRPr="00C212D8">
        <w:rPr>
          <w:rFonts w:cstheme="minorHAnsi"/>
        </w:rPr>
        <w:t>r identifikimin e problemeve psikologjike t</w:t>
      </w:r>
      <w:r w:rsidR="008879DF" w:rsidRPr="00C212D8">
        <w:rPr>
          <w:rFonts w:cstheme="minorHAnsi"/>
        </w:rPr>
        <w:t>ë</w:t>
      </w:r>
      <w:r w:rsidR="006453BC" w:rsidRPr="00C212D8">
        <w:rPr>
          <w:rFonts w:cstheme="minorHAnsi"/>
        </w:rPr>
        <w:t xml:space="preserve"> shkaktuara nga pandemia</w:t>
      </w:r>
      <w:r w:rsidR="006853A0">
        <w:rPr>
          <w:rFonts w:cstheme="minorHAnsi"/>
        </w:rPr>
        <w:t xml:space="preserve"> te nx</w:t>
      </w:r>
      <w:r w:rsidR="008B5A29">
        <w:rPr>
          <w:rFonts w:cstheme="minorHAnsi"/>
        </w:rPr>
        <w:t>ë</w:t>
      </w:r>
      <w:r w:rsidR="006853A0">
        <w:rPr>
          <w:rFonts w:cstheme="minorHAnsi"/>
        </w:rPr>
        <w:t>n</w:t>
      </w:r>
      <w:r w:rsidR="008B5A29">
        <w:rPr>
          <w:rFonts w:cstheme="minorHAnsi"/>
        </w:rPr>
        <w:t>ë</w:t>
      </w:r>
      <w:r w:rsidR="006853A0">
        <w:rPr>
          <w:rFonts w:cstheme="minorHAnsi"/>
        </w:rPr>
        <w:t>sit e te m</w:t>
      </w:r>
      <w:r w:rsidR="008B5A29">
        <w:rPr>
          <w:rFonts w:cstheme="minorHAnsi"/>
        </w:rPr>
        <w:t>ë</w:t>
      </w:r>
      <w:r w:rsidR="006853A0">
        <w:rPr>
          <w:rFonts w:cstheme="minorHAnsi"/>
        </w:rPr>
        <w:t>simdh</w:t>
      </w:r>
      <w:r w:rsidR="008B5A29">
        <w:rPr>
          <w:rFonts w:cstheme="minorHAnsi"/>
        </w:rPr>
        <w:t>ë</w:t>
      </w:r>
      <w:r w:rsidR="006853A0">
        <w:rPr>
          <w:rFonts w:cstheme="minorHAnsi"/>
        </w:rPr>
        <w:t>n</w:t>
      </w:r>
      <w:r w:rsidR="008B5A29">
        <w:rPr>
          <w:rFonts w:cstheme="minorHAnsi"/>
        </w:rPr>
        <w:t>ë</w:t>
      </w:r>
      <w:r w:rsidR="006853A0">
        <w:rPr>
          <w:rFonts w:cstheme="minorHAnsi"/>
        </w:rPr>
        <w:t>sit</w:t>
      </w:r>
      <w:r w:rsidR="001063F4">
        <w:rPr>
          <w:rFonts w:cstheme="minorHAnsi"/>
        </w:rPr>
        <w:t xml:space="preserve"> dhe p</w:t>
      </w:r>
      <w:r w:rsidR="008B5A29">
        <w:rPr>
          <w:rFonts w:cstheme="minorHAnsi"/>
        </w:rPr>
        <w:t>ë</w:t>
      </w:r>
      <w:r w:rsidR="001063F4">
        <w:rPr>
          <w:rFonts w:cstheme="minorHAnsi"/>
        </w:rPr>
        <w:t xml:space="preserve">r </w:t>
      </w:r>
      <w:r w:rsidR="001063F4" w:rsidRPr="00C212D8">
        <w:rPr>
          <w:rFonts w:cstheme="minorHAnsi"/>
        </w:rPr>
        <w:t xml:space="preserve">ofrimin e shërbimeve këshilluese </w:t>
      </w:r>
      <w:r w:rsidR="001063F4">
        <w:rPr>
          <w:rFonts w:cstheme="minorHAnsi"/>
        </w:rPr>
        <w:t>arsimore</w:t>
      </w:r>
      <w:r w:rsidR="006453BC" w:rsidRPr="00C212D8">
        <w:rPr>
          <w:rFonts w:cstheme="minorHAnsi"/>
        </w:rPr>
        <w:t>.</w:t>
      </w:r>
    </w:p>
    <w:p w14:paraId="0E44EB3E" w14:textId="2CFAC976" w:rsidR="00521FEA" w:rsidRPr="00C212D8" w:rsidRDefault="006453BC" w:rsidP="0041180E">
      <w:pPr>
        <w:jc w:val="both"/>
        <w:rPr>
          <w:rFonts w:cstheme="minorHAnsi"/>
        </w:rPr>
      </w:pPr>
      <w:r w:rsidRPr="00C212D8">
        <w:rPr>
          <w:rFonts w:cstheme="minorHAnsi"/>
        </w:rPr>
        <w:lastRenderedPageBreak/>
        <w:t>Rifillimi i m</w:t>
      </w:r>
      <w:r w:rsidR="008879DF" w:rsidRPr="00C212D8">
        <w:rPr>
          <w:rFonts w:cstheme="minorHAnsi"/>
        </w:rPr>
        <w:t>ë</w:t>
      </w:r>
      <w:r w:rsidRPr="00C212D8">
        <w:rPr>
          <w:rFonts w:cstheme="minorHAnsi"/>
        </w:rPr>
        <w:t>simit n</w:t>
      </w:r>
      <w:r w:rsidR="008879DF" w:rsidRPr="00C212D8">
        <w:rPr>
          <w:rFonts w:cstheme="minorHAnsi"/>
        </w:rPr>
        <w:t>ë</w:t>
      </w:r>
      <w:r w:rsidRPr="00C212D8">
        <w:rPr>
          <w:rFonts w:cstheme="minorHAnsi"/>
        </w:rPr>
        <w:t>p</w:t>
      </w:r>
      <w:r w:rsidR="008879DF" w:rsidRPr="00C212D8">
        <w:rPr>
          <w:rFonts w:cstheme="minorHAnsi"/>
        </w:rPr>
        <w:t>ë</w:t>
      </w:r>
      <w:r w:rsidRPr="00C212D8">
        <w:rPr>
          <w:rFonts w:cstheme="minorHAnsi"/>
        </w:rPr>
        <w:t>r shkolla k</w:t>
      </w:r>
      <w:r w:rsidR="008879DF" w:rsidRPr="00C212D8">
        <w:rPr>
          <w:rFonts w:cstheme="minorHAnsi"/>
        </w:rPr>
        <w:t>ë</w:t>
      </w:r>
      <w:r w:rsidRPr="00C212D8">
        <w:rPr>
          <w:rFonts w:cstheme="minorHAnsi"/>
        </w:rPr>
        <w:t>rkon nj</w:t>
      </w:r>
      <w:r w:rsidR="008879DF" w:rsidRPr="00C212D8">
        <w:rPr>
          <w:rFonts w:cstheme="minorHAnsi"/>
        </w:rPr>
        <w:t>ë</w:t>
      </w:r>
      <w:r w:rsidRPr="00C212D8">
        <w:rPr>
          <w:rFonts w:cstheme="minorHAnsi"/>
        </w:rPr>
        <w:t xml:space="preserve"> protokoll dhe kapacitete p</w:t>
      </w:r>
      <w:r w:rsidR="008879DF" w:rsidRPr="00C212D8">
        <w:rPr>
          <w:rFonts w:cstheme="minorHAnsi"/>
        </w:rPr>
        <w:t>ë</w:t>
      </w:r>
      <w:r w:rsidRPr="00C212D8">
        <w:rPr>
          <w:rFonts w:cstheme="minorHAnsi"/>
        </w:rPr>
        <w:t>r parandalim, por edhe reagim t</w:t>
      </w:r>
      <w:r w:rsidR="008879DF" w:rsidRPr="00C212D8">
        <w:rPr>
          <w:rFonts w:cstheme="minorHAnsi"/>
        </w:rPr>
        <w:t>ë</w:t>
      </w:r>
      <w:r w:rsidRPr="00C212D8">
        <w:rPr>
          <w:rFonts w:cstheme="minorHAnsi"/>
        </w:rPr>
        <w:t xml:space="preserve"> shpejt</w:t>
      </w:r>
      <w:r w:rsidR="008879DF" w:rsidRPr="00C212D8">
        <w:rPr>
          <w:rFonts w:cstheme="minorHAnsi"/>
        </w:rPr>
        <w:t>ë</w:t>
      </w:r>
      <w:r w:rsidRPr="00C212D8">
        <w:rPr>
          <w:rFonts w:cstheme="minorHAnsi"/>
        </w:rPr>
        <w:t xml:space="preserve"> n</w:t>
      </w:r>
      <w:r w:rsidR="008879DF" w:rsidRPr="00C212D8">
        <w:rPr>
          <w:rFonts w:cstheme="minorHAnsi"/>
        </w:rPr>
        <w:t>ë</w:t>
      </w:r>
      <w:r w:rsidRPr="00C212D8">
        <w:rPr>
          <w:rFonts w:cstheme="minorHAnsi"/>
        </w:rPr>
        <w:t xml:space="preserve"> situata t</w:t>
      </w:r>
      <w:r w:rsidR="008879DF" w:rsidRPr="00C212D8">
        <w:rPr>
          <w:rFonts w:cstheme="minorHAnsi"/>
        </w:rPr>
        <w:t>ë</w:t>
      </w:r>
      <w:r w:rsidRPr="00C212D8">
        <w:rPr>
          <w:rFonts w:cstheme="minorHAnsi"/>
        </w:rPr>
        <w:t xml:space="preserve"> paraqitjes s</w:t>
      </w:r>
      <w:r w:rsidR="008879DF" w:rsidRPr="00C212D8">
        <w:rPr>
          <w:rFonts w:cstheme="minorHAnsi"/>
        </w:rPr>
        <w:t>ë</w:t>
      </w:r>
      <w:r w:rsidRPr="00C212D8">
        <w:rPr>
          <w:rFonts w:cstheme="minorHAnsi"/>
        </w:rPr>
        <w:t xml:space="preserve"> rasteve t</w:t>
      </w:r>
      <w:r w:rsidR="008879DF" w:rsidRPr="00C212D8">
        <w:rPr>
          <w:rFonts w:cstheme="minorHAnsi"/>
        </w:rPr>
        <w:t>ë</w:t>
      </w:r>
      <w:r w:rsidRPr="00C212D8">
        <w:rPr>
          <w:rFonts w:cstheme="minorHAnsi"/>
        </w:rPr>
        <w:t xml:space="preserve"> infektimeve individuale apo edhe grupore n</w:t>
      </w:r>
      <w:r w:rsidR="008879DF" w:rsidRPr="00C212D8">
        <w:rPr>
          <w:rFonts w:cstheme="minorHAnsi"/>
        </w:rPr>
        <w:t>ë</w:t>
      </w:r>
      <w:r w:rsidRPr="00C212D8">
        <w:rPr>
          <w:rFonts w:cstheme="minorHAnsi"/>
        </w:rPr>
        <w:t xml:space="preserve"> popullat</w:t>
      </w:r>
      <w:r w:rsidR="008879DF" w:rsidRPr="00C212D8">
        <w:rPr>
          <w:rFonts w:cstheme="minorHAnsi"/>
        </w:rPr>
        <w:t>ë</w:t>
      </w:r>
      <w:r w:rsidRPr="00C212D8">
        <w:rPr>
          <w:rFonts w:cstheme="minorHAnsi"/>
        </w:rPr>
        <w:t>n shkollore. Kjo k</w:t>
      </w:r>
      <w:r w:rsidR="008879DF" w:rsidRPr="00C212D8">
        <w:rPr>
          <w:rFonts w:cstheme="minorHAnsi"/>
        </w:rPr>
        <w:t>ë</w:t>
      </w:r>
      <w:r w:rsidRPr="00C212D8">
        <w:rPr>
          <w:rFonts w:cstheme="minorHAnsi"/>
        </w:rPr>
        <w:t>rkon angazhimin e mjek</w:t>
      </w:r>
      <w:r w:rsidR="008879DF" w:rsidRPr="00C212D8">
        <w:rPr>
          <w:rFonts w:cstheme="minorHAnsi"/>
        </w:rPr>
        <w:t>ë</w:t>
      </w:r>
      <w:r w:rsidRPr="00C212D8">
        <w:rPr>
          <w:rFonts w:cstheme="minorHAnsi"/>
        </w:rPr>
        <w:t>ve – t</w:t>
      </w:r>
      <w:r w:rsidR="008879DF" w:rsidRPr="00C212D8">
        <w:rPr>
          <w:rFonts w:cstheme="minorHAnsi"/>
        </w:rPr>
        <w:t>ë</w:t>
      </w:r>
      <w:r w:rsidRPr="00C212D8">
        <w:rPr>
          <w:rFonts w:cstheme="minorHAnsi"/>
        </w:rPr>
        <w:t xml:space="preserve"> p</w:t>
      </w:r>
      <w:r w:rsidR="008879DF" w:rsidRPr="00C212D8">
        <w:rPr>
          <w:rFonts w:cstheme="minorHAnsi"/>
        </w:rPr>
        <w:t>ë</w:t>
      </w:r>
      <w:r w:rsidRPr="00C212D8">
        <w:rPr>
          <w:rFonts w:cstheme="minorHAnsi"/>
        </w:rPr>
        <w:t>rgjithsh</w:t>
      </w:r>
      <w:r w:rsidR="008879DF" w:rsidRPr="00C212D8">
        <w:rPr>
          <w:rFonts w:cstheme="minorHAnsi"/>
        </w:rPr>
        <w:t>ë</w:t>
      </w:r>
      <w:r w:rsidRPr="00C212D8">
        <w:rPr>
          <w:rFonts w:cstheme="minorHAnsi"/>
        </w:rPr>
        <w:t>m ose t</w:t>
      </w:r>
      <w:r w:rsidR="008879DF" w:rsidRPr="00C212D8">
        <w:rPr>
          <w:rFonts w:cstheme="minorHAnsi"/>
        </w:rPr>
        <w:t>ë</w:t>
      </w:r>
      <w:r w:rsidRPr="00C212D8">
        <w:rPr>
          <w:rFonts w:cstheme="minorHAnsi"/>
        </w:rPr>
        <w:t xml:space="preserve"> specializuar p</w:t>
      </w:r>
      <w:r w:rsidR="008879DF" w:rsidRPr="00C212D8">
        <w:rPr>
          <w:rFonts w:cstheme="minorHAnsi"/>
        </w:rPr>
        <w:t>ë</w:t>
      </w:r>
      <w:r w:rsidRPr="00C212D8">
        <w:rPr>
          <w:rFonts w:cstheme="minorHAnsi"/>
        </w:rPr>
        <w:t>r trajtimin e situatave t</w:t>
      </w:r>
      <w:r w:rsidR="008879DF" w:rsidRPr="00C212D8">
        <w:rPr>
          <w:rFonts w:cstheme="minorHAnsi"/>
        </w:rPr>
        <w:t>ë</w:t>
      </w:r>
      <w:r w:rsidRPr="00C212D8">
        <w:rPr>
          <w:rFonts w:cstheme="minorHAnsi"/>
        </w:rPr>
        <w:t xml:space="preserve"> k</w:t>
      </w:r>
      <w:r w:rsidR="008879DF" w:rsidRPr="00C212D8">
        <w:rPr>
          <w:rFonts w:cstheme="minorHAnsi"/>
        </w:rPr>
        <w:t>ë</w:t>
      </w:r>
      <w:r w:rsidRPr="00C212D8">
        <w:rPr>
          <w:rFonts w:cstheme="minorHAnsi"/>
        </w:rPr>
        <w:t>tilla. Angazhimi i mjek</w:t>
      </w:r>
      <w:r w:rsidR="008879DF" w:rsidRPr="00C212D8">
        <w:rPr>
          <w:rFonts w:cstheme="minorHAnsi"/>
        </w:rPr>
        <w:t>ë</w:t>
      </w:r>
      <w:r w:rsidRPr="00C212D8">
        <w:rPr>
          <w:rFonts w:cstheme="minorHAnsi"/>
        </w:rPr>
        <w:t>ve paraqitet i domosdosh</w:t>
      </w:r>
      <w:r w:rsidR="008879DF" w:rsidRPr="00C212D8">
        <w:rPr>
          <w:rFonts w:cstheme="minorHAnsi"/>
        </w:rPr>
        <w:t>ë</w:t>
      </w:r>
      <w:r w:rsidRPr="00C212D8">
        <w:rPr>
          <w:rFonts w:cstheme="minorHAnsi"/>
        </w:rPr>
        <w:t>m p</w:t>
      </w:r>
      <w:r w:rsidR="008879DF" w:rsidRPr="00C212D8">
        <w:rPr>
          <w:rFonts w:cstheme="minorHAnsi"/>
        </w:rPr>
        <w:t>ë</w:t>
      </w:r>
      <w:r w:rsidRPr="00C212D8">
        <w:rPr>
          <w:rFonts w:cstheme="minorHAnsi"/>
        </w:rPr>
        <w:t>r k</w:t>
      </w:r>
      <w:r w:rsidR="008879DF" w:rsidRPr="00C212D8">
        <w:rPr>
          <w:rFonts w:cstheme="minorHAnsi"/>
        </w:rPr>
        <w:t>ë</w:t>
      </w:r>
      <w:r w:rsidRPr="00C212D8">
        <w:rPr>
          <w:rFonts w:cstheme="minorHAnsi"/>
        </w:rPr>
        <w:t>t</w:t>
      </w:r>
      <w:r w:rsidR="008879DF" w:rsidRPr="00C212D8">
        <w:rPr>
          <w:rFonts w:cstheme="minorHAnsi"/>
        </w:rPr>
        <w:t>ë</w:t>
      </w:r>
      <w:r w:rsidRPr="00C212D8">
        <w:rPr>
          <w:rFonts w:cstheme="minorHAnsi"/>
        </w:rPr>
        <w:t xml:space="preserve"> situat</w:t>
      </w:r>
      <w:r w:rsidR="008879DF" w:rsidRPr="00C212D8">
        <w:rPr>
          <w:rFonts w:cstheme="minorHAnsi"/>
        </w:rPr>
        <w:t>ë</w:t>
      </w:r>
      <w:r w:rsidRPr="00C212D8">
        <w:rPr>
          <w:rFonts w:cstheme="minorHAnsi"/>
        </w:rPr>
        <w:t xml:space="preserve"> dhe garanton nj</w:t>
      </w:r>
      <w:r w:rsidR="008879DF" w:rsidRPr="00C212D8">
        <w:rPr>
          <w:rFonts w:cstheme="minorHAnsi"/>
        </w:rPr>
        <w:t>ë</w:t>
      </w:r>
      <w:r w:rsidRPr="00C212D8">
        <w:rPr>
          <w:rFonts w:cstheme="minorHAnsi"/>
        </w:rPr>
        <w:t xml:space="preserve"> qasje serioze t</w:t>
      </w:r>
      <w:r w:rsidR="008879DF" w:rsidRPr="00C212D8">
        <w:rPr>
          <w:rFonts w:cstheme="minorHAnsi"/>
        </w:rPr>
        <w:t>ë</w:t>
      </w:r>
      <w:r w:rsidRPr="00C212D8">
        <w:rPr>
          <w:rFonts w:cstheme="minorHAnsi"/>
        </w:rPr>
        <w:t xml:space="preserve"> autoriteteve kosovare n</w:t>
      </w:r>
      <w:r w:rsidR="008879DF" w:rsidRPr="00C212D8">
        <w:rPr>
          <w:rFonts w:cstheme="minorHAnsi"/>
        </w:rPr>
        <w:t>ë</w:t>
      </w:r>
      <w:r w:rsidRPr="00C212D8">
        <w:rPr>
          <w:rFonts w:cstheme="minorHAnsi"/>
        </w:rPr>
        <w:t xml:space="preserve"> trajtimin e pandemis</w:t>
      </w:r>
      <w:r w:rsidR="008879DF" w:rsidRPr="00C212D8">
        <w:rPr>
          <w:rFonts w:cstheme="minorHAnsi"/>
        </w:rPr>
        <w:t>ë</w:t>
      </w:r>
      <w:r w:rsidRPr="00C212D8">
        <w:rPr>
          <w:rFonts w:cstheme="minorHAnsi"/>
        </w:rPr>
        <w:t xml:space="preserve"> n</w:t>
      </w:r>
      <w:r w:rsidR="008879DF" w:rsidRPr="00C212D8">
        <w:rPr>
          <w:rFonts w:cstheme="minorHAnsi"/>
        </w:rPr>
        <w:t>ë</w:t>
      </w:r>
      <w:r w:rsidRPr="00C212D8">
        <w:rPr>
          <w:rFonts w:cstheme="minorHAnsi"/>
        </w:rPr>
        <w:t xml:space="preserve"> komunitetin dhe mjediset arsimore. </w:t>
      </w:r>
      <w:r w:rsidR="006853A0">
        <w:rPr>
          <w:rFonts w:cstheme="minorHAnsi"/>
        </w:rPr>
        <w:t>Ky pozicion do t</w:t>
      </w:r>
      <w:r w:rsidR="008B5A29">
        <w:rPr>
          <w:rFonts w:cstheme="minorHAnsi"/>
        </w:rPr>
        <w:t>ë</w:t>
      </w:r>
      <w:r w:rsidR="006853A0">
        <w:rPr>
          <w:rFonts w:cstheme="minorHAnsi"/>
        </w:rPr>
        <w:t xml:space="preserve"> trajtohet n</w:t>
      </w:r>
      <w:r w:rsidR="008B5A29">
        <w:rPr>
          <w:rFonts w:cstheme="minorHAnsi"/>
        </w:rPr>
        <w:t>ë</w:t>
      </w:r>
      <w:r w:rsidR="006853A0">
        <w:rPr>
          <w:rFonts w:cstheme="minorHAnsi"/>
        </w:rPr>
        <w:t xml:space="preserve"> bashk</w:t>
      </w:r>
      <w:r w:rsidR="008B5A29">
        <w:rPr>
          <w:rFonts w:cstheme="minorHAnsi"/>
        </w:rPr>
        <w:t>ë</w:t>
      </w:r>
      <w:r w:rsidR="006853A0">
        <w:rPr>
          <w:rFonts w:cstheme="minorHAnsi"/>
        </w:rPr>
        <w:t>punim me Ministrin</w:t>
      </w:r>
      <w:r w:rsidR="008B5A29">
        <w:rPr>
          <w:rFonts w:cstheme="minorHAnsi"/>
        </w:rPr>
        <w:t>ë</w:t>
      </w:r>
      <w:r w:rsidR="006853A0">
        <w:rPr>
          <w:rFonts w:cstheme="minorHAnsi"/>
        </w:rPr>
        <w:t xml:space="preserve"> e Sh</w:t>
      </w:r>
      <w:r w:rsidR="008B5A29">
        <w:rPr>
          <w:rFonts w:cstheme="minorHAnsi"/>
        </w:rPr>
        <w:t>ë</w:t>
      </w:r>
      <w:r w:rsidR="006853A0">
        <w:rPr>
          <w:rFonts w:cstheme="minorHAnsi"/>
        </w:rPr>
        <w:t>ndet</w:t>
      </w:r>
      <w:r w:rsidR="008B5A29">
        <w:rPr>
          <w:rFonts w:cstheme="minorHAnsi"/>
        </w:rPr>
        <w:t>ë</w:t>
      </w:r>
      <w:r w:rsidR="006853A0">
        <w:rPr>
          <w:rFonts w:cstheme="minorHAnsi"/>
        </w:rPr>
        <w:t>sis</w:t>
      </w:r>
      <w:r w:rsidR="008B5A29">
        <w:rPr>
          <w:rFonts w:cstheme="minorHAnsi"/>
        </w:rPr>
        <w:t>ë</w:t>
      </w:r>
      <w:r w:rsidR="006853A0">
        <w:rPr>
          <w:rFonts w:cstheme="minorHAnsi"/>
        </w:rPr>
        <w:t xml:space="preserve"> (n</w:t>
      </w:r>
      <w:r w:rsidR="008B5A29">
        <w:rPr>
          <w:rFonts w:cstheme="minorHAnsi"/>
        </w:rPr>
        <w:t>ë</w:t>
      </w:r>
      <w:r w:rsidR="006853A0">
        <w:rPr>
          <w:rFonts w:cstheme="minorHAnsi"/>
        </w:rPr>
        <w:t xml:space="preserve"> nivel qendror) dhe me Qendrat e Mjek</w:t>
      </w:r>
      <w:r w:rsidR="008B5A29">
        <w:rPr>
          <w:rFonts w:cstheme="minorHAnsi"/>
        </w:rPr>
        <w:t>ë</w:t>
      </w:r>
      <w:r w:rsidR="006853A0">
        <w:rPr>
          <w:rFonts w:cstheme="minorHAnsi"/>
        </w:rPr>
        <w:t>sis</w:t>
      </w:r>
      <w:r w:rsidR="008B5A29">
        <w:rPr>
          <w:rFonts w:cstheme="minorHAnsi"/>
        </w:rPr>
        <w:t>ë</w:t>
      </w:r>
      <w:r w:rsidR="006853A0">
        <w:rPr>
          <w:rFonts w:cstheme="minorHAnsi"/>
        </w:rPr>
        <w:t xml:space="preserve"> Familjare n</w:t>
      </w:r>
      <w:r w:rsidR="008B5A29">
        <w:rPr>
          <w:rFonts w:cstheme="minorHAnsi"/>
        </w:rPr>
        <w:t>ë</w:t>
      </w:r>
      <w:r w:rsidR="006853A0">
        <w:rPr>
          <w:rFonts w:cstheme="minorHAnsi"/>
        </w:rPr>
        <w:t xml:space="preserve"> nivel vendor.  </w:t>
      </w:r>
      <w:r w:rsidRPr="00C212D8">
        <w:rPr>
          <w:rFonts w:cstheme="minorHAnsi"/>
        </w:rPr>
        <w:t xml:space="preserve"> </w:t>
      </w:r>
      <w:r w:rsidR="00521FEA" w:rsidRPr="00C212D8">
        <w:rPr>
          <w:rFonts w:cstheme="minorHAnsi"/>
        </w:rPr>
        <w:t xml:space="preserve"> </w:t>
      </w:r>
    </w:p>
    <w:p w14:paraId="05016971" w14:textId="47D2C992" w:rsidR="00AA1E97" w:rsidRDefault="00391020" w:rsidP="0041180E">
      <w:pPr>
        <w:jc w:val="both"/>
        <w:rPr>
          <w:rFonts w:cstheme="minorHAnsi"/>
        </w:rPr>
      </w:pPr>
      <w:r w:rsidRPr="00C212D8">
        <w:rPr>
          <w:rFonts w:cstheme="minorHAnsi"/>
        </w:rPr>
        <w:t>Realizimi i m</w:t>
      </w:r>
      <w:r w:rsidR="004453A0" w:rsidRPr="00C212D8">
        <w:rPr>
          <w:rFonts w:cstheme="minorHAnsi"/>
        </w:rPr>
        <w:t>ë</w:t>
      </w:r>
      <w:r w:rsidRPr="00C212D8">
        <w:rPr>
          <w:rFonts w:cstheme="minorHAnsi"/>
        </w:rPr>
        <w:t>simit n</w:t>
      </w:r>
      <w:r w:rsidR="004453A0" w:rsidRPr="00C212D8">
        <w:rPr>
          <w:rFonts w:cstheme="minorHAnsi"/>
        </w:rPr>
        <w:t>ë</w:t>
      </w:r>
      <w:r w:rsidRPr="00C212D8">
        <w:rPr>
          <w:rFonts w:cstheme="minorHAnsi"/>
        </w:rPr>
        <w:t xml:space="preserve"> shkoll</w:t>
      </w:r>
      <w:r w:rsidR="004453A0" w:rsidRPr="00C212D8">
        <w:rPr>
          <w:rFonts w:cstheme="minorHAnsi"/>
        </w:rPr>
        <w:t>ë</w:t>
      </w:r>
      <w:r w:rsidRPr="00C212D8">
        <w:rPr>
          <w:rFonts w:cstheme="minorHAnsi"/>
        </w:rPr>
        <w:t xml:space="preserve"> do t</w:t>
      </w:r>
      <w:r w:rsidR="004453A0" w:rsidRPr="00C212D8">
        <w:rPr>
          <w:rFonts w:cstheme="minorHAnsi"/>
        </w:rPr>
        <w:t>ë</w:t>
      </w:r>
      <w:r w:rsidRPr="00C212D8">
        <w:rPr>
          <w:rFonts w:cstheme="minorHAnsi"/>
        </w:rPr>
        <w:t xml:space="preserve"> shkaktoj</w:t>
      </w:r>
      <w:r w:rsidR="004453A0" w:rsidRPr="00C212D8">
        <w:rPr>
          <w:rFonts w:cstheme="minorHAnsi"/>
        </w:rPr>
        <w:t>ë</w:t>
      </w:r>
      <w:r w:rsidRPr="00C212D8">
        <w:rPr>
          <w:rFonts w:cstheme="minorHAnsi"/>
        </w:rPr>
        <w:t xml:space="preserve"> </w:t>
      </w:r>
      <w:r w:rsidRPr="001063F4">
        <w:rPr>
          <w:rFonts w:cstheme="minorHAnsi"/>
          <w:b/>
          <w:bCs/>
        </w:rPr>
        <w:t>shtimin e v</w:t>
      </w:r>
      <w:r w:rsidR="004453A0" w:rsidRPr="001063F4">
        <w:rPr>
          <w:rFonts w:cstheme="minorHAnsi"/>
          <w:b/>
          <w:bCs/>
        </w:rPr>
        <w:t>ë</w:t>
      </w:r>
      <w:r w:rsidRPr="001063F4">
        <w:rPr>
          <w:rFonts w:cstheme="minorHAnsi"/>
          <w:b/>
          <w:bCs/>
        </w:rPr>
        <w:t>llimit</w:t>
      </w:r>
      <w:r w:rsidRPr="00C212D8">
        <w:rPr>
          <w:rFonts w:cstheme="minorHAnsi"/>
        </w:rPr>
        <w:t xml:space="preserve"> t</w:t>
      </w:r>
      <w:r w:rsidR="004453A0" w:rsidRPr="00C212D8">
        <w:rPr>
          <w:rFonts w:cstheme="minorHAnsi"/>
        </w:rPr>
        <w:t>ë</w:t>
      </w:r>
      <w:r w:rsidRPr="00C212D8">
        <w:rPr>
          <w:rFonts w:cstheme="minorHAnsi"/>
        </w:rPr>
        <w:t xml:space="preserve"> pun</w:t>
      </w:r>
      <w:r w:rsidR="004453A0" w:rsidRPr="00C212D8">
        <w:rPr>
          <w:rFonts w:cstheme="minorHAnsi"/>
        </w:rPr>
        <w:t>ë</w:t>
      </w:r>
      <w:r w:rsidRPr="00C212D8">
        <w:rPr>
          <w:rFonts w:cstheme="minorHAnsi"/>
        </w:rPr>
        <w:t>s n</w:t>
      </w:r>
      <w:r w:rsidR="004453A0" w:rsidRPr="00C212D8">
        <w:rPr>
          <w:rFonts w:cstheme="minorHAnsi"/>
        </w:rPr>
        <w:t>ë</w:t>
      </w:r>
      <w:r w:rsidRPr="00C212D8">
        <w:rPr>
          <w:rFonts w:cstheme="minorHAnsi"/>
        </w:rPr>
        <w:t xml:space="preserve"> shkolla p</w:t>
      </w:r>
      <w:r w:rsidR="004453A0" w:rsidRPr="00C212D8">
        <w:rPr>
          <w:rFonts w:cstheme="minorHAnsi"/>
        </w:rPr>
        <w:t>ë</w:t>
      </w:r>
      <w:r w:rsidRPr="00C212D8">
        <w:rPr>
          <w:rFonts w:cstheme="minorHAnsi"/>
        </w:rPr>
        <w:t xml:space="preserve">r arsye </w:t>
      </w:r>
      <w:r w:rsidR="006853A0">
        <w:rPr>
          <w:rFonts w:cstheme="minorHAnsi"/>
        </w:rPr>
        <w:t xml:space="preserve">se </w:t>
      </w:r>
      <w:r w:rsidRPr="00C212D8">
        <w:rPr>
          <w:rFonts w:cstheme="minorHAnsi"/>
        </w:rPr>
        <w:t>k</w:t>
      </w:r>
      <w:r w:rsidR="004453A0" w:rsidRPr="00C212D8">
        <w:rPr>
          <w:rFonts w:cstheme="minorHAnsi"/>
        </w:rPr>
        <w:t>ë</w:t>
      </w:r>
      <w:r w:rsidRPr="00C212D8">
        <w:rPr>
          <w:rFonts w:cstheme="minorHAnsi"/>
        </w:rPr>
        <w:t>rkohet mbajtja e m</w:t>
      </w:r>
      <w:r w:rsidR="004453A0" w:rsidRPr="00C212D8">
        <w:rPr>
          <w:rFonts w:cstheme="minorHAnsi"/>
        </w:rPr>
        <w:t>ë</w:t>
      </w:r>
      <w:r w:rsidRPr="00C212D8">
        <w:rPr>
          <w:rFonts w:cstheme="minorHAnsi"/>
        </w:rPr>
        <w:t xml:space="preserve">simit </w:t>
      </w:r>
      <w:r w:rsidR="00882D03" w:rsidRPr="00C212D8">
        <w:rPr>
          <w:rFonts w:cstheme="minorHAnsi"/>
        </w:rPr>
        <w:t>me num</w:t>
      </w:r>
      <w:r w:rsidR="004453A0" w:rsidRPr="00C212D8">
        <w:rPr>
          <w:rFonts w:cstheme="minorHAnsi"/>
        </w:rPr>
        <w:t>ë</w:t>
      </w:r>
      <w:r w:rsidR="00882D03" w:rsidRPr="00C212D8">
        <w:rPr>
          <w:rFonts w:cstheme="minorHAnsi"/>
        </w:rPr>
        <w:t>r t</w:t>
      </w:r>
      <w:r w:rsidR="004453A0" w:rsidRPr="00C212D8">
        <w:rPr>
          <w:rFonts w:cstheme="minorHAnsi"/>
        </w:rPr>
        <w:t>ë</w:t>
      </w:r>
      <w:r w:rsidR="00882D03" w:rsidRPr="00C212D8">
        <w:rPr>
          <w:rFonts w:cstheme="minorHAnsi"/>
        </w:rPr>
        <w:t xml:space="preserve"> p</w:t>
      </w:r>
      <w:r w:rsidR="004453A0" w:rsidRPr="00C212D8">
        <w:rPr>
          <w:rFonts w:cstheme="minorHAnsi"/>
        </w:rPr>
        <w:t>ë</w:t>
      </w:r>
      <w:r w:rsidR="00882D03" w:rsidRPr="00C212D8">
        <w:rPr>
          <w:rFonts w:cstheme="minorHAnsi"/>
        </w:rPr>
        <w:t>rgjysmuar t</w:t>
      </w:r>
      <w:r w:rsidR="004453A0" w:rsidRPr="00C212D8">
        <w:rPr>
          <w:rFonts w:cstheme="minorHAnsi"/>
        </w:rPr>
        <w:t>ë</w:t>
      </w:r>
      <w:r w:rsidR="00882D03" w:rsidRPr="00C212D8">
        <w:rPr>
          <w:rFonts w:cstheme="minorHAnsi"/>
        </w:rPr>
        <w:t xml:space="preserve"> nx</w:t>
      </w:r>
      <w:r w:rsidR="004453A0" w:rsidRPr="00C212D8">
        <w:rPr>
          <w:rFonts w:cstheme="minorHAnsi"/>
        </w:rPr>
        <w:t>ë</w:t>
      </w:r>
      <w:r w:rsidR="00882D03" w:rsidRPr="00C212D8">
        <w:rPr>
          <w:rFonts w:cstheme="minorHAnsi"/>
        </w:rPr>
        <w:t>n</w:t>
      </w:r>
      <w:r w:rsidR="004453A0" w:rsidRPr="00C212D8">
        <w:rPr>
          <w:rFonts w:cstheme="minorHAnsi"/>
        </w:rPr>
        <w:t>ë</w:t>
      </w:r>
      <w:r w:rsidR="00882D03" w:rsidRPr="00C212D8">
        <w:rPr>
          <w:rFonts w:cstheme="minorHAnsi"/>
        </w:rPr>
        <w:t>sve n</w:t>
      </w:r>
      <w:r w:rsidR="004453A0" w:rsidRPr="00C212D8">
        <w:rPr>
          <w:rFonts w:cstheme="minorHAnsi"/>
        </w:rPr>
        <w:t>ë</w:t>
      </w:r>
      <w:r w:rsidR="00882D03" w:rsidRPr="00C212D8">
        <w:rPr>
          <w:rFonts w:cstheme="minorHAnsi"/>
        </w:rPr>
        <w:t xml:space="preserve"> klas</w:t>
      </w:r>
      <w:r w:rsidR="004453A0" w:rsidRPr="00C212D8">
        <w:rPr>
          <w:rFonts w:cstheme="minorHAnsi"/>
        </w:rPr>
        <w:t>ë</w:t>
      </w:r>
      <w:r w:rsidR="00882D03" w:rsidRPr="00C212D8">
        <w:rPr>
          <w:rFonts w:cstheme="minorHAnsi"/>
        </w:rPr>
        <w:t xml:space="preserve">. </w:t>
      </w:r>
      <w:r w:rsidR="006453BC" w:rsidRPr="00C212D8">
        <w:rPr>
          <w:rFonts w:cstheme="minorHAnsi"/>
        </w:rPr>
        <w:t>Edhe p</w:t>
      </w:r>
      <w:r w:rsidR="008879DF" w:rsidRPr="00C212D8">
        <w:rPr>
          <w:rFonts w:cstheme="minorHAnsi"/>
        </w:rPr>
        <w:t>ë</w:t>
      </w:r>
      <w:r w:rsidR="006453BC" w:rsidRPr="00C212D8">
        <w:rPr>
          <w:rFonts w:cstheme="minorHAnsi"/>
        </w:rPr>
        <w:t>rkund</w:t>
      </w:r>
      <w:r w:rsidR="008879DF" w:rsidRPr="00C212D8">
        <w:rPr>
          <w:rFonts w:cstheme="minorHAnsi"/>
        </w:rPr>
        <w:t>ë</w:t>
      </w:r>
      <w:r w:rsidR="006453BC" w:rsidRPr="00C212D8">
        <w:rPr>
          <w:rFonts w:cstheme="minorHAnsi"/>
        </w:rPr>
        <w:t>r mbajtjes s</w:t>
      </w:r>
      <w:r w:rsidR="008879DF" w:rsidRPr="00C212D8">
        <w:rPr>
          <w:rFonts w:cstheme="minorHAnsi"/>
        </w:rPr>
        <w:t>ë</w:t>
      </w:r>
      <w:r w:rsidR="006453BC" w:rsidRPr="00C212D8">
        <w:rPr>
          <w:rFonts w:cstheme="minorHAnsi"/>
        </w:rPr>
        <w:t xml:space="preserve"> numrit t</w:t>
      </w:r>
      <w:r w:rsidR="008879DF" w:rsidRPr="00C212D8">
        <w:rPr>
          <w:rFonts w:cstheme="minorHAnsi"/>
        </w:rPr>
        <w:t>ë</w:t>
      </w:r>
      <w:r w:rsidR="006453BC" w:rsidRPr="00C212D8">
        <w:rPr>
          <w:rFonts w:cstheme="minorHAnsi"/>
        </w:rPr>
        <w:t xml:space="preserve"> kufizuar t</w:t>
      </w:r>
      <w:r w:rsidR="008879DF" w:rsidRPr="00C212D8">
        <w:rPr>
          <w:rFonts w:cstheme="minorHAnsi"/>
        </w:rPr>
        <w:t>ë</w:t>
      </w:r>
      <w:r w:rsidR="006453BC" w:rsidRPr="00C212D8">
        <w:rPr>
          <w:rFonts w:cstheme="minorHAnsi"/>
        </w:rPr>
        <w:t xml:space="preserve"> or</w:t>
      </w:r>
      <w:r w:rsidR="008879DF" w:rsidRPr="00C212D8">
        <w:rPr>
          <w:rFonts w:cstheme="minorHAnsi"/>
        </w:rPr>
        <w:t>ë</w:t>
      </w:r>
      <w:r w:rsidR="006453BC" w:rsidRPr="00C212D8">
        <w:rPr>
          <w:rFonts w:cstheme="minorHAnsi"/>
        </w:rPr>
        <w:t>ve dhe kufizimit t</w:t>
      </w:r>
      <w:r w:rsidR="008879DF" w:rsidRPr="00C212D8">
        <w:rPr>
          <w:rFonts w:cstheme="minorHAnsi"/>
        </w:rPr>
        <w:t>ë</w:t>
      </w:r>
      <w:r w:rsidR="006453BC" w:rsidRPr="00C212D8">
        <w:rPr>
          <w:rFonts w:cstheme="minorHAnsi"/>
        </w:rPr>
        <w:t xml:space="preserve"> v</w:t>
      </w:r>
      <w:r w:rsidR="008879DF" w:rsidRPr="00C212D8">
        <w:rPr>
          <w:rFonts w:cstheme="minorHAnsi"/>
        </w:rPr>
        <w:t>ë</w:t>
      </w:r>
      <w:r w:rsidR="006453BC" w:rsidRPr="00C212D8">
        <w:rPr>
          <w:rFonts w:cstheme="minorHAnsi"/>
        </w:rPr>
        <w:t>llimit t</w:t>
      </w:r>
      <w:r w:rsidR="008879DF" w:rsidRPr="00C212D8">
        <w:rPr>
          <w:rFonts w:cstheme="minorHAnsi"/>
        </w:rPr>
        <w:t>ë</w:t>
      </w:r>
      <w:r w:rsidR="006453BC" w:rsidRPr="00C212D8">
        <w:rPr>
          <w:rFonts w:cstheme="minorHAnsi"/>
        </w:rPr>
        <w:t xml:space="preserve"> kurrikul</w:t>
      </w:r>
      <w:r w:rsidR="008879DF" w:rsidRPr="00C212D8">
        <w:rPr>
          <w:rFonts w:cstheme="minorHAnsi"/>
        </w:rPr>
        <w:t>ë</w:t>
      </w:r>
      <w:r w:rsidR="006453BC" w:rsidRPr="00C212D8">
        <w:rPr>
          <w:rFonts w:cstheme="minorHAnsi"/>
        </w:rPr>
        <w:t>s, n</w:t>
      </w:r>
      <w:r w:rsidR="008879DF" w:rsidRPr="00C212D8">
        <w:rPr>
          <w:rFonts w:cstheme="minorHAnsi"/>
        </w:rPr>
        <w:t>ë</w:t>
      </w:r>
      <w:r w:rsidR="006453BC" w:rsidRPr="00C212D8">
        <w:rPr>
          <w:rFonts w:cstheme="minorHAnsi"/>
        </w:rPr>
        <w:t xml:space="preserve"> shum</w:t>
      </w:r>
      <w:r w:rsidR="008879DF" w:rsidRPr="00C212D8">
        <w:rPr>
          <w:rFonts w:cstheme="minorHAnsi"/>
        </w:rPr>
        <w:t>ë</w:t>
      </w:r>
      <w:r w:rsidR="006453BC" w:rsidRPr="00C212D8">
        <w:rPr>
          <w:rFonts w:cstheme="minorHAnsi"/>
        </w:rPr>
        <w:t xml:space="preserve"> shkolla do t</w:t>
      </w:r>
      <w:r w:rsidR="008879DF" w:rsidRPr="00C212D8">
        <w:rPr>
          <w:rFonts w:cstheme="minorHAnsi"/>
        </w:rPr>
        <w:t>ë</w:t>
      </w:r>
      <w:r w:rsidR="006453BC" w:rsidRPr="00C212D8">
        <w:rPr>
          <w:rFonts w:cstheme="minorHAnsi"/>
        </w:rPr>
        <w:t xml:space="preserve"> shtohet numri i or</w:t>
      </w:r>
      <w:r w:rsidR="008879DF" w:rsidRPr="00C212D8">
        <w:rPr>
          <w:rFonts w:cstheme="minorHAnsi"/>
        </w:rPr>
        <w:t>ë</w:t>
      </w:r>
      <w:r w:rsidR="006453BC" w:rsidRPr="00C212D8">
        <w:rPr>
          <w:rFonts w:cstheme="minorHAnsi"/>
        </w:rPr>
        <w:t>ve dhe v</w:t>
      </w:r>
      <w:r w:rsidR="008879DF" w:rsidRPr="00C212D8">
        <w:rPr>
          <w:rFonts w:cstheme="minorHAnsi"/>
        </w:rPr>
        <w:t>ë</w:t>
      </w:r>
      <w:r w:rsidR="006453BC" w:rsidRPr="00C212D8">
        <w:rPr>
          <w:rFonts w:cstheme="minorHAnsi"/>
        </w:rPr>
        <w:t>llimi i pun</w:t>
      </w:r>
      <w:r w:rsidR="008879DF" w:rsidRPr="00C212D8">
        <w:rPr>
          <w:rFonts w:cstheme="minorHAnsi"/>
        </w:rPr>
        <w:t>ë</w:t>
      </w:r>
      <w:r w:rsidR="006453BC" w:rsidRPr="00C212D8">
        <w:rPr>
          <w:rFonts w:cstheme="minorHAnsi"/>
        </w:rPr>
        <w:t>s s</w:t>
      </w:r>
      <w:r w:rsidR="008879DF" w:rsidRPr="00C212D8">
        <w:rPr>
          <w:rFonts w:cstheme="minorHAnsi"/>
        </w:rPr>
        <w:t>ë</w:t>
      </w:r>
      <w:r w:rsidR="006453BC" w:rsidRPr="00C212D8">
        <w:rPr>
          <w:rFonts w:cstheme="minorHAnsi"/>
        </w:rPr>
        <w:t xml:space="preserve"> personelit m</w:t>
      </w:r>
      <w:r w:rsidR="008879DF" w:rsidRPr="00C212D8">
        <w:rPr>
          <w:rFonts w:cstheme="minorHAnsi"/>
        </w:rPr>
        <w:t>ë</w:t>
      </w:r>
      <w:r w:rsidR="006453BC" w:rsidRPr="00C212D8">
        <w:rPr>
          <w:rFonts w:cstheme="minorHAnsi"/>
        </w:rPr>
        <w:t>simdh</w:t>
      </w:r>
      <w:r w:rsidR="008879DF" w:rsidRPr="00C212D8">
        <w:rPr>
          <w:rFonts w:cstheme="minorHAnsi"/>
        </w:rPr>
        <w:t>ë</w:t>
      </w:r>
      <w:r w:rsidR="006453BC" w:rsidRPr="00C212D8">
        <w:rPr>
          <w:rFonts w:cstheme="minorHAnsi"/>
        </w:rPr>
        <w:t>n</w:t>
      </w:r>
      <w:r w:rsidR="008879DF" w:rsidRPr="00C212D8">
        <w:rPr>
          <w:rFonts w:cstheme="minorHAnsi"/>
        </w:rPr>
        <w:t>ë</w:t>
      </w:r>
      <w:r w:rsidR="006453BC" w:rsidRPr="00C212D8">
        <w:rPr>
          <w:rFonts w:cstheme="minorHAnsi"/>
        </w:rPr>
        <w:t xml:space="preserve">s dhe menaxherial. </w:t>
      </w:r>
      <w:r w:rsidRPr="00C212D8">
        <w:rPr>
          <w:rFonts w:cstheme="minorHAnsi"/>
        </w:rPr>
        <w:t>Kjo do t</w:t>
      </w:r>
      <w:r w:rsidR="004453A0" w:rsidRPr="00C212D8">
        <w:rPr>
          <w:rFonts w:cstheme="minorHAnsi"/>
        </w:rPr>
        <w:t>ë</w:t>
      </w:r>
      <w:r w:rsidRPr="00C212D8">
        <w:rPr>
          <w:rFonts w:cstheme="minorHAnsi"/>
        </w:rPr>
        <w:t xml:space="preserve"> k</w:t>
      </w:r>
      <w:r w:rsidR="004453A0" w:rsidRPr="00C212D8">
        <w:rPr>
          <w:rFonts w:cstheme="minorHAnsi"/>
        </w:rPr>
        <w:t>ë</w:t>
      </w:r>
      <w:r w:rsidRPr="00C212D8">
        <w:rPr>
          <w:rFonts w:cstheme="minorHAnsi"/>
        </w:rPr>
        <w:t>rkoj</w:t>
      </w:r>
      <w:r w:rsidR="004453A0" w:rsidRPr="00C212D8">
        <w:rPr>
          <w:rFonts w:cstheme="minorHAnsi"/>
        </w:rPr>
        <w:t>ë</w:t>
      </w:r>
      <w:r w:rsidRPr="00C212D8">
        <w:rPr>
          <w:rFonts w:cstheme="minorHAnsi"/>
        </w:rPr>
        <w:t xml:space="preserve"> pastaj </w:t>
      </w:r>
      <w:r w:rsidR="006853A0">
        <w:rPr>
          <w:rFonts w:cstheme="minorHAnsi"/>
        </w:rPr>
        <w:t>kompensim plot</w:t>
      </w:r>
      <w:r w:rsidR="008B5A29">
        <w:rPr>
          <w:rFonts w:cstheme="minorHAnsi"/>
        </w:rPr>
        <w:t>ë</w:t>
      </w:r>
      <w:r w:rsidR="006853A0">
        <w:rPr>
          <w:rFonts w:cstheme="minorHAnsi"/>
        </w:rPr>
        <w:t>sues p</w:t>
      </w:r>
      <w:r w:rsidR="008B5A29">
        <w:rPr>
          <w:rFonts w:cstheme="minorHAnsi"/>
        </w:rPr>
        <w:t>ë</w:t>
      </w:r>
      <w:r w:rsidR="006853A0">
        <w:rPr>
          <w:rFonts w:cstheme="minorHAnsi"/>
        </w:rPr>
        <w:t>r angazhimin mbi-norm</w:t>
      </w:r>
      <w:r w:rsidR="008B5A29">
        <w:rPr>
          <w:rFonts w:cstheme="minorHAnsi"/>
        </w:rPr>
        <w:t>ë</w:t>
      </w:r>
      <w:r w:rsidR="006853A0">
        <w:rPr>
          <w:rFonts w:cstheme="minorHAnsi"/>
        </w:rPr>
        <w:t xml:space="preserve"> t</w:t>
      </w:r>
      <w:r w:rsidR="008B5A29">
        <w:rPr>
          <w:rFonts w:cstheme="minorHAnsi"/>
        </w:rPr>
        <w:t>ë</w:t>
      </w:r>
      <w:r w:rsidR="006853A0">
        <w:rPr>
          <w:rFonts w:cstheme="minorHAnsi"/>
        </w:rPr>
        <w:t xml:space="preserve"> m</w:t>
      </w:r>
      <w:r w:rsidR="008B5A29">
        <w:rPr>
          <w:rFonts w:cstheme="minorHAnsi"/>
        </w:rPr>
        <w:t>ë</w:t>
      </w:r>
      <w:r w:rsidR="006853A0">
        <w:rPr>
          <w:rFonts w:cstheme="minorHAnsi"/>
        </w:rPr>
        <w:t>simdh</w:t>
      </w:r>
      <w:r w:rsidR="008B5A29">
        <w:rPr>
          <w:rFonts w:cstheme="minorHAnsi"/>
        </w:rPr>
        <w:t>ë</w:t>
      </w:r>
      <w:r w:rsidR="006853A0">
        <w:rPr>
          <w:rFonts w:cstheme="minorHAnsi"/>
        </w:rPr>
        <w:t>n</w:t>
      </w:r>
      <w:r w:rsidR="008B5A29">
        <w:rPr>
          <w:rFonts w:cstheme="minorHAnsi"/>
        </w:rPr>
        <w:t>ë</w:t>
      </w:r>
      <w:r w:rsidR="006853A0">
        <w:rPr>
          <w:rFonts w:cstheme="minorHAnsi"/>
        </w:rPr>
        <w:t xml:space="preserve">sve </w:t>
      </w:r>
      <w:r w:rsidRPr="00C212D8">
        <w:rPr>
          <w:rFonts w:cstheme="minorHAnsi"/>
        </w:rPr>
        <w:t>p</w:t>
      </w:r>
      <w:r w:rsidR="004453A0" w:rsidRPr="00C212D8">
        <w:rPr>
          <w:rFonts w:cstheme="minorHAnsi"/>
        </w:rPr>
        <w:t>ë</w:t>
      </w:r>
      <w:r w:rsidRPr="00C212D8">
        <w:rPr>
          <w:rFonts w:cstheme="minorHAnsi"/>
        </w:rPr>
        <w:t>r t</w:t>
      </w:r>
      <w:r w:rsidR="004453A0" w:rsidRPr="00C212D8">
        <w:rPr>
          <w:rFonts w:cstheme="minorHAnsi"/>
        </w:rPr>
        <w:t>ë</w:t>
      </w:r>
      <w:r w:rsidRPr="00C212D8">
        <w:rPr>
          <w:rFonts w:cstheme="minorHAnsi"/>
        </w:rPr>
        <w:t xml:space="preserve"> ndihmuar ruajtjen e cil</w:t>
      </w:r>
      <w:r w:rsidR="004453A0" w:rsidRPr="00C212D8">
        <w:rPr>
          <w:rFonts w:cstheme="minorHAnsi"/>
        </w:rPr>
        <w:t>ë</w:t>
      </w:r>
      <w:r w:rsidRPr="00C212D8">
        <w:rPr>
          <w:rFonts w:cstheme="minorHAnsi"/>
        </w:rPr>
        <w:t>sis</w:t>
      </w:r>
      <w:r w:rsidR="004453A0" w:rsidRPr="00C212D8">
        <w:rPr>
          <w:rFonts w:cstheme="minorHAnsi"/>
        </w:rPr>
        <w:t>ë</w:t>
      </w:r>
      <w:r w:rsidRPr="00C212D8">
        <w:rPr>
          <w:rFonts w:cstheme="minorHAnsi"/>
        </w:rPr>
        <w:t xml:space="preserve"> s</w:t>
      </w:r>
      <w:r w:rsidR="004453A0" w:rsidRPr="00C212D8">
        <w:rPr>
          <w:rFonts w:cstheme="minorHAnsi"/>
        </w:rPr>
        <w:t>ë</w:t>
      </w:r>
      <w:r w:rsidRPr="00C212D8">
        <w:rPr>
          <w:rFonts w:cstheme="minorHAnsi"/>
        </w:rPr>
        <w:t xml:space="preserve"> sh</w:t>
      </w:r>
      <w:r w:rsidR="004453A0" w:rsidRPr="00C212D8">
        <w:rPr>
          <w:rFonts w:cstheme="minorHAnsi"/>
        </w:rPr>
        <w:t>ë</w:t>
      </w:r>
      <w:r w:rsidRPr="00C212D8">
        <w:rPr>
          <w:rFonts w:cstheme="minorHAnsi"/>
        </w:rPr>
        <w:t>rbimeve arsimore</w:t>
      </w:r>
      <w:r w:rsidR="00CB3EC4">
        <w:rPr>
          <w:rStyle w:val="FootnoteReference"/>
          <w:rFonts w:cstheme="minorHAnsi"/>
        </w:rPr>
        <w:footnoteReference w:id="3"/>
      </w:r>
      <w:r w:rsidRPr="00C212D8">
        <w:rPr>
          <w:rFonts w:cstheme="minorHAnsi"/>
        </w:rPr>
        <w:t>.</w:t>
      </w:r>
      <w:r w:rsidR="00CB3EC4">
        <w:rPr>
          <w:rFonts w:cstheme="minorHAnsi"/>
        </w:rPr>
        <w:t xml:space="preserve"> Nj</w:t>
      </w:r>
      <w:r w:rsidR="008B5A29">
        <w:rPr>
          <w:rFonts w:cstheme="minorHAnsi"/>
        </w:rPr>
        <w:t>ë</w:t>
      </w:r>
      <w:r w:rsidR="00CB3EC4">
        <w:rPr>
          <w:rFonts w:cstheme="minorHAnsi"/>
        </w:rPr>
        <w:t xml:space="preserve"> problem tjet</w:t>
      </w:r>
      <w:r w:rsidR="008B5A29">
        <w:rPr>
          <w:rFonts w:cstheme="minorHAnsi"/>
        </w:rPr>
        <w:t>ë</w:t>
      </w:r>
      <w:r w:rsidR="00CB3EC4">
        <w:rPr>
          <w:rFonts w:cstheme="minorHAnsi"/>
        </w:rPr>
        <w:t>r i theksuar me vijimin e m</w:t>
      </w:r>
      <w:r w:rsidR="008B5A29">
        <w:rPr>
          <w:rFonts w:cstheme="minorHAnsi"/>
        </w:rPr>
        <w:t>ë</w:t>
      </w:r>
      <w:r w:rsidR="00CB3EC4">
        <w:rPr>
          <w:rFonts w:cstheme="minorHAnsi"/>
        </w:rPr>
        <w:t>simit n</w:t>
      </w:r>
      <w:r w:rsidR="008B5A29">
        <w:rPr>
          <w:rFonts w:cstheme="minorHAnsi"/>
        </w:rPr>
        <w:t>ë</w:t>
      </w:r>
      <w:r w:rsidR="00CB3EC4">
        <w:rPr>
          <w:rFonts w:cstheme="minorHAnsi"/>
        </w:rPr>
        <w:t>p</w:t>
      </w:r>
      <w:r w:rsidR="008B5A29">
        <w:rPr>
          <w:rFonts w:cstheme="minorHAnsi"/>
        </w:rPr>
        <w:t>ë</w:t>
      </w:r>
      <w:r w:rsidR="00CB3EC4">
        <w:rPr>
          <w:rFonts w:cstheme="minorHAnsi"/>
        </w:rPr>
        <w:t>r shkolla n</w:t>
      </w:r>
      <w:r w:rsidR="008B5A29">
        <w:rPr>
          <w:rFonts w:cstheme="minorHAnsi"/>
        </w:rPr>
        <w:t>ë</w:t>
      </w:r>
      <w:r w:rsidR="00CB3EC4">
        <w:rPr>
          <w:rFonts w:cstheme="minorHAnsi"/>
        </w:rPr>
        <w:t xml:space="preserve"> kushte t</w:t>
      </w:r>
      <w:r w:rsidR="008B5A29">
        <w:rPr>
          <w:rFonts w:cstheme="minorHAnsi"/>
        </w:rPr>
        <w:t>ë</w:t>
      </w:r>
      <w:r w:rsidR="00CB3EC4">
        <w:rPr>
          <w:rFonts w:cstheme="minorHAnsi"/>
        </w:rPr>
        <w:t xml:space="preserve"> pandemis</w:t>
      </w:r>
      <w:r w:rsidR="008B5A29">
        <w:rPr>
          <w:rFonts w:cstheme="minorHAnsi"/>
        </w:rPr>
        <w:t>ë</w:t>
      </w:r>
      <w:r w:rsidR="00CB3EC4">
        <w:rPr>
          <w:rFonts w:cstheme="minorHAnsi"/>
        </w:rPr>
        <w:t xml:space="preserve"> Covid – 19 </w:t>
      </w:r>
      <w:r w:rsidR="008B5A29">
        <w:rPr>
          <w:rFonts w:cstheme="minorHAnsi"/>
        </w:rPr>
        <w:t>ë</w:t>
      </w:r>
      <w:r w:rsidR="00CB3EC4">
        <w:rPr>
          <w:rFonts w:cstheme="minorHAnsi"/>
        </w:rPr>
        <w:t>sht</w:t>
      </w:r>
      <w:r w:rsidR="008B5A29">
        <w:rPr>
          <w:rFonts w:cstheme="minorHAnsi"/>
        </w:rPr>
        <w:t>ë</w:t>
      </w:r>
      <w:r w:rsidR="00CB3EC4">
        <w:rPr>
          <w:rFonts w:cstheme="minorHAnsi"/>
        </w:rPr>
        <w:t xml:space="preserve"> edhe rreziku t</w:t>
      </w:r>
      <w:r w:rsidR="008B5A29">
        <w:rPr>
          <w:rFonts w:cstheme="minorHAnsi"/>
        </w:rPr>
        <w:t>ë</w:t>
      </w:r>
      <w:r w:rsidR="00CB3EC4">
        <w:rPr>
          <w:rFonts w:cstheme="minorHAnsi"/>
        </w:rPr>
        <w:t xml:space="preserve"> cilit i n</w:t>
      </w:r>
      <w:r w:rsidR="008B5A29">
        <w:rPr>
          <w:rFonts w:cstheme="minorHAnsi"/>
        </w:rPr>
        <w:t>ë</w:t>
      </w:r>
      <w:r w:rsidR="00CB3EC4">
        <w:rPr>
          <w:rFonts w:cstheme="minorHAnsi"/>
        </w:rPr>
        <w:t xml:space="preserve">nshtrohen </w:t>
      </w:r>
      <w:r w:rsidR="00CB3EC4" w:rsidRPr="001063F4">
        <w:rPr>
          <w:rFonts w:cstheme="minorHAnsi"/>
          <w:b/>
          <w:bCs/>
        </w:rPr>
        <w:t>m</w:t>
      </w:r>
      <w:r w:rsidR="008B5A29">
        <w:rPr>
          <w:rFonts w:cstheme="minorHAnsi"/>
          <w:b/>
          <w:bCs/>
        </w:rPr>
        <w:t>ë</w:t>
      </w:r>
      <w:r w:rsidR="00CB3EC4" w:rsidRPr="001063F4">
        <w:rPr>
          <w:rFonts w:cstheme="minorHAnsi"/>
          <w:b/>
          <w:bCs/>
        </w:rPr>
        <w:t>simdh</w:t>
      </w:r>
      <w:r w:rsidR="008B5A29">
        <w:rPr>
          <w:rFonts w:cstheme="minorHAnsi"/>
          <w:b/>
          <w:bCs/>
        </w:rPr>
        <w:t>ë</w:t>
      </w:r>
      <w:r w:rsidR="00CB3EC4" w:rsidRPr="001063F4">
        <w:rPr>
          <w:rFonts w:cstheme="minorHAnsi"/>
          <w:b/>
          <w:bCs/>
        </w:rPr>
        <w:t>n</w:t>
      </w:r>
      <w:r w:rsidR="008B5A29">
        <w:rPr>
          <w:rFonts w:cstheme="minorHAnsi"/>
          <w:b/>
          <w:bCs/>
        </w:rPr>
        <w:t>ë</w:t>
      </w:r>
      <w:r w:rsidR="00CB3EC4" w:rsidRPr="001063F4">
        <w:rPr>
          <w:rFonts w:cstheme="minorHAnsi"/>
          <w:b/>
          <w:bCs/>
        </w:rPr>
        <w:t>sit me gjendje t</w:t>
      </w:r>
      <w:r w:rsidR="008B5A29">
        <w:rPr>
          <w:rFonts w:cstheme="minorHAnsi"/>
          <w:b/>
          <w:bCs/>
        </w:rPr>
        <w:t>ë</w:t>
      </w:r>
      <w:r w:rsidR="00CB3EC4" w:rsidRPr="001063F4">
        <w:rPr>
          <w:rFonts w:cstheme="minorHAnsi"/>
          <w:b/>
          <w:bCs/>
        </w:rPr>
        <w:t xml:space="preserve"> r</w:t>
      </w:r>
      <w:r w:rsidR="008B5A29">
        <w:rPr>
          <w:rFonts w:cstheme="minorHAnsi"/>
          <w:b/>
          <w:bCs/>
        </w:rPr>
        <w:t>ë</w:t>
      </w:r>
      <w:r w:rsidR="00CB3EC4" w:rsidRPr="001063F4">
        <w:rPr>
          <w:rFonts w:cstheme="minorHAnsi"/>
          <w:b/>
          <w:bCs/>
        </w:rPr>
        <w:t>nd</w:t>
      </w:r>
      <w:r w:rsidR="008B5A29">
        <w:rPr>
          <w:rFonts w:cstheme="minorHAnsi"/>
          <w:b/>
          <w:bCs/>
        </w:rPr>
        <w:t>ë</w:t>
      </w:r>
      <w:r w:rsidR="00CB3EC4" w:rsidRPr="001063F4">
        <w:rPr>
          <w:rFonts w:cstheme="minorHAnsi"/>
          <w:b/>
          <w:bCs/>
        </w:rPr>
        <w:t xml:space="preserve"> sh</w:t>
      </w:r>
      <w:r w:rsidR="008B5A29">
        <w:rPr>
          <w:rFonts w:cstheme="minorHAnsi"/>
          <w:b/>
          <w:bCs/>
        </w:rPr>
        <w:t>ë</w:t>
      </w:r>
      <w:r w:rsidR="00CB3EC4" w:rsidRPr="001063F4">
        <w:rPr>
          <w:rFonts w:cstheme="minorHAnsi"/>
          <w:b/>
          <w:bCs/>
        </w:rPr>
        <w:t>ndet</w:t>
      </w:r>
      <w:r w:rsidR="008B5A29">
        <w:rPr>
          <w:rFonts w:cstheme="minorHAnsi"/>
          <w:b/>
          <w:bCs/>
        </w:rPr>
        <w:t>ë</w:t>
      </w:r>
      <w:r w:rsidR="00CB3EC4" w:rsidRPr="001063F4">
        <w:rPr>
          <w:rFonts w:cstheme="minorHAnsi"/>
          <w:b/>
          <w:bCs/>
        </w:rPr>
        <w:t>sore</w:t>
      </w:r>
      <w:r w:rsidR="00CB3EC4">
        <w:rPr>
          <w:rFonts w:cstheme="minorHAnsi"/>
        </w:rPr>
        <w:t>. Vler</w:t>
      </w:r>
      <w:r w:rsidR="008B5A29">
        <w:rPr>
          <w:rFonts w:cstheme="minorHAnsi"/>
        </w:rPr>
        <w:t>ë</w:t>
      </w:r>
      <w:r w:rsidR="00CB3EC4">
        <w:rPr>
          <w:rFonts w:cstheme="minorHAnsi"/>
        </w:rPr>
        <w:t>sohet se rreth 300 deri 400 m</w:t>
      </w:r>
      <w:r w:rsidR="008B5A29">
        <w:rPr>
          <w:rFonts w:cstheme="minorHAnsi"/>
        </w:rPr>
        <w:t>ë</w:t>
      </w:r>
      <w:r w:rsidR="00CB3EC4">
        <w:rPr>
          <w:rFonts w:cstheme="minorHAnsi"/>
        </w:rPr>
        <w:t>simdh</w:t>
      </w:r>
      <w:r w:rsidR="008B5A29">
        <w:rPr>
          <w:rFonts w:cstheme="minorHAnsi"/>
        </w:rPr>
        <w:t>ë</w:t>
      </w:r>
      <w:r w:rsidR="00CB3EC4">
        <w:rPr>
          <w:rFonts w:cstheme="minorHAnsi"/>
        </w:rPr>
        <w:t>n</w:t>
      </w:r>
      <w:r w:rsidR="008B5A29">
        <w:rPr>
          <w:rFonts w:cstheme="minorHAnsi"/>
        </w:rPr>
        <w:t>ë</w:t>
      </w:r>
      <w:r w:rsidR="00CB3EC4">
        <w:rPr>
          <w:rFonts w:cstheme="minorHAnsi"/>
        </w:rPr>
        <w:t>s n</w:t>
      </w:r>
      <w:r w:rsidR="008B5A29">
        <w:rPr>
          <w:rFonts w:cstheme="minorHAnsi"/>
        </w:rPr>
        <w:t>ë</w:t>
      </w:r>
      <w:r w:rsidR="00CB3EC4">
        <w:rPr>
          <w:rFonts w:cstheme="minorHAnsi"/>
        </w:rPr>
        <w:t xml:space="preserve"> shkollat kosovare vuajn</w:t>
      </w:r>
      <w:r w:rsidR="008B5A29">
        <w:rPr>
          <w:rFonts w:cstheme="minorHAnsi"/>
        </w:rPr>
        <w:t>ë</w:t>
      </w:r>
      <w:r w:rsidR="00CB3EC4">
        <w:rPr>
          <w:rFonts w:cstheme="minorHAnsi"/>
        </w:rPr>
        <w:t xml:space="preserve"> nga s</w:t>
      </w:r>
      <w:r w:rsidR="008B5A29">
        <w:rPr>
          <w:rFonts w:cstheme="minorHAnsi"/>
        </w:rPr>
        <w:t>ë</w:t>
      </w:r>
      <w:r w:rsidR="00CB3EC4">
        <w:rPr>
          <w:rFonts w:cstheme="minorHAnsi"/>
        </w:rPr>
        <w:t>mundje t</w:t>
      </w:r>
      <w:r w:rsidR="008B5A29">
        <w:rPr>
          <w:rFonts w:cstheme="minorHAnsi"/>
        </w:rPr>
        <w:t>ë</w:t>
      </w:r>
      <w:r w:rsidR="00CB3EC4">
        <w:rPr>
          <w:rFonts w:cstheme="minorHAnsi"/>
        </w:rPr>
        <w:t xml:space="preserve"> r</w:t>
      </w:r>
      <w:r w:rsidR="008B5A29">
        <w:rPr>
          <w:rFonts w:cstheme="minorHAnsi"/>
        </w:rPr>
        <w:t>ë</w:t>
      </w:r>
      <w:r w:rsidR="00CB3EC4">
        <w:rPr>
          <w:rFonts w:cstheme="minorHAnsi"/>
        </w:rPr>
        <w:t>nda dhe kronike. K</w:t>
      </w:r>
      <w:r w:rsidR="008B5A29">
        <w:rPr>
          <w:rFonts w:cstheme="minorHAnsi"/>
        </w:rPr>
        <w:t>ë</w:t>
      </w:r>
      <w:r w:rsidR="00CB3EC4">
        <w:rPr>
          <w:rFonts w:cstheme="minorHAnsi"/>
        </w:rPr>
        <w:t>ta m</w:t>
      </w:r>
      <w:r w:rsidR="008B5A29">
        <w:rPr>
          <w:rFonts w:cstheme="minorHAnsi"/>
        </w:rPr>
        <w:t>ë</w:t>
      </w:r>
      <w:r w:rsidR="00CB3EC4">
        <w:rPr>
          <w:rFonts w:cstheme="minorHAnsi"/>
        </w:rPr>
        <w:t>simdh</w:t>
      </w:r>
      <w:r w:rsidR="008B5A29">
        <w:rPr>
          <w:rFonts w:cstheme="minorHAnsi"/>
        </w:rPr>
        <w:t>ë</w:t>
      </w:r>
      <w:r w:rsidR="00CB3EC4">
        <w:rPr>
          <w:rFonts w:cstheme="minorHAnsi"/>
        </w:rPr>
        <w:t>n</w:t>
      </w:r>
      <w:r w:rsidR="008B5A29">
        <w:rPr>
          <w:rFonts w:cstheme="minorHAnsi"/>
        </w:rPr>
        <w:t>ë</w:t>
      </w:r>
      <w:r w:rsidR="00CB3EC4">
        <w:rPr>
          <w:rFonts w:cstheme="minorHAnsi"/>
        </w:rPr>
        <w:t>s nuk mund t’i ekspozohen rrezikut t</w:t>
      </w:r>
      <w:r w:rsidR="008B5A29">
        <w:rPr>
          <w:rFonts w:cstheme="minorHAnsi"/>
        </w:rPr>
        <w:t>ë</w:t>
      </w:r>
      <w:r w:rsidR="00CB3EC4">
        <w:rPr>
          <w:rFonts w:cstheme="minorHAnsi"/>
        </w:rPr>
        <w:t xml:space="preserve"> infektimit nga virusi Covid – 19. K</w:t>
      </w:r>
      <w:r w:rsidR="008B5A29">
        <w:rPr>
          <w:rFonts w:cstheme="minorHAnsi"/>
        </w:rPr>
        <w:t>ë</w:t>
      </w:r>
      <w:r w:rsidR="00CB3EC4">
        <w:rPr>
          <w:rFonts w:cstheme="minorHAnsi"/>
        </w:rPr>
        <w:t>ta do t</w:t>
      </w:r>
      <w:r w:rsidR="008B5A29">
        <w:rPr>
          <w:rFonts w:cstheme="minorHAnsi"/>
        </w:rPr>
        <w:t>ë</w:t>
      </w:r>
      <w:r w:rsidR="00CB3EC4">
        <w:rPr>
          <w:rFonts w:cstheme="minorHAnsi"/>
        </w:rPr>
        <w:t xml:space="preserve"> angazhohen n</w:t>
      </w:r>
      <w:r w:rsidR="008B5A29">
        <w:rPr>
          <w:rFonts w:cstheme="minorHAnsi"/>
        </w:rPr>
        <w:t>ë</w:t>
      </w:r>
      <w:r w:rsidR="00CB3EC4">
        <w:rPr>
          <w:rFonts w:cstheme="minorHAnsi"/>
        </w:rPr>
        <w:t xml:space="preserve"> forma t</w:t>
      </w:r>
      <w:r w:rsidR="008B5A29">
        <w:rPr>
          <w:rFonts w:cstheme="minorHAnsi"/>
        </w:rPr>
        <w:t>ë</w:t>
      </w:r>
      <w:r w:rsidR="00CB3EC4">
        <w:rPr>
          <w:rFonts w:cstheme="minorHAnsi"/>
        </w:rPr>
        <w:t xml:space="preserve"> pun</w:t>
      </w:r>
      <w:r w:rsidR="008B5A29">
        <w:rPr>
          <w:rFonts w:cstheme="minorHAnsi"/>
        </w:rPr>
        <w:t>ë</w:t>
      </w:r>
      <w:r w:rsidR="00CB3EC4">
        <w:rPr>
          <w:rFonts w:cstheme="minorHAnsi"/>
        </w:rPr>
        <w:t>s mb</w:t>
      </w:r>
      <w:r w:rsidR="008B5A29">
        <w:rPr>
          <w:rFonts w:cstheme="minorHAnsi"/>
        </w:rPr>
        <w:t>ë</w:t>
      </w:r>
      <w:r w:rsidR="00CB3EC4">
        <w:rPr>
          <w:rFonts w:cstheme="minorHAnsi"/>
        </w:rPr>
        <w:t>shtet</w:t>
      </w:r>
      <w:r w:rsidR="008B5A29">
        <w:rPr>
          <w:rFonts w:cstheme="minorHAnsi"/>
        </w:rPr>
        <w:t>ë</w:t>
      </w:r>
      <w:r w:rsidR="00CB3EC4">
        <w:rPr>
          <w:rFonts w:cstheme="minorHAnsi"/>
        </w:rPr>
        <w:t>se p</w:t>
      </w:r>
      <w:r w:rsidR="008B5A29">
        <w:rPr>
          <w:rFonts w:cstheme="minorHAnsi"/>
        </w:rPr>
        <w:t>ë</w:t>
      </w:r>
      <w:r w:rsidR="00CB3EC4">
        <w:rPr>
          <w:rFonts w:cstheme="minorHAnsi"/>
        </w:rPr>
        <w:t>r koleg</w:t>
      </w:r>
      <w:r w:rsidR="008B5A29">
        <w:rPr>
          <w:rFonts w:cstheme="minorHAnsi"/>
        </w:rPr>
        <w:t>ë</w:t>
      </w:r>
      <w:r w:rsidR="00CB3EC4">
        <w:rPr>
          <w:rFonts w:cstheme="minorHAnsi"/>
        </w:rPr>
        <w:t>t e vet (p</w:t>
      </w:r>
      <w:r w:rsidR="008B5A29">
        <w:rPr>
          <w:rFonts w:cstheme="minorHAnsi"/>
        </w:rPr>
        <w:t>ë</w:t>
      </w:r>
      <w:r w:rsidR="00CB3EC4">
        <w:rPr>
          <w:rFonts w:cstheme="minorHAnsi"/>
        </w:rPr>
        <w:t>rgatitja e or</w:t>
      </w:r>
      <w:r w:rsidR="008B5A29">
        <w:rPr>
          <w:rFonts w:cstheme="minorHAnsi"/>
        </w:rPr>
        <w:t>ë</w:t>
      </w:r>
      <w:r w:rsidR="00CB3EC4">
        <w:rPr>
          <w:rFonts w:cstheme="minorHAnsi"/>
        </w:rPr>
        <w:t>s, kont</w:t>
      </w:r>
      <w:r w:rsidR="001063F4">
        <w:rPr>
          <w:rFonts w:cstheme="minorHAnsi"/>
        </w:rPr>
        <w:t>r</w:t>
      </w:r>
      <w:r w:rsidR="00CB3EC4">
        <w:rPr>
          <w:rFonts w:cstheme="minorHAnsi"/>
        </w:rPr>
        <w:t>ollimi i detyrave e t</w:t>
      </w:r>
      <w:r w:rsidR="008B5A29">
        <w:rPr>
          <w:rFonts w:cstheme="minorHAnsi"/>
        </w:rPr>
        <w:t>ë</w:t>
      </w:r>
      <w:r w:rsidR="00CB3EC4">
        <w:rPr>
          <w:rFonts w:cstheme="minorHAnsi"/>
        </w:rPr>
        <w:t xml:space="preserve"> tjera). </w:t>
      </w:r>
    </w:p>
    <w:p w14:paraId="5EF3D699" w14:textId="3521F5CC" w:rsidR="001063F4" w:rsidRDefault="001063F4" w:rsidP="0041180E">
      <w:pPr>
        <w:jc w:val="both"/>
        <w:rPr>
          <w:rFonts w:cstheme="minorHAnsi"/>
        </w:rPr>
      </w:pPr>
      <w:r>
        <w:rPr>
          <w:rFonts w:cstheme="minorHAnsi"/>
        </w:rPr>
        <w:t>P</w:t>
      </w:r>
      <w:r w:rsidR="008B5A29">
        <w:rPr>
          <w:rFonts w:cstheme="minorHAnsi"/>
        </w:rPr>
        <w:t>ë</w:t>
      </w:r>
      <w:r>
        <w:rPr>
          <w:rFonts w:cstheme="minorHAnsi"/>
        </w:rPr>
        <w:t>r shtimin e v</w:t>
      </w:r>
      <w:r w:rsidR="008B5A29">
        <w:rPr>
          <w:rFonts w:cstheme="minorHAnsi"/>
        </w:rPr>
        <w:t>ë</w:t>
      </w:r>
      <w:r>
        <w:rPr>
          <w:rFonts w:cstheme="minorHAnsi"/>
        </w:rPr>
        <w:t>llimit t</w:t>
      </w:r>
      <w:r w:rsidR="008B5A29">
        <w:rPr>
          <w:rFonts w:cstheme="minorHAnsi"/>
        </w:rPr>
        <w:t>ë</w:t>
      </w:r>
      <w:r>
        <w:rPr>
          <w:rFonts w:cstheme="minorHAnsi"/>
        </w:rPr>
        <w:t xml:space="preserve"> pun</w:t>
      </w:r>
      <w:r w:rsidR="008B5A29">
        <w:rPr>
          <w:rFonts w:cstheme="minorHAnsi"/>
        </w:rPr>
        <w:t>ë</w:t>
      </w:r>
      <w:r>
        <w:rPr>
          <w:rFonts w:cstheme="minorHAnsi"/>
        </w:rPr>
        <w:t xml:space="preserve">s </w:t>
      </w:r>
      <w:r w:rsidR="008B5A29">
        <w:rPr>
          <w:rFonts w:cstheme="minorHAnsi"/>
        </w:rPr>
        <w:t>ë</w:t>
      </w:r>
      <w:r>
        <w:rPr>
          <w:rFonts w:cstheme="minorHAnsi"/>
        </w:rPr>
        <w:t>sht</w:t>
      </w:r>
      <w:r w:rsidR="008B5A29">
        <w:rPr>
          <w:rFonts w:cstheme="minorHAnsi"/>
        </w:rPr>
        <w:t>ë</w:t>
      </w:r>
      <w:r>
        <w:rPr>
          <w:rFonts w:cstheme="minorHAnsi"/>
        </w:rPr>
        <w:t xml:space="preserve"> b</w:t>
      </w:r>
      <w:r w:rsidR="008B5A29">
        <w:rPr>
          <w:rFonts w:cstheme="minorHAnsi"/>
        </w:rPr>
        <w:t>ë</w:t>
      </w:r>
      <w:r>
        <w:rPr>
          <w:rFonts w:cstheme="minorHAnsi"/>
        </w:rPr>
        <w:t>r</w:t>
      </w:r>
      <w:r w:rsidR="008B5A29">
        <w:rPr>
          <w:rFonts w:cstheme="minorHAnsi"/>
        </w:rPr>
        <w:t>ë</w:t>
      </w:r>
      <w:r>
        <w:rPr>
          <w:rFonts w:cstheme="minorHAnsi"/>
        </w:rPr>
        <w:t xml:space="preserve"> p</w:t>
      </w:r>
      <w:r w:rsidR="008B5A29">
        <w:rPr>
          <w:rFonts w:cstheme="minorHAnsi"/>
        </w:rPr>
        <w:t>ë</w:t>
      </w:r>
      <w:r>
        <w:rPr>
          <w:rFonts w:cstheme="minorHAnsi"/>
        </w:rPr>
        <w:t>rllogaritja e numrit t</w:t>
      </w:r>
      <w:r w:rsidR="008B5A29">
        <w:rPr>
          <w:rFonts w:cstheme="minorHAnsi"/>
        </w:rPr>
        <w:t>ë</w:t>
      </w:r>
      <w:r>
        <w:rPr>
          <w:rFonts w:cstheme="minorHAnsi"/>
        </w:rPr>
        <w:t xml:space="preserve"> or</w:t>
      </w:r>
      <w:r w:rsidR="008B5A29">
        <w:rPr>
          <w:rFonts w:cstheme="minorHAnsi"/>
        </w:rPr>
        <w:t>ë</w:t>
      </w:r>
      <w:r>
        <w:rPr>
          <w:rFonts w:cstheme="minorHAnsi"/>
        </w:rPr>
        <w:t>ve n</w:t>
      </w:r>
      <w:r w:rsidR="008B5A29">
        <w:rPr>
          <w:rFonts w:cstheme="minorHAnsi"/>
        </w:rPr>
        <w:t>ë</w:t>
      </w:r>
      <w:r>
        <w:rPr>
          <w:rFonts w:cstheme="minorHAnsi"/>
        </w:rPr>
        <w:t xml:space="preserve"> kushte t</w:t>
      </w:r>
      <w:r w:rsidR="008B5A29">
        <w:rPr>
          <w:rFonts w:cstheme="minorHAnsi"/>
        </w:rPr>
        <w:t>ë</w:t>
      </w:r>
      <w:r>
        <w:rPr>
          <w:rFonts w:cstheme="minorHAnsi"/>
        </w:rPr>
        <w:t xml:space="preserve"> reja (t</w:t>
      </w:r>
      <w:r w:rsidR="008B5A29">
        <w:rPr>
          <w:rFonts w:cstheme="minorHAnsi"/>
        </w:rPr>
        <w:t>ë</w:t>
      </w:r>
      <w:r>
        <w:rPr>
          <w:rFonts w:cstheme="minorHAnsi"/>
        </w:rPr>
        <w:t xml:space="preserve"> dyfishimit t</w:t>
      </w:r>
      <w:r w:rsidR="008B5A29">
        <w:rPr>
          <w:rFonts w:cstheme="minorHAnsi"/>
        </w:rPr>
        <w:t>ë</w:t>
      </w:r>
      <w:r>
        <w:rPr>
          <w:rFonts w:cstheme="minorHAnsi"/>
        </w:rPr>
        <w:t xml:space="preserve"> paraleleve pas p</w:t>
      </w:r>
      <w:r w:rsidR="008B5A29">
        <w:rPr>
          <w:rFonts w:cstheme="minorHAnsi"/>
        </w:rPr>
        <w:t>ë</w:t>
      </w:r>
      <w:r>
        <w:rPr>
          <w:rFonts w:cstheme="minorHAnsi"/>
        </w:rPr>
        <w:t>rgjysmimit t</w:t>
      </w:r>
      <w:r w:rsidR="008B5A29">
        <w:rPr>
          <w:rFonts w:cstheme="minorHAnsi"/>
        </w:rPr>
        <w:t>ë</w:t>
      </w:r>
      <w:r>
        <w:rPr>
          <w:rFonts w:cstheme="minorHAnsi"/>
        </w:rPr>
        <w:t xml:space="preserve"> numrit t</w:t>
      </w:r>
      <w:r w:rsidR="008B5A29">
        <w:rPr>
          <w:rFonts w:cstheme="minorHAnsi"/>
        </w:rPr>
        <w:t>ë</w:t>
      </w:r>
      <w:r>
        <w:rPr>
          <w:rFonts w:cstheme="minorHAnsi"/>
        </w:rPr>
        <w:t xml:space="preserve"> nx</w:t>
      </w:r>
      <w:r w:rsidR="008B5A29">
        <w:rPr>
          <w:rFonts w:cstheme="minorHAnsi"/>
        </w:rPr>
        <w:t>ë</w:t>
      </w:r>
      <w:r>
        <w:rPr>
          <w:rFonts w:cstheme="minorHAnsi"/>
        </w:rPr>
        <w:t>n</w:t>
      </w:r>
      <w:r w:rsidR="008B5A29">
        <w:rPr>
          <w:rFonts w:cstheme="minorHAnsi"/>
        </w:rPr>
        <w:t>ë</w:t>
      </w:r>
      <w:r>
        <w:rPr>
          <w:rFonts w:cstheme="minorHAnsi"/>
        </w:rPr>
        <w:t>sve n</w:t>
      </w:r>
      <w:r w:rsidR="008B5A29">
        <w:rPr>
          <w:rFonts w:cstheme="minorHAnsi"/>
        </w:rPr>
        <w:t>ë</w:t>
      </w:r>
      <w:r>
        <w:rPr>
          <w:rFonts w:cstheme="minorHAnsi"/>
        </w:rPr>
        <w:t xml:space="preserve"> klas</w:t>
      </w:r>
      <w:r w:rsidR="008B5A29">
        <w:rPr>
          <w:rFonts w:cstheme="minorHAnsi"/>
        </w:rPr>
        <w:t>ë</w:t>
      </w:r>
      <w:r>
        <w:rPr>
          <w:rFonts w:cstheme="minorHAnsi"/>
        </w:rPr>
        <w:t>). P</w:t>
      </w:r>
      <w:r w:rsidR="008B5A29">
        <w:rPr>
          <w:rFonts w:cstheme="minorHAnsi"/>
        </w:rPr>
        <w:t>ë</w:t>
      </w:r>
      <w:r>
        <w:rPr>
          <w:rFonts w:cstheme="minorHAnsi"/>
        </w:rPr>
        <w:t>rllogaritja merr parasysh k</w:t>
      </w:r>
      <w:r w:rsidR="008B5A29">
        <w:rPr>
          <w:rFonts w:cstheme="minorHAnsi"/>
        </w:rPr>
        <w:t>ë</w:t>
      </w:r>
      <w:r>
        <w:rPr>
          <w:rFonts w:cstheme="minorHAnsi"/>
        </w:rPr>
        <w:t xml:space="preserve">to elemente: </w:t>
      </w:r>
    </w:p>
    <w:p w14:paraId="22F7559C" w14:textId="20F71F72" w:rsidR="001063F4" w:rsidRDefault="001063F4" w:rsidP="001063F4">
      <w:pPr>
        <w:pStyle w:val="ListParagraph"/>
        <w:numPr>
          <w:ilvl w:val="0"/>
          <w:numId w:val="29"/>
        </w:numPr>
        <w:jc w:val="both"/>
        <w:rPr>
          <w:rFonts w:cstheme="minorHAnsi"/>
        </w:rPr>
      </w:pPr>
      <w:r>
        <w:rPr>
          <w:rFonts w:cstheme="minorHAnsi"/>
        </w:rPr>
        <w:t>Kompresimin p</w:t>
      </w:r>
      <w:r w:rsidR="008B5A29">
        <w:rPr>
          <w:rFonts w:cstheme="minorHAnsi"/>
        </w:rPr>
        <w:t>ë</w:t>
      </w:r>
      <w:r>
        <w:rPr>
          <w:rFonts w:cstheme="minorHAnsi"/>
        </w:rPr>
        <w:t>r rreth 20 % t</w:t>
      </w:r>
      <w:r w:rsidR="008B5A29">
        <w:rPr>
          <w:rFonts w:cstheme="minorHAnsi"/>
        </w:rPr>
        <w:t>ë</w:t>
      </w:r>
      <w:r>
        <w:rPr>
          <w:rFonts w:cstheme="minorHAnsi"/>
        </w:rPr>
        <w:t xml:space="preserve"> kurrikul</w:t>
      </w:r>
      <w:r w:rsidR="008B5A29">
        <w:rPr>
          <w:rFonts w:cstheme="minorHAnsi"/>
        </w:rPr>
        <w:t>ë</w:t>
      </w:r>
      <w:r>
        <w:rPr>
          <w:rFonts w:cstheme="minorHAnsi"/>
        </w:rPr>
        <w:t xml:space="preserve">s – planprogrameve; </w:t>
      </w:r>
    </w:p>
    <w:p w14:paraId="2995011A" w14:textId="6A6E2908" w:rsidR="001063F4" w:rsidRDefault="001063F4" w:rsidP="001063F4">
      <w:pPr>
        <w:pStyle w:val="ListParagraph"/>
        <w:numPr>
          <w:ilvl w:val="0"/>
          <w:numId w:val="29"/>
        </w:numPr>
        <w:jc w:val="both"/>
        <w:rPr>
          <w:rFonts w:cstheme="minorHAnsi"/>
        </w:rPr>
      </w:pPr>
      <w:r>
        <w:rPr>
          <w:rFonts w:cstheme="minorHAnsi"/>
        </w:rPr>
        <w:t>Shkurtimin e or</w:t>
      </w:r>
      <w:r w:rsidR="008B5A29">
        <w:rPr>
          <w:rFonts w:cstheme="minorHAnsi"/>
        </w:rPr>
        <w:t>ë</w:t>
      </w:r>
      <w:r>
        <w:rPr>
          <w:rFonts w:cstheme="minorHAnsi"/>
        </w:rPr>
        <w:t>s m</w:t>
      </w:r>
      <w:r w:rsidR="008B5A29">
        <w:rPr>
          <w:rFonts w:cstheme="minorHAnsi"/>
        </w:rPr>
        <w:t>ë</w:t>
      </w:r>
      <w:r>
        <w:rPr>
          <w:rFonts w:cstheme="minorHAnsi"/>
        </w:rPr>
        <w:t>simore (si n</w:t>
      </w:r>
      <w:r w:rsidR="008B5A29">
        <w:rPr>
          <w:rFonts w:cstheme="minorHAnsi"/>
        </w:rPr>
        <w:t>ë</w:t>
      </w:r>
      <w:r>
        <w:rPr>
          <w:rFonts w:cstheme="minorHAnsi"/>
        </w:rPr>
        <w:t xml:space="preserve"> m</w:t>
      </w:r>
      <w:r w:rsidR="008B5A29">
        <w:rPr>
          <w:rFonts w:cstheme="minorHAnsi"/>
        </w:rPr>
        <w:t>ë</w:t>
      </w:r>
      <w:r>
        <w:rPr>
          <w:rFonts w:cstheme="minorHAnsi"/>
        </w:rPr>
        <w:t>simin online dhe n</w:t>
      </w:r>
      <w:r w:rsidR="008B5A29">
        <w:rPr>
          <w:rFonts w:cstheme="minorHAnsi"/>
        </w:rPr>
        <w:t>ë</w:t>
      </w:r>
      <w:r>
        <w:rPr>
          <w:rFonts w:cstheme="minorHAnsi"/>
        </w:rPr>
        <w:t xml:space="preserve"> m</w:t>
      </w:r>
      <w:r w:rsidR="008B5A29">
        <w:rPr>
          <w:rFonts w:cstheme="minorHAnsi"/>
        </w:rPr>
        <w:t>ë</w:t>
      </w:r>
      <w:r>
        <w:rPr>
          <w:rFonts w:cstheme="minorHAnsi"/>
        </w:rPr>
        <w:t>simin n</w:t>
      </w:r>
      <w:r w:rsidR="008B5A29">
        <w:rPr>
          <w:rFonts w:cstheme="minorHAnsi"/>
        </w:rPr>
        <w:t>ë</w:t>
      </w:r>
      <w:r>
        <w:rPr>
          <w:rFonts w:cstheme="minorHAnsi"/>
        </w:rPr>
        <w:t xml:space="preserve"> shkolla) prej 40-45 minuta n</w:t>
      </w:r>
      <w:r w:rsidR="008B5A29">
        <w:rPr>
          <w:rFonts w:cstheme="minorHAnsi"/>
        </w:rPr>
        <w:t>ë</w:t>
      </w:r>
      <w:r>
        <w:rPr>
          <w:rFonts w:cstheme="minorHAnsi"/>
        </w:rPr>
        <w:t xml:space="preserve"> 30 minuta;</w:t>
      </w:r>
    </w:p>
    <w:p w14:paraId="6DF0BF14" w14:textId="41C9888D" w:rsidR="001063F4" w:rsidRDefault="001063F4" w:rsidP="001063F4">
      <w:pPr>
        <w:pStyle w:val="ListParagraph"/>
        <w:numPr>
          <w:ilvl w:val="0"/>
          <w:numId w:val="29"/>
        </w:numPr>
        <w:jc w:val="both"/>
        <w:rPr>
          <w:rFonts w:cstheme="minorHAnsi"/>
        </w:rPr>
      </w:pPr>
      <w:r>
        <w:rPr>
          <w:rFonts w:cstheme="minorHAnsi"/>
        </w:rPr>
        <w:t>Numrin m</w:t>
      </w:r>
      <w:r w:rsidR="008B5A29">
        <w:rPr>
          <w:rFonts w:cstheme="minorHAnsi"/>
        </w:rPr>
        <w:t>ë</w:t>
      </w:r>
      <w:r>
        <w:rPr>
          <w:rFonts w:cstheme="minorHAnsi"/>
        </w:rPr>
        <w:t xml:space="preserve"> t</w:t>
      </w:r>
      <w:r w:rsidR="008B5A29">
        <w:rPr>
          <w:rFonts w:cstheme="minorHAnsi"/>
        </w:rPr>
        <w:t>ë</w:t>
      </w:r>
      <w:r>
        <w:rPr>
          <w:rFonts w:cstheme="minorHAnsi"/>
        </w:rPr>
        <w:t xml:space="preserve"> madh t</w:t>
      </w:r>
      <w:r w:rsidR="008B5A29">
        <w:rPr>
          <w:rFonts w:cstheme="minorHAnsi"/>
        </w:rPr>
        <w:t>ë</w:t>
      </w:r>
      <w:r>
        <w:rPr>
          <w:rFonts w:cstheme="minorHAnsi"/>
        </w:rPr>
        <w:t xml:space="preserve"> nd</w:t>
      </w:r>
      <w:r w:rsidR="008B5A29">
        <w:rPr>
          <w:rFonts w:cstheme="minorHAnsi"/>
        </w:rPr>
        <w:t>ë</w:t>
      </w:r>
      <w:r>
        <w:rPr>
          <w:rFonts w:cstheme="minorHAnsi"/>
        </w:rPr>
        <w:t>rprerjeve – pushimeve n</w:t>
      </w:r>
      <w:r w:rsidR="008B5A29">
        <w:rPr>
          <w:rFonts w:cstheme="minorHAnsi"/>
        </w:rPr>
        <w:t>ë</w:t>
      </w:r>
      <w:r>
        <w:rPr>
          <w:rFonts w:cstheme="minorHAnsi"/>
        </w:rPr>
        <w:t xml:space="preserve"> mes t</w:t>
      </w:r>
      <w:r w:rsidR="008B5A29">
        <w:rPr>
          <w:rFonts w:cstheme="minorHAnsi"/>
        </w:rPr>
        <w:t>ë</w:t>
      </w:r>
      <w:r>
        <w:rPr>
          <w:rFonts w:cstheme="minorHAnsi"/>
        </w:rPr>
        <w:t xml:space="preserve"> or</w:t>
      </w:r>
      <w:r w:rsidR="008B5A29">
        <w:rPr>
          <w:rFonts w:cstheme="minorHAnsi"/>
        </w:rPr>
        <w:t>ë</w:t>
      </w:r>
      <w:r>
        <w:rPr>
          <w:rFonts w:cstheme="minorHAnsi"/>
        </w:rPr>
        <w:t>ve m</w:t>
      </w:r>
      <w:r w:rsidR="008B5A29">
        <w:rPr>
          <w:rFonts w:cstheme="minorHAnsi"/>
        </w:rPr>
        <w:t>ë</w:t>
      </w:r>
      <w:r>
        <w:rPr>
          <w:rFonts w:cstheme="minorHAnsi"/>
        </w:rPr>
        <w:t>simore.</w:t>
      </w:r>
    </w:p>
    <w:p w14:paraId="59C55046" w14:textId="6E0CB6ED" w:rsidR="001063F4" w:rsidRPr="001063F4" w:rsidRDefault="001063F4" w:rsidP="001063F4">
      <w:pPr>
        <w:jc w:val="both"/>
        <w:rPr>
          <w:rFonts w:cstheme="minorHAnsi"/>
        </w:rPr>
      </w:pPr>
      <w:r>
        <w:rPr>
          <w:rFonts w:cstheme="minorHAnsi"/>
        </w:rPr>
        <w:t xml:space="preserve">Pas llogaritjeve </w:t>
      </w:r>
      <w:r w:rsidR="008B5A29">
        <w:rPr>
          <w:rFonts w:cstheme="minorHAnsi"/>
        </w:rPr>
        <w:t>ë</w:t>
      </w:r>
      <w:r>
        <w:rPr>
          <w:rFonts w:cstheme="minorHAnsi"/>
        </w:rPr>
        <w:t>sht</w:t>
      </w:r>
      <w:r w:rsidR="008B5A29">
        <w:rPr>
          <w:rFonts w:cstheme="minorHAnsi"/>
        </w:rPr>
        <w:t>ë</w:t>
      </w:r>
      <w:r>
        <w:rPr>
          <w:rFonts w:cstheme="minorHAnsi"/>
        </w:rPr>
        <w:t xml:space="preserve"> konstatuar se p</w:t>
      </w:r>
      <w:r w:rsidR="008B5A29">
        <w:rPr>
          <w:rFonts w:cstheme="minorHAnsi"/>
        </w:rPr>
        <w:t>ë</w:t>
      </w:r>
      <w:r>
        <w:rPr>
          <w:rFonts w:cstheme="minorHAnsi"/>
        </w:rPr>
        <w:t>r nj</w:t>
      </w:r>
      <w:r w:rsidR="008B5A29">
        <w:rPr>
          <w:rFonts w:cstheme="minorHAnsi"/>
        </w:rPr>
        <w:t>ë</w:t>
      </w:r>
      <w:r>
        <w:rPr>
          <w:rFonts w:cstheme="minorHAnsi"/>
        </w:rPr>
        <w:t xml:space="preserve"> sasi t</w:t>
      </w:r>
      <w:r w:rsidR="008B5A29">
        <w:rPr>
          <w:rFonts w:cstheme="minorHAnsi"/>
        </w:rPr>
        <w:t>ë</w:t>
      </w:r>
      <w:r>
        <w:rPr>
          <w:rFonts w:cstheme="minorHAnsi"/>
        </w:rPr>
        <w:t xml:space="preserve"> caktuar do t</w:t>
      </w:r>
      <w:r w:rsidR="008B5A29">
        <w:rPr>
          <w:rFonts w:cstheme="minorHAnsi"/>
        </w:rPr>
        <w:t>ë</w:t>
      </w:r>
      <w:r>
        <w:rPr>
          <w:rFonts w:cstheme="minorHAnsi"/>
        </w:rPr>
        <w:t xml:space="preserve"> shtohet v</w:t>
      </w:r>
      <w:r w:rsidR="008B5A29">
        <w:rPr>
          <w:rFonts w:cstheme="minorHAnsi"/>
        </w:rPr>
        <w:t>ë</w:t>
      </w:r>
      <w:r>
        <w:rPr>
          <w:rFonts w:cstheme="minorHAnsi"/>
        </w:rPr>
        <w:t>llimi i pun</w:t>
      </w:r>
      <w:r w:rsidR="008B5A29">
        <w:rPr>
          <w:rFonts w:cstheme="minorHAnsi"/>
        </w:rPr>
        <w:t>ë</w:t>
      </w:r>
      <w:r>
        <w:rPr>
          <w:rFonts w:cstheme="minorHAnsi"/>
        </w:rPr>
        <w:t>s s</w:t>
      </w:r>
      <w:r w:rsidR="008B5A29">
        <w:rPr>
          <w:rFonts w:cstheme="minorHAnsi"/>
        </w:rPr>
        <w:t>ë</w:t>
      </w:r>
      <w:r>
        <w:rPr>
          <w:rFonts w:cstheme="minorHAnsi"/>
        </w:rPr>
        <w:t xml:space="preserve"> m</w:t>
      </w:r>
      <w:r w:rsidR="008B5A29">
        <w:rPr>
          <w:rFonts w:cstheme="minorHAnsi"/>
        </w:rPr>
        <w:t>ë</w:t>
      </w:r>
      <w:r>
        <w:rPr>
          <w:rFonts w:cstheme="minorHAnsi"/>
        </w:rPr>
        <w:t>simdh</w:t>
      </w:r>
      <w:r w:rsidR="008B5A29">
        <w:rPr>
          <w:rFonts w:cstheme="minorHAnsi"/>
        </w:rPr>
        <w:t>ë</w:t>
      </w:r>
      <w:r>
        <w:rPr>
          <w:rFonts w:cstheme="minorHAnsi"/>
        </w:rPr>
        <w:t>n</w:t>
      </w:r>
      <w:r w:rsidR="008B5A29">
        <w:rPr>
          <w:rFonts w:cstheme="minorHAnsi"/>
        </w:rPr>
        <w:t>ë</w:t>
      </w:r>
      <w:r>
        <w:rPr>
          <w:rFonts w:cstheme="minorHAnsi"/>
        </w:rPr>
        <w:t>sve. Ilustrim: nj</w:t>
      </w:r>
      <w:r w:rsidR="008B5A29">
        <w:rPr>
          <w:rFonts w:cstheme="minorHAnsi"/>
        </w:rPr>
        <w:t>ë</w:t>
      </w:r>
      <w:r>
        <w:rPr>
          <w:rFonts w:cstheme="minorHAnsi"/>
        </w:rPr>
        <w:t xml:space="preserve"> m</w:t>
      </w:r>
      <w:r w:rsidR="008B5A29">
        <w:rPr>
          <w:rFonts w:cstheme="minorHAnsi"/>
        </w:rPr>
        <w:t>ë</w:t>
      </w:r>
      <w:r>
        <w:rPr>
          <w:rFonts w:cstheme="minorHAnsi"/>
        </w:rPr>
        <w:t>simdh</w:t>
      </w:r>
      <w:r w:rsidR="008B5A29">
        <w:rPr>
          <w:rFonts w:cstheme="minorHAnsi"/>
        </w:rPr>
        <w:t>ë</w:t>
      </w:r>
      <w:r>
        <w:rPr>
          <w:rFonts w:cstheme="minorHAnsi"/>
        </w:rPr>
        <w:t>n</w:t>
      </w:r>
      <w:r w:rsidR="008B5A29">
        <w:rPr>
          <w:rFonts w:cstheme="minorHAnsi"/>
        </w:rPr>
        <w:t>ë</w:t>
      </w:r>
      <w:r>
        <w:rPr>
          <w:rFonts w:cstheme="minorHAnsi"/>
        </w:rPr>
        <w:t>s i gjuh</w:t>
      </w:r>
      <w:r w:rsidR="008B5A29">
        <w:rPr>
          <w:rFonts w:cstheme="minorHAnsi"/>
        </w:rPr>
        <w:t>ë</w:t>
      </w:r>
      <w:r>
        <w:rPr>
          <w:rFonts w:cstheme="minorHAnsi"/>
        </w:rPr>
        <w:t>s shqipe me pes</w:t>
      </w:r>
      <w:r w:rsidR="008B5A29">
        <w:rPr>
          <w:rFonts w:cstheme="minorHAnsi"/>
        </w:rPr>
        <w:t>ë</w:t>
      </w:r>
      <w:r>
        <w:rPr>
          <w:rFonts w:cstheme="minorHAnsi"/>
        </w:rPr>
        <w:t xml:space="preserve"> or</w:t>
      </w:r>
      <w:r w:rsidR="008B5A29">
        <w:rPr>
          <w:rFonts w:cstheme="minorHAnsi"/>
        </w:rPr>
        <w:t>ë</w:t>
      </w:r>
      <w:r>
        <w:rPr>
          <w:rFonts w:cstheme="minorHAnsi"/>
        </w:rPr>
        <w:t xml:space="preserve"> </w:t>
      </w:r>
      <w:r w:rsidR="008E11B8">
        <w:rPr>
          <w:rFonts w:cstheme="minorHAnsi"/>
        </w:rPr>
        <w:t xml:space="preserve">(nga 45 minuta = 225 minuta) </w:t>
      </w:r>
      <w:r>
        <w:rPr>
          <w:rFonts w:cstheme="minorHAnsi"/>
        </w:rPr>
        <w:t>m</w:t>
      </w:r>
      <w:r w:rsidR="008B5A29">
        <w:rPr>
          <w:rFonts w:cstheme="minorHAnsi"/>
        </w:rPr>
        <w:t>ë</w:t>
      </w:r>
      <w:r>
        <w:rPr>
          <w:rFonts w:cstheme="minorHAnsi"/>
        </w:rPr>
        <w:t>sim n</w:t>
      </w:r>
      <w:r w:rsidR="008B5A29">
        <w:rPr>
          <w:rFonts w:cstheme="minorHAnsi"/>
        </w:rPr>
        <w:t>ë</w:t>
      </w:r>
      <w:r w:rsidR="008E11B8">
        <w:rPr>
          <w:rFonts w:cstheme="minorHAnsi"/>
        </w:rPr>
        <w:t xml:space="preserve"> jav</w:t>
      </w:r>
      <w:r w:rsidR="008B5A29">
        <w:rPr>
          <w:rFonts w:cstheme="minorHAnsi"/>
        </w:rPr>
        <w:t>ë</w:t>
      </w:r>
      <w:r w:rsidR="008E11B8">
        <w:rPr>
          <w:rFonts w:cstheme="minorHAnsi"/>
        </w:rPr>
        <w:t>, n</w:t>
      </w:r>
      <w:r w:rsidR="008B5A29">
        <w:rPr>
          <w:rFonts w:cstheme="minorHAnsi"/>
        </w:rPr>
        <w:t>ë</w:t>
      </w:r>
      <w:r w:rsidR="008E11B8">
        <w:rPr>
          <w:rFonts w:cstheme="minorHAnsi"/>
        </w:rPr>
        <w:t xml:space="preserve"> rrethana t</w:t>
      </w:r>
      <w:r w:rsidR="008B5A29">
        <w:rPr>
          <w:rFonts w:cstheme="minorHAnsi"/>
        </w:rPr>
        <w:t>ë</w:t>
      </w:r>
      <w:r w:rsidR="008E11B8">
        <w:rPr>
          <w:rFonts w:cstheme="minorHAnsi"/>
        </w:rPr>
        <w:t xml:space="preserve"> situat</w:t>
      </w:r>
      <w:r w:rsidR="008B5A29">
        <w:rPr>
          <w:rFonts w:cstheme="minorHAnsi"/>
        </w:rPr>
        <w:t>ë</w:t>
      </w:r>
      <w:r w:rsidR="008E11B8">
        <w:rPr>
          <w:rFonts w:cstheme="minorHAnsi"/>
        </w:rPr>
        <w:t>s pandemike do t</w:t>
      </w:r>
      <w:r w:rsidR="008B5A29">
        <w:rPr>
          <w:rFonts w:cstheme="minorHAnsi"/>
        </w:rPr>
        <w:t>ë</w:t>
      </w:r>
      <w:r w:rsidR="008E11B8">
        <w:rPr>
          <w:rFonts w:cstheme="minorHAnsi"/>
        </w:rPr>
        <w:t xml:space="preserve"> mbaj</w:t>
      </w:r>
      <w:r w:rsidR="008B5A29">
        <w:rPr>
          <w:rFonts w:cstheme="minorHAnsi"/>
        </w:rPr>
        <w:t>ë</w:t>
      </w:r>
      <w:r w:rsidR="008E11B8">
        <w:rPr>
          <w:rFonts w:cstheme="minorHAnsi"/>
        </w:rPr>
        <w:t xml:space="preserve"> 4 or</w:t>
      </w:r>
      <w:r w:rsidR="008B5A29">
        <w:rPr>
          <w:rFonts w:cstheme="minorHAnsi"/>
        </w:rPr>
        <w:t>ë</w:t>
      </w:r>
      <w:r w:rsidR="008E11B8">
        <w:rPr>
          <w:rFonts w:cstheme="minorHAnsi"/>
        </w:rPr>
        <w:t xml:space="preserve"> nga 30 minuta shum</w:t>
      </w:r>
      <w:r w:rsidR="008B5A29">
        <w:rPr>
          <w:rFonts w:cstheme="minorHAnsi"/>
        </w:rPr>
        <w:t>ë</w:t>
      </w:r>
      <w:r w:rsidR="008E11B8">
        <w:rPr>
          <w:rFonts w:cstheme="minorHAnsi"/>
        </w:rPr>
        <w:t>zuar p</w:t>
      </w:r>
      <w:r w:rsidR="008B5A29">
        <w:rPr>
          <w:rFonts w:cstheme="minorHAnsi"/>
        </w:rPr>
        <w:t>ë</w:t>
      </w:r>
      <w:r w:rsidR="008E11B8">
        <w:rPr>
          <w:rFonts w:cstheme="minorHAnsi"/>
        </w:rPr>
        <w:t>r dy grupe (pas ndarjes s</w:t>
      </w:r>
      <w:r w:rsidR="008B5A29">
        <w:rPr>
          <w:rFonts w:cstheme="minorHAnsi"/>
        </w:rPr>
        <w:t>ë</w:t>
      </w:r>
      <w:r w:rsidR="008E11B8">
        <w:rPr>
          <w:rFonts w:cstheme="minorHAnsi"/>
        </w:rPr>
        <w:t xml:space="preserve"> klas</w:t>
      </w:r>
      <w:r w:rsidR="008B5A29">
        <w:rPr>
          <w:rFonts w:cstheme="minorHAnsi"/>
        </w:rPr>
        <w:t>ë</w:t>
      </w:r>
      <w:r w:rsidR="008E11B8">
        <w:rPr>
          <w:rFonts w:cstheme="minorHAnsi"/>
        </w:rPr>
        <w:t>s (4 X 30 X 3 = 240 minuta). K</w:t>
      </w:r>
      <w:r w:rsidR="008B5A29">
        <w:rPr>
          <w:rFonts w:cstheme="minorHAnsi"/>
        </w:rPr>
        <w:t>ë</w:t>
      </w:r>
      <w:r w:rsidR="008E11B8">
        <w:rPr>
          <w:rFonts w:cstheme="minorHAnsi"/>
        </w:rPr>
        <w:t>saj duhet t’i shtohen pushimet e shtuara q</w:t>
      </w:r>
      <w:r w:rsidR="008B5A29">
        <w:rPr>
          <w:rFonts w:cstheme="minorHAnsi"/>
        </w:rPr>
        <w:t>ë</w:t>
      </w:r>
      <w:r w:rsidR="008E11B8">
        <w:rPr>
          <w:rFonts w:cstheme="minorHAnsi"/>
        </w:rPr>
        <w:t xml:space="preserve"> e zgjasin q</w:t>
      </w:r>
      <w:r w:rsidR="008B5A29">
        <w:rPr>
          <w:rFonts w:cstheme="minorHAnsi"/>
        </w:rPr>
        <w:t>ë</w:t>
      </w:r>
      <w:r w:rsidR="008E11B8">
        <w:rPr>
          <w:rFonts w:cstheme="minorHAnsi"/>
        </w:rPr>
        <w:t>ndrimin n</w:t>
      </w:r>
      <w:r w:rsidR="008B5A29">
        <w:rPr>
          <w:rFonts w:cstheme="minorHAnsi"/>
        </w:rPr>
        <w:t>ë</w:t>
      </w:r>
      <w:r w:rsidR="008E11B8">
        <w:rPr>
          <w:rFonts w:cstheme="minorHAnsi"/>
        </w:rPr>
        <w:t xml:space="preserve"> shkoll</w:t>
      </w:r>
      <w:r w:rsidR="008B5A29">
        <w:rPr>
          <w:rFonts w:cstheme="minorHAnsi"/>
        </w:rPr>
        <w:t>ë</w:t>
      </w:r>
      <w:r w:rsidR="008E11B8">
        <w:rPr>
          <w:rFonts w:cstheme="minorHAnsi"/>
        </w:rPr>
        <w:t xml:space="preserve"> dhe p</w:t>
      </w:r>
      <w:r w:rsidR="008B5A29">
        <w:rPr>
          <w:rFonts w:cstheme="minorHAnsi"/>
        </w:rPr>
        <w:t>ë</w:t>
      </w:r>
      <w:r w:rsidR="008E11B8">
        <w:rPr>
          <w:rFonts w:cstheme="minorHAnsi"/>
        </w:rPr>
        <w:t>rpjekjet e shtuara sepse punohet me dy grupe. Megjith</w:t>
      </w:r>
      <w:r w:rsidR="008B5A29">
        <w:rPr>
          <w:rFonts w:cstheme="minorHAnsi"/>
        </w:rPr>
        <w:t>ë</w:t>
      </w:r>
      <w:r w:rsidR="008E11B8">
        <w:rPr>
          <w:rFonts w:cstheme="minorHAnsi"/>
        </w:rPr>
        <w:t>k</w:t>
      </w:r>
      <w:r w:rsidR="008B5A29">
        <w:rPr>
          <w:rFonts w:cstheme="minorHAnsi"/>
        </w:rPr>
        <w:t>ë</w:t>
      </w:r>
      <w:r w:rsidR="008E11B8">
        <w:rPr>
          <w:rFonts w:cstheme="minorHAnsi"/>
        </w:rPr>
        <w:t>t</w:t>
      </w:r>
      <w:r w:rsidR="008B5A29">
        <w:rPr>
          <w:rFonts w:cstheme="minorHAnsi"/>
        </w:rPr>
        <w:t>ë</w:t>
      </w:r>
      <w:r w:rsidR="008E11B8">
        <w:rPr>
          <w:rFonts w:cstheme="minorHAnsi"/>
        </w:rPr>
        <w:t>, nuk pritet q</w:t>
      </w:r>
      <w:r w:rsidR="008B5A29">
        <w:rPr>
          <w:rFonts w:cstheme="minorHAnsi"/>
        </w:rPr>
        <w:t>ë</w:t>
      </w:r>
      <w:r w:rsidR="008E11B8">
        <w:rPr>
          <w:rFonts w:cstheme="minorHAnsi"/>
        </w:rPr>
        <w:t xml:space="preserve"> t</w:t>
      </w:r>
      <w:r w:rsidR="008B5A29">
        <w:rPr>
          <w:rFonts w:cstheme="minorHAnsi"/>
        </w:rPr>
        <w:t>ë</w:t>
      </w:r>
      <w:r w:rsidR="008E11B8">
        <w:rPr>
          <w:rFonts w:cstheme="minorHAnsi"/>
        </w:rPr>
        <w:t xml:space="preserve"> shtohet v</w:t>
      </w:r>
      <w:r w:rsidR="008B5A29">
        <w:rPr>
          <w:rFonts w:cstheme="minorHAnsi"/>
        </w:rPr>
        <w:t>ë</w:t>
      </w:r>
      <w:r w:rsidR="008E11B8">
        <w:rPr>
          <w:rFonts w:cstheme="minorHAnsi"/>
        </w:rPr>
        <w:t>llimi i pun</w:t>
      </w:r>
      <w:r w:rsidR="008B5A29">
        <w:rPr>
          <w:rFonts w:cstheme="minorHAnsi"/>
        </w:rPr>
        <w:t>ë</w:t>
      </w:r>
      <w:r w:rsidR="008E11B8">
        <w:rPr>
          <w:rFonts w:cstheme="minorHAnsi"/>
        </w:rPr>
        <w:t>s m</w:t>
      </w:r>
      <w:r w:rsidR="008B5A29">
        <w:rPr>
          <w:rFonts w:cstheme="minorHAnsi"/>
        </w:rPr>
        <w:t>ë</w:t>
      </w:r>
      <w:r w:rsidR="008E11B8">
        <w:rPr>
          <w:rFonts w:cstheme="minorHAnsi"/>
        </w:rPr>
        <w:t xml:space="preserve"> shum</w:t>
      </w:r>
      <w:r w:rsidR="008B5A29">
        <w:rPr>
          <w:rFonts w:cstheme="minorHAnsi"/>
        </w:rPr>
        <w:t>ë</w:t>
      </w:r>
      <w:r w:rsidR="008E11B8">
        <w:rPr>
          <w:rFonts w:cstheme="minorHAnsi"/>
        </w:rPr>
        <w:t xml:space="preserve"> se rreth 10-deri 20 % t</w:t>
      </w:r>
      <w:r w:rsidR="008B5A29">
        <w:rPr>
          <w:rFonts w:cstheme="minorHAnsi"/>
        </w:rPr>
        <w:t>ë</w:t>
      </w:r>
      <w:r w:rsidR="008E11B8">
        <w:rPr>
          <w:rFonts w:cstheme="minorHAnsi"/>
        </w:rPr>
        <w:t xml:space="preserve"> norm</w:t>
      </w:r>
      <w:r w:rsidR="008B5A29">
        <w:rPr>
          <w:rFonts w:cstheme="minorHAnsi"/>
        </w:rPr>
        <w:t>ë</w:t>
      </w:r>
      <w:r w:rsidR="008E11B8">
        <w:rPr>
          <w:rFonts w:cstheme="minorHAnsi"/>
        </w:rPr>
        <w:t>s s</w:t>
      </w:r>
      <w:r w:rsidR="008B5A29">
        <w:rPr>
          <w:rFonts w:cstheme="minorHAnsi"/>
        </w:rPr>
        <w:t>ë</w:t>
      </w:r>
      <w:r w:rsidR="008E11B8">
        <w:rPr>
          <w:rFonts w:cstheme="minorHAnsi"/>
        </w:rPr>
        <w:t xml:space="preserve"> p</w:t>
      </w:r>
      <w:r w:rsidR="008B5A29">
        <w:rPr>
          <w:rFonts w:cstheme="minorHAnsi"/>
        </w:rPr>
        <w:t>ë</w:t>
      </w:r>
      <w:r w:rsidR="008E11B8">
        <w:rPr>
          <w:rFonts w:cstheme="minorHAnsi"/>
        </w:rPr>
        <w:t>rgjithshme t</w:t>
      </w:r>
      <w:r w:rsidR="008B5A29">
        <w:rPr>
          <w:rFonts w:cstheme="minorHAnsi"/>
        </w:rPr>
        <w:t>ë</w:t>
      </w:r>
      <w:r w:rsidR="008E11B8">
        <w:rPr>
          <w:rFonts w:cstheme="minorHAnsi"/>
        </w:rPr>
        <w:t xml:space="preserve"> m</w:t>
      </w:r>
      <w:r w:rsidR="008B5A29">
        <w:rPr>
          <w:rFonts w:cstheme="minorHAnsi"/>
        </w:rPr>
        <w:t>ë</w:t>
      </w:r>
      <w:r w:rsidR="008E11B8">
        <w:rPr>
          <w:rFonts w:cstheme="minorHAnsi"/>
        </w:rPr>
        <w:t>simit. K</w:t>
      </w:r>
      <w:r w:rsidR="008B5A29">
        <w:rPr>
          <w:rFonts w:cstheme="minorHAnsi"/>
        </w:rPr>
        <w:t>ë</w:t>
      </w:r>
      <w:r w:rsidR="008E11B8">
        <w:rPr>
          <w:rFonts w:cstheme="minorHAnsi"/>
        </w:rPr>
        <w:t>saj pastaj duhet t’i shtohet edhe sasia e pun</w:t>
      </w:r>
      <w:r w:rsidR="008B5A29">
        <w:rPr>
          <w:rFonts w:cstheme="minorHAnsi"/>
        </w:rPr>
        <w:t>ë</w:t>
      </w:r>
      <w:r w:rsidR="008E11B8">
        <w:rPr>
          <w:rFonts w:cstheme="minorHAnsi"/>
        </w:rPr>
        <w:t>s q</w:t>
      </w:r>
      <w:r w:rsidR="008B5A29">
        <w:rPr>
          <w:rFonts w:cstheme="minorHAnsi"/>
        </w:rPr>
        <w:t>ë</w:t>
      </w:r>
      <w:r w:rsidR="008E11B8">
        <w:rPr>
          <w:rFonts w:cstheme="minorHAnsi"/>
        </w:rPr>
        <w:t xml:space="preserve"> shtohet p</w:t>
      </w:r>
      <w:r w:rsidR="008B5A29">
        <w:rPr>
          <w:rFonts w:cstheme="minorHAnsi"/>
        </w:rPr>
        <w:t>ë</w:t>
      </w:r>
      <w:r w:rsidR="008E11B8">
        <w:rPr>
          <w:rFonts w:cstheme="minorHAnsi"/>
        </w:rPr>
        <w:t>r z</w:t>
      </w:r>
      <w:r w:rsidR="008B5A29">
        <w:rPr>
          <w:rFonts w:cstheme="minorHAnsi"/>
        </w:rPr>
        <w:t>ë</w:t>
      </w:r>
      <w:r w:rsidR="008E11B8">
        <w:rPr>
          <w:rFonts w:cstheme="minorHAnsi"/>
        </w:rPr>
        <w:t>vend</w:t>
      </w:r>
      <w:r w:rsidR="008B5A29">
        <w:rPr>
          <w:rFonts w:cstheme="minorHAnsi"/>
        </w:rPr>
        <w:t>ë</w:t>
      </w:r>
      <w:r w:rsidR="008E11B8">
        <w:rPr>
          <w:rFonts w:cstheme="minorHAnsi"/>
        </w:rPr>
        <w:t>simin e m</w:t>
      </w:r>
      <w:r w:rsidR="008B5A29">
        <w:rPr>
          <w:rFonts w:cstheme="minorHAnsi"/>
        </w:rPr>
        <w:t>ë</w:t>
      </w:r>
      <w:r w:rsidR="008E11B8">
        <w:rPr>
          <w:rFonts w:cstheme="minorHAnsi"/>
        </w:rPr>
        <w:t>simdh</w:t>
      </w:r>
      <w:r w:rsidR="008B5A29">
        <w:rPr>
          <w:rFonts w:cstheme="minorHAnsi"/>
        </w:rPr>
        <w:t>ë</w:t>
      </w:r>
      <w:r w:rsidR="008E11B8">
        <w:rPr>
          <w:rFonts w:cstheme="minorHAnsi"/>
        </w:rPr>
        <w:t>n</w:t>
      </w:r>
      <w:r w:rsidR="008B5A29">
        <w:rPr>
          <w:rFonts w:cstheme="minorHAnsi"/>
        </w:rPr>
        <w:t>ë</w:t>
      </w:r>
      <w:r w:rsidR="008E11B8">
        <w:rPr>
          <w:rFonts w:cstheme="minorHAnsi"/>
        </w:rPr>
        <w:t>sve n</w:t>
      </w:r>
      <w:r w:rsidR="008B5A29">
        <w:rPr>
          <w:rFonts w:cstheme="minorHAnsi"/>
        </w:rPr>
        <w:t>ë</w:t>
      </w:r>
      <w:r w:rsidR="008E11B8">
        <w:rPr>
          <w:rFonts w:cstheme="minorHAnsi"/>
        </w:rPr>
        <w:t xml:space="preserve"> gjendje t</w:t>
      </w:r>
      <w:r w:rsidR="008B5A29">
        <w:rPr>
          <w:rFonts w:cstheme="minorHAnsi"/>
        </w:rPr>
        <w:t>ë</w:t>
      </w:r>
      <w:r w:rsidR="008E11B8">
        <w:rPr>
          <w:rFonts w:cstheme="minorHAnsi"/>
        </w:rPr>
        <w:t xml:space="preserve"> r</w:t>
      </w:r>
      <w:r w:rsidR="008B5A29">
        <w:rPr>
          <w:rFonts w:cstheme="minorHAnsi"/>
        </w:rPr>
        <w:t>ë</w:t>
      </w:r>
      <w:r w:rsidR="008E11B8">
        <w:rPr>
          <w:rFonts w:cstheme="minorHAnsi"/>
        </w:rPr>
        <w:t>nd</w:t>
      </w:r>
      <w:r w:rsidR="008B5A29">
        <w:rPr>
          <w:rFonts w:cstheme="minorHAnsi"/>
        </w:rPr>
        <w:t>ë</w:t>
      </w:r>
      <w:r w:rsidR="008E11B8">
        <w:rPr>
          <w:rFonts w:cstheme="minorHAnsi"/>
        </w:rPr>
        <w:t xml:space="preserve"> sh</w:t>
      </w:r>
      <w:r w:rsidR="008B5A29">
        <w:rPr>
          <w:rFonts w:cstheme="minorHAnsi"/>
        </w:rPr>
        <w:t>ë</w:t>
      </w:r>
      <w:r w:rsidR="008E11B8">
        <w:rPr>
          <w:rFonts w:cstheme="minorHAnsi"/>
        </w:rPr>
        <w:t>ndet</w:t>
      </w:r>
      <w:r w:rsidR="008B5A29">
        <w:rPr>
          <w:rFonts w:cstheme="minorHAnsi"/>
        </w:rPr>
        <w:t>ë</w:t>
      </w:r>
      <w:r w:rsidR="008E11B8">
        <w:rPr>
          <w:rFonts w:cstheme="minorHAnsi"/>
        </w:rPr>
        <w:t>sore dhe t</w:t>
      </w:r>
      <w:r w:rsidR="008B5A29">
        <w:rPr>
          <w:rFonts w:cstheme="minorHAnsi"/>
        </w:rPr>
        <w:t>ë</w:t>
      </w:r>
      <w:r w:rsidR="008E11B8">
        <w:rPr>
          <w:rFonts w:cstheme="minorHAnsi"/>
        </w:rPr>
        <w:t xml:space="preserve"> m</w:t>
      </w:r>
      <w:r w:rsidR="008B5A29">
        <w:rPr>
          <w:rFonts w:cstheme="minorHAnsi"/>
        </w:rPr>
        <w:t>ë</w:t>
      </w:r>
      <w:r w:rsidR="008E11B8">
        <w:rPr>
          <w:rFonts w:cstheme="minorHAnsi"/>
        </w:rPr>
        <w:t>simdh</w:t>
      </w:r>
      <w:r w:rsidR="008B5A29">
        <w:rPr>
          <w:rFonts w:cstheme="minorHAnsi"/>
        </w:rPr>
        <w:t>ë</w:t>
      </w:r>
      <w:r w:rsidR="008E11B8">
        <w:rPr>
          <w:rFonts w:cstheme="minorHAnsi"/>
        </w:rPr>
        <w:t>n</w:t>
      </w:r>
      <w:r w:rsidR="008B5A29">
        <w:rPr>
          <w:rFonts w:cstheme="minorHAnsi"/>
        </w:rPr>
        <w:t>ë</w:t>
      </w:r>
      <w:r w:rsidR="008E11B8">
        <w:rPr>
          <w:rFonts w:cstheme="minorHAnsi"/>
        </w:rPr>
        <w:t>sve t</w:t>
      </w:r>
      <w:r w:rsidR="008B5A29">
        <w:rPr>
          <w:rFonts w:cstheme="minorHAnsi"/>
        </w:rPr>
        <w:t>ë</w:t>
      </w:r>
      <w:r w:rsidR="008E11B8">
        <w:rPr>
          <w:rFonts w:cstheme="minorHAnsi"/>
        </w:rPr>
        <w:t xml:space="preserve"> moshuar me s</w:t>
      </w:r>
      <w:r w:rsidR="008B5A29">
        <w:rPr>
          <w:rFonts w:cstheme="minorHAnsi"/>
        </w:rPr>
        <w:t>ë</w:t>
      </w:r>
      <w:r w:rsidR="008E11B8">
        <w:rPr>
          <w:rFonts w:cstheme="minorHAnsi"/>
        </w:rPr>
        <w:t>mundje kronike q</w:t>
      </w:r>
      <w:r w:rsidR="008B5A29">
        <w:rPr>
          <w:rFonts w:cstheme="minorHAnsi"/>
        </w:rPr>
        <w:t>ë</w:t>
      </w:r>
      <w:r w:rsidR="008E11B8">
        <w:rPr>
          <w:rFonts w:cstheme="minorHAnsi"/>
        </w:rPr>
        <w:t xml:space="preserve"> po ashtu duhet shmangur kontaktin me num</w:t>
      </w:r>
      <w:r w:rsidR="008B5A29">
        <w:rPr>
          <w:rFonts w:cstheme="minorHAnsi"/>
        </w:rPr>
        <w:t>ë</w:t>
      </w:r>
      <w:r w:rsidR="008E11B8">
        <w:rPr>
          <w:rFonts w:cstheme="minorHAnsi"/>
        </w:rPr>
        <w:t>r m</w:t>
      </w:r>
      <w:r w:rsidR="008B5A29">
        <w:rPr>
          <w:rFonts w:cstheme="minorHAnsi"/>
        </w:rPr>
        <w:t>ë</w:t>
      </w:r>
      <w:r w:rsidR="008E11B8">
        <w:rPr>
          <w:rFonts w:cstheme="minorHAnsi"/>
        </w:rPr>
        <w:t xml:space="preserve"> t</w:t>
      </w:r>
      <w:r w:rsidR="008B5A29">
        <w:rPr>
          <w:rFonts w:cstheme="minorHAnsi"/>
        </w:rPr>
        <w:t>ë</w:t>
      </w:r>
      <w:r w:rsidR="008E11B8">
        <w:rPr>
          <w:rFonts w:cstheme="minorHAnsi"/>
        </w:rPr>
        <w:t xml:space="preserve"> madh t</w:t>
      </w:r>
      <w:r w:rsidR="008B5A29">
        <w:rPr>
          <w:rFonts w:cstheme="minorHAnsi"/>
        </w:rPr>
        <w:t>ë</w:t>
      </w:r>
      <w:r w:rsidR="008E11B8">
        <w:rPr>
          <w:rFonts w:cstheme="minorHAnsi"/>
        </w:rPr>
        <w:t xml:space="preserve"> personave n</w:t>
      </w:r>
      <w:r w:rsidR="008B5A29">
        <w:rPr>
          <w:rFonts w:cstheme="minorHAnsi"/>
        </w:rPr>
        <w:t>ë</w:t>
      </w:r>
      <w:r w:rsidR="008E11B8">
        <w:rPr>
          <w:rFonts w:cstheme="minorHAnsi"/>
        </w:rPr>
        <w:t xml:space="preserve"> t</w:t>
      </w:r>
      <w:r w:rsidR="008B5A29">
        <w:rPr>
          <w:rFonts w:cstheme="minorHAnsi"/>
        </w:rPr>
        <w:t>ë</w:t>
      </w:r>
      <w:r w:rsidR="008E11B8">
        <w:rPr>
          <w:rFonts w:cstheme="minorHAnsi"/>
        </w:rPr>
        <w:t xml:space="preserve"> nj</w:t>
      </w:r>
      <w:r w:rsidR="008B5A29">
        <w:rPr>
          <w:rFonts w:cstheme="minorHAnsi"/>
        </w:rPr>
        <w:t>ë</w:t>
      </w:r>
      <w:r w:rsidR="008E11B8">
        <w:rPr>
          <w:rFonts w:cstheme="minorHAnsi"/>
        </w:rPr>
        <w:t>jt</w:t>
      </w:r>
      <w:r w:rsidR="008B5A29">
        <w:rPr>
          <w:rFonts w:cstheme="minorHAnsi"/>
        </w:rPr>
        <w:t>ë</w:t>
      </w:r>
      <w:r w:rsidR="008E11B8">
        <w:rPr>
          <w:rFonts w:cstheme="minorHAnsi"/>
        </w:rPr>
        <w:t>n koh</w:t>
      </w:r>
      <w:r w:rsidR="008B5A29">
        <w:rPr>
          <w:rFonts w:cstheme="minorHAnsi"/>
        </w:rPr>
        <w:t>ë</w:t>
      </w:r>
      <w:r w:rsidR="008E11B8">
        <w:rPr>
          <w:rFonts w:cstheme="minorHAnsi"/>
        </w:rPr>
        <w:t>.</w:t>
      </w:r>
    </w:p>
    <w:p w14:paraId="6924E07E" w14:textId="63209393" w:rsidR="001063F4" w:rsidRPr="001063F4" w:rsidRDefault="001063F4" w:rsidP="001063F4">
      <w:pPr>
        <w:pStyle w:val="ListParagraph"/>
        <w:jc w:val="both"/>
        <w:rPr>
          <w:rFonts w:cstheme="minorHAnsi"/>
        </w:rPr>
      </w:pPr>
      <w:r>
        <w:rPr>
          <w:rFonts w:cstheme="minorHAnsi"/>
        </w:rPr>
        <w:t xml:space="preserve">   </w:t>
      </w:r>
    </w:p>
    <w:p w14:paraId="2236C535" w14:textId="77777777" w:rsidR="00AA1E97" w:rsidRPr="00C212D8" w:rsidRDefault="00AA1E97" w:rsidP="006453BC">
      <w:pPr>
        <w:spacing w:after="0"/>
        <w:rPr>
          <w:rFonts w:cstheme="minorHAnsi"/>
        </w:rPr>
      </w:pPr>
      <w:r w:rsidRPr="00C212D8">
        <w:rPr>
          <w:rFonts w:cstheme="minorHAnsi"/>
        </w:rPr>
        <w:t>Aktivitetet:</w:t>
      </w:r>
    </w:p>
    <w:p w14:paraId="2A383BBA" w14:textId="77777777" w:rsidR="00AA1E97" w:rsidRPr="00C212D8" w:rsidRDefault="00AA1E97" w:rsidP="006453BC">
      <w:pPr>
        <w:pStyle w:val="ListParagraph"/>
        <w:numPr>
          <w:ilvl w:val="0"/>
          <w:numId w:val="29"/>
        </w:numPr>
        <w:spacing w:after="0"/>
        <w:rPr>
          <w:rFonts w:cstheme="minorHAnsi"/>
        </w:rPr>
      </w:pPr>
      <w:r w:rsidRPr="00C212D8">
        <w:rPr>
          <w:rFonts w:cstheme="minorHAnsi"/>
        </w:rPr>
        <w:t>Planifikimi e përgatitjet</w:t>
      </w:r>
    </w:p>
    <w:p w14:paraId="4A580E42" w14:textId="77777777" w:rsidR="00450ED7" w:rsidRPr="00C212D8" w:rsidRDefault="00450ED7" w:rsidP="006453BC">
      <w:pPr>
        <w:pStyle w:val="ListParagraph"/>
        <w:numPr>
          <w:ilvl w:val="0"/>
          <w:numId w:val="29"/>
        </w:numPr>
        <w:spacing w:after="0"/>
        <w:rPr>
          <w:rFonts w:cstheme="minorHAnsi"/>
        </w:rPr>
      </w:pPr>
      <w:r w:rsidRPr="00C212D8">
        <w:rPr>
          <w:rFonts w:cstheme="minorHAnsi"/>
        </w:rPr>
        <w:t>Pastrim, mirëmbajtje, dhe dezinfektim</w:t>
      </w:r>
    </w:p>
    <w:p w14:paraId="2F27E2F4" w14:textId="59B5A73E" w:rsidR="00391020" w:rsidRPr="00C212D8" w:rsidRDefault="00CB3EC4" w:rsidP="006453BC">
      <w:pPr>
        <w:pStyle w:val="ListParagraph"/>
        <w:numPr>
          <w:ilvl w:val="0"/>
          <w:numId w:val="29"/>
        </w:numPr>
        <w:spacing w:after="0"/>
        <w:rPr>
          <w:rFonts w:cstheme="minorHAnsi"/>
        </w:rPr>
      </w:pPr>
      <w:r>
        <w:rPr>
          <w:rFonts w:cstheme="minorHAnsi"/>
        </w:rPr>
        <w:lastRenderedPageBreak/>
        <w:t>Kompensimi i angazhimit mbi norm</w:t>
      </w:r>
      <w:r w:rsidR="008B5A29">
        <w:rPr>
          <w:rFonts w:cstheme="minorHAnsi"/>
        </w:rPr>
        <w:t>ë</w:t>
      </w:r>
      <w:r>
        <w:rPr>
          <w:rFonts w:cstheme="minorHAnsi"/>
        </w:rPr>
        <w:t xml:space="preserve"> </w:t>
      </w:r>
      <w:r w:rsidR="008E11B8">
        <w:rPr>
          <w:rFonts w:cstheme="minorHAnsi"/>
        </w:rPr>
        <w:t>t</w:t>
      </w:r>
      <w:r w:rsidR="008B5A29">
        <w:rPr>
          <w:rFonts w:cstheme="minorHAnsi"/>
        </w:rPr>
        <w:t>ë</w:t>
      </w:r>
      <w:r w:rsidR="008E11B8">
        <w:rPr>
          <w:rFonts w:cstheme="minorHAnsi"/>
        </w:rPr>
        <w:t xml:space="preserve"> m</w:t>
      </w:r>
      <w:r w:rsidR="008B5A29">
        <w:rPr>
          <w:rFonts w:cstheme="minorHAnsi"/>
        </w:rPr>
        <w:t>ë</w:t>
      </w:r>
      <w:r w:rsidR="008E11B8">
        <w:rPr>
          <w:rFonts w:cstheme="minorHAnsi"/>
        </w:rPr>
        <w:t>simdh</w:t>
      </w:r>
      <w:r w:rsidR="008B5A29">
        <w:rPr>
          <w:rFonts w:cstheme="minorHAnsi"/>
        </w:rPr>
        <w:t>ë</w:t>
      </w:r>
      <w:r w:rsidR="008E11B8">
        <w:rPr>
          <w:rFonts w:cstheme="minorHAnsi"/>
        </w:rPr>
        <w:t>n</w:t>
      </w:r>
      <w:r w:rsidR="008B5A29">
        <w:rPr>
          <w:rFonts w:cstheme="minorHAnsi"/>
        </w:rPr>
        <w:t>ë</w:t>
      </w:r>
      <w:r w:rsidR="008E11B8">
        <w:rPr>
          <w:rFonts w:cstheme="minorHAnsi"/>
        </w:rPr>
        <w:t xml:space="preserve">sve </w:t>
      </w:r>
      <w:r>
        <w:rPr>
          <w:rFonts w:cstheme="minorHAnsi"/>
        </w:rPr>
        <w:t>n</w:t>
      </w:r>
      <w:r w:rsidR="008B5A29">
        <w:rPr>
          <w:rFonts w:cstheme="minorHAnsi"/>
        </w:rPr>
        <w:t>ë</w:t>
      </w:r>
      <w:r>
        <w:rPr>
          <w:rFonts w:cstheme="minorHAnsi"/>
        </w:rPr>
        <w:t xml:space="preserve"> vler</w:t>
      </w:r>
      <w:r w:rsidR="008B5A29">
        <w:rPr>
          <w:rFonts w:cstheme="minorHAnsi"/>
        </w:rPr>
        <w:t>ë</w:t>
      </w:r>
      <w:r>
        <w:rPr>
          <w:rFonts w:cstheme="minorHAnsi"/>
        </w:rPr>
        <w:t xml:space="preserve"> t</w:t>
      </w:r>
      <w:r w:rsidR="008B5A29">
        <w:rPr>
          <w:rFonts w:cstheme="minorHAnsi"/>
        </w:rPr>
        <w:t>ë</w:t>
      </w:r>
      <w:r>
        <w:rPr>
          <w:rFonts w:cstheme="minorHAnsi"/>
        </w:rPr>
        <w:t xml:space="preserve"> 1000 </w:t>
      </w:r>
      <w:r w:rsidR="008E11B8">
        <w:rPr>
          <w:rFonts w:cstheme="minorHAnsi"/>
        </w:rPr>
        <w:t xml:space="preserve">+ 300 </w:t>
      </w:r>
      <w:r>
        <w:rPr>
          <w:rFonts w:cstheme="minorHAnsi"/>
        </w:rPr>
        <w:t>normave p</w:t>
      </w:r>
      <w:r w:rsidR="008B5A29">
        <w:rPr>
          <w:rFonts w:cstheme="minorHAnsi"/>
        </w:rPr>
        <w:t>ë</w:t>
      </w:r>
      <w:r>
        <w:rPr>
          <w:rFonts w:cstheme="minorHAnsi"/>
        </w:rPr>
        <w:t>r t</w:t>
      </w:r>
      <w:r w:rsidR="008B5A29">
        <w:rPr>
          <w:rFonts w:cstheme="minorHAnsi"/>
        </w:rPr>
        <w:t>ë</w:t>
      </w:r>
      <w:r>
        <w:rPr>
          <w:rFonts w:cstheme="minorHAnsi"/>
        </w:rPr>
        <w:t>r</w:t>
      </w:r>
      <w:r w:rsidR="008B5A29">
        <w:rPr>
          <w:rFonts w:cstheme="minorHAnsi"/>
        </w:rPr>
        <w:t>ë</w:t>
      </w:r>
      <w:r>
        <w:rPr>
          <w:rFonts w:cstheme="minorHAnsi"/>
        </w:rPr>
        <w:t xml:space="preserve"> Kosov</w:t>
      </w:r>
      <w:r w:rsidR="008B5A29">
        <w:rPr>
          <w:rFonts w:cstheme="minorHAnsi"/>
        </w:rPr>
        <w:t>ë</w:t>
      </w:r>
      <w:r>
        <w:rPr>
          <w:rFonts w:cstheme="minorHAnsi"/>
        </w:rPr>
        <w:t xml:space="preserve">n, </w:t>
      </w:r>
      <w:r w:rsidR="00C3442E">
        <w:rPr>
          <w:rFonts w:cstheme="minorHAnsi"/>
        </w:rPr>
        <w:t xml:space="preserve">pastaj rreth </w:t>
      </w:r>
      <w:r w:rsidR="006453BC" w:rsidRPr="00C212D8">
        <w:rPr>
          <w:rFonts w:cstheme="minorHAnsi"/>
        </w:rPr>
        <w:t xml:space="preserve">100 </w:t>
      </w:r>
      <w:r w:rsidR="008E11B8">
        <w:rPr>
          <w:rFonts w:cstheme="minorHAnsi"/>
        </w:rPr>
        <w:t xml:space="preserve">norma </w:t>
      </w:r>
      <w:r w:rsidR="006453BC" w:rsidRPr="00C212D8">
        <w:rPr>
          <w:rFonts w:cstheme="minorHAnsi"/>
        </w:rPr>
        <w:t>pun</w:t>
      </w:r>
      <w:r w:rsidR="008879DF" w:rsidRPr="00C212D8">
        <w:rPr>
          <w:rFonts w:cstheme="minorHAnsi"/>
        </w:rPr>
        <w:t>ë</w:t>
      </w:r>
      <w:r w:rsidR="006453BC" w:rsidRPr="00C212D8">
        <w:rPr>
          <w:rFonts w:cstheme="minorHAnsi"/>
        </w:rPr>
        <w:t>tor</w:t>
      </w:r>
      <w:r w:rsidR="008879DF" w:rsidRPr="00C212D8">
        <w:rPr>
          <w:rFonts w:cstheme="minorHAnsi"/>
        </w:rPr>
        <w:t>ë</w:t>
      </w:r>
      <w:r w:rsidR="006453BC" w:rsidRPr="00C212D8">
        <w:rPr>
          <w:rFonts w:cstheme="minorHAnsi"/>
        </w:rPr>
        <w:t xml:space="preserve"> teknik, </w:t>
      </w:r>
      <w:r w:rsidR="008E11B8">
        <w:rPr>
          <w:rFonts w:cstheme="minorHAnsi"/>
        </w:rPr>
        <w:t>50 norma pedagog</w:t>
      </w:r>
      <w:r w:rsidR="008B5A29">
        <w:rPr>
          <w:rFonts w:cstheme="minorHAnsi"/>
        </w:rPr>
        <w:t>ë</w:t>
      </w:r>
      <w:r w:rsidR="008E11B8">
        <w:rPr>
          <w:rFonts w:cstheme="minorHAnsi"/>
        </w:rPr>
        <w:t xml:space="preserve"> </w:t>
      </w:r>
      <w:r w:rsidR="006453BC" w:rsidRPr="00C212D8">
        <w:rPr>
          <w:rFonts w:cstheme="minorHAnsi"/>
        </w:rPr>
        <w:t xml:space="preserve">dhe i </w:t>
      </w:r>
      <w:r>
        <w:rPr>
          <w:rFonts w:cstheme="minorHAnsi"/>
        </w:rPr>
        <w:t xml:space="preserve">100 </w:t>
      </w:r>
      <w:r w:rsidR="008E11B8">
        <w:rPr>
          <w:rFonts w:cstheme="minorHAnsi"/>
        </w:rPr>
        <w:t xml:space="preserve">norma </w:t>
      </w:r>
      <w:r>
        <w:rPr>
          <w:rFonts w:cstheme="minorHAnsi"/>
        </w:rPr>
        <w:t>psikolog</w:t>
      </w:r>
      <w:r w:rsidR="008B5A29">
        <w:rPr>
          <w:rFonts w:cstheme="minorHAnsi"/>
        </w:rPr>
        <w:t>ë</w:t>
      </w:r>
      <w:r w:rsidR="008E11B8">
        <w:rPr>
          <w:rFonts w:cstheme="minorHAnsi"/>
        </w:rPr>
        <w:t>.</w:t>
      </w:r>
      <w:r w:rsidR="00391020" w:rsidRPr="00C212D8">
        <w:rPr>
          <w:rFonts w:cstheme="minorHAnsi"/>
        </w:rPr>
        <w:t xml:space="preserve"> </w:t>
      </w:r>
    </w:p>
    <w:p w14:paraId="283A707A" w14:textId="77777777" w:rsidR="00AA1E97" w:rsidRPr="00C212D8" w:rsidRDefault="00AA1E97" w:rsidP="006453BC">
      <w:pPr>
        <w:pStyle w:val="ListParagraph"/>
        <w:numPr>
          <w:ilvl w:val="0"/>
          <w:numId w:val="29"/>
        </w:numPr>
        <w:spacing w:after="0"/>
        <w:rPr>
          <w:rFonts w:cstheme="minorHAnsi"/>
        </w:rPr>
      </w:pPr>
      <w:r w:rsidRPr="00C212D8">
        <w:rPr>
          <w:rFonts w:cstheme="minorHAnsi"/>
        </w:rPr>
        <w:t xml:space="preserve">Realizimi i mësimit </w:t>
      </w:r>
    </w:p>
    <w:p w14:paraId="64F9B6E2" w14:textId="77777777" w:rsidR="00AA1E97" w:rsidRPr="00C212D8" w:rsidRDefault="00AA1E97" w:rsidP="006453BC">
      <w:pPr>
        <w:pStyle w:val="ListParagraph"/>
        <w:numPr>
          <w:ilvl w:val="0"/>
          <w:numId w:val="29"/>
        </w:numPr>
        <w:spacing w:after="0"/>
        <w:rPr>
          <w:rFonts w:cstheme="minorHAnsi"/>
        </w:rPr>
      </w:pPr>
      <w:r w:rsidRPr="00C212D8">
        <w:rPr>
          <w:rFonts w:cstheme="minorHAnsi"/>
        </w:rPr>
        <w:t xml:space="preserve">Monitorimi dhe vlerësimi (përfshirë protokolet e reagimit). </w:t>
      </w:r>
    </w:p>
    <w:p w14:paraId="5AE9EFA4" w14:textId="77777777" w:rsidR="00AA1E97" w:rsidRPr="00C212D8" w:rsidRDefault="00AA1E97" w:rsidP="00AA1E97">
      <w:pPr>
        <w:rPr>
          <w:rFonts w:cstheme="minorHAnsi"/>
        </w:rPr>
      </w:pPr>
    </w:p>
    <w:p w14:paraId="5B9B43DD" w14:textId="77777777" w:rsidR="00AA1E97" w:rsidRPr="00C212D8" w:rsidRDefault="00AA1E97" w:rsidP="00AA1E97">
      <w:pPr>
        <w:rPr>
          <w:rFonts w:cstheme="minorHAnsi"/>
        </w:rPr>
        <w:sectPr w:rsidR="00AA1E97" w:rsidRPr="00C212D8">
          <w:pgSz w:w="12240" w:h="15840"/>
          <w:pgMar w:top="1440" w:right="1440" w:bottom="1440" w:left="1440" w:header="720" w:footer="720" w:gutter="0"/>
          <w:cols w:space="720"/>
          <w:docGrid w:linePitch="360"/>
        </w:sectPr>
      </w:pPr>
    </w:p>
    <w:p w14:paraId="6E875497" w14:textId="77777777" w:rsidR="00AD274F" w:rsidRPr="00C212D8" w:rsidRDefault="00AD274F" w:rsidP="000D6A69">
      <w:pPr>
        <w:pStyle w:val="Heading1"/>
        <w:rPr>
          <w:rFonts w:asciiTheme="minorHAnsi" w:hAnsiTheme="minorHAnsi" w:cstheme="minorHAnsi"/>
          <w:sz w:val="22"/>
          <w:szCs w:val="22"/>
        </w:rPr>
      </w:pPr>
      <w:bookmarkStart w:id="39" w:name="_Toc49427553"/>
      <w:r w:rsidRPr="00C212D8">
        <w:rPr>
          <w:rFonts w:asciiTheme="minorHAnsi" w:hAnsiTheme="minorHAnsi" w:cstheme="minorHAnsi"/>
          <w:sz w:val="22"/>
          <w:szCs w:val="22"/>
        </w:rPr>
        <w:lastRenderedPageBreak/>
        <w:t>MASTER PLAN</w:t>
      </w:r>
      <w:r w:rsidR="0070589A" w:rsidRPr="00C212D8">
        <w:rPr>
          <w:rFonts w:asciiTheme="minorHAnsi" w:hAnsiTheme="minorHAnsi" w:cstheme="minorHAnsi"/>
          <w:sz w:val="22"/>
          <w:szCs w:val="22"/>
        </w:rPr>
        <w:t>I</w:t>
      </w:r>
      <w:r w:rsidRPr="00C212D8">
        <w:rPr>
          <w:rFonts w:asciiTheme="minorHAnsi" w:hAnsiTheme="minorHAnsi" w:cstheme="minorHAnsi"/>
          <w:sz w:val="22"/>
          <w:szCs w:val="22"/>
        </w:rPr>
        <w:t xml:space="preserve"> – </w:t>
      </w:r>
      <w:r w:rsidR="0070589A" w:rsidRPr="00C212D8">
        <w:rPr>
          <w:rFonts w:asciiTheme="minorHAnsi" w:hAnsiTheme="minorHAnsi" w:cstheme="minorHAnsi"/>
          <w:sz w:val="22"/>
          <w:szCs w:val="22"/>
        </w:rPr>
        <w:t>PER ZBATIMIN E MESIMIT NE DISTANCE 2020-2021</w:t>
      </w:r>
      <w:bookmarkEnd w:id="39"/>
    </w:p>
    <w:p w14:paraId="58C526DB" w14:textId="77777777" w:rsidR="00AD274F" w:rsidRPr="00C212D8" w:rsidRDefault="00B67DDC" w:rsidP="00B67DDC">
      <w:pPr>
        <w:pStyle w:val="Heading2"/>
        <w:numPr>
          <w:ilvl w:val="0"/>
          <w:numId w:val="36"/>
        </w:numPr>
        <w:rPr>
          <w:rFonts w:asciiTheme="minorHAnsi" w:hAnsiTheme="minorHAnsi" w:cstheme="minorHAnsi"/>
          <w:sz w:val="22"/>
          <w:szCs w:val="22"/>
        </w:rPr>
      </w:pPr>
      <w:bookmarkStart w:id="40" w:name="_Toc49427554"/>
      <w:r w:rsidRPr="00C212D8">
        <w:rPr>
          <w:rFonts w:asciiTheme="minorHAnsi" w:hAnsiTheme="minorHAnsi" w:cstheme="minorHAnsi"/>
          <w:sz w:val="22"/>
          <w:szCs w:val="22"/>
        </w:rPr>
        <w:t>Komponenta e m</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simit n</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 xml:space="preserve"> distanc</w:t>
      </w:r>
      <w:r w:rsidR="00AC1C7A" w:rsidRPr="00C212D8">
        <w:rPr>
          <w:rFonts w:asciiTheme="minorHAnsi" w:hAnsiTheme="minorHAnsi" w:cstheme="minorHAnsi"/>
          <w:sz w:val="22"/>
          <w:szCs w:val="22"/>
        </w:rPr>
        <w:t>ë</w:t>
      </w:r>
      <w:bookmarkEnd w:id="40"/>
      <w:r w:rsidRPr="00C212D8">
        <w:rPr>
          <w:rFonts w:asciiTheme="minorHAnsi" w:hAnsiTheme="minorHAnsi" w:cstheme="minorHAnsi"/>
          <w:sz w:val="22"/>
          <w:szCs w:val="22"/>
        </w:rPr>
        <w:t xml:space="preserve"> </w:t>
      </w:r>
    </w:p>
    <w:tbl>
      <w:tblPr>
        <w:tblStyle w:val="TableGrid"/>
        <w:tblW w:w="12899" w:type="dxa"/>
        <w:tblInd w:w="137" w:type="dxa"/>
        <w:tblLayout w:type="fixed"/>
        <w:tblLook w:val="04A0" w:firstRow="1" w:lastRow="0" w:firstColumn="1" w:lastColumn="0" w:noHBand="0" w:noVBand="1"/>
      </w:tblPr>
      <w:tblGrid>
        <w:gridCol w:w="680"/>
        <w:gridCol w:w="596"/>
        <w:gridCol w:w="3827"/>
        <w:gridCol w:w="397"/>
        <w:gridCol w:w="425"/>
        <w:gridCol w:w="454"/>
        <w:gridCol w:w="425"/>
        <w:gridCol w:w="416"/>
        <w:gridCol w:w="413"/>
        <w:gridCol w:w="400"/>
        <w:gridCol w:w="399"/>
        <w:gridCol w:w="399"/>
        <w:gridCol w:w="399"/>
        <w:gridCol w:w="136"/>
        <w:gridCol w:w="263"/>
        <w:gridCol w:w="399"/>
        <w:gridCol w:w="399"/>
        <w:gridCol w:w="399"/>
        <w:gridCol w:w="400"/>
        <w:gridCol w:w="398"/>
        <w:gridCol w:w="425"/>
        <w:gridCol w:w="425"/>
        <w:gridCol w:w="425"/>
      </w:tblGrid>
      <w:tr w:rsidR="00215C90" w:rsidRPr="00C212D8" w14:paraId="433F6635" w14:textId="77777777" w:rsidTr="00B67DDC">
        <w:tc>
          <w:tcPr>
            <w:tcW w:w="680" w:type="dxa"/>
            <w:shd w:val="clear" w:color="auto" w:fill="C5E0B3" w:themeFill="accent6" w:themeFillTint="66"/>
          </w:tcPr>
          <w:p w14:paraId="1E707F18" w14:textId="77777777" w:rsidR="00215C90" w:rsidRPr="00C212D8" w:rsidRDefault="00215C90" w:rsidP="001349D3">
            <w:pPr>
              <w:rPr>
                <w:rFonts w:cstheme="minorHAnsi"/>
                <w:b/>
                <w:bCs/>
              </w:rPr>
            </w:pPr>
            <w:r w:rsidRPr="00C212D8">
              <w:rPr>
                <w:rFonts w:cstheme="minorHAnsi"/>
                <w:b/>
                <w:bCs/>
              </w:rPr>
              <w:t>Nr</w:t>
            </w:r>
          </w:p>
        </w:tc>
        <w:tc>
          <w:tcPr>
            <w:tcW w:w="596" w:type="dxa"/>
            <w:shd w:val="clear" w:color="auto" w:fill="C5E0B3" w:themeFill="accent6" w:themeFillTint="66"/>
          </w:tcPr>
          <w:p w14:paraId="5CC885E5" w14:textId="77777777" w:rsidR="00215C90" w:rsidRPr="00C212D8" w:rsidRDefault="00215C90" w:rsidP="001349D3">
            <w:pPr>
              <w:rPr>
                <w:rFonts w:cstheme="minorHAnsi"/>
                <w:b/>
                <w:bCs/>
              </w:rPr>
            </w:pPr>
            <w:r w:rsidRPr="00C212D8">
              <w:rPr>
                <w:rFonts w:cstheme="minorHAnsi"/>
                <w:b/>
                <w:bCs/>
              </w:rPr>
              <w:t>Pak</w:t>
            </w:r>
          </w:p>
        </w:tc>
        <w:tc>
          <w:tcPr>
            <w:tcW w:w="3827" w:type="dxa"/>
            <w:shd w:val="clear" w:color="auto" w:fill="C5E0B3" w:themeFill="accent6" w:themeFillTint="66"/>
          </w:tcPr>
          <w:p w14:paraId="13C59BA7" w14:textId="77777777" w:rsidR="00215C90" w:rsidRPr="00C212D8" w:rsidRDefault="00215C90" w:rsidP="001349D3">
            <w:pPr>
              <w:rPr>
                <w:rFonts w:cstheme="minorHAnsi"/>
                <w:b/>
                <w:bCs/>
              </w:rPr>
            </w:pPr>
            <w:r w:rsidRPr="00C212D8">
              <w:rPr>
                <w:rFonts w:cstheme="minorHAnsi"/>
                <w:b/>
                <w:bCs/>
              </w:rPr>
              <w:t>Aktivitetet</w:t>
            </w:r>
          </w:p>
        </w:tc>
        <w:tc>
          <w:tcPr>
            <w:tcW w:w="822" w:type="dxa"/>
            <w:gridSpan w:val="2"/>
            <w:shd w:val="clear" w:color="auto" w:fill="C5E0B3" w:themeFill="accent6" w:themeFillTint="66"/>
          </w:tcPr>
          <w:p w14:paraId="1EF11A01" w14:textId="77777777" w:rsidR="00215C90" w:rsidRPr="00C212D8" w:rsidRDefault="00215C90" w:rsidP="001349D3">
            <w:pPr>
              <w:rPr>
                <w:rFonts w:cstheme="minorHAnsi"/>
                <w:b/>
                <w:bCs/>
              </w:rPr>
            </w:pPr>
            <w:r w:rsidRPr="00C212D8">
              <w:rPr>
                <w:rFonts w:cstheme="minorHAnsi"/>
                <w:b/>
                <w:bCs/>
              </w:rPr>
              <w:t xml:space="preserve">Korrik  </w:t>
            </w:r>
          </w:p>
        </w:tc>
        <w:tc>
          <w:tcPr>
            <w:tcW w:w="1708" w:type="dxa"/>
            <w:gridSpan w:val="4"/>
            <w:shd w:val="clear" w:color="auto" w:fill="C5E0B3" w:themeFill="accent6" w:themeFillTint="66"/>
          </w:tcPr>
          <w:p w14:paraId="227F6504" w14:textId="77777777" w:rsidR="00215C90" w:rsidRPr="00C212D8" w:rsidRDefault="00215C90" w:rsidP="001349D3">
            <w:pPr>
              <w:rPr>
                <w:rFonts w:cstheme="minorHAnsi"/>
                <w:b/>
                <w:bCs/>
              </w:rPr>
            </w:pPr>
            <w:r w:rsidRPr="00C212D8">
              <w:rPr>
                <w:rFonts w:cstheme="minorHAnsi"/>
                <w:b/>
                <w:bCs/>
              </w:rPr>
              <w:t>Gusht</w:t>
            </w:r>
          </w:p>
        </w:tc>
        <w:tc>
          <w:tcPr>
            <w:tcW w:w="1733" w:type="dxa"/>
            <w:gridSpan w:val="5"/>
            <w:shd w:val="clear" w:color="auto" w:fill="C5E0B3" w:themeFill="accent6" w:themeFillTint="66"/>
          </w:tcPr>
          <w:p w14:paraId="0C531D54" w14:textId="77777777" w:rsidR="00215C90" w:rsidRPr="00C212D8" w:rsidRDefault="00215C90" w:rsidP="001349D3">
            <w:pPr>
              <w:rPr>
                <w:rFonts w:cstheme="minorHAnsi"/>
                <w:b/>
                <w:bCs/>
              </w:rPr>
            </w:pPr>
            <w:r w:rsidRPr="00C212D8">
              <w:rPr>
                <w:rFonts w:cstheme="minorHAnsi"/>
                <w:b/>
                <w:bCs/>
              </w:rPr>
              <w:t xml:space="preserve">Shtator </w:t>
            </w:r>
          </w:p>
        </w:tc>
        <w:tc>
          <w:tcPr>
            <w:tcW w:w="1860" w:type="dxa"/>
            <w:gridSpan w:val="5"/>
            <w:shd w:val="clear" w:color="auto" w:fill="C5E0B3" w:themeFill="accent6" w:themeFillTint="66"/>
          </w:tcPr>
          <w:p w14:paraId="6B98CEF1" w14:textId="77777777" w:rsidR="00215C90" w:rsidRPr="00C212D8" w:rsidRDefault="00215C90" w:rsidP="001349D3">
            <w:pPr>
              <w:rPr>
                <w:rFonts w:cstheme="minorHAnsi"/>
                <w:b/>
                <w:bCs/>
              </w:rPr>
            </w:pPr>
            <w:r w:rsidRPr="00C212D8">
              <w:rPr>
                <w:rFonts w:cstheme="minorHAnsi"/>
                <w:b/>
                <w:bCs/>
              </w:rPr>
              <w:t xml:space="preserve">Tetor </w:t>
            </w:r>
          </w:p>
        </w:tc>
        <w:tc>
          <w:tcPr>
            <w:tcW w:w="1673" w:type="dxa"/>
            <w:gridSpan w:val="4"/>
            <w:shd w:val="clear" w:color="auto" w:fill="C5E0B3" w:themeFill="accent6" w:themeFillTint="66"/>
          </w:tcPr>
          <w:p w14:paraId="6047F2ED" w14:textId="77777777" w:rsidR="00215C90" w:rsidRPr="00C212D8" w:rsidRDefault="00215C90" w:rsidP="001349D3">
            <w:pPr>
              <w:rPr>
                <w:rFonts w:cstheme="minorHAnsi"/>
                <w:b/>
                <w:bCs/>
              </w:rPr>
            </w:pPr>
            <w:r w:rsidRPr="00C212D8">
              <w:rPr>
                <w:rFonts w:cstheme="minorHAnsi"/>
                <w:b/>
                <w:bCs/>
              </w:rPr>
              <w:t>N</w:t>
            </w:r>
            <w:r w:rsidR="00893475" w:rsidRPr="00C212D8">
              <w:rPr>
                <w:rFonts w:cstheme="minorHAnsi"/>
                <w:b/>
                <w:bCs/>
              </w:rPr>
              <w:t>ë</w:t>
            </w:r>
            <w:r w:rsidRPr="00C212D8">
              <w:rPr>
                <w:rFonts w:cstheme="minorHAnsi"/>
                <w:b/>
                <w:bCs/>
              </w:rPr>
              <w:t xml:space="preserve">ntor </w:t>
            </w:r>
          </w:p>
        </w:tc>
      </w:tr>
      <w:tr w:rsidR="001C03F9" w:rsidRPr="00C212D8" w14:paraId="61968E35" w14:textId="77777777" w:rsidTr="00B67DDC">
        <w:tc>
          <w:tcPr>
            <w:tcW w:w="680" w:type="dxa"/>
            <w:shd w:val="clear" w:color="auto" w:fill="FFF2CC" w:themeFill="accent4" w:themeFillTint="33"/>
          </w:tcPr>
          <w:p w14:paraId="7240DF9C" w14:textId="77777777" w:rsidR="001C03F9" w:rsidRPr="00C212D8" w:rsidRDefault="001C03F9" w:rsidP="001349D3">
            <w:pPr>
              <w:rPr>
                <w:rFonts w:cstheme="minorHAnsi"/>
                <w:b/>
                <w:bCs/>
              </w:rPr>
            </w:pPr>
            <w:r w:rsidRPr="00C212D8">
              <w:rPr>
                <w:rFonts w:cstheme="minorHAnsi"/>
                <w:b/>
                <w:bCs/>
              </w:rPr>
              <w:t>1</w:t>
            </w:r>
          </w:p>
        </w:tc>
        <w:tc>
          <w:tcPr>
            <w:tcW w:w="4423" w:type="dxa"/>
            <w:gridSpan w:val="2"/>
            <w:shd w:val="clear" w:color="auto" w:fill="FFF2CC" w:themeFill="accent4" w:themeFillTint="33"/>
          </w:tcPr>
          <w:p w14:paraId="3DCF5424" w14:textId="77777777" w:rsidR="001C03F9" w:rsidRPr="00C212D8" w:rsidRDefault="001C03F9" w:rsidP="001349D3">
            <w:pPr>
              <w:rPr>
                <w:rFonts w:cstheme="minorHAnsi"/>
                <w:b/>
                <w:bCs/>
              </w:rPr>
            </w:pPr>
            <w:r w:rsidRPr="00C212D8">
              <w:rPr>
                <w:rFonts w:cstheme="minorHAnsi"/>
                <w:b/>
                <w:bCs/>
              </w:rPr>
              <w:t>Koncepti i eMësimit dhe informimi</w:t>
            </w:r>
          </w:p>
        </w:tc>
        <w:tc>
          <w:tcPr>
            <w:tcW w:w="397" w:type="dxa"/>
            <w:shd w:val="clear" w:color="auto" w:fill="FFF2CC" w:themeFill="accent4" w:themeFillTint="33"/>
          </w:tcPr>
          <w:p w14:paraId="55DBB547" w14:textId="77777777" w:rsidR="001C03F9" w:rsidRPr="00C212D8" w:rsidRDefault="001C03F9" w:rsidP="001349D3">
            <w:pPr>
              <w:rPr>
                <w:rFonts w:cstheme="minorHAnsi"/>
                <w:b/>
                <w:bCs/>
              </w:rPr>
            </w:pPr>
          </w:p>
        </w:tc>
        <w:tc>
          <w:tcPr>
            <w:tcW w:w="425" w:type="dxa"/>
            <w:shd w:val="clear" w:color="auto" w:fill="FFF2CC" w:themeFill="accent4" w:themeFillTint="33"/>
          </w:tcPr>
          <w:p w14:paraId="68C65A94" w14:textId="77777777" w:rsidR="001C03F9" w:rsidRPr="00C212D8" w:rsidRDefault="001C03F9" w:rsidP="001349D3">
            <w:pPr>
              <w:rPr>
                <w:rFonts w:cstheme="minorHAnsi"/>
                <w:b/>
                <w:bCs/>
              </w:rPr>
            </w:pPr>
          </w:p>
        </w:tc>
        <w:tc>
          <w:tcPr>
            <w:tcW w:w="454" w:type="dxa"/>
            <w:shd w:val="clear" w:color="auto" w:fill="FFF2CC" w:themeFill="accent4" w:themeFillTint="33"/>
          </w:tcPr>
          <w:p w14:paraId="1C8DCE4A" w14:textId="77777777" w:rsidR="001C03F9" w:rsidRPr="00C212D8" w:rsidRDefault="001C03F9" w:rsidP="001349D3">
            <w:pPr>
              <w:rPr>
                <w:rFonts w:cstheme="minorHAnsi"/>
                <w:b/>
                <w:bCs/>
              </w:rPr>
            </w:pPr>
          </w:p>
        </w:tc>
        <w:tc>
          <w:tcPr>
            <w:tcW w:w="425" w:type="dxa"/>
            <w:shd w:val="clear" w:color="auto" w:fill="FFF2CC" w:themeFill="accent4" w:themeFillTint="33"/>
          </w:tcPr>
          <w:p w14:paraId="072F9D4A" w14:textId="77777777" w:rsidR="001C03F9" w:rsidRPr="00C212D8" w:rsidRDefault="001C03F9" w:rsidP="001349D3">
            <w:pPr>
              <w:rPr>
                <w:rFonts w:cstheme="minorHAnsi"/>
                <w:b/>
                <w:bCs/>
              </w:rPr>
            </w:pPr>
          </w:p>
        </w:tc>
        <w:tc>
          <w:tcPr>
            <w:tcW w:w="416" w:type="dxa"/>
            <w:shd w:val="clear" w:color="auto" w:fill="FFF2CC" w:themeFill="accent4" w:themeFillTint="33"/>
          </w:tcPr>
          <w:p w14:paraId="48B1E065" w14:textId="77777777" w:rsidR="001C03F9" w:rsidRPr="00C212D8" w:rsidRDefault="001C03F9" w:rsidP="001349D3">
            <w:pPr>
              <w:rPr>
                <w:rFonts w:cstheme="minorHAnsi"/>
                <w:b/>
                <w:bCs/>
              </w:rPr>
            </w:pPr>
          </w:p>
        </w:tc>
        <w:tc>
          <w:tcPr>
            <w:tcW w:w="413" w:type="dxa"/>
            <w:shd w:val="clear" w:color="auto" w:fill="FFF2CC" w:themeFill="accent4" w:themeFillTint="33"/>
          </w:tcPr>
          <w:p w14:paraId="6AFA6B97" w14:textId="77777777" w:rsidR="001C03F9" w:rsidRPr="00C212D8" w:rsidRDefault="001C03F9" w:rsidP="001349D3">
            <w:pPr>
              <w:rPr>
                <w:rFonts w:cstheme="minorHAnsi"/>
                <w:b/>
                <w:bCs/>
              </w:rPr>
            </w:pPr>
          </w:p>
        </w:tc>
        <w:tc>
          <w:tcPr>
            <w:tcW w:w="400" w:type="dxa"/>
            <w:shd w:val="clear" w:color="auto" w:fill="FFF2CC" w:themeFill="accent4" w:themeFillTint="33"/>
          </w:tcPr>
          <w:p w14:paraId="23FE6516" w14:textId="77777777" w:rsidR="001C03F9" w:rsidRPr="00C212D8" w:rsidRDefault="001C03F9" w:rsidP="001349D3">
            <w:pPr>
              <w:rPr>
                <w:rFonts w:cstheme="minorHAnsi"/>
                <w:b/>
                <w:bCs/>
              </w:rPr>
            </w:pPr>
          </w:p>
        </w:tc>
        <w:tc>
          <w:tcPr>
            <w:tcW w:w="399" w:type="dxa"/>
            <w:shd w:val="clear" w:color="auto" w:fill="FFF2CC" w:themeFill="accent4" w:themeFillTint="33"/>
          </w:tcPr>
          <w:p w14:paraId="7178BFC0" w14:textId="77777777" w:rsidR="001C03F9" w:rsidRPr="00C212D8" w:rsidRDefault="001C03F9" w:rsidP="001349D3">
            <w:pPr>
              <w:rPr>
                <w:rFonts w:cstheme="minorHAnsi"/>
                <w:b/>
                <w:bCs/>
              </w:rPr>
            </w:pPr>
          </w:p>
        </w:tc>
        <w:tc>
          <w:tcPr>
            <w:tcW w:w="399" w:type="dxa"/>
            <w:shd w:val="clear" w:color="auto" w:fill="FFF2CC" w:themeFill="accent4" w:themeFillTint="33"/>
          </w:tcPr>
          <w:p w14:paraId="406122E2" w14:textId="77777777" w:rsidR="001C03F9" w:rsidRPr="00C212D8" w:rsidRDefault="001C03F9" w:rsidP="001349D3">
            <w:pPr>
              <w:rPr>
                <w:rFonts w:cstheme="minorHAnsi"/>
                <w:b/>
                <w:bCs/>
              </w:rPr>
            </w:pPr>
          </w:p>
        </w:tc>
        <w:tc>
          <w:tcPr>
            <w:tcW w:w="399" w:type="dxa"/>
            <w:shd w:val="clear" w:color="auto" w:fill="FFF2CC" w:themeFill="accent4" w:themeFillTint="33"/>
          </w:tcPr>
          <w:p w14:paraId="698414EF" w14:textId="77777777" w:rsidR="001C03F9" w:rsidRPr="00C212D8" w:rsidRDefault="001C03F9" w:rsidP="001349D3">
            <w:pPr>
              <w:rPr>
                <w:rFonts w:cstheme="minorHAnsi"/>
                <w:b/>
                <w:bCs/>
              </w:rPr>
            </w:pPr>
          </w:p>
        </w:tc>
        <w:tc>
          <w:tcPr>
            <w:tcW w:w="399" w:type="dxa"/>
            <w:gridSpan w:val="2"/>
            <w:shd w:val="clear" w:color="auto" w:fill="FFF2CC" w:themeFill="accent4" w:themeFillTint="33"/>
          </w:tcPr>
          <w:p w14:paraId="0B24170E" w14:textId="77777777" w:rsidR="001C03F9" w:rsidRPr="00C212D8" w:rsidRDefault="001C03F9" w:rsidP="001349D3">
            <w:pPr>
              <w:rPr>
                <w:rFonts w:cstheme="minorHAnsi"/>
                <w:b/>
                <w:bCs/>
              </w:rPr>
            </w:pPr>
          </w:p>
        </w:tc>
        <w:tc>
          <w:tcPr>
            <w:tcW w:w="399" w:type="dxa"/>
            <w:shd w:val="clear" w:color="auto" w:fill="FFF2CC" w:themeFill="accent4" w:themeFillTint="33"/>
          </w:tcPr>
          <w:p w14:paraId="02951BBA" w14:textId="77777777" w:rsidR="001C03F9" w:rsidRPr="00C212D8" w:rsidRDefault="001C03F9" w:rsidP="001349D3">
            <w:pPr>
              <w:rPr>
                <w:rFonts w:cstheme="minorHAnsi"/>
                <w:b/>
                <w:bCs/>
              </w:rPr>
            </w:pPr>
          </w:p>
        </w:tc>
        <w:tc>
          <w:tcPr>
            <w:tcW w:w="399" w:type="dxa"/>
            <w:shd w:val="clear" w:color="auto" w:fill="FFF2CC" w:themeFill="accent4" w:themeFillTint="33"/>
          </w:tcPr>
          <w:p w14:paraId="2D55656B" w14:textId="77777777" w:rsidR="001C03F9" w:rsidRPr="00C212D8" w:rsidRDefault="001C03F9" w:rsidP="001349D3">
            <w:pPr>
              <w:rPr>
                <w:rFonts w:cstheme="minorHAnsi"/>
                <w:b/>
                <w:bCs/>
              </w:rPr>
            </w:pPr>
          </w:p>
        </w:tc>
        <w:tc>
          <w:tcPr>
            <w:tcW w:w="399" w:type="dxa"/>
            <w:shd w:val="clear" w:color="auto" w:fill="FFF2CC" w:themeFill="accent4" w:themeFillTint="33"/>
          </w:tcPr>
          <w:p w14:paraId="40209237" w14:textId="77777777" w:rsidR="001C03F9" w:rsidRPr="00C212D8" w:rsidRDefault="001C03F9" w:rsidP="001349D3">
            <w:pPr>
              <w:rPr>
                <w:rFonts w:cstheme="minorHAnsi"/>
                <w:b/>
                <w:bCs/>
              </w:rPr>
            </w:pPr>
          </w:p>
        </w:tc>
        <w:tc>
          <w:tcPr>
            <w:tcW w:w="400" w:type="dxa"/>
            <w:shd w:val="clear" w:color="auto" w:fill="FFF2CC" w:themeFill="accent4" w:themeFillTint="33"/>
          </w:tcPr>
          <w:p w14:paraId="3C961861" w14:textId="77777777" w:rsidR="001C03F9" w:rsidRPr="00C212D8" w:rsidRDefault="001C03F9" w:rsidP="001349D3">
            <w:pPr>
              <w:rPr>
                <w:rFonts w:cstheme="minorHAnsi"/>
                <w:b/>
                <w:bCs/>
              </w:rPr>
            </w:pPr>
          </w:p>
        </w:tc>
        <w:tc>
          <w:tcPr>
            <w:tcW w:w="398" w:type="dxa"/>
            <w:shd w:val="clear" w:color="auto" w:fill="FFF2CC" w:themeFill="accent4" w:themeFillTint="33"/>
          </w:tcPr>
          <w:p w14:paraId="65321741" w14:textId="77777777" w:rsidR="001C03F9" w:rsidRPr="00C212D8" w:rsidRDefault="001C03F9" w:rsidP="001349D3">
            <w:pPr>
              <w:rPr>
                <w:rFonts w:cstheme="minorHAnsi"/>
                <w:b/>
                <w:bCs/>
              </w:rPr>
            </w:pPr>
          </w:p>
        </w:tc>
        <w:tc>
          <w:tcPr>
            <w:tcW w:w="425" w:type="dxa"/>
            <w:shd w:val="clear" w:color="auto" w:fill="FFF2CC" w:themeFill="accent4" w:themeFillTint="33"/>
          </w:tcPr>
          <w:p w14:paraId="4DB30688" w14:textId="77777777" w:rsidR="001C03F9" w:rsidRPr="00C212D8" w:rsidRDefault="001C03F9" w:rsidP="001349D3">
            <w:pPr>
              <w:rPr>
                <w:rFonts w:cstheme="minorHAnsi"/>
                <w:b/>
                <w:bCs/>
              </w:rPr>
            </w:pPr>
          </w:p>
        </w:tc>
        <w:tc>
          <w:tcPr>
            <w:tcW w:w="425" w:type="dxa"/>
            <w:shd w:val="clear" w:color="auto" w:fill="FFF2CC" w:themeFill="accent4" w:themeFillTint="33"/>
          </w:tcPr>
          <w:p w14:paraId="680E7B27" w14:textId="77777777" w:rsidR="001C03F9" w:rsidRPr="00C212D8" w:rsidRDefault="001C03F9" w:rsidP="001349D3">
            <w:pPr>
              <w:rPr>
                <w:rFonts w:cstheme="minorHAnsi"/>
                <w:b/>
                <w:bCs/>
              </w:rPr>
            </w:pPr>
          </w:p>
        </w:tc>
        <w:tc>
          <w:tcPr>
            <w:tcW w:w="425" w:type="dxa"/>
            <w:shd w:val="clear" w:color="auto" w:fill="FFF2CC" w:themeFill="accent4" w:themeFillTint="33"/>
          </w:tcPr>
          <w:p w14:paraId="0E9768A7" w14:textId="77777777" w:rsidR="001C03F9" w:rsidRPr="00C212D8" w:rsidRDefault="001C03F9" w:rsidP="001349D3">
            <w:pPr>
              <w:rPr>
                <w:rFonts w:cstheme="minorHAnsi"/>
                <w:b/>
                <w:bCs/>
              </w:rPr>
            </w:pPr>
          </w:p>
        </w:tc>
      </w:tr>
      <w:tr w:rsidR="00E265E7" w:rsidRPr="00C212D8" w14:paraId="23258732" w14:textId="77777777" w:rsidTr="000A5C99">
        <w:tc>
          <w:tcPr>
            <w:tcW w:w="680" w:type="dxa"/>
          </w:tcPr>
          <w:p w14:paraId="67DA624A" w14:textId="77777777" w:rsidR="00E265E7" w:rsidRPr="00C212D8" w:rsidRDefault="00E265E7" w:rsidP="001349D3">
            <w:pPr>
              <w:rPr>
                <w:rFonts w:cstheme="minorHAnsi"/>
                <w:b/>
                <w:bCs/>
              </w:rPr>
            </w:pPr>
          </w:p>
        </w:tc>
        <w:tc>
          <w:tcPr>
            <w:tcW w:w="4423" w:type="dxa"/>
            <w:gridSpan w:val="2"/>
          </w:tcPr>
          <w:p w14:paraId="3FF9A552" w14:textId="77777777" w:rsidR="00E265E7" w:rsidRPr="00C212D8" w:rsidRDefault="00E265E7" w:rsidP="001349D3">
            <w:pPr>
              <w:rPr>
                <w:rFonts w:cstheme="minorHAnsi"/>
              </w:rPr>
            </w:pPr>
            <w:r w:rsidRPr="00C212D8">
              <w:rPr>
                <w:rFonts w:cstheme="minorHAnsi"/>
              </w:rPr>
              <w:t>Krijimi grupit dhe personave përgjegjës për nivele</w:t>
            </w:r>
          </w:p>
        </w:tc>
        <w:tc>
          <w:tcPr>
            <w:tcW w:w="397" w:type="dxa"/>
          </w:tcPr>
          <w:p w14:paraId="67481EF7" w14:textId="77777777" w:rsidR="00E265E7" w:rsidRPr="00C212D8" w:rsidRDefault="00E265E7" w:rsidP="001349D3">
            <w:pPr>
              <w:rPr>
                <w:rFonts w:cstheme="minorHAnsi"/>
                <w:b/>
                <w:bCs/>
              </w:rPr>
            </w:pPr>
            <w:r w:rsidRPr="00C212D8">
              <w:rPr>
                <w:rFonts w:cstheme="minorHAnsi"/>
                <w:b/>
                <w:bCs/>
              </w:rPr>
              <w:t>X</w:t>
            </w:r>
          </w:p>
        </w:tc>
        <w:tc>
          <w:tcPr>
            <w:tcW w:w="425" w:type="dxa"/>
          </w:tcPr>
          <w:p w14:paraId="54D8E450" w14:textId="77777777" w:rsidR="00E265E7" w:rsidRPr="00C212D8" w:rsidRDefault="00E265E7" w:rsidP="001349D3">
            <w:pPr>
              <w:rPr>
                <w:rFonts w:cstheme="minorHAnsi"/>
                <w:b/>
                <w:bCs/>
              </w:rPr>
            </w:pPr>
            <w:r w:rsidRPr="00C212D8">
              <w:rPr>
                <w:rFonts w:cstheme="minorHAnsi"/>
                <w:b/>
                <w:bCs/>
              </w:rPr>
              <w:t>X</w:t>
            </w:r>
          </w:p>
        </w:tc>
        <w:tc>
          <w:tcPr>
            <w:tcW w:w="454" w:type="dxa"/>
          </w:tcPr>
          <w:p w14:paraId="1FBBB133" w14:textId="77777777" w:rsidR="00E265E7" w:rsidRPr="00C212D8" w:rsidRDefault="00E265E7" w:rsidP="001349D3">
            <w:pPr>
              <w:rPr>
                <w:rFonts w:cstheme="minorHAnsi"/>
                <w:b/>
                <w:bCs/>
              </w:rPr>
            </w:pPr>
          </w:p>
        </w:tc>
        <w:tc>
          <w:tcPr>
            <w:tcW w:w="425" w:type="dxa"/>
          </w:tcPr>
          <w:p w14:paraId="7E89A6B9" w14:textId="77777777" w:rsidR="00E265E7" w:rsidRPr="00C212D8" w:rsidRDefault="00E265E7" w:rsidP="001349D3">
            <w:pPr>
              <w:rPr>
                <w:rFonts w:cstheme="minorHAnsi"/>
                <w:b/>
                <w:bCs/>
              </w:rPr>
            </w:pPr>
          </w:p>
        </w:tc>
        <w:tc>
          <w:tcPr>
            <w:tcW w:w="416" w:type="dxa"/>
          </w:tcPr>
          <w:p w14:paraId="01CE0611" w14:textId="77777777" w:rsidR="00E265E7" w:rsidRPr="00C212D8" w:rsidRDefault="00E265E7" w:rsidP="001349D3">
            <w:pPr>
              <w:rPr>
                <w:rFonts w:cstheme="minorHAnsi"/>
                <w:b/>
                <w:bCs/>
              </w:rPr>
            </w:pPr>
          </w:p>
        </w:tc>
        <w:tc>
          <w:tcPr>
            <w:tcW w:w="413" w:type="dxa"/>
          </w:tcPr>
          <w:p w14:paraId="57CB5B38" w14:textId="77777777" w:rsidR="00E265E7" w:rsidRPr="00C212D8" w:rsidRDefault="00E265E7" w:rsidP="001349D3">
            <w:pPr>
              <w:rPr>
                <w:rFonts w:cstheme="minorHAnsi"/>
                <w:b/>
                <w:bCs/>
              </w:rPr>
            </w:pPr>
          </w:p>
        </w:tc>
        <w:tc>
          <w:tcPr>
            <w:tcW w:w="400" w:type="dxa"/>
          </w:tcPr>
          <w:p w14:paraId="2F775128" w14:textId="77777777" w:rsidR="00E265E7" w:rsidRPr="00C212D8" w:rsidRDefault="00E265E7" w:rsidP="001349D3">
            <w:pPr>
              <w:rPr>
                <w:rFonts w:cstheme="minorHAnsi"/>
                <w:b/>
                <w:bCs/>
              </w:rPr>
            </w:pPr>
          </w:p>
        </w:tc>
        <w:tc>
          <w:tcPr>
            <w:tcW w:w="399" w:type="dxa"/>
          </w:tcPr>
          <w:p w14:paraId="0F7145E6" w14:textId="77777777" w:rsidR="00E265E7" w:rsidRPr="00C212D8" w:rsidRDefault="00E265E7" w:rsidP="001349D3">
            <w:pPr>
              <w:rPr>
                <w:rFonts w:cstheme="minorHAnsi"/>
                <w:b/>
                <w:bCs/>
              </w:rPr>
            </w:pPr>
          </w:p>
        </w:tc>
        <w:tc>
          <w:tcPr>
            <w:tcW w:w="399" w:type="dxa"/>
          </w:tcPr>
          <w:p w14:paraId="07933E48" w14:textId="77777777" w:rsidR="00E265E7" w:rsidRPr="00C212D8" w:rsidRDefault="00E265E7" w:rsidP="001349D3">
            <w:pPr>
              <w:rPr>
                <w:rFonts w:cstheme="minorHAnsi"/>
                <w:b/>
                <w:bCs/>
              </w:rPr>
            </w:pPr>
          </w:p>
        </w:tc>
        <w:tc>
          <w:tcPr>
            <w:tcW w:w="399" w:type="dxa"/>
          </w:tcPr>
          <w:p w14:paraId="36C90CB3" w14:textId="77777777" w:rsidR="00E265E7" w:rsidRPr="00C212D8" w:rsidRDefault="00E265E7" w:rsidP="001349D3">
            <w:pPr>
              <w:rPr>
                <w:rFonts w:cstheme="minorHAnsi"/>
                <w:b/>
                <w:bCs/>
              </w:rPr>
            </w:pPr>
          </w:p>
        </w:tc>
        <w:tc>
          <w:tcPr>
            <w:tcW w:w="399" w:type="dxa"/>
            <w:gridSpan w:val="2"/>
          </w:tcPr>
          <w:p w14:paraId="59F8FFE0" w14:textId="77777777" w:rsidR="00E265E7" w:rsidRPr="00C212D8" w:rsidRDefault="00E265E7" w:rsidP="001349D3">
            <w:pPr>
              <w:rPr>
                <w:rFonts w:cstheme="minorHAnsi"/>
                <w:b/>
                <w:bCs/>
              </w:rPr>
            </w:pPr>
          </w:p>
        </w:tc>
        <w:tc>
          <w:tcPr>
            <w:tcW w:w="399" w:type="dxa"/>
          </w:tcPr>
          <w:p w14:paraId="407D0DD7" w14:textId="77777777" w:rsidR="00E265E7" w:rsidRPr="00C212D8" w:rsidRDefault="00E265E7" w:rsidP="001349D3">
            <w:pPr>
              <w:rPr>
                <w:rFonts w:cstheme="minorHAnsi"/>
                <w:b/>
                <w:bCs/>
              </w:rPr>
            </w:pPr>
          </w:p>
        </w:tc>
        <w:tc>
          <w:tcPr>
            <w:tcW w:w="399" w:type="dxa"/>
          </w:tcPr>
          <w:p w14:paraId="1888C64D" w14:textId="77777777" w:rsidR="00E265E7" w:rsidRPr="00C212D8" w:rsidRDefault="00E265E7" w:rsidP="001349D3">
            <w:pPr>
              <w:rPr>
                <w:rFonts w:cstheme="minorHAnsi"/>
                <w:b/>
                <w:bCs/>
              </w:rPr>
            </w:pPr>
          </w:p>
        </w:tc>
        <w:tc>
          <w:tcPr>
            <w:tcW w:w="399" w:type="dxa"/>
          </w:tcPr>
          <w:p w14:paraId="522C3F9A" w14:textId="77777777" w:rsidR="00E265E7" w:rsidRPr="00C212D8" w:rsidRDefault="00E265E7" w:rsidP="001349D3">
            <w:pPr>
              <w:rPr>
                <w:rFonts w:cstheme="minorHAnsi"/>
                <w:b/>
                <w:bCs/>
              </w:rPr>
            </w:pPr>
          </w:p>
        </w:tc>
        <w:tc>
          <w:tcPr>
            <w:tcW w:w="400" w:type="dxa"/>
          </w:tcPr>
          <w:p w14:paraId="0690E9AA" w14:textId="77777777" w:rsidR="00E265E7" w:rsidRPr="00C212D8" w:rsidRDefault="00E265E7" w:rsidP="001349D3">
            <w:pPr>
              <w:rPr>
                <w:rFonts w:cstheme="minorHAnsi"/>
                <w:b/>
                <w:bCs/>
              </w:rPr>
            </w:pPr>
          </w:p>
        </w:tc>
        <w:tc>
          <w:tcPr>
            <w:tcW w:w="398" w:type="dxa"/>
          </w:tcPr>
          <w:p w14:paraId="0060D5C2" w14:textId="77777777" w:rsidR="00E265E7" w:rsidRPr="00C212D8" w:rsidRDefault="00E265E7" w:rsidP="001349D3">
            <w:pPr>
              <w:rPr>
                <w:rFonts w:cstheme="minorHAnsi"/>
                <w:b/>
                <w:bCs/>
              </w:rPr>
            </w:pPr>
          </w:p>
        </w:tc>
        <w:tc>
          <w:tcPr>
            <w:tcW w:w="425" w:type="dxa"/>
          </w:tcPr>
          <w:p w14:paraId="1DF53365" w14:textId="77777777" w:rsidR="00E265E7" w:rsidRPr="00C212D8" w:rsidRDefault="00E265E7" w:rsidP="001349D3">
            <w:pPr>
              <w:rPr>
                <w:rFonts w:cstheme="minorHAnsi"/>
                <w:b/>
                <w:bCs/>
              </w:rPr>
            </w:pPr>
          </w:p>
        </w:tc>
        <w:tc>
          <w:tcPr>
            <w:tcW w:w="425" w:type="dxa"/>
          </w:tcPr>
          <w:p w14:paraId="62C15AD8" w14:textId="77777777" w:rsidR="00E265E7" w:rsidRPr="00C212D8" w:rsidRDefault="00E265E7" w:rsidP="001349D3">
            <w:pPr>
              <w:rPr>
                <w:rFonts w:cstheme="minorHAnsi"/>
                <w:b/>
                <w:bCs/>
              </w:rPr>
            </w:pPr>
          </w:p>
        </w:tc>
        <w:tc>
          <w:tcPr>
            <w:tcW w:w="425" w:type="dxa"/>
          </w:tcPr>
          <w:p w14:paraId="2EC6FEB1" w14:textId="77777777" w:rsidR="00E265E7" w:rsidRPr="00C212D8" w:rsidRDefault="00E265E7" w:rsidP="001349D3">
            <w:pPr>
              <w:rPr>
                <w:rFonts w:cstheme="minorHAnsi"/>
                <w:b/>
                <w:bCs/>
              </w:rPr>
            </w:pPr>
          </w:p>
        </w:tc>
      </w:tr>
      <w:tr w:rsidR="00E265E7" w:rsidRPr="00C212D8" w14:paraId="4276F63D" w14:textId="77777777" w:rsidTr="000A5C99">
        <w:tc>
          <w:tcPr>
            <w:tcW w:w="680" w:type="dxa"/>
          </w:tcPr>
          <w:p w14:paraId="71C05A29" w14:textId="77777777" w:rsidR="00E265E7" w:rsidRPr="00C212D8" w:rsidRDefault="00E265E7" w:rsidP="001349D3">
            <w:pPr>
              <w:rPr>
                <w:rFonts w:cstheme="minorHAnsi"/>
                <w:b/>
                <w:bCs/>
              </w:rPr>
            </w:pPr>
          </w:p>
        </w:tc>
        <w:tc>
          <w:tcPr>
            <w:tcW w:w="4423" w:type="dxa"/>
            <w:gridSpan w:val="2"/>
          </w:tcPr>
          <w:p w14:paraId="7B4FBE4B" w14:textId="77777777" w:rsidR="00E265E7" w:rsidRPr="00C212D8" w:rsidRDefault="00E265E7" w:rsidP="001349D3">
            <w:pPr>
              <w:rPr>
                <w:rFonts w:cstheme="minorHAnsi"/>
              </w:rPr>
            </w:pPr>
            <w:r w:rsidRPr="00C212D8">
              <w:rPr>
                <w:rFonts w:cstheme="minorHAnsi"/>
              </w:rPr>
              <w:t>Hartimi /miratimi i koncepteve për nivele</w:t>
            </w:r>
          </w:p>
        </w:tc>
        <w:tc>
          <w:tcPr>
            <w:tcW w:w="397" w:type="dxa"/>
          </w:tcPr>
          <w:p w14:paraId="3D443690" w14:textId="77777777" w:rsidR="00E265E7" w:rsidRPr="00C212D8" w:rsidRDefault="00E265E7" w:rsidP="001349D3">
            <w:pPr>
              <w:rPr>
                <w:rFonts w:cstheme="minorHAnsi"/>
                <w:b/>
                <w:bCs/>
              </w:rPr>
            </w:pPr>
            <w:r w:rsidRPr="00C212D8">
              <w:rPr>
                <w:rFonts w:cstheme="minorHAnsi"/>
                <w:b/>
                <w:bCs/>
              </w:rPr>
              <w:t>X</w:t>
            </w:r>
          </w:p>
        </w:tc>
        <w:tc>
          <w:tcPr>
            <w:tcW w:w="425" w:type="dxa"/>
          </w:tcPr>
          <w:p w14:paraId="7CEDFAC4" w14:textId="77777777" w:rsidR="00E265E7" w:rsidRPr="00C212D8" w:rsidRDefault="00E265E7" w:rsidP="001349D3">
            <w:pPr>
              <w:rPr>
                <w:rFonts w:cstheme="minorHAnsi"/>
                <w:b/>
                <w:bCs/>
              </w:rPr>
            </w:pPr>
            <w:r w:rsidRPr="00C212D8">
              <w:rPr>
                <w:rFonts w:cstheme="minorHAnsi"/>
                <w:b/>
                <w:bCs/>
              </w:rPr>
              <w:t>X</w:t>
            </w:r>
          </w:p>
        </w:tc>
        <w:tc>
          <w:tcPr>
            <w:tcW w:w="454" w:type="dxa"/>
          </w:tcPr>
          <w:p w14:paraId="50BA23D8" w14:textId="77777777" w:rsidR="00E265E7" w:rsidRPr="00C212D8" w:rsidRDefault="00E265E7" w:rsidP="001349D3">
            <w:pPr>
              <w:rPr>
                <w:rFonts w:cstheme="minorHAnsi"/>
                <w:b/>
                <w:bCs/>
              </w:rPr>
            </w:pPr>
            <w:r w:rsidRPr="00C212D8">
              <w:rPr>
                <w:rFonts w:cstheme="minorHAnsi"/>
                <w:b/>
                <w:bCs/>
              </w:rPr>
              <w:t>X</w:t>
            </w:r>
          </w:p>
        </w:tc>
        <w:tc>
          <w:tcPr>
            <w:tcW w:w="425" w:type="dxa"/>
          </w:tcPr>
          <w:p w14:paraId="0FFDEC04" w14:textId="77777777" w:rsidR="00E265E7" w:rsidRPr="00C212D8" w:rsidRDefault="00E265E7" w:rsidP="001349D3">
            <w:pPr>
              <w:rPr>
                <w:rFonts w:cstheme="minorHAnsi"/>
                <w:b/>
                <w:bCs/>
              </w:rPr>
            </w:pPr>
          </w:p>
        </w:tc>
        <w:tc>
          <w:tcPr>
            <w:tcW w:w="416" w:type="dxa"/>
          </w:tcPr>
          <w:p w14:paraId="1B540110" w14:textId="77777777" w:rsidR="00E265E7" w:rsidRPr="00C212D8" w:rsidRDefault="00E265E7" w:rsidP="001349D3">
            <w:pPr>
              <w:rPr>
                <w:rFonts w:cstheme="minorHAnsi"/>
                <w:b/>
                <w:bCs/>
              </w:rPr>
            </w:pPr>
          </w:p>
        </w:tc>
        <w:tc>
          <w:tcPr>
            <w:tcW w:w="413" w:type="dxa"/>
          </w:tcPr>
          <w:p w14:paraId="00B991B7" w14:textId="77777777" w:rsidR="00E265E7" w:rsidRPr="00C212D8" w:rsidRDefault="00E265E7" w:rsidP="001349D3">
            <w:pPr>
              <w:rPr>
                <w:rFonts w:cstheme="minorHAnsi"/>
                <w:b/>
                <w:bCs/>
              </w:rPr>
            </w:pPr>
          </w:p>
        </w:tc>
        <w:tc>
          <w:tcPr>
            <w:tcW w:w="400" w:type="dxa"/>
          </w:tcPr>
          <w:p w14:paraId="6A17D738" w14:textId="77777777" w:rsidR="00E265E7" w:rsidRPr="00C212D8" w:rsidRDefault="00E265E7" w:rsidP="001349D3">
            <w:pPr>
              <w:rPr>
                <w:rFonts w:cstheme="minorHAnsi"/>
                <w:b/>
                <w:bCs/>
              </w:rPr>
            </w:pPr>
          </w:p>
        </w:tc>
        <w:tc>
          <w:tcPr>
            <w:tcW w:w="399" w:type="dxa"/>
          </w:tcPr>
          <w:p w14:paraId="2FA872F6" w14:textId="77777777" w:rsidR="00E265E7" w:rsidRPr="00C212D8" w:rsidRDefault="00E265E7" w:rsidP="001349D3">
            <w:pPr>
              <w:rPr>
                <w:rFonts w:cstheme="minorHAnsi"/>
                <w:b/>
                <w:bCs/>
              </w:rPr>
            </w:pPr>
          </w:p>
        </w:tc>
        <w:tc>
          <w:tcPr>
            <w:tcW w:w="399" w:type="dxa"/>
          </w:tcPr>
          <w:p w14:paraId="6C4F10B8" w14:textId="77777777" w:rsidR="00E265E7" w:rsidRPr="00C212D8" w:rsidRDefault="00E265E7" w:rsidP="001349D3">
            <w:pPr>
              <w:rPr>
                <w:rFonts w:cstheme="minorHAnsi"/>
                <w:b/>
                <w:bCs/>
              </w:rPr>
            </w:pPr>
          </w:p>
        </w:tc>
        <w:tc>
          <w:tcPr>
            <w:tcW w:w="399" w:type="dxa"/>
          </w:tcPr>
          <w:p w14:paraId="30415C61" w14:textId="77777777" w:rsidR="00E265E7" w:rsidRPr="00C212D8" w:rsidRDefault="00E265E7" w:rsidP="001349D3">
            <w:pPr>
              <w:rPr>
                <w:rFonts w:cstheme="minorHAnsi"/>
                <w:b/>
                <w:bCs/>
              </w:rPr>
            </w:pPr>
          </w:p>
        </w:tc>
        <w:tc>
          <w:tcPr>
            <w:tcW w:w="399" w:type="dxa"/>
            <w:gridSpan w:val="2"/>
          </w:tcPr>
          <w:p w14:paraId="5681C0B1" w14:textId="77777777" w:rsidR="00E265E7" w:rsidRPr="00C212D8" w:rsidRDefault="00E265E7" w:rsidP="001349D3">
            <w:pPr>
              <w:rPr>
                <w:rFonts w:cstheme="minorHAnsi"/>
                <w:b/>
                <w:bCs/>
              </w:rPr>
            </w:pPr>
          </w:p>
        </w:tc>
        <w:tc>
          <w:tcPr>
            <w:tcW w:w="399" w:type="dxa"/>
          </w:tcPr>
          <w:p w14:paraId="4ACA1CC5" w14:textId="77777777" w:rsidR="00E265E7" w:rsidRPr="00C212D8" w:rsidRDefault="00E265E7" w:rsidP="001349D3">
            <w:pPr>
              <w:rPr>
                <w:rFonts w:cstheme="minorHAnsi"/>
                <w:b/>
                <w:bCs/>
              </w:rPr>
            </w:pPr>
          </w:p>
        </w:tc>
        <w:tc>
          <w:tcPr>
            <w:tcW w:w="399" w:type="dxa"/>
          </w:tcPr>
          <w:p w14:paraId="46BE7C92" w14:textId="77777777" w:rsidR="00E265E7" w:rsidRPr="00C212D8" w:rsidRDefault="00E265E7" w:rsidP="001349D3">
            <w:pPr>
              <w:rPr>
                <w:rFonts w:cstheme="minorHAnsi"/>
                <w:b/>
                <w:bCs/>
              </w:rPr>
            </w:pPr>
          </w:p>
        </w:tc>
        <w:tc>
          <w:tcPr>
            <w:tcW w:w="399" w:type="dxa"/>
          </w:tcPr>
          <w:p w14:paraId="14BDC010" w14:textId="77777777" w:rsidR="00E265E7" w:rsidRPr="00C212D8" w:rsidRDefault="00E265E7" w:rsidP="001349D3">
            <w:pPr>
              <w:rPr>
                <w:rFonts w:cstheme="minorHAnsi"/>
                <w:b/>
                <w:bCs/>
              </w:rPr>
            </w:pPr>
          </w:p>
        </w:tc>
        <w:tc>
          <w:tcPr>
            <w:tcW w:w="400" w:type="dxa"/>
          </w:tcPr>
          <w:p w14:paraId="4E7DE32E" w14:textId="77777777" w:rsidR="00E265E7" w:rsidRPr="00C212D8" w:rsidRDefault="00E265E7" w:rsidP="001349D3">
            <w:pPr>
              <w:rPr>
                <w:rFonts w:cstheme="minorHAnsi"/>
                <w:b/>
                <w:bCs/>
              </w:rPr>
            </w:pPr>
          </w:p>
        </w:tc>
        <w:tc>
          <w:tcPr>
            <w:tcW w:w="398" w:type="dxa"/>
          </w:tcPr>
          <w:p w14:paraId="4E812C7C" w14:textId="77777777" w:rsidR="00E265E7" w:rsidRPr="00C212D8" w:rsidRDefault="00E265E7" w:rsidP="001349D3">
            <w:pPr>
              <w:rPr>
                <w:rFonts w:cstheme="minorHAnsi"/>
                <w:b/>
                <w:bCs/>
              </w:rPr>
            </w:pPr>
          </w:p>
        </w:tc>
        <w:tc>
          <w:tcPr>
            <w:tcW w:w="425" w:type="dxa"/>
          </w:tcPr>
          <w:p w14:paraId="4C94638B" w14:textId="77777777" w:rsidR="00E265E7" w:rsidRPr="00C212D8" w:rsidRDefault="00E265E7" w:rsidP="001349D3">
            <w:pPr>
              <w:rPr>
                <w:rFonts w:cstheme="minorHAnsi"/>
                <w:b/>
                <w:bCs/>
              </w:rPr>
            </w:pPr>
          </w:p>
        </w:tc>
        <w:tc>
          <w:tcPr>
            <w:tcW w:w="425" w:type="dxa"/>
          </w:tcPr>
          <w:p w14:paraId="73BBA4CF" w14:textId="77777777" w:rsidR="00E265E7" w:rsidRPr="00C212D8" w:rsidRDefault="00E265E7" w:rsidP="001349D3">
            <w:pPr>
              <w:rPr>
                <w:rFonts w:cstheme="minorHAnsi"/>
                <w:b/>
                <w:bCs/>
              </w:rPr>
            </w:pPr>
          </w:p>
        </w:tc>
        <w:tc>
          <w:tcPr>
            <w:tcW w:w="425" w:type="dxa"/>
          </w:tcPr>
          <w:p w14:paraId="00AE86D3" w14:textId="77777777" w:rsidR="00E265E7" w:rsidRPr="00C212D8" w:rsidRDefault="00E265E7" w:rsidP="001349D3">
            <w:pPr>
              <w:rPr>
                <w:rFonts w:cstheme="minorHAnsi"/>
                <w:b/>
                <w:bCs/>
              </w:rPr>
            </w:pPr>
          </w:p>
        </w:tc>
      </w:tr>
      <w:tr w:rsidR="00E265E7" w:rsidRPr="00C212D8" w14:paraId="3505B78E" w14:textId="77777777" w:rsidTr="000A5C99">
        <w:tc>
          <w:tcPr>
            <w:tcW w:w="680" w:type="dxa"/>
          </w:tcPr>
          <w:p w14:paraId="68D154BB" w14:textId="77777777" w:rsidR="00E265E7" w:rsidRPr="00C212D8" w:rsidRDefault="00E265E7" w:rsidP="001349D3">
            <w:pPr>
              <w:rPr>
                <w:rFonts w:cstheme="minorHAnsi"/>
                <w:b/>
                <w:bCs/>
              </w:rPr>
            </w:pPr>
          </w:p>
        </w:tc>
        <w:tc>
          <w:tcPr>
            <w:tcW w:w="4423" w:type="dxa"/>
            <w:gridSpan w:val="2"/>
          </w:tcPr>
          <w:p w14:paraId="41AC75AE" w14:textId="77777777" w:rsidR="00E265E7" w:rsidRPr="00C212D8" w:rsidRDefault="00E265E7" w:rsidP="001349D3">
            <w:pPr>
              <w:rPr>
                <w:rFonts w:cstheme="minorHAnsi"/>
              </w:rPr>
            </w:pPr>
            <w:r w:rsidRPr="00C212D8">
              <w:rPr>
                <w:rFonts w:cstheme="minorHAnsi"/>
              </w:rPr>
              <w:t xml:space="preserve">Hartimi/shpërndarja e materialeve për informim  </w:t>
            </w:r>
          </w:p>
        </w:tc>
        <w:tc>
          <w:tcPr>
            <w:tcW w:w="397" w:type="dxa"/>
          </w:tcPr>
          <w:p w14:paraId="102B75B2" w14:textId="77777777" w:rsidR="00E265E7" w:rsidRPr="00C212D8" w:rsidRDefault="00E265E7" w:rsidP="001349D3">
            <w:pPr>
              <w:rPr>
                <w:rFonts w:cstheme="minorHAnsi"/>
                <w:b/>
                <w:bCs/>
              </w:rPr>
            </w:pPr>
          </w:p>
        </w:tc>
        <w:tc>
          <w:tcPr>
            <w:tcW w:w="425" w:type="dxa"/>
          </w:tcPr>
          <w:p w14:paraId="6E4EED33" w14:textId="77777777" w:rsidR="00E265E7" w:rsidRPr="00C212D8" w:rsidRDefault="00E265E7" w:rsidP="001349D3">
            <w:pPr>
              <w:rPr>
                <w:rFonts w:cstheme="minorHAnsi"/>
                <w:b/>
                <w:bCs/>
              </w:rPr>
            </w:pPr>
            <w:r w:rsidRPr="00C212D8">
              <w:rPr>
                <w:rFonts w:cstheme="minorHAnsi"/>
                <w:b/>
                <w:bCs/>
              </w:rPr>
              <w:t>X</w:t>
            </w:r>
          </w:p>
        </w:tc>
        <w:tc>
          <w:tcPr>
            <w:tcW w:w="454" w:type="dxa"/>
          </w:tcPr>
          <w:p w14:paraId="64EEBEED" w14:textId="77777777" w:rsidR="00E265E7" w:rsidRPr="00C212D8" w:rsidRDefault="00E265E7" w:rsidP="001349D3">
            <w:pPr>
              <w:rPr>
                <w:rFonts w:cstheme="minorHAnsi"/>
                <w:b/>
                <w:bCs/>
              </w:rPr>
            </w:pPr>
            <w:r w:rsidRPr="00C212D8">
              <w:rPr>
                <w:rFonts w:cstheme="minorHAnsi"/>
                <w:b/>
                <w:bCs/>
              </w:rPr>
              <w:t>X</w:t>
            </w:r>
          </w:p>
        </w:tc>
        <w:tc>
          <w:tcPr>
            <w:tcW w:w="425" w:type="dxa"/>
          </w:tcPr>
          <w:p w14:paraId="361F7E9D" w14:textId="77777777" w:rsidR="00E265E7" w:rsidRPr="00C212D8" w:rsidRDefault="00E265E7" w:rsidP="001349D3">
            <w:pPr>
              <w:rPr>
                <w:rFonts w:cstheme="minorHAnsi"/>
                <w:b/>
                <w:bCs/>
              </w:rPr>
            </w:pPr>
            <w:r w:rsidRPr="00C212D8">
              <w:rPr>
                <w:rFonts w:cstheme="minorHAnsi"/>
                <w:b/>
                <w:bCs/>
              </w:rPr>
              <w:t>X</w:t>
            </w:r>
          </w:p>
        </w:tc>
        <w:tc>
          <w:tcPr>
            <w:tcW w:w="416" w:type="dxa"/>
          </w:tcPr>
          <w:p w14:paraId="714911D1" w14:textId="77777777" w:rsidR="00E265E7" w:rsidRPr="00C212D8" w:rsidRDefault="00E265E7" w:rsidP="001349D3">
            <w:pPr>
              <w:rPr>
                <w:rFonts w:cstheme="minorHAnsi"/>
                <w:b/>
                <w:bCs/>
              </w:rPr>
            </w:pPr>
            <w:r w:rsidRPr="00C212D8">
              <w:rPr>
                <w:rFonts w:cstheme="minorHAnsi"/>
                <w:b/>
                <w:bCs/>
              </w:rPr>
              <w:t>X</w:t>
            </w:r>
          </w:p>
        </w:tc>
        <w:tc>
          <w:tcPr>
            <w:tcW w:w="413" w:type="dxa"/>
          </w:tcPr>
          <w:p w14:paraId="1B3D7564" w14:textId="77777777" w:rsidR="00E265E7" w:rsidRPr="00C212D8" w:rsidRDefault="00E265E7" w:rsidP="001349D3">
            <w:pPr>
              <w:rPr>
                <w:rFonts w:cstheme="minorHAnsi"/>
                <w:b/>
                <w:bCs/>
              </w:rPr>
            </w:pPr>
          </w:p>
        </w:tc>
        <w:tc>
          <w:tcPr>
            <w:tcW w:w="400" w:type="dxa"/>
          </w:tcPr>
          <w:p w14:paraId="1FCD378D" w14:textId="77777777" w:rsidR="00E265E7" w:rsidRPr="00C212D8" w:rsidRDefault="00E265E7" w:rsidP="001349D3">
            <w:pPr>
              <w:rPr>
                <w:rFonts w:cstheme="minorHAnsi"/>
                <w:b/>
                <w:bCs/>
              </w:rPr>
            </w:pPr>
          </w:p>
        </w:tc>
        <w:tc>
          <w:tcPr>
            <w:tcW w:w="399" w:type="dxa"/>
          </w:tcPr>
          <w:p w14:paraId="1ED8D4DF" w14:textId="77777777" w:rsidR="00E265E7" w:rsidRPr="00C212D8" w:rsidRDefault="00E265E7" w:rsidP="001349D3">
            <w:pPr>
              <w:rPr>
                <w:rFonts w:cstheme="minorHAnsi"/>
                <w:b/>
                <w:bCs/>
              </w:rPr>
            </w:pPr>
          </w:p>
        </w:tc>
        <w:tc>
          <w:tcPr>
            <w:tcW w:w="399" w:type="dxa"/>
          </w:tcPr>
          <w:p w14:paraId="7F6B2EC6" w14:textId="77777777" w:rsidR="00E265E7" w:rsidRPr="00C212D8" w:rsidRDefault="00E265E7" w:rsidP="001349D3">
            <w:pPr>
              <w:rPr>
                <w:rFonts w:cstheme="minorHAnsi"/>
                <w:b/>
                <w:bCs/>
              </w:rPr>
            </w:pPr>
          </w:p>
        </w:tc>
        <w:tc>
          <w:tcPr>
            <w:tcW w:w="399" w:type="dxa"/>
          </w:tcPr>
          <w:p w14:paraId="4DEE51DF" w14:textId="77777777" w:rsidR="00E265E7" w:rsidRPr="00C212D8" w:rsidRDefault="00E265E7" w:rsidP="001349D3">
            <w:pPr>
              <w:rPr>
                <w:rFonts w:cstheme="minorHAnsi"/>
                <w:b/>
                <w:bCs/>
              </w:rPr>
            </w:pPr>
          </w:p>
        </w:tc>
        <w:tc>
          <w:tcPr>
            <w:tcW w:w="399" w:type="dxa"/>
            <w:gridSpan w:val="2"/>
          </w:tcPr>
          <w:p w14:paraId="4AC7C03D" w14:textId="77777777" w:rsidR="00E265E7" w:rsidRPr="00C212D8" w:rsidRDefault="00E265E7" w:rsidP="001349D3">
            <w:pPr>
              <w:rPr>
                <w:rFonts w:cstheme="minorHAnsi"/>
                <w:b/>
                <w:bCs/>
              </w:rPr>
            </w:pPr>
          </w:p>
        </w:tc>
        <w:tc>
          <w:tcPr>
            <w:tcW w:w="399" w:type="dxa"/>
          </w:tcPr>
          <w:p w14:paraId="6C26B109" w14:textId="77777777" w:rsidR="00E265E7" w:rsidRPr="00C212D8" w:rsidRDefault="00E265E7" w:rsidP="001349D3">
            <w:pPr>
              <w:rPr>
                <w:rFonts w:cstheme="minorHAnsi"/>
                <w:b/>
                <w:bCs/>
              </w:rPr>
            </w:pPr>
          </w:p>
        </w:tc>
        <w:tc>
          <w:tcPr>
            <w:tcW w:w="399" w:type="dxa"/>
          </w:tcPr>
          <w:p w14:paraId="23628E0C" w14:textId="77777777" w:rsidR="00E265E7" w:rsidRPr="00C212D8" w:rsidRDefault="00E265E7" w:rsidP="001349D3">
            <w:pPr>
              <w:rPr>
                <w:rFonts w:cstheme="minorHAnsi"/>
                <w:b/>
                <w:bCs/>
              </w:rPr>
            </w:pPr>
          </w:p>
        </w:tc>
        <w:tc>
          <w:tcPr>
            <w:tcW w:w="399" w:type="dxa"/>
          </w:tcPr>
          <w:p w14:paraId="16F02BDE" w14:textId="77777777" w:rsidR="00E265E7" w:rsidRPr="00C212D8" w:rsidRDefault="00E265E7" w:rsidP="001349D3">
            <w:pPr>
              <w:rPr>
                <w:rFonts w:cstheme="minorHAnsi"/>
                <w:b/>
                <w:bCs/>
              </w:rPr>
            </w:pPr>
          </w:p>
        </w:tc>
        <w:tc>
          <w:tcPr>
            <w:tcW w:w="400" w:type="dxa"/>
          </w:tcPr>
          <w:p w14:paraId="16CF9E65" w14:textId="77777777" w:rsidR="00E265E7" w:rsidRPr="00C212D8" w:rsidRDefault="00E265E7" w:rsidP="001349D3">
            <w:pPr>
              <w:rPr>
                <w:rFonts w:cstheme="minorHAnsi"/>
                <w:b/>
                <w:bCs/>
              </w:rPr>
            </w:pPr>
          </w:p>
        </w:tc>
        <w:tc>
          <w:tcPr>
            <w:tcW w:w="398" w:type="dxa"/>
          </w:tcPr>
          <w:p w14:paraId="35FC4BC1" w14:textId="77777777" w:rsidR="00E265E7" w:rsidRPr="00C212D8" w:rsidRDefault="00E265E7" w:rsidP="001349D3">
            <w:pPr>
              <w:rPr>
                <w:rFonts w:cstheme="minorHAnsi"/>
                <w:b/>
                <w:bCs/>
              </w:rPr>
            </w:pPr>
          </w:p>
        </w:tc>
        <w:tc>
          <w:tcPr>
            <w:tcW w:w="425" w:type="dxa"/>
          </w:tcPr>
          <w:p w14:paraId="2AF2F465" w14:textId="77777777" w:rsidR="00E265E7" w:rsidRPr="00C212D8" w:rsidRDefault="00E265E7" w:rsidP="001349D3">
            <w:pPr>
              <w:rPr>
                <w:rFonts w:cstheme="minorHAnsi"/>
                <w:b/>
                <w:bCs/>
              </w:rPr>
            </w:pPr>
          </w:p>
        </w:tc>
        <w:tc>
          <w:tcPr>
            <w:tcW w:w="425" w:type="dxa"/>
          </w:tcPr>
          <w:p w14:paraId="459692E5" w14:textId="77777777" w:rsidR="00E265E7" w:rsidRPr="00C212D8" w:rsidRDefault="00E265E7" w:rsidP="001349D3">
            <w:pPr>
              <w:rPr>
                <w:rFonts w:cstheme="minorHAnsi"/>
                <w:b/>
                <w:bCs/>
              </w:rPr>
            </w:pPr>
          </w:p>
        </w:tc>
        <w:tc>
          <w:tcPr>
            <w:tcW w:w="425" w:type="dxa"/>
          </w:tcPr>
          <w:p w14:paraId="3C8E2A9E" w14:textId="77777777" w:rsidR="00E265E7" w:rsidRPr="00C212D8" w:rsidRDefault="00E265E7" w:rsidP="001349D3">
            <w:pPr>
              <w:rPr>
                <w:rFonts w:cstheme="minorHAnsi"/>
                <w:b/>
                <w:bCs/>
              </w:rPr>
            </w:pPr>
          </w:p>
        </w:tc>
      </w:tr>
      <w:tr w:rsidR="00E265E7" w:rsidRPr="00C212D8" w14:paraId="3F6AF691" w14:textId="77777777" w:rsidTr="000A5C99">
        <w:tc>
          <w:tcPr>
            <w:tcW w:w="680" w:type="dxa"/>
          </w:tcPr>
          <w:p w14:paraId="375F995B" w14:textId="77777777" w:rsidR="00E265E7" w:rsidRPr="00C212D8" w:rsidRDefault="00E265E7" w:rsidP="001349D3">
            <w:pPr>
              <w:rPr>
                <w:rFonts w:cstheme="minorHAnsi"/>
                <w:b/>
                <w:bCs/>
              </w:rPr>
            </w:pPr>
          </w:p>
        </w:tc>
        <w:tc>
          <w:tcPr>
            <w:tcW w:w="4423" w:type="dxa"/>
            <w:gridSpan w:val="2"/>
          </w:tcPr>
          <w:p w14:paraId="698AF892" w14:textId="77777777" w:rsidR="00E265E7" w:rsidRPr="00C212D8" w:rsidRDefault="00E265E7" w:rsidP="001349D3">
            <w:pPr>
              <w:rPr>
                <w:rFonts w:cstheme="minorHAnsi"/>
              </w:rPr>
            </w:pPr>
            <w:r w:rsidRPr="00C212D8">
              <w:rPr>
                <w:rFonts w:cstheme="minorHAnsi"/>
              </w:rPr>
              <w:t>Organizimi i procesit të informimit.</w:t>
            </w:r>
          </w:p>
        </w:tc>
        <w:tc>
          <w:tcPr>
            <w:tcW w:w="397" w:type="dxa"/>
          </w:tcPr>
          <w:p w14:paraId="136EE1F1" w14:textId="77777777" w:rsidR="00E265E7" w:rsidRPr="00C212D8" w:rsidRDefault="00E265E7" w:rsidP="001349D3">
            <w:pPr>
              <w:rPr>
                <w:rFonts w:cstheme="minorHAnsi"/>
                <w:b/>
                <w:bCs/>
              </w:rPr>
            </w:pPr>
          </w:p>
        </w:tc>
        <w:tc>
          <w:tcPr>
            <w:tcW w:w="425" w:type="dxa"/>
          </w:tcPr>
          <w:p w14:paraId="1FDE996B" w14:textId="77777777" w:rsidR="00E265E7" w:rsidRPr="00C212D8" w:rsidRDefault="00E265E7" w:rsidP="001349D3">
            <w:pPr>
              <w:rPr>
                <w:rFonts w:cstheme="minorHAnsi"/>
                <w:b/>
                <w:bCs/>
              </w:rPr>
            </w:pPr>
          </w:p>
        </w:tc>
        <w:tc>
          <w:tcPr>
            <w:tcW w:w="454" w:type="dxa"/>
          </w:tcPr>
          <w:p w14:paraId="39B0608F" w14:textId="77777777" w:rsidR="00E265E7" w:rsidRPr="00C212D8" w:rsidRDefault="00E265E7" w:rsidP="001349D3">
            <w:pPr>
              <w:rPr>
                <w:rFonts w:cstheme="minorHAnsi"/>
                <w:b/>
                <w:bCs/>
              </w:rPr>
            </w:pPr>
            <w:r w:rsidRPr="00C212D8">
              <w:rPr>
                <w:rFonts w:cstheme="minorHAnsi"/>
                <w:b/>
                <w:bCs/>
              </w:rPr>
              <w:t>X</w:t>
            </w:r>
          </w:p>
        </w:tc>
        <w:tc>
          <w:tcPr>
            <w:tcW w:w="425" w:type="dxa"/>
          </w:tcPr>
          <w:p w14:paraId="3E751AC0" w14:textId="77777777" w:rsidR="00E265E7" w:rsidRPr="00C212D8" w:rsidRDefault="00E265E7" w:rsidP="001349D3">
            <w:pPr>
              <w:rPr>
                <w:rFonts w:cstheme="minorHAnsi"/>
                <w:b/>
                <w:bCs/>
              </w:rPr>
            </w:pPr>
            <w:r w:rsidRPr="00C212D8">
              <w:rPr>
                <w:rFonts w:cstheme="minorHAnsi"/>
                <w:b/>
                <w:bCs/>
              </w:rPr>
              <w:t>X</w:t>
            </w:r>
          </w:p>
        </w:tc>
        <w:tc>
          <w:tcPr>
            <w:tcW w:w="416" w:type="dxa"/>
          </w:tcPr>
          <w:p w14:paraId="2D90188F" w14:textId="77777777" w:rsidR="00E265E7" w:rsidRPr="00C212D8" w:rsidRDefault="00E265E7" w:rsidP="001349D3">
            <w:pPr>
              <w:rPr>
                <w:rFonts w:cstheme="minorHAnsi"/>
                <w:b/>
                <w:bCs/>
              </w:rPr>
            </w:pPr>
            <w:r w:rsidRPr="00C212D8">
              <w:rPr>
                <w:rFonts w:cstheme="minorHAnsi"/>
                <w:b/>
                <w:bCs/>
              </w:rPr>
              <w:t>X</w:t>
            </w:r>
          </w:p>
        </w:tc>
        <w:tc>
          <w:tcPr>
            <w:tcW w:w="413" w:type="dxa"/>
          </w:tcPr>
          <w:p w14:paraId="0C0AF381" w14:textId="77777777" w:rsidR="00E265E7" w:rsidRPr="00C212D8" w:rsidRDefault="00E265E7" w:rsidP="001349D3">
            <w:pPr>
              <w:rPr>
                <w:rFonts w:cstheme="minorHAnsi"/>
                <w:b/>
                <w:bCs/>
              </w:rPr>
            </w:pPr>
            <w:r w:rsidRPr="00C212D8">
              <w:rPr>
                <w:rFonts w:cstheme="minorHAnsi"/>
                <w:b/>
                <w:bCs/>
              </w:rPr>
              <w:t>X</w:t>
            </w:r>
          </w:p>
        </w:tc>
        <w:tc>
          <w:tcPr>
            <w:tcW w:w="400" w:type="dxa"/>
          </w:tcPr>
          <w:p w14:paraId="1B2C4F44" w14:textId="77777777" w:rsidR="00E265E7" w:rsidRPr="00C212D8" w:rsidRDefault="00E265E7" w:rsidP="001349D3">
            <w:pPr>
              <w:rPr>
                <w:rFonts w:cstheme="minorHAnsi"/>
                <w:b/>
                <w:bCs/>
              </w:rPr>
            </w:pPr>
          </w:p>
        </w:tc>
        <w:tc>
          <w:tcPr>
            <w:tcW w:w="399" w:type="dxa"/>
          </w:tcPr>
          <w:p w14:paraId="0DE9AE69" w14:textId="77777777" w:rsidR="00E265E7" w:rsidRPr="00C212D8" w:rsidRDefault="00E265E7" w:rsidP="001349D3">
            <w:pPr>
              <w:rPr>
                <w:rFonts w:cstheme="minorHAnsi"/>
                <w:b/>
                <w:bCs/>
              </w:rPr>
            </w:pPr>
          </w:p>
        </w:tc>
        <w:tc>
          <w:tcPr>
            <w:tcW w:w="399" w:type="dxa"/>
          </w:tcPr>
          <w:p w14:paraId="58D4A94A" w14:textId="77777777" w:rsidR="00E265E7" w:rsidRPr="00C212D8" w:rsidRDefault="00E265E7" w:rsidP="001349D3">
            <w:pPr>
              <w:rPr>
                <w:rFonts w:cstheme="minorHAnsi"/>
                <w:b/>
                <w:bCs/>
              </w:rPr>
            </w:pPr>
          </w:p>
        </w:tc>
        <w:tc>
          <w:tcPr>
            <w:tcW w:w="399" w:type="dxa"/>
          </w:tcPr>
          <w:p w14:paraId="716F7018" w14:textId="77777777" w:rsidR="00E265E7" w:rsidRPr="00C212D8" w:rsidRDefault="00E265E7" w:rsidP="001349D3">
            <w:pPr>
              <w:rPr>
                <w:rFonts w:cstheme="minorHAnsi"/>
                <w:b/>
                <w:bCs/>
              </w:rPr>
            </w:pPr>
          </w:p>
        </w:tc>
        <w:tc>
          <w:tcPr>
            <w:tcW w:w="399" w:type="dxa"/>
            <w:gridSpan w:val="2"/>
          </w:tcPr>
          <w:p w14:paraId="5B2C3E5B" w14:textId="77777777" w:rsidR="00E265E7" w:rsidRPr="00C212D8" w:rsidRDefault="00E265E7" w:rsidP="001349D3">
            <w:pPr>
              <w:rPr>
                <w:rFonts w:cstheme="minorHAnsi"/>
                <w:b/>
                <w:bCs/>
              </w:rPr>
            </w:pPr>
          </w:p>
        </w:tc>
        <w:tc>
          <w:tcPr>
            <w:tcW w:w="399" w:type="dxa"/>
          </w:tcPr>
          <w:p w14:paraId="4B6109CA" w14:textId="77777777" w:rsidR="00E265E7" w:rsidRPr="00C212D8" w:rsidRDefault="00E265E7" w:rsidP="001349D3">
            <w:pPr>
              <w:rPr>
                <w:rFonts w:cstheme="minorHAnsi"/>
                <w:b/>
                <w:bCs/>
              </w:rPr>
            </w:pPr>
          </w:p>
        </w:tc>
        <w:tc>
          <w:tcPr>
            <w:tcW w:w="399" w:type="dxa"/>
          </w:tcPr>
          <w:p w14:paraId="64C17754" w14:textId="77777777" w:rsidR="00E265E7" w:rsidRPr="00C212D8" w:rsidRDefault="00E265E7" w:rsidP="001349D3">
            <w:pPr>
              <w:rPr>
                <w:rFonts w:cstheme="minorHAnsi"/>
                <w:b/>
                <w:bCs/>
              </w:rPr>
            </w:pPr>
          </w:p>
        </w:tc>
        <w:tc>
          <w:tcPr>
            <w:tcW w:w="399" w:type="dxa"/>
          </w:tcPr>
          <w:p w14:paraId="6D0BAF66" w14:textId="77777777" w:rsidR="00E265E7" w:rsidRPr="00C212D8" w:rsidRDefault="00E265E7" w:rsidP="001349D3">
            <w:pPr>
              <w:rPr>
                <w:rFonts w:cstheme="minorHAnsi"/>
                <w:b/>
                <w:bCs/>
              </w:rPr>
            </w:pPr>
          </w:p>
        </w:tc>
        <w:tc>
          <w:tcPr>
            <w:tcW w:w="400" w:type="dxa"/>
          </w:tcPr>
          <w:p w14:paraId="7454CCBE" w14:textId="77777777" w:rsidR="00E265E7" w:rsidRPr="00C212D8" w:rsidRDefault="00E265E7" w:rsidP="001349D3">
            <w:pPr>
              <w:rPr>
                <w:rFonts w:cstheme="minorHAnsi"/>
                <w:b/>
                <w:bCs/>
              </w:rPr>
            </w:pPr>
          </w:p>
        </w:tc>
        <w:tc>
          <w:tcPr>
            <w:tcW w:w="398" w:type="dxa"/>
          </w:tcPr>
          <w:p w14:paraId="743F9C6A" w14:textId="77777777" w:rsidR="00E265E7" w:rsidRPr="00C212D8" w:rsidRDefault="00E265E7" w:rsidP="001349D3">
            <w:pPr>
              <w:rPr>
                <w:rFonts w:cstheme="minorHAnsi"/>
                <w:b/>
                <w:bCs/>
              </w:rPr>
            </w:pPr>
          </w:p>
        </w:tc>
        <w:tc>
          <w:tcPr>
            <w:tcW w:w="425" w:type="dxa"/>
          </w:tcPr>
          <w:p w14:paraId="47609767" w14:textId="77777777" w:rsidR="00E265E7" w:rsidRPr="00C212D8" w:rsidRDefault="00E265E7" w:rsidP="001349D3">
            <w:pPr>
              <w:rPr>
                <w:rFonts w:cstheme="minorHAnsi"/>
                <w:b/>
                <w:bCs/>
              </w:rPr>
            </w:pPr>
          </w:p>
        </w:tc>
        <w:tc>
          <w:tcPr>
            <w:tcW w:w="425" w:type="dxa"/>
          </w:tcPr>
          <w:p w14:paraId="5F9D1EDC" w14:textId="77777777" w:rsidR="00E265E7" w:rsidRPr="00C212D8" w:rsidRDefault="00E265E7" w:rsidP="001349D3">
            <w:pPr>
              <w:rPr>
                <w:rFonts w:cstheme="minorHAnsi"/>
                <w:b/>
                <w:bCs/>
              </w:rPr>
            </w:pPr>
          </w:p>
        </w:tc>
        <w:tc>
          <w:tcPr>
            <w:tcW w:w="425" w:type="dxa"/>
          </w:tcPr>
          <w:p w14:paraId="29B5D2F6" w14:textId="77777777" w:rsidR="00E265E7" w:rsidRPr="00C212D8" w:rsidRDefault="00E265E7" w:rsidP="001349D3">
            <w:pPr>
              <w:rPr>
                <w:rFonts w:cstheme="minorHAnsi"/>
                <w:b/>
                <w:bCs/>
              </w:rPr>
            </w:pPr>
          </w:p>
        </w:tc>
      </w:tr>
      <w:tr w:rsidR="001C03F9" w:rsidRPr="00C212D8" w14:paraId="3552DA9B" w14:textId="77777777" w:rsidTr="00B67DDC">
        <w:tc>
          <w:tcPr>
            <w:tcW w:w="680" w:type="dxa"/>
            <w:shd w:val="clear" w:color="auto" w:fill="FFF2CC" w:themeFill="accent4" w:themeFillTint="33"/>
          </w:tcPr>
          <w:p w14:paraId="0581F24B" w14:textId="77777777" w:rsidR="001C03F9" w:rsidRPr="00C212D8" w:rsidRDefault="001C03F9" w:rsidP="001349D3">
            <w:pPr>
              <w:rPr>
                <w:rFonts w:cstheme="minorHAnsi"/>
                <w:b/>
                <w:bCs/>
              </w:rPr>
            </w:pPr>
            <w:r w:rsidRPr="00C212D8">
              <w:rPr>
                <w:rFonts w:cstheme="minorHAnsi"/>
                <w:b/>
                <w:bCs/>
              </w:rPr>
              <w:t>2</w:t>
            </w:r>
          </w:p>
        </w:tc>
        <w:tc>
          <w:tcPr>
            <w:tcW w:w="4423" w:type="dxa"/>
            <w:gridSpan w:val="2"/>
            <w:shd w:val="clear" w:color="auto" w:fill="FFF2CC" w:themeFill="accent4" w:themeFillTint="33"/>
          </w:tcPr>
          <w:p w14:paraId="6538E403" w14:textId="77777777" w:rsidR="001C03F9" w:rsidRPr="00C212D8" w:rsidRDefault="001C03F9" w:rsidP="001349D3">
            <w:pPr>
              <w:rPr>
                <w:rFonts w:cstheme="minorHAnsi"/>
                <w:b/>
                <w:bCs/>
              </w:rPr>
            </w:pPr>
            <w:r w:rsidRPr="00C212D8">
              <w:rPr>
                <w:rFonts w:cstheme="minorHAnsi"/>
                <w:b/>
                <w:bCs/>
              </w:rPr>
              <w:t xml:space="preserve">Hartimi i vendimeve dhe udhëzuesve </w:t>
            </w:r>
          </w:p>
        </w:tc>
        <w:tc>
          <w:tcPr>
            <w:tcW w:w="397" w:type="dxa"/>
            <w:shd w:val="clear" w:color="auto" w:fill="FFF2CC" w:themeFill="accent4" w:themeFillTint="33"/>
          </w:tcPr>
          <w:p w14:paraId="52902CD7" w14:textId="77777777" w:rsidR="001C03F9" w:rsidRPr="00C212D8" w:rsidRDefault="001C03F9" w:rsidP="001349D3">
            <w:pPr>
              <w:rPr>
                <w:rFonts w:cstheme="minorHAnsi"/>
                <w:b/>
                <w:bCs/>
              </w:rPr>
            </w:pPr>
          </w:p>
        </w:tc>
        <w:tc>
          <w:tcPr>
            <w:tcW w:w="425" w:type="dxa"/>
            <w:shd w:val="clear" w:color="auto" w:fill="FFF2CC" w:themeFill="accent4" w:themeFillTint="33"/>
          </w:tcPr>
          <w:p w14:paraId="00152793" w14:textId="77777777" w:rsidR="001C03F9" w:rsidRPr="00C212D8" w:rsidRDefault="001C03F9" w:rsidP="001349D3">
            <w:pPr>
              <w:rPr>
                <w:rFonts w:cstheme="minorHAnsi"/>
                <w:b/>
                <w:bCs/>
              </w:rPr>
            </w:pPr>
          </w:p>
        </w:tc>
        <w:tc>
          <w:tcPr>
            <w:tcW w:w="454" w:type="dxa"/>
            <w:shd w:val="clear" w:color="auto" w:fill="FFF2CC" w:themeFill="accent4" w:themeFillTint="33"/>
          </w:tcPr>
          <w:p w14:paraId="469BE25B" w14:textId="77777777" w:rsidR="001C03F9" w:rsidRPr="00C212D8" w:rsidRDefault="001C03F9" w:rsidP="001349D3">
            <w:pPr>
              <w:rPr>
                <w:rFonts w:cstheme="minorHAnsi"/>
                <w:b/>
                <w:bCs/>
              </w:rPr>
            </w:pPr>
          </w:p>
        </w:tc>
        <w:tc>
          <w:tcPr>
            <w:tcW w:w="425" w:type="dxa"/>
            <w:shd w:val="clear" w:color="auto" w:fill="FFF2CC" w:themeFill="accent4" w:themeFillTint="33"/>
          </w:tcPr>
          <w:p w14:paraId="6547A07D" w14:textId="77777777" w:rsidR="001C03F9" w:rsidRPr="00C212D8" w:rsidRDefault="001C03F9" w:rsidP="001349D3">
            <w:pPr>
              <w:rPr>
                <w:rFonts w:cstheme="minorHAnsi"/>
                <w:b/>
                <w:bCs/>
              </w:rPr>
            </w:pPr>
          </w:p>
        </w:tc>
        <w:tc>
          <w:tcPr>
            <w:tcW w:w="416" w:type="dxa"/>
            <w:shd w:val="clear" w:color="auto" w:fill="FFF2CC" w:themeFill="accent4" w:themeFillTint="33"/>
          </w:tcPr>
          <w:p w14:paraId="07E4C450" w14:textId="77777777" w:rsidR="001C03F9" w:rsidRPr="00C212D8" w:rsidRDefault="001C03F9" w:rsidP="001349D3">
            <w:pPr>
              <w:rPr>
                <w:rFonts w:cstheme="minorHAnsi"/>
                <w:b/>
                <w:bCs/>
              </w:rPr>
            </w:pPr>
          </w:p>
        </w:tc>
        <w:tc>
          <w:tcPr>
            <w:tcW w:w="413" w:type="dxa"/>
            <w:shd w:val="clear" w:color="auto" w:fill="FFF2CC" w:themeFill="accent4" w:themeFillTint="33"/>
          </w:tcPr>
          <w:p w14:paraId="6E4BEFED" w14:textId="77777777" w:rsidR="001C03F9" w:rsidRPr="00C212D8" w:rsidRDefault="001C03F9" w:rsidP="001349D3">
            <w:pPr>
              <w:rPr>
                <w:rFonts w:cstheme="minorHAnsi"/>
                <w:b/>
                <w:bCs/>
              </w:rPr>
            </w:pPr>
          </w:p>
        </w:tc>
        <w:tc>
          <w:tcPr>
            <w:tcW w:w="400" w:type="dxa"/>
            <w:shd w:val="clear" w:color="auto" w:fill="FFF2CC" w:themeFill="accent4" w:themeFillTint="33"/>
          </w:tcPr>
          <w:p w14:paraId="72404025" w14:textId="77777777" w:rsidR="001C03F9" w:rsidRPr="00C212D8" w:rsidRDefault="001C03F9" w:rsidP="001349D3">
            <w:pPr>
              <w:rPr>
                <w:rFonts w:cstheme="minorHAnsi"/>
                <w:b/>
                <w:bCs/>
              </w:rPr>
            </w:pPr>
          </w:p>
        </w:tc>
        <w:tc>
          <w:tcPr>
            <w:tcW w:w="399" w:type="dxa"/>
            <w:shd w:val="clear" w:color="auto" w:fill="FFF2CC" w:themeFill="accent4" w:themeFillTint="33"/>
          </w:tcPr>
          <w:p w14:paraId="25E9BEC2" w14:textId="77777777" w:rsidR="001C03F9" w:rsidRPr="00C212D8" w:rsidRDefault="001C03F9" w:rsidP="001349D3">
            <w:pPr>
              <w:rPr>
                <w:rFonts w:cstheme="minorHAnsi"/>
                <w:b/>
                <w:bCs/>
              </w:rPr>
            </w:pPr>
          </w:p>
        </w:tc>
        <w:tc>
          <w:tcPr>
            <w:tcW w:w="399" w:type="dxa"/>
            <w:shd w:val="clear" w:color="auto" w:fill="FFF2CC" w:themeFill="accent4" w:themeFillTint="33"/>
          </w:tcPr>
          <w:p w14:paraId="1347E0EF" w14:textId="77777777" w:rsidR="001C03F9" w:rsidRPr="00C212D8" w:rsidRDefault="001C03F9" w:rsidP="001349D3">
            <w:pPr>
              <w:rPr>
                <w:rFonts w:cstheme="minorHAnsi"/>
                <w:b/>
                <w:bCs/>
              </w:rPr>
            </w:pPr>
          </w:p>
        </w:tc>
        <w:tc>
          <w:tcPr>
            <w:tcW w:w="399" w:type="dxa"/>
            <w:shd w:val="clear" w:color="auto" w:fill="FFF2CC" w:themeFill="accent4" w:themeFillTint="33"/>
          </w:tcPr>
          <w:p w14:paraId="478CFD1A" w14:textId="77777777" w:rsidR="001C03F9" w:rsidRPr="00C212D8" w:rsidRDefault="001C03F9" w:rsidP="001349D3">
            <w:pPr>
              <w:rPr>
                <w:rFonts w:cstheme="minorHAnsi"/>
                <w:b/>
                <w:bCs/>
              </w:rPr>
            </w:pPr>
          </w:p>
        </w:tc>
        <w:tc>
          <w:tcPr>
            <w:tcW w:w="399" w:type="dxa"/>
            <w:gridSpan w:val="2"/>
            <w:shd w:val="clear" w:color="auto" w:fill="FFF2CC" w:themeFill="accent4" w:themeFillTint="33"/>
          </w:tcPr>
          <w:p w14:paraId="06D6A4D7" w14:textId="77777777" w:rsidR="001C03F9" w:rsidRPr="00C212D8" w:rsidRDefault="001C03F9" w:rsidP="001349D3">
            <w:pPr>
              <w:rPr>
                <w:rFonts w:cstheme="minorHAnsi"/>
                <w:b/>
                <w:bCs/>
              </w:rPr>
            </w:pPr>
          </w:p>
        </w:tc>
        <w:tc>
          <w:tcPr>
            <w:tcW w:w="399" w:type="dxa"/>
            <w:shd w:val="clear" w:color="auto" w:fill="FFF2CC" w:themeFill="accent4" w:themeFillTint="33"/>
          </w:tcPr>
          <w:p w14:paraId="737E9023" w14:textId="77777777" w:rsidR="001C03F9" w:rsidRPr="00C212D8" w:rsidRDefault="001C03F9" w:rsidP="001349D3">
            <w:pPr>
              <w:rPr>
                <w:rFonts w:cstheme="minorHAnsi"/>
                <w:b/>
                <w:bCs/>
              </w:rPr>
            </w:pPr>
          </w:p>
        </w:tc>
        <w:tc>
          <w:tcPr>
            <w:tcW w:w="399" w:type="dxa"/>
            <w:shd w:val="clear" w:color="auto" w:fill="FFF2CC" w:themeFill="accent4" w:themeFillTint="33"/>
          </w:tcPr>
          <w:p w14:paraId="596C8C38" w14:textId="77777777" w:rsidR="001C03F9" w:rsidRPr="00C212D8" w:rsidRDefault="001C03F9" w:rsidP="001349D3">
            <w:pPr>
              <w:rPr>
                <w:rFonts w:cstheme="minorHAnsi"/>
                <w:b/>
                <w:bCs/>
              </w:rPr>
            </w:pPr>
          </w:p>
        </w:tc>
        <w:tc>
          <w:tcPr>
            <w:tcW w:w="399" w:type="dxa"/>
            <w:shd w:val="clear" w:color="auto" w:fill="FFF2CC" w:themeFill="accent4" w:themeFillTint="33"/>
          </w:tcPr>
          <w:p w14:paraId="344C23C6" w14:textId="77777777" w:rsidR="001C03F9" w:rsidRPr="00C212D8" w:rsidRDefault="001C03F9" w:rsidP="001349D3">
            <w:pPr>
              <w:rPr>
                <w:rFonts w:cstheme="minorHAnsi"/>
                <w:b/>
                <w:bCs/>
              </w:rPr>
            </w:pPr>
          </w:p>
        </w:tc>
        <w:tc>
          <w:tcPr>
            <w:tcW w:w="400" w:type="dxa"/>
            <w:shd w:val="clear" w:color="auto" w:fill="FFF2CC" w:themeFill="accent4" w:themeFillTint="33"/>
          </w:tcPr>
          <w:p w14:paraId="68053E31" w14:textId="77777777" w:rsidR="001C03F9" w:rsidRPr="00C212D8" w:rsidRDefault="001C03F9" w:rsidP="001349D3">
            <w:pPr>
              <w:rPr>
                <w:rFonts w:cstheme="minorHAnsi"/>
                <w:b/>
                <w:bCs/>
              </w:rPr>
            </w:pPr>
          </w:p>
        </w:tc>
        <w:tc>
          <w:tcPr>
            <w:tcW w:w="398" w:type="dxa"/>
            <w:shd w:val="clear" w:color="auto" w:fill="FFF2CC" w:themeFill="accent4" w:themeFillTint="33"/>
          </w:tcPr>
          <w:p w14:paraId="2C2FC0C8" w14:textId="77777777" w:rsidR="001C03F9" w:rsidRPr="00C212D8" w:rsidRDefault="001C03F9" w:rsidP="001349D3">
            <w:pPr>
              <w:rPr>
                <w:rFonts w:cstheme="minorHAnsi"/>
                <w:b/>
                <w:bCs/>
              </w:rPr>
            </w:pPr>
          </w:p>
        </w:tc>
        <w:tc>
          <w:tcPr>
            <w:tcW w:w="425" w:type="dxa"/>
            <w:shd w:val="clear" w:color="auto" w:fill="FFF2CC" w:themeFill="accent4" w:themeFillTint="33"/>
          </w:tcPr>
          <w:p w14:paraId="3F039079" w14:textId="77777777" w:rsidR="001C03F9" w:rsidRPr="00C212D8" w:rsidRDefault="001C03F9" w:rsidP="001349D3">
            <w:pPr>
              <w:rPr>
                <w:rFonts w:cstheme="minorHAnsi"/>
                <w:b/>
                <w:bCs/>
              </w:rPr>
            </w:pPr>
          </w:p>
        </w:tc>
        <w:tc>
          <w:tcPr>
            <w:tcW w:w="425" w:type="dxa"/>
            <w:shd w:val="clear" w:color="auto" w:fill="FFF2CC" w:themeFill="accent4" w:themeFillTint="33"/>
          </w:tcPr>
          <w:p w14:paraId="06CA474E" w14:textId="77777777" w:rsidR="001C03F9" w:rsidRPr="00C212D8" w:rsidRDefault="001C03F9" w:rsidP="001349D3">
            <w:pPr>
              <w:rPr>
                <w:rFonts w:cstheme="minorHAnsi"/>
                <w:b/>
                <w:bCs/>
              </w:rPr>
            </w:pPr>
          </w:p>
        </w:tc>
        <w:tc>
          <w:tcPr>
            <w:tcW w:w="425" w:type="dxa"/>
            <w:shd w:val="clear" w:color="auto" w:fill="FFF2CC" w:themeFill="accent4" w:themeFillTint="33"/>
          </w:tcPr>
          <w:p w14:paraId="191E2A8B" w14:textId="77777777" w:rsidR="001C03F9" w:rsidRPr="00C212D8" w:rsidRDefault="001C03F9" w:rsidP="001349D3">
            <w:pPr>
              <w:rPr>
                <w:rFonts w:cstheme="minorHAnsi"/>
                <w:b/>
                <w:bCs/>
              </w:rPr>
            </w:pPr>
          </w:p>
        </w:tc>
      </w:tr>
      <w:tr w:rsidR="00ED4718" w:rsidRPr="00C212D8" w14:paraId="01DCD86D" w14:textId="77777777" w:rsidTr="00F96145">
        <w:tc>
          <w:tcPr>
            <w:tcW w:w="680" w:type="dxa"/>
          </w:tcPr>
          <w:p w14:paraId="46994A6B" w14:textId="77777777" w:rsidR="00ED4718" w:rsidRPr="00C212D8" w:rsidRDefault="00ED4718" w:rsidP="001349D3">
            <w:pPr>
              <w:rPr>
                <w:rFonts w:cstheme="minorHAnsi"/>
                <w:b/>
                <w:bCs/>
              </w:rPr>
            </w:pPr>
          </w:p>
        </w:tc>
        <w:tc>
          <w:tcPr>
            <w:tcW w:w="4423" w:type="dxa"/>
            <w:gridSpan w:val="2"/>
          </w:tcPr>
          <w:p w14:paraId="01C8CA1C" w14:textId="77777777" w:rsidR="00ED4718" w:rsidRPr="00C212D8" w:rsidRDefault="00ED4718" w:rsidP="001349D3">
            <w:pPr>
              <w:rPr>
                <w:rFonts w:cstheme="minorHAnsi"/>
              </w:rPr>
            </w:pPr>
            <w:r w:rsidRPr="00C212D8">
              <w:rPr>
                <w:rFonts w:cstheme="minorHAnsi"/>
              </w:rPr>
              <w:t>Caktimi i hartuesve</w:t>
            </w:r>
          </w:p>
        </w:tc>
        <w:tc>
          <w:tcPr>
            <w:tcW w:w="397" w:type="dxa"/>
          </w:tcPr>
          <w:p w14:paraId="0EFE427B" w14:textId="77777777" w:rsidR="00ED4718" w:rsidRPr="00C212D8" w:rsidRDefault="00ED4718" w:rsidP="001349D3">
            <w:pPr>
              <w:rPr>
                <w:rFonts w:cstheme="minorHAnsi"/>
                <w:b/>
                <w:bCs/>
              </w:rPr>
            </w:pPr>
          </w:p>
        </w:tc>
        <w:tc>
          <w:tcPr>
            <w:tcW w:w="425" w:type="dxa"/>
          </w:tcPr>
          <w:p w14:paraId="4B4925E7" w14:textId="77777777" w:rsidR="00ED4718" w:rsidRPr="00C212D8" w:rsidRDefault="00ED4718" w:rsidP="001349D3">
            <w:pPr>
              <w:rPr>
                <w:rFonts w:cstheme="minorHAnsi"/>
                <w:b/>
                <w:bCs/>
              </w:rPr>
            </w:pPr>
          </w:p>
        </w:tc>
        <w:tc>
          <w:tcPr>
            <w:tcW w:w="454" w:type="dxa"/>
          </w:tcPr>
          <w:p w14:paraId="503FE8C2" w14:textId="77777777" w:rsidR="00ED4718" w:rsidRPr="00C212D8" w:rsidRDefault="00ED4718" w:rsidP="001349D3">
            <w:pPr>
              <w:rPr>
                <w:rFonts w:cstheme="minorHAnsi"/>
                <w:b/>
                <w:bCs/>
              </w:rPr>
            </w:pPr>
            <w:r w:rsidRPr="00C212D8">
              <w:rPr>
                <w:rFonts w:cstheme="minorHAnsi"/>
                <w:b/>
                <w:bCs/>
              </w:rPr>
              <w:t>X</w:t>
            </w:r>
          </w:p>
        </w:tc>
        <w:tc>
          <w:tcPr>
            <w:tcW w:w="425" w:type="dxa"/>
          </w:tcPr>
          <w:p w14:paraId="3ED12C26" w14:textId="77777777" w:rsidR="00ED4718" w:rsidRPr="00C212D8" w:rsidRDefault="00ED4718" w:rsidP="001349D3">
            <w:pPr>
              <w:rPr>
                <w:rFonts w:cstheme="minorHAnsi"/>
                <w:b/>
                <w:bCs/>
              </w:rPr>
            </w:pPr>
            <w:r w:rsidRPr="00C212D8">
              <w:rPr>
                <w:rFonts w:cstheme="minorHAnsi"/>
                <w:b/>
                <w:bCs/>
              </w:rPr>
              <w:t>X</w:t>
            </w:r>
          </w:p>
        </w:tc>
        <w:tc>
          <w:tcPr>
            <w:tcW w:w="416" w:type="dxa"/>
          </w:tcPr>
          <w:p w14:paraId="79978731" w14:textId="77777777" w:rsidR="00ED4718" w:rsidRPr="00C212D8" w:rsidRDefault="00ED4718" w:rsidP="001349D3">
            <w:pPr>
              <w:rPr>
                <w:rFonts w:cstheme="minorHAnsi"/>
                <w:b/>
                <w:bCs/>
              </w:rPr>
            </w:pPr>
          </w:p>
        </w:tc>
        <w:tc>
          <w:tcPr>
            <w:tcW w:w="413" w:type="dxa"/>
          </w:tcPr>
          <w:p w14:paraId="452A5764" w14:textId="77777777" w:rsidR="00ED4718" w:rsidRPr="00C212D8" w:rsidRDefault="00ED4718" w:rsidP="001349D3">
            <w:pPr>
              <w:rPr>
                <w:rFonts w:cstheme="minorHAnsi"/>
                <w:b/>
                <w:bCs/>
              </w:rPr>
            </w:pPr>
          </w:p>
        </w:tc>
        <w:tc>
          <w:tcPr>
            <w:tcW w:w="400" w:type="dxa"/>
          </w:tcPr>
          <w:p w14:paraId="04676316" w14:textId="77777777" w:rsidR="00ED4718" w:rsidRPr="00C212D8" w:rsidRDefault="00ED4718" w:rsidP="001349D3">
            <w:pPr>
              <w:rPr>
                <w:rFonts w:cstheme="minorHAnsi"/>
                <w:b/>
                <w:bCs/>
              </w:rPr>
            </w:pPr>
          </w:p>
        </w:tc>
        <w:tc>
          <w:tcPr>
            <w:tcW w:w="399" w:type="dxa"/>
          </w:tcPr>
          <w:p w14:paraId="0D50E89C" w14:textId="77777777" w:rsidR="00ED4718" w:rsidRPr="00C212D8" w:rsidRDefault="00ED4718" w:rsidP="001349D3">
            <w:pPr>
              <w:rPr>
                <w:rFonts w:cstheme="minorHAnsi"/>
                <w:b/>
                <w:bCs/>
              </w:rPr>
            </w:pPr>
          </w:p>
        </w:tc>
        <w:tc>
          <w:tcPr>
            <w:tcW w:w="399" w:type="dxa"/>
          </w:tcPr>
          <w:p w14:paraId="73F86330" w14:textId="77777777" w:rsidR="00ED4718" w:rsidRPr="00C212D8" w:rsidRDefault="00ED4718" w:rsidP="001349D3">
            <w:pPr>
              <w:rPr>
                <w:rFonts w:cstheme="minorHAnsi"/>
                <w:b/>
                <w:bCs/>
              </w:rPr>
            </w:pPr>
          </w:p>
        </w:tc>
        <w:tc>
          <w:tcPr>
            <w:tcW w:w="399" w:type="dxa"/>
          </w:tcPr>
          <w:p w14:paraId="1B022353" w14:textId="77777777" w:rsidR="00ED4718" w:rsidRPr="00C212D8" w:rsidRDefault="00ED4718" w:rsidP="001349D3">
            <w:pPr>
              <w:rPr>
                <w:rFonts w:cstheme="minorHAnsi"/>
                <w:b/>
                <w:bCs/>
              </w:rPr>
            </w:pPr>
          </w:p>
        </w:tc>
        <w:tc>
          <w:tcPr>
            <w:tcW w:w="399" w:type="dxa"/>
            <w:gridSpan w:val="2"/>
          </w:tcPr>
          <w:p w14:paraId="3C11D66F" w14:textId="77777777" w:rsidR="00ED4718" w:rsidRPr="00C212D8" w:rsidRDefault="00ED4718" w:rsidP="001349D3">
            <w:pPr>
              <w:rPr>
                <w:rFonts w:cstheme="minorHAnsi"/>
                <w:b/>
                <w:bCs/>
              </w:rPr>
            </w:pPr>
          </w:p>
        </w:tc>
        <w:tc>
          <w:tcPr>
            <w:tcW w:w="399" w:type="dxa"/>
          </w:tcPr>
          <w:p w14:paraId="135C2B68" w14:textId="77777777" w:rsidR="00ED4718" w:rsidRPr="00C212D8" w:rsidRDefault="00ED4718" w:rsidP="001349D3">
            <w:pPr>
              <w:rPr>
                <w:rFonts w:cstheme="minorHAnsi"/>
                <w:b/>
                <w:bCs/>
              </w:rPr>
            </w:pPr>
          </w:p>
        </w:tc>
        <w:tc>
          <w:tcPr>
            <w:tcW w:w="399" w:type="dxa"/>
          </w:tcPr>
          <w:p w14:paraId="51F9E868" w14:textId="77777777" w:rsidR="00ED4718" w:rsidRPr="00C212D8" w:rsidRDefault="00ED4718" w:rsidP="001349D3">
            <w:pPr>
              <w:rPr>
                <w:rFonts w:cstheme="minorHAnsi"/>
                <w:b/>
                <w:bCs/>
              </w:rPr>
            </w:pPr>
          </w:p>
        </w:tc>
        <w:tc>
          <w:tcPr>
            <w:tcW w:w="399" w:type="dxa"/>
          </w:tcPr>
          <w:p w14:paraId="7B55BD63" w14:textId="77777777" w:rsidR="00ED4718" w:rsidRPr="00C212D8" w:rsidRDefault="00ED4718" w:rsidP="001349D3">
            <w:pPr>
              <w:rPr>
                <w:rFonts w:cstheme="minorHAnsi"/>
                <w:b/>
                <w:bCs/>
              </w:rPr>
            </w:pPr>
          </w:p>
        </w:tc>
        <w:tc>
          <w:tcPr>
            <w:tcW w:w="400" w:type="dxa"/>
          </w:tcPr>
          <w:p w14:paraId="234F767A" w14:textId="77777777" w:rsidR="00ED4718" w:rsidRPr="00C212D8" w:rsidRDefault="00ED4718" w:rsidP="001349D3">
            <w:pPr>
              <w:rPr>
                <w:rFonts w:cstheme="minorHAnsi"/>
                <w:b/>
                <w:bCs/>
              </w:rPr>
            </w:pPr>
          </w:p>
        </w:tc>
        <w:tc>
          <w:tcPr>
            <w:tcW w:w="398" w:type="dxa"/>
          </w:tcPr>
          <w:p w14:paraId="3A80F55F" w14:textId="77777777" w:rsidR="00ED4718" w:rsidRPr="00C212D8" w:rsidRDefault="00ED4718" w:rsidP="001349D3">
            <w:pPr>
              <w:rPr>
                <w:rFonts w:cstheme="minorHAnsi"/>
                <w:b/>
                <w:bCs/>
              </w:rPr>
            </w:pPr>
          </w:p>
        </w:tc>
        <w:tc>
          <w:tcPr>
            <w:tcW w:w="425" w:type="dxa"/>
          </w:tcPr>
          <w:p w14:paraId="00520932" w14:textId="77777777" w:rsidR="00ED4718" w:rsidRPr="00C212D8" w:rsidRDefault="00ED4718" w:rsidP="001349D3">
            <w:pPr>
              <w:rPr>
                <w:rFonts w:cstheme="minorHAnsi"/>
                <w:b/>
                <w:bCs/>
              </w:rPr>
            </w:pPr>
          </w:p>
        </w:tc>
        <w:tc>
          <w:tcPr>
            <w:tcW w:w="425" w:type="dxa"/>
          </w:tcPr>
          <w:p w14:paraId="663761CF" w14:textId="77777777" w:rsidR="00ED4718" w:rsidRPr="00C212D8" w:rsidRDefault="00ED4718" w:rsidP="001349D3">
            <w:pPr>
              <w:rPr>
                <w:rFonts w:cstheme="minorHAnsi"/>
                <w:b/>
                <w:bCs/>
              </w:rPr>
            </w:pPr>
          </w:p>
        </w:tc>
        <w:tc>
          <w:tcPr>
            <w:tcW w:w="425" w:type="dxa"/>
          </w:tcPr>
          <w:p w14:paraId="75B02733" w14:textId="77777777" w:rsidR="00ED4718" w:rsidRPr="00C212D8" w:rsidRDefault="00ED4718" w:rsidP="001349D3">
            <w:pPr>
              <w:rPr>
                <w:rFonts w:cstheme="minorHAnsi"/>
                <w:b/>
                <w:bCs/>
              </w:rPr>
            </w:pPr>
          </w:p>
        </w:tc>
      </w:tr>
      <w:tr w:rsidR="00ED4718" w:rsidRPr="00C212D8" w14:paraId="7F7D073A" w14:textId="77777777" w:rsidTr="00F96145">
        <w:tc>
          <w:tcPr>
            <w:tcW w:w="680" w:type="dxa"/>
          </w:tcPr>
          <w:p w14:paraId="10677BAF" w14:textId="77777777" w:rsidR="00ED4718" w:rsidRPr="00C212D8" w:rsidRDefault="00ED4718" w:rsidP="001349D3">
            <w:pPr>
              <w:rPr>
                <w:rFonts w:cstheme="minorHAnsi"/>
                <w:b/>
                <w:bCs/>
              </w:rPr>
            </w:pPr>
          </w:p>
        </w:tc>
        <w:tc>
          <w:tcPr>
            <w:tcW w:w="4423" w:type="dxa"/>
            <w:gridSpan w:val="2"/>
          </w:tcPr>
          <w:p w14:paraId="6D0090E3" w14:textId="77777777" w:rsidR="00ED4718" w:rsidRPr="00C212D8" w:rsidRDefault="00ED4718" w:rsidP="001349D3">
            <w:pPr>
              <w:rPr>
                <w:rFonts w:cstheme="minorHAnsi"/>
              </w:rPr>
            </w:pPr>
            <w:r w:rsidRPr="00C212D8">
              <w:rPr>
                <w:rFonts w:cstheme="minorHAnsi"/>
              </w:rPr>
              <w:t>Hartimi dhe miratimi i dokumenteve</w:t>
            </w:r>
          </w:p>
        </w:tc>
        <w:tc>
          <w:tcPr>
            <w:tcW w:w="397" w:type="dxa"/>
          </w:tcPr>
          <w:p w14:paraId="49C33AAB" w14:textId="77777777" w:rsidR="00ED4718" w:rsidRPr="00C212D8" w:rsidRDefault="00ED4718" w:rsidP="001349D3">
            <w:pPr>
              <w:rPr>
                <w:rFonts w:cstheme="minorHAnsi"/>
                <w:b/>
                <w:bCs/>
              </w:rPr>
            </w:pPr>
          </w:p>
        </w:tc>
        <w:tc>
          <w:tcPr>
            <w:tcW w:w="425" w:type="dxa"/>
          </w:tcPr>
          <w:p w14:paraId="61AE82AB" w14:textId="77777777" w:rsidR="00ED4718" w:rsidRPr="00C212D8" w:rsidRDefault="00ED4718" w:rsidP="001349D3">
            <w:pPr>
              <w:rPr>
                <w:rFonts w:cstheme="minorHAnsi"/>
                <w:b/>
                <w:bCs/>
              </w:rPr>
            </w:pPr>
          </w:p>
        </w:tc>
        <w:tc>
          <w:tcPr>
            <w:tcW w:w="454" w:type="dxa"/>
          </w:tcPr>
          <w:p w14:paraId="7ED7BE12" w14:textId="77777777" w:rsidR="00ED4718" w:rsidRPr="00C212D8" w:rsidRDefault="00ED4718" w:rsidP="001349D3">
            <w:pPr>
              <w:rPr>
                <w:rFonts w:cstheme="minorHAnsi"/>
                <w:b/>
                <w:bCs/>
              </w:rPr>
            </w:pPr>
          </w:p>
        </w:tc>
        <w:tc>
          <w:tcPr>
            <w:tcW w:w="425" w:type="dxa"/>
          </w:tcPr>
          <w:p w14:paraId="35A3C495" w14:textId="77777777" w:rsidR="00ED4718" w:rsidRPr="00C212D8" w:rsidRDefault="00ED4718" w:rsidP="001349D3">
            <w:pPr>
              <w:rPr>
                <w:rFonts w:cstheme="minorHAnsi"/>
                <w:b/>
                <w:bCs/>
              </w:rPr>
            </w:pPr>
            <w:r w:rsidRPr="00C212D8">
              <w:rPr>
                <w:rFonts w:cstheme="minorHAnsi"/>
                <w:b/>
                <w:bCs/>
              </w:rPr>
              <w:t>X</w:t>
            </w:r>
          </w:p>
        </w:tc>
        <w:tc>
          <w:tcPr>
            <w:tcW w:w="416" w:type="dxa"/>
          </w:tcPr>
          <w:p w14:paraId="66B94E56" w14:textId="77777777" w:rsidR="00ED4718" w:rsidRPr="00C212D8" w:rsidRDefault="00ED4718" w:rsidP="001349D3">
            <w:pPr>
              <w:rPr>
                <w:rFonts w:cstheme="minorHAnsi"/>
                <w:b/>
                <w:bCs/>
              </w:rPr>
            </w:pPr>
          </w:p>
        </w:tc>
        <w:tc>
          <w:tcPr>
            <w:tcW w:w="413" w:type="dxa"/>
          </w:tcPr>
          <w:p w14:paraId="6DFF1AA6" w14:textId="77777777" w:rsidR="00ED4718" w:rsidRPr="00C212D8" w:rsidRDefault="00ED4718" w:rsidP="001349D3">
            <w:pPr>
              <w:rPr>
                <w:rFonts w:cstheme="minorHAnsi"/>
                <w:b/>
                <w:bCs/>
              </w:rPr>
            </w:pPr>
            <w:r w:rsidRPr="00C212D8">
              <w:rPr>
                <w:rFonts w:cstheme="minorHAnsi"/>
                <w:b/>
                <w:bCs/>
              </w:rPr>
              <w:t>X</w:t>
            </w:r>
          </w:p>
        </w:tc>
        <w:tc>
          <w:tcPr>
            <w:tcW w:w="400" w:type="dxa"/>
          </w:tcPr>
          <w:p w14:paraId="6EAE313C" w14:textId="77777777" w:rsidR="00ED4718" w:rsidRPr="00C212D8" w:rsidRDefault="00ED4718" w:rsidP="001349D3">
            <w:pPr>
              <w:rPr>
                <w:rFonts w:cstheme="minorHAnsi"/>
                <w:b/>
                <w:bCs/>
              </w:rPr>
            </w:pPr>
          </w:p>
        </w:tc>
        <w:tc>
          <w:tcPr>
            <w:tcW w:w="399" w:type="dxa"/>
          </w:tcPr>
          <w:p w14:paraId="2BA3D065" w14:textId="77777777" w:rsidR="00ED4718" w:rsidRPr="00C212D8" w:rsidRDefault="00ED4718" w:rsidP="001349D3">
            <w:pPr>
              <w:rPr>
                <w:rFonts w:cstheme="minorHAnsi"/>
                <w:b/>
                <w:bCs/>
              </w:rPr>
            </w:pPr>
            <w:r w:rsidRPr="00C212D8">
              <w:rPr>
                <w:rFonts w:cstheme="minorHAnsi"/>
                <w:b/>
                <w:bCs/>
              </w:rPr>
              <w:t>X</w:t>
            </w:r>
          </w:p>
        </w:tc>
        <w:tc>
          <w:tcPr>
            <w:tcW w:w="399" w:type="dxa"/>
          </w:tcPr>
          <w:p w14:paraId="467E876F" w14:textId="77777777" w:rsidR="00ED4718" w:rsidRPr="00C212D8" w:rsidRDefault="00ED4718" w:rsidP="001349D3">
            <w:pPr>
              <w:rPr>
                <w:rFonts w:cstheme="minorHAnsi"/>
                <w:b/>
                <w:bCs/>
              </w:rPr>
            </w:pPr>
          </w:p>
        </w:tc>
        <w:tc>
          <w:tcPr>
            <w:tcW w:w="399" w:type="dxa"/>
          </w:tcPr>
          <w:p w14:paraId="7F1E97DE"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53B52B17" w14:textId="77777777" w:rsidR="00ED4718" w:rsidRPr="00C212D8" w:rsidRDefault="00ED4718" w:rsidP="001349D3">
            <w:pPr>
              <w:rPr>
                <w:rFonts w:cstheme="minorHAnsi"/>
                <w:b/>
                <w:bCs/>
              </w:rPr>
            </w:pPr>
          </w:p>
        </w:tc>
        <w:tc>
          <w:tcPr>
            <w:tcW w:w="399" w:type="dxa"/>
          </w:tcPr>
          <w:p w14:paraId="6842EC8B" w14:textId="77777777" w:rsidR="00ED4718" w:rsidRPr="00C212D8" w:rsidRDefault="00ED4718" w:rsidP="001349D3">
            <w:pPr>
              <w:rPr>
                <w:rFonts w:cstheme="minorHAnsi"/>
                <w:b/>
                <w:bCs/>
              </w:rPr>
            </w:pPr>
            <w:r w:rsidRPr="00C212D8">
              <w:rPr>
                <w:rFonts w:cstheme="minorHAnsi"/>
                <w:b/>
                <w:bCs/>
              </w:rPr>
              <w:t>X</w:t>
            </w:r>
          </w:p>
        </w:tc>
        <w:tc>
          <w:tcPr>
            <w:tcW w:w="399" w:type="dxa"/>
          </w:tcPr>
          <w:p w14:paraId="6A796C81" w14:textId="77777777" w:rsidR="00ED4718" w:rsidRPr="00C212D8" w:rsidRDefault="00ED4718" w:rsidP="001349D3">
            <w:pPr>
              <w:rPr>
                <w:rFonts w:cstheme="minorHAnsi"/>
                <w:b/>
                <w:bCs/>
              </w:rPr>
            </w:pPr>
          </w:p>
        </w:tc>
        <w:tc>
          <w:tcPr>
            <w:tcW w:w="399" w:type="dxa"/>
          </w:tcPr>
          <w:p w14:paraId="4F44932A" w14:textId="77777777" w:rsidR="00ED4718" w:rsidRPr="00C212D8" w:rsidRDefault="00ED4718" w:rsidP="001349D3">
            <w:pPr>
              <w:rPr>
                <w:rFonts w:cstheme="minorHAnsi"/>
                <w:b/>
                <w:bCs/>
              </w:rPr>
            </w:pPr>
            <w:r w:rsidRPr="00C212D8">
              <w:rPr>
                <w:rFonts w:cstheme="minorHAnsi"/>
                <w:b/>
                <w:bCs/>
              </w:rPr>
              <w:t>X</w:t>
            </w:r>
          </w:p>
        </w:tc>
        <w:tc>
          <w:tcPr>
            <w:tcW w:w="400" w:type="dxa"/>
          </w:tcPr>
          <w:p w14:paraId="14CE873B" w14:textId="77777777" w:rsidR="00ED4718" w:rsidRPr="00C212D8" w:rsidRDefault="00ED4718" w:rsidP="001349D3">
            <w:pPr>
              <w:rPr>
                <w:rFonts w:cstheme="minorHAnsi"/>
                <w:b/>
                <w:bCs/>
              </w:rPr>
            </w:pPr>
          </w:p>
        </w:tc>
        <w:tc>
          <w:tcPr>
            <w:tcW w:w="398" w:type="dxa"/>
          </w:tcPr>
          <w:p w14:paraId="52269529" w14:textId="77777777" w:rsidR="00ED4718" w:rsidRPr="00C212D8" w:rsidRDefault="00ED4718" w:rsidP="001349D3">
            <w:pPr>
              <w:rPr>
                <w:rFonts w:cstheme="minorHAnsi"/>
                <w:b/>
                <w:bCs/>
              </w:rPr>
            </w:pPr>
            <w:r w:rsidRPr="00C212D8">
              <w:rPr>
                <w:rFonts w:cstheme="minorHAnsi"/>
                <w:b/>
                <w:bCs/>
              </w:rPr>
              <w:t>X</w:t>
            </w:r>
          </w:p>
        </w:tc>
        <w:tc>
          <w:tcPr>
            <w:tcW w:w="425" w:type="dxa"/>
          </w:tcPr>
          <w:p w14:paraId="2D351E9C" w14:textId="77777777" w:rsidR="00ED4718" w:rsidRPr="00C212D8" w:rsidRDefault="00ED4718" w:rsidP="001349D3">
            <w:pPr>
              <w:rPr>
                <w:rFonts w:cstheme="minorHAnsi"/>
                <w:b/>
                <w:bCs/>
              </w:rPr>
            </w:pPr>
          </w:p>
        </w:tc>
        <w:tc>
          <w:tcPr>
            <w:tcW w:w="425" w:type="dxa"/>
          </w:tcPr>
          <w:p w14:paraId="69E422E8" w14:textId="77777777" w:rsidR="00ED4718" w:rsidRPr="00C212D8" w:rsidRDefault="00ED4718" w:rsidP="001349D3">
            <w:pPr>
              <w:rPr>
                <w:rFonts w:cstheme="minorHAnsi"/>
                <w:b/>
                <w:bCs/>
              </w:rPr>
            </w:pPr>
            <w:r w:rsidRPr="00C212D8">
              <w:rPr>
                <w:rFonts w:cstheme="minorHAnsi"/>
                <w:b/>
                <w:bCs/>
              </w:rPr>
              <w:t>X</w:t>
            </w:r>
          </w:p>
        </w:tc>
        <w:tc>
          <w:tcPr>
            <w:tcW w:w="425" w:type="dxa"/>
          </w:tcPr>
          <w:p w14:paraId="701C0F1F" w14:textId="77777777" w:rsidR="00ED4718" w:rsidRPr="00C212D8" w:rsidRDefault="00ED4718" w:rsidP="001349D3">
            <w:pPr>
              <w:rPr>
                <w:rFonts w:cstheme="minorHAnsi"/>
                <w:b/>
                <w:bCs/>
              </w:rPr>
            </w:pPr>
          </w:p>
        </w:tc>
      </w:tr>
      <w:tr w:rsidR="00ED4718" w:rsidRPr="00C212D8" w14:paraId="03003A0A" w14:textId="77777777" w:rsidTr="00F96145">
        <w:tc>
          <w:tcPr>
            <w:tcW w:w="680" w:type="dxa"/>
          </w:tcPr>
          <w:p w14:paraId="7A8B3CB8" w14:textId="77777777" w:rsidR="00ED4718" w:rsidRPr="00C212D8" w:rsidRDefault="00ED4718" w:rsidP="001349D3">
            <w:pPr>
              <w:rPr>
                <w:rFonts w:cstheme="minorHAnsi"/>
                <w:b/>
                <w:bCs/>
              </w:rPr>
            </w:pPr>
          </w:p>
        </w:tc>
        <w:tc>
          <w:tcPr>
            <w:tcW w:w="4423" w:type="dxa"/>
            <w:gridSpan w:val="2"/>
          </w:tcPr>
          <w:p w14:paraId="4AA55A66" w14:textId="77777777" w:rsidR="00ED4718" w:rsidRPr="00C212D8" w:rsidRDefault="00ED4718" w:rsidP="001349D3">
            <w:pPr>
              <w:rPr>
                <w:rFonts w:cstheme="minorHAnsi"/>
              </w:rPr>
            </w:pPr>
            <w:r w:rsidRPr="00C212D8">
              <w:rPr>
                <w:rFonts w:cstheme="minorHAnsi"/>
              </w:rPr>
              <w:t>Publikimi dhe shpërndarja  e dok.</w:t>
            </w:r>
          </w:p>
        </w:tc>
        <w:tc>
          <w:tcPr>
            <w:tcW w:w="397" w:type="dxa"/>
          </w:tcPr>
          <w:p w14:paraId="4489E920" w14:textId="77777777" w:rsidR="00ED4718" w:rsidRPr="00C212D8" w:rsidRDefault="00ED4718" w:rsidP="001349D3">
            <w:pPr>
              <w:rPr>
                <w:rFonts w:cstheme="minorHAnsi"/>
                <w:b/>
                <w:bCs/>
              </w:rPr>
            </w:pPr>
          </w:p>
        </w:tc>
        <w:tc>
          <w:tcPr>
            <w:tcW w:w="425" w:type="dxa"/>
          </w:tcPr>
          <w:p w14:paraId="79C143F1" w14:textId="77777777" w:rsidR="00ED4718" w:rsidRPr="00C212D8" w:rsidRDefault="00ED4718" w:rsidP="001349D3">
            <w:pPr>
              <w:rPr>
                <w:rFonts w:cstheme="minorHAnsi"/>
                <w:b/>
                <w:bCs/>
              </w:rPr>
            </w:pPr>
          </w:p>
        </w:tc>
        <w:tc>
          <w:tcPr>
            <w:tcW w:w="454" w:type="dxa"/>
          </w:tcPr>
          <w:p w14:paraId="06587428" w14:textId="77777777" w:rsidR="00ED4718" w:rsidRPr="00C212D8" w:rsidRDefault="00ED4718" w:rsidP="001349D3">
            <w:pPr>
              <w:rPr>
                <w:rFonts w:cstheme="minorHAnsi"/>
                <w:b/>
                <w:bCs/>
              </w:rPr>
            </w:pPr>
          </w:p>
        </w:tc>
        <w:tc>
          <w:tcPr>
            <w:tcW w:w="425" w:type="dxa"/>
          </w:tcPr>
          <w:p w14:paraId="0A6CE2E6" w14:textId="77777777" w:rsidR="00ED4718" w:rsidRPr="00C212D8" w:rsidRDefault="00ED4718" w:rsidP="001349D3">
            <w:pPr>
              <w:rPr>
                <w:rFonts w:cstheme="minorHAnsi"/>
                <w:b/>
                <w:bCs/>
              </w:rPr>
            </w:pPr>
            <w:r w:rsidRPr="00C212D8">
              <w:rPr>
                <w:rFonts w:cstheme="minorHAnsi"/>
                <w:b/>
                <w:bCs/>
              </w:rPr>
              <w:t>X</w:t>
            </w:r>
          </w:p>
        </w:tc>
        <w:tc>
          <w:tcPr>
            <w:tcW w:w="416" w:type="dxa"/>
          </w:tcPr>
          <w:p w14:paraId="0E494628" w14:textId="77777777" w:rsidR="00ED4718" w:rsidRPr="00C212D8" w:rsidRDefault="00ED4718" w:rsidP="001349D3">
            <w:pPr>
              <w:rPr>
                <w:rFonts w:cstheme="minorHAnsi"/>
                <w:b/>
                <w:bCs/>
              </w:rPr>
            </w:pPr>
            <w:r w:rsidRPr="00C212D8">
              <w:rPr>
                <w:rFonts w:cstheme="minorHAnsi"/>
                <w:b/>
                <w:bCs/>
              </w:rPr>
              <w:t>X</w:t>
            </w:r>
          </w:p>
        </w:tc>
        <w:tc>
          <w:tcPr>
            <w:tcW w:w="413" w:type="dxa"/>
          </w:tcPr>
          <w:p w14:paraId="2C1533A4" w14:textId="77777777" w:rsidR="00ED4718" w:rsidRPr="00C212D8" w:rsidRDefault="00ED4718" w:rsidP="001349D3">
            <w:pPr>
              <w:rPr>
                <w:rFonts w:cstheme="minorHAnsi"/>
                <w:b/>
                <w:bCs/>
              </w:rPr>
            </w:pPr>
            <w:r w:rsidRPr="00C212D8">
              <w:rPr>
                <w:rFonts w:cstheme="minorHAnsi"/>
                <w:b/>
                <w:bCs/>
              </w:rPr>
              <w:t>X</w:t>
            </w:r>
          </w:p>
        </w:tc>
        <w:tc>
          <w:tcPr>
            <w:tcW w:w="400" w:type="dxa"/>
          </w:tcPr>
          <w:p w14:paraId="446ADC84" w14:textId="77777777" w:rsidR="00ED4718" w:rsidRPr="00C212D8" w:rsidRDefault="00ED4718" w:rsidP="001349D3">
            <w:pPr>
              <w:rPr>
                <w:rFonts w:cstheme="minorHAnsi"/>
                <w:b/>
                <w:bCs/>
              </w:rPr>
            </w:pPr>
            <w:r w:rsidRPr="00C212D8">
              <w:rPr>
                <w:rFonts w:cstheme="minorHAnsi"/>
                <w:b/>
                <w:bCs/>
              </w:rPr>
              <w:t>X</w:t>
            </w:r>
          </w:p>
        </w:tc>
        <w:tc>
          <w:tcPr>
            <w:tcW w:w="399" w:type="dxa"/>
          </w:tcPr>
          <w:p w14:paraId="529A87CC" w14:textId="77777777" w:rsidR="00ED4718" w:rsidRPr="00C212D8" w:rsidRDefault="00ED4718" w:rsidP="001349D3">
            <w:pPr>
              <w:rPr>
                <w:rFonts w:cstheme="minorHAnsi"/>
                <w:b/>
                <w:bCs/>
              </w:rPr>
            </w:pPr>
            <w:r w:rsidRPr="00C212D8">
              <w:rPr>
                <w:rFonts w:cstheme="minorHAnsi"/>
                <w:b/>
                <w:bCs/>
              </w:rPr>
              <w:t>X</w:t>
            </w:r>
          </w:p>
        </w:tc>
        <w:tc>
          <w:tcPr>
            <w:tcW w:w="399" w:type="dxa"/>
          </w:tcPr>
          <w:p w14:paraId="0D5880C4" w14:textId="77777777" w:rsidR="00ED4718" w:rsidRPr="00C212D8" w:rsidRDefault="00ED4718" w:rsidP="001349D3">
            <w:pPr>
              <w:rPr>
                <w:rFonts w:cstheme="minorHAnsi"/>
                <w:b/>
                <w:bCs/>
              </w:rPr>
            </w:pPr>
            <w:r w:rsidRPr="00C212D8">
              <w:rPr>
                <w:rFonts w:cstheme="minorHAnsi"/>
                <w:b/>
                <w:bCs/>
              </w:rPr>
              <w:t>X</w:t>
            </w:r>
          </w:p>
        </w:tc>
        <w:tc>
          <w:tcPr>
            <w:tcW w:w="399" w:type="dxa"/>
          </w:tcPr>
          <w:p w14:paraId="1750A903"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0C708859" w14:textId="77777777" w:rsidR="00ED4718" w:rsidRPr="00C212D8" w:rsidRDefault="00ED4718" w:rsidP="001349D3">
            <w:pPr>
              <w:rPr>
                <w:rFonts w:cstheme="minorHAnsi"/>
                <w:b/>
                <w:bCs/>
              </w:rPr>
            </w:pPr>
            <w:r w:rsidRPr="00C212D8">
              <w:rPr>
                <w:rFonts w:cstheme="minorHAnsi"/>
                <w:b/>
                <w:bCs/>
              </w:rPr>
              <w:t>X</w:t>
            </w:r>
          </w:p>
        </w:tc>
        <w:tc>
          <w:tcPr>
            <w:tcW w:w="399" w:type="dxa"/>
          </w:tcPr>
          <w:p w14:paraId="542B70E8" w14:textId="77777777" w:rsidR="00ED4718" w:rsidRPr="00C212D8" w:rsidRDefault="00ED4718" w:rsidP="001349D3">
            <w:pPr>
              <w:rPr>
                <w:rFonts w:cstheme="minorHAnsi"/>
                <w:b/>
                <w:bCs/>
              </w:rPr>
            </w:pPr>
            <w:r w:rsidRPr="00C212D8">
              <w:rPr>
                <w:rFonts w:cstheme="minorHAnsi"/>
                <w:b/>
                <w:bCs/>
              </w:rPr>
              <w:t>X</w:t>
            </w:r>
          </w:p>
        </w:tc>
        <w:tc>
          <w:tcPr>
            <w:tcW w:w="399" w:type="dxa"/>
          </w:tcPr>
          <w:p w14:paraId="2197656D" w14:textId="77777777" w:rsidR="00ED4718" w:rsidRPr="00C212D8" w:rsidRDefault="00ED4718" w:rsidP="001349D3">
            <w:pPr>
              <w:rPr>
                <w:rFonts w:cstheme="minorHAnsi"/>
                <w:b/>
                <w:bCs/>
              </w:rPr>
            </w:pPr>
            <w:r w:rsidRPr="00C212D8">
              <w:rPr>
                <w:rFonts w:cstheme="minorHAnsi"/>
                <w:b/>
                <w:bCs/>
              </w:rPr>
              <w:t>X</w:t>
            </w:r>
          </w:p>
        </w:tc>
        <w:tc>
          <w:tcPr>
            <w:tcW w:w="399" w:type="dxa"/>
          </w:tcPr>
          <w:p w14:paraId="481AC4B7" w14:textId="77777777" w:rsidR="00ED4718" w:rsidRPr="00C212D8" w:rsidRDefault="00ED4718" w:rsidP="001349D3">
            <w:pPr>
              <w:rPr>
                <w:rFonts w:cstheme="minorHAnsi"/>
                <w:b/>
                <w:bCs/>
              </w:rPr>
            </w:pPr>
            <w:r w:rsidRPr="00C212D8">
              <w:rPr>
                <w:rFonts w:cstheme="minorHAnsi"/>
                <w:b/>
                <w:bCs/>
              </w:rPr>
              <w:t>X</w:t>
            </w:r>
          </w:p>
        </w:tc>
        <w:tc>
          <w:tcPr>
            <w:tcW w:w="400" w:type="dxa"/>
          </w:tcPr>
          <w:p w14:paraId="45F96A36" w14:textId="77777777" w:rsidR="00ED4718" w:rsidRPr="00C212D8" w:rsidRDefault="00ED4718" w:rsidP="001349D3">
            <w:pPr>
              <w:rPr>
                <w:rFonts w:cstheme="minorHAnsi"/>
                <w:b/>
                <w:bCs/>
              </w:rPr>
            </w:pPr>
            <w:r w:rsidRPr="00C212D8">
              <w:rPr>
                <w:rFonts w:cstheme="minorHAnsi"/>
                <w:b/>
                <w:bCs/>
              </w:rPr>
              <w:t>X</w:t>
            </w:r>
          </w:p>
        </w:tc>
        <w:tc>
          <w:tcPr>
            <w:tcW w:w="398" w:type="dxa"/>
          </w:tcPr>
          <w:p w14:paraId="0C6C6945" w14:textId="77777777" w:rsidR="00ED4718" w:rsidRPr="00C212D8" w:rsidRDefault="00ED4718" w:rsidP="001349D3">
            <w:pPr>
              <w:rPr>
                <w:rFonts w:cstheme="minorHAnsi"/>
                <w:b/>
                <w:bCs/>
              </w:rPr>
            </w:pPr>
            <w:r w:rsidRPr="00C212D8">
              <w:rPr>
                <w:rFonts w:cstheme="minorHAnsi"/>
                <w:b/>
                <w:bCs/>
              </w:rPr>
              <w:t>X</w:t>
            </w:r>
          </w:p>
        </w:tc>
        <w:tc>
          <w:tcPr>
            <w:tcW w:w="425" w:type="dxa"/>
          </w:tcPr>
          <w:p w14:paraId="360F32C4" w14:textId="77777777" w:rsidR="00ED4718" w:rsidRPr="00C212D8" w:rsidRDefault="00ED4718" w:rsidP="001349D3">
            <w:pPr>
              <w:rPr>
                <w:rFonts w:cstheme="minorHAnsi"/>
                <w:b/>
                <w:bCs/>
              </w:rPr>
            </w:pPr>
            <w:r w:rsidRPr="00C212D8">
              <w:rPr>
                <w:rFonts w:cstheme="minorHAnsi"/>
                <w:b/>
                <w:bCs/>
              </w:rPr>
              <w:t>X</w:t>
            </w:r>
          </w:p>
        </w:tc>
        <w:tc>
          <w:tcPr>
            <w:tcW w:w="425" w:type="dxa"/>
          </w:tcPr>
          <w:p w14:paraId="001B539C" w14:textId="77777777" w:rsidR="00ED4718" w:rsidRPr="00C212D8" w:rsidRDefault="00ED4718" w:rsidP="001349D3">
            <w:pPr>
              <w:rPr>
                <w:rFonts w:cstheme="minorHAnsi"/>
                <w:b/>
                <w:bCs/>
              </w:rPr>
            </w:pPr>
            <w:r w:rsidRPr="00C212D8">
              <w:rPr>
                <w:rFonts w:cstheme="minorHAnsi"/>
                <w:b/>
                <w:bCs/>
              </w:rPr>
              <w:t>X</w:t>
            </w:r>
          </w:p>
        </w:tc>
        <w:tc>
          <w:tcPr>
            <w:tcW w:w="425" w:type="dxa"/>
          </w:tcPr>
          <w:p w14:paraId="3363494F" w14:textId="77777777" w:rsidR="00ED4718" w:rsidRPr="00C212D8" w:rsidRDefault="00ED4718" w:rsidP="001349D3">
            <w:pPr>
              <w:rPr>
                <w:rFonts w:cstheme="minorHAnsi"/>
                <w:b/>
                <w:bCs/>
              </w:rPr>
            </w:pPr>
            <w:r w:rsidRPr="00C212D8">
              <w:rPr>
                <w:rFonts w:cstheme="minorHAnsi"/>
                <w:b/>
                <w:bCs/>
              </w:rPr>
              <w:t>X</w:t>
            </w:r>
          </w:p>
        </w:tc>
      </w:tr>
      <w:tr w:rsidR="00ED4718" w:rsidRPr="00C212D8" w14:paraId="5E54E784" w14:textId="77777777" w:rsidTr="00F96145">
        <w:tc>
          <w:tcPr>
            <w:tcW w:w="680" w:type="dxa"/>
          </w:tcPr>
          <w:p w14:paraId="3ABF476F" w14:textId="77777777" w:rsidR="00ED4718" w:rsidRPr="00C212D8" w:rsidRDefault="00ED4718" w:rsidP="001349D3">
            <w:pPr>
              <w:rPr>
                <w:rFonts w:cstheme="minorHAnsi"/>
                <w:b/>
                <w:bCs/>
              </w:rPr>
            </w:pPr>
          </w:p>
        </w:tc>
        <w:tc>
          <w:tcPr>
            <w:tcW w:w="4423" w:type="dxa"/>
            <w:gridSpan w:val="2"/>
          </w:tcPr>
          <w:p w14:paraId="572430D6" w14:textId="77777777" w:rsidR="00ED4718" w:rsidRPr="00C212D8" w:rsidRDefault="00ED4718" w:rsidP="001349D3">
            <w:pPr>
              <w:rPr>
                <w:rFonts w:cstheme="minorHAnsi"/>
              </w:rPr>
            </w:pPr>
            <w:r w:rsidRPr="00C212D8">
              <w:rPr>
                <w:rFonts w:cstheme="minorHAnsi"/>
              </w:rPr>
              <w:t>Monitorimi dhe vlerësimi i zbatimit.</w:t>
            </w:r>
          </w:p>
        </w:tc>
        <w:tc>
          <w:tcPr>
            <w:tcW w:w="397" w:type="dxa"/>
          </w:tcPr>
          <w:p w14:paraId="22726579" w14:textId="77777777" w:rsidR="00ED4718" w:rsidRPr="00C212D8" w:rsidRDefault="00ED4718" w:rsidP="001349D3">
            <w:pPr>
              <w:rPr>
                <w:rFonts w:cstheme="minorHAnsi"/>
                <w:b/>
                <w:bCs/>
              </w:rPr>
            </w:pPr>
          </w:p>
        </w:tc>
        <w:tc>
          <w:tcPr>
            <w:tcW w:w="425" w:type="dxa"/>
          </w:tcPr>
          <w:p w14:paraId="19ABA3BB" w14:textId="77777777" w:rsidR="00ED4718" w:rsidRPr="00C212D8" w:rsidRDefault="00ED4718" w:rsidP="001349D3">
            <w:pPr>
              <w:rPr>
                <w:rFonts w:cstheme="minorHAnsi"/>
                <w:b/>
                <w:bCs/>
              </w:rPr>
            </w:pPr>
          </w:p>
        </w:tc>
        <w:tc>
          <w:tcPr>
            <w:tcW w:w="454" w:type="dxa"/>
          </w:tcPr>
          <w:p w14:paraId="68B50F6D" w14:textId="77777777" w:rsidR="00ED4718" w:rsidRPr="00C212D8" w:rsidRDefault="00ED4718" w:rsidP="001349D3">
            <w:pPr>
              <w:rPr>
                <w:rFonts w:cstheme="minorHAnsi"/>
                <w:b/>
                <w:bCs/>
              </w:rPr>
            </w:pPr>
          </w:p>
        </w:tc>
        <w:tc>
          <w:tcPr>
            <w:tcW w:w="425" w:type="dxa"/>
          </w:tcPr>
          <w:p w14:paraId="051DC848" w14:textId="77777777" w:rsidR="00ED4718" w:rsidRPr="00C212D8" w:rsidRDefault="00ED4718" w:rsidP="001349D3">
            <w:pPr>
              <w:rPr>
                <w:rFonts w:cstheme="minorHAnsi"/>
                <w:b/>
                <w:bCs/>
              </w:rPr>
            </w:pPr>
          </w:p>
        </w:tc>
        <w:tc>
          <w:tcPr>
            <w:tcW w:w="416" w:type="dxa"/>
          </w:tcPr>
          <w:p w14:paraId="6299130C" w14:textId="77777777" w:rsidR="00ED4718" w:rsidRPr="00C212D8" w:rsidRDefault="00ED4718" w:rsidP="001349D3">
            <w:pPr>
              <w:rPr>
                <w:rFonts w:cstheme="minorHAnsi"/>
                <w:b/>
                <w:bCs/>
              </w:rPr>
            </w:pPr>
            <w:r w:rsidRPr="00C212D8">
              <w:rPr>
                <w:rFonts w:cstheme="minorHAnsi"/>
                <w:b/>
                <w:bCs/>
              </w:rPr>
              <w:t>X</w:t>
            </w:r>
          </w:p>
        </w:tc>
        <w:tc>
          <w:tcPr>
            <w:tcW w:w="413" w:type="dxa"/>
          </w:tcPr>
          <w:p w14:paraId="257CA999" w14:textId="77777777" w:rsidR="00ED4718" w:rsidRPr="00C212D8" w:rsidRDefault="00ED4718" w:rsidP="001349D3">
            <w:pPr>
              <w:rPr>
                <w:rFonts w:cstheme="minorHAnsi"/>
                <w:b/>
                <w:bCs/>
              </w:rPr>
            </w:pPr>
            <w:r w:rsidRPr="00C212D8">
              <w:rPr>
                <w:rFonts w:cstheme="minorHAnsi"/>
                <w:b/>
                <w:bCs/>
              </w:rPr>
              <w:t>X</w:t>
            </w:r>
          </w:p>
        </w:tc>
        <w:tc>
          <w:tcPr>
            <w:tcW w:w="400" w:type="dxa"/>
          </w:tcPr>
          <w:p w14:paraId="3A831E2F" w14:textId="77777777" w:rsidR="00ED4718" w:rsidRPr="00C212D8" w:rsidRDefault="00ED4718" w:rsidP="001349D3">
            <w:pPr>
              <w:rPr>
                <w:rFonts w:cstheme="minorHAnsi"/>
                <w:b/>
                <w:bCs/>
              </w:rPr>
            </w:pPr>
            <w:r w:rsidRPr="00C212D8">
              <w:rPr>
                <w:rFonts w:cstheme="minorHAnsi"/>
                <w:b/>
                <w:bCs/>
              </w:rPr>
              <w:t>X</w:t>
            </w:r>
          </w:p>
        </w:tc>
        <w:tc>
          <w:tcPr>
            <w:tcW w:w="399" w:type="dxa"/>
          </w:tcPr>
          <w:p w14:paraId="5329D57A" w14:textId="77777777" w:rsidR="00ED4718" w:rsidRPr="00C212D8" w:rsidRDefault="00ED4718" w:rsidP="001349D3">
            <w:pPr>
              <w:rPr>
                <w:rFonts w:cstheme="minorHAnsi"/>
                <w:b/>
                <w:bCs/>
              </w:rPr>
            </w:pPr>
            <w:r w:rsidRPr="00C212D8">
              <w:rPr>
                <w:rFonts w:cstheme="minorHAnsi"/>
                <w:b/>
                <w:bCs/>
              </w:rPr>
              <w:t>X</w:t>
            </w:r>
          </w:p>
        </w:tc>
        <w:tc>
          <w:tcPr>
            <w:tcW w:w="399" w:type="dxa"/>
          </w:tcPr>
          <w:p w14:paraId="06EF9273" w14:textId="77777777" w:rsidR="00ED4718" w:rsidRPr="00C212D8" w:rsidRDefault="00ED4718" w:rsidP="001349D3">
            <w:pPr>
              <w:rPr>
                <w:rFonts w:cstheme="minorHAnsi"/>
                <w:b/>
                <w:bCs/>
              </w:rPr>
            </w:pPr>
            <w:r w:rsidRPr="00C212D8">
              <w:rPr>
                <w:rFonts w:cstheme="minorHAnsi"/>
                <w:b/>
                <w:bCs/>
              </w:rPr>
              <w:t>X</w:t>
            </w:r>
          </w:p>
        </w:tc>
        <w:tc>
          <w:tcPr>
            <w:tcW w:w="399" w:type="dxa"/>
          </w:tcPr>
          <w:p w14:paraId="2FD1F32F"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246B2EC3" w14:textId="77777777" w:rsidR="00ED4718" w:rsidRPr="00C212D8" w:rsidRDefault="00ED4718" w:rsidP="001349D3">
            <w:pPr>
              <w:rPr>
                <w:rFonts w:cstheme="minorHAnsi"/>
                <w:b/>
                <w:bCs/>
              </w:rPr>
            </w:pPr>
            <w:r w:rsidRPr="00C212D8">
              <w:rPr>
                <w:rFonts w:cstheme="minorHAnsi"/>
                <w:b/>
                <w:bCs/>
              </w:rPr>
              <w:t>X</w:t>
            </w:r>
          </w:p>
        </w:tc>
        <w:tc>
          <w:tcPr>
            <w:tcW w:w="399" w:type="dxa"/>
          </w:tcPr>
          <w:p w14:paraId="3EEDBCC4" w14:textId="77777777" w:rsidR="00ED4718" w:rsidRPr="00C212D8" w:rsidRDefault="00ED4718" w:rsidP="001349D3">
            <w:pPr>
              <w:rPr>
                <w:rFonts w:cstheme="minorHAnsi"/>
                <w:b/>
                <w:bCs/>
              </w:rPr>
            </w:pPr>
            <w:r w:rsidRPr="00C212D8">
              <w:rPr>
                <w:rFonts w:cstheme="minorHAnsi"/>
                <w:b/>
                <w:bCs/>
              </w:rPr>
              <w:t>X</w:t>
            </w:r>
          </w:p>
        </w:tc>
        <w:tc>
          <w:tcPr>
            <w:tcW w:w="399" w:type="dxa"/>
          </w:tcPr>
          <w:p w14:paraId="416F8172" w14:textId="77777777" w:rsidR="00ED4718" w:rsidRPr="00C212D8" w:rsidRDefault="00ED4718" w:rsidP="001349D3">
            <w:pPr>
              <w:rPr>
                <w:rFonts w:cstheme="minorHAnsi"/>
                <w:b/>
                <w:bCs/>
              </w:rPr>
            </w:pPr>
            <w:r w:rsidRPr="00C212D8">
              <w:rPr>
                <w:rFonts w:cstheme="minorHAnsi"/>
                <w:b/>
                <w:bCs/>
              </w:rPr>
              <w:t>X</w:t>
            </w:r>
          </w:p>
        </w:tc>
        <w:tc>
          <w:tcPr>
            <w:tcW w:w="399" w:type="dxa"/>
          </w:tcPr>
          <w:p w14:paraId="6DC5CEE0" w14:textId="77777777" w:rsidR="00ED4718" w:rsidRPr="00C212D8" w:rsidRDefault="00ED4718" w:rsidP="001349D3">
            <w:pPr>
              <w:rPr>
                <w:rFonts w:cstheme="minorHAnsi"/>
                <w:b/>
                <w:bCs/>
              </w:rPr>
            </w:pPr>
            <w:r w:rsidRPr="00C212D8">
              <w:rPr>
                <w:rFonts w:cstheme="minorHAnsi"/>
                <w:b/>
                <w:bCs/>
              </w:rPr>
              <w:t>X</w:t>
            </w:r>
          </w:p>
        </w:tc>
        <w:tc>
          <w:tcPr>
            <w:tcW w:w="400" w:type="dxa"/>
          </w:tcPr>
          <w:p w14:paraId="589E46C2" w14:textId="77777777" w:rsidR="00ED4718" w:rsidRPr="00C212D8" w:rsidRDefault="00ED4718" w:rsidP="001349D3">
            <w:pPr>
              <w:rPr>
                <w:rFonts w:cstheme="minorHAnsi"/>
                <w:b/>
                <w:bCs/>
              </w:rPr>
            </w:pPr>
            <w:r w:rsidRPr="00C212D8">
              <w:rPr>
                <w:rFonts w:cstheme="minorHAnsi"/>
                <w:b/>
                <w:bCs/>
              </w:rPr>
              <w:t>X</w:t>
            </w:r>
          </w:p>
        </w:tc>
        <w:tc>
          <w:tcPr>
            <w:tcW w:w="398" w:type="dxa"/>
          </w:tcPr>
          <w:p w14:paraId="4B0D6328" w14:textId="77777777" w:rsidR="00ED4718" w:rsidRPr="00C212D8" w:rsidRDefault="00ED4718" w:rsidP="001349D3">
            <w:pPr>
              <w:rPr>
                <w:rFonts w:cstheme="minorHAnsi"/>
                <w:b/>
                <w:bCs/>
              </w:rPr>
            </w:pPr>
            <w:r w:rsidRPr="00C212D8">
              <w:rPr>
                <w:rFonts w:cstheme="minorHAnsi"/>
                <w:b/>
                <w:bCs/>
              </w:rPr>
              <w:t>X</w:t>
            </w:r>
          </w:p>
        </w:tc>
        <w:tc>
          <w:tcPr>
            <w:tcW w:w="425" w:type="dxa"/>
          </w:tcPr>
          <w:p w14:paraId="5BA1D7D6" w14:textId="77777777" w:rsidR="00ED4718" w:rsidRPr="00C212D8" w:rsidRDefault="00ED4718" w:rsidP="001349D3">
            <w:pPr>
              <w:rPr>
                <w:rFonts w:cstheme="minorHAnsi"/>
                <w:b/>
                <w:bCs/>
              </w:rPr>
            </w:pPr>
            <w:r w:rsidRPr="00C212D8">
              <w:rPr>
                <w:rFonts w:cstheme="minorHAnsi"/>
                <w:b/>
                <w:bCs/>
              </w:rPr>
              <w:t>X</w:t>
            </w:r>
          </w:p>
        </w:tc>
        <w:tc>
          <w:tcPr>
            <w:tcW w:w="425" w:type="dxa"/>
          </w:tcPr>
          <w:p w14:paraId="6AE21291" w14:textId="77777777" w:rsidR="00ED4718" w:rsidRPr="00C212D8" w:rsidRDefault="00ED4718" w:rsidP="001349D3">
            <w:pPr>
              <w:rPr>
                <w:rFonts w:cstheme="minorHAnsi"/>
                <w:b/>
                <w:bCs/>
              </w:rPr>
            </w:pPr>
            <w:r w:rsidRPr="00C212D8">
              <w:rPr>
                <w:rFonts w:cstheme="minorHAnsi"/>
                <w:b/>
                <w:bCs/>
              </w:rPr>
              <w:t>X</w:t>
            </w:r>
          </w:p>
        </w:tc>
        <w:tc>
          <w:tcPr>
            <w:tcW w:w="425" w:type="dxa"/>
          </w:tcPr>
          <w:p w14:paraId="7DEF3F1B" w14:textId="77777777" w:rsidR="00ED4718" w:rsidRPr="00C212D8" w:rsidRDefault="00ED4718" w:rsidP="001349D3">
            <w:pPr>
              <w:rPr>
                <w:rFonts w:cstheme="minorHAnsi"/>
                <w:b/>
                <w:bCs/>
              </w:rPr>
            </w:pPr>
            <w:r w:rsidRPr="00C212D8">
              <w:rPr>
                <w:rFonts w:cstheme="minorHAnsi"/>
                <w:b/>
                <w:bCs/>
              </w:rPr>
              <w:t>X</w:t>
            </w:r>
          </w:p>
        </w:tc>
      </w:tr>
      <w:tr w:rsidR="001C03F9" w:rsidRPr="00C212D8" w14:paraId="7E27E809" w14:textId="77777777" w:rsidTr="00B67DDC">
        <w:tc>
          <w:tcPr>
            <w:tcW w:w="680" w:type="dxa"/>
            <w:shd w:val="clear" w:color="auto" w:fill="FFF2CC" w:themeFill="accent4" w:themeFillTint="33"/>
          </w:tcPr>
          <w:p w14:paraId="7A42A4C4" w14:textId="77777777" w:rsidR="001C03F9" w:rsidRPr="00C212D8" w:rsidRDefault="001C03F9" w:rsidP="001349D3">
            <w:pPr>
              <w:rPr>
                <w:rFonts w:cstheme="minorHAnsi"/>
                <w:b/>
                <w:bCs/>
              </w:rPr>
            </w:pPr>
            <w:r w:rsidRPr="00C212D8">
              <w:rPr>
                <w:rFonts w:cstheme="minorHAnsi"/>
                <w:b/>
                <w:bCs/>
              </w:rPr>
              <w:t>3</w:t>
            </w:r>
          </w:p>
        </w:tc>
        <w:tc>
          <w:tcPr>
            <w:tcW w:w="4423" w:type="dxa"/>
            <w:gridSpan w:val="2"/>
            <w:shd w:val="clear" w:color="auto" w:fill="FFF2CC" w:themeFill="accent4" w:themeFillTint="33"/>
          </w:tcPr>
          <w:p w14:paraId="69B7F008" w14:textId="77777777" w:rsidR="001C03F9" w:rsidRPr="00C212D8" w:rsidRDefault="001C03F9" w:rsidP="001349D3">
            <w:pPr>
              <w:rPr>
                <w:rFonts w:cstheme="minorHAnsi"/>
                <w:b/>
                <w:bCs/>
              </w:rPr>
            </w:pPr>
            <w:r w:rsidRPr="00C212D8">
              <w:rPr>
                <w:rFonts w:cstheme="minorHAnsi"/>
                <w:b/>
                <w:bCs/>
              </w:rPr>
              <w:t>Hartimi i kurrikulës dhe orarit</w:t>
            </w:r>
          </w:p>
        </w:tc>
        <w:tc>
          <w:tcPr>
            <w:tcW w:w="397" w:type="dxa"/>
            <w:shd w:val="clear" w:color="auto" w:fill="FFF2CC" w:themeFill="accent4" w:themeFillTint="33"/>
          </w:tcPr>
          <w:p w14:paraId="5080546C" w14:textId="77777777" w:rsidR="001C03F9" w:rsidRPr="00C212D8" w:rsidRDefault="001C03F9" w:rsidP="001349D3">
            <w:pPr>
              <w:rPr>
                <w:rFonts w:cstheme="minorHAnsi"/>
                <w:b/>
                <w:bCs/>
              </w:rPr>
            </w:pPr>
          </w:p>
        </w:tc>
        <w:tc>
          <w:tcPr>
            <w:tcW w:w="425" w:type="dxa"/>
            <w:shd w:val="clear" w:color="auto" w:fill="FFF2CC" w:themeFill="accent4" w:themeFillTint="33"/>
          </w:tcPr>
          <w:p w14:paraId="66339431" w14:textId="77777777" w:rsidR="001C03F9" w:rsidRPr="00C212D8" w:rsidRDefault="001C03F9" w:rsidP="001349D3">
            <w:pPr>
              <w:rPr>
                <w:rFonts w:cstheme="minorHAnsi"/>
                <w:b/>
                <w:bCs/>
              </w:rPr>
            </w:pPr>
          </w:p>
        </w:tc>
        <w:tc>
          <w:tcPr>
            <w:tcW w:w="454" w:type="dxa"/>
            <w:shd w:val="clear" w:color="auto" w:fill="FFF2CC" w:themeFill="accent4" w:themeFillTint="33"/>
          </w:tcPr>
          <w:p w14:paraId="63C8F749" w14:textId="77777777" w:rsidR="001C03F9" w:rsidRPr="00C212D8" w:rsidRDefault="001C03F9" w:rsidP="001349D3">
            <w:pPr>
              <w:rPr>
                <w:rFonts w:cstheme="minorHAnsi"/>
                <w:b/>
                <w:bCs/>
              </w:rPr>
            </w:pPr>
          </w:p>
        </w:tc>
        <w:tc>
          <w:tcPr>
            <w:tcW w:w="425" w:type="dxa"/>
            <w:shd w:val="clear" w:color="auto" w:fill="FFF2CC" w:themeFill="accent4" w:themeFillTint="33"/>
          </w:tcPr>
          <w:p w14:paraId="2FC3A368" w14:textId="77777777" w:rsidR="001C03F9" w:rsidRPr="00C212D8" w:rsidRDefault="001C03F9" w:rsidP="001349D3">
            <w:pPr>
              <w:rPr>
                <w:rFonts w:cstheme="minorHAnsi"/>
                <w:b/>
                <w:bCs/>
              </w:rPr>
            </w:pPr>
          </w:p>
        </w:tc>
        <w:tc>
          <w:tcPr>
            <w:tcW w:w="416" w:type="dxa"/>
            <w:shd w:val="clear" w:color="auto" w:fill="FFF2CC" w:themeFill="accent4" w:themeFillTint="33"/>
          </w:tcPr>
          <w:p w14:paraId="7F60983B" w14:textId="77777777" w:rsidR="001C03F9" w:rsidRPr="00C212D8" w:rsidRDefault="001C03F9" w:rsidP="001349D3">
            <w:pPr>
              <w:rPr>
                <w:rFonts w:cstheme="minorHAnsi"/>
                <w:b/>
                <w:bCs/>
              </w:rPr>
            </w:pPr>
          </w:p>
        </w:tc>
        <w:tc>
          <w:tcPr>
            <w:tcW w:w="413" w:type="dxa"/>
            <w:shd w:val="clear" w:color="auto" w:fill="FFF2CC" w:themeFill="accent4" w:themeFillTint="33"/>
          </w:tcPr>
          <w:p w14:paraId="37BD0C44" w14:textId="77777777" w:rsidR="001C03F9" w:rsidRPr="00C212D8" w:rsidRDefault="001C03F9" w:rsidP="001349D3">
            <w:pPr>
              <w:rPr>
                <w:rFonts w:cstheme="minorHAnsi"/>
                <w:b/>
                <w:bCs/>
              </w:rPr>
            </w:pPr>
          </w:p>
        </w:tc>
        <w:tc>
          <w:tcPr>
            <w:tcW w:w="400" w:type="dxa"/>
            <w:shd w:val="clear" w:color="auto" w:fill="FFF2CC" w:themeFill="accent4" w:themeFillTint="33"/>
          </w:tcPr>
          <w:p w14:paraId="6A8C57DB" w14:textId="77777777" w:rsidR="001C03F9" w:rsidRPr="00C212D8" w:rsidRDefault="001C03F9" w:rsidP="001349D3">
            <w:pPr>
              <w:rPr>
                <w:rFonts w:cstheme="minorHAnsi"/>
                <w:b/>
                <w:bCs/>
              </w:rPr>
            </w:pPr>
          </w:p>
        </w:tc>
        <w:tc>
          <w:tcPr>
            <w:tcW w:w="399" w:type="dxa"/>
            <w:shd w:val="clear" w:color="auto" w:fill="FFF2CC" w:themeFill="accent4" w:themeFillTint="33"/>
          </w:tcPr>
          <w:p w14:paraId="25134D85" w14:textId="77777777" w:rsidR="001C03F9" w:rsidRPr="00C212D8" w:rsidRDefault="001C03F9" w:rsidP="001349D3">
            <w:pPr>
              <w:rPr>
                <w:rFonts w:cstheme="minorHAnsi"/>
                <w:b/>
                <w:bCs/>
              </w:rPr>
            </w:pPr>
          </w:p>
        </w:tc>
        <w:tc>
          <w:tcPr>
            <w:tcW w:w="399" w:type="dxa"/>
            <w:shd w:val="clear" w:color="auto" w:fill="FFF2CC" w:themeFill="accent4" w:themeFillTint="33"/>
          </w:tcPr>
          <w:p w14:paraId="70919C70" w14:textId="77777777" w:rsidR="001C03F9" w:rsidRPr="00C212D8" w:rsidRDefault="001C03F9" w:rsidP="001349D3">
            <w:pPr>
              <w:rPr>
                <w:rFonts w:cstheme="minorHAnsi"/>
                <w:b/>
                <w:bCs/>
              </w:rPr>
            </w:pPr>
          </w:p>
        </w:tc>
        <w:tc>
          <w:tcPr>
            <w:tcW w:w="399" w:type="dxa"/>
            <w:shd w:val="clear" w:color="auto" w:fill="FFF2CC" w:themeFill="accent4" w:themeFillTint="33"/>
          </w:tcPr>
          <w:p w14:paraId="1D2B6C93" w14:textId="77777777" w:rsidR="001C03F9" w:rsidRPr="00C212D8" w:rsidRDefault="001C03F9" w:rsidP="001349D3">
            <w:pPr>
              <w:rPr>
                <w:rFonts w:cstheme="minorHAnsi"/>
                <w:b/>
                <w:bCs/>
              </w:rPr>
            </w:pPr>
          </w:p>
        </w:tc>
        <w:tc>
          <w:tcPr>
            <w:tcW w:w="399" w:type="dxa"/>
            <w:gridSpan w:val="2"/>
            <w:shd w:val="clear" w:color="auto" w:fill="FFF2CC" w:themeFill="accent4" w:themeFillTint="33"/>
          </w:tcPr>
          <w:p w14:paraId="25F10EDB" w14:textId="77777777" w:rsidR="001C03F9" w:rsidRPr="00C212D8" w:rsidRDefault="001C03F9" w:rsidP="001349D3">
            <w:pPr>
              <w:rPr>
                <w:rFonts w:cstheme="minorHAnsi"/>
                <w:b/>
                <w:bCs/>
              </w:rPr>
            </w:pPr>
          </w:p>
        </w:tc>
        <w:tc>
          <w:tcPr>
            <w:tcW w:w="399" w:type="dxa"/>
            <w:shd w:val="clear" w:color="auto" w:fill="FFF2CC" w:themeFill="accent4" w:themeFillTint="33"/>
          </w:tcPr>
          <w:p w14:paraId="2BD3BE07" w14:textId="77777777" w:rsidR="001C03F9" w:rsidRPr="00C212D8" w:rsidRDefault="001C03F9" w:rsidP="001349D3">
            <w:pPr>
              <w:rPr>
                <w:rFonts w:cstheme="minorHAnsi"/>
                <w:b/>
                <w:bCs/>
              </w:rPr>
            </w:pPr>
          </w:p>
        </w:tc>
        <w:tc>
          <w:tcPr>
            <w:tcW w:w="399" w:type="dxa"/>
            <w:shd w:val="clear" w:color="auto" w:fill="FFF2CC" w:themeFill="accent4" w:themeFillTint="33"/>
          </w:tcPr>
          <w:p w14:paraId="752DDD8B" w14:textId="77777777" w:rsidR="001C03F9" w:rsidRPr="00C212D8" w:rsidRDefault="001C03F9" w:rsidP="001349D3">
            <w:pPr>
              <w:rPr>
                <w:rFonts w:cstheme="minorHAnsi"/>
                <w:b/>
                <w:bCs/>
              </w:rPr>
            </w:pPr>
          </w:p>
        </w:tc>
        <w:tc>
          <w:tcPr>
            <w:tcW w:w="399" w:type="dxa"/>
            <w:shd w:val="clear" w:color="auto" w:fill="FFF2CC" w:themeFill="accent4" w:themeFillTint="33"/>
          </w:tcPr>
          <w:p w14:paraId="7B9916E0" w14:textId="77777777" w:rsidR="001C03F9" w:rsidRPr="00C212D8" w:rsidRDefault="001C03F9" w:rsidP="001349D3">
            <w:pPr>
              <w:rPr>
                <w:rFonts w:cstheme="minorHAnsi"/>
                <w:b/>
                <w:bCs/>
              </w:rPr>
            </w:pPr>
          </w:p>
        </w:tc>
        <w:tc>
          <w:tcPr>
            <w:tcW w:w="400" w:type="dxa"/>
            <w:shd w:val="clear" w:color="auto" w:fill="FFF2CC" w:themeFill="accent4" w:themeFillTint="33"/>
          </w:tcPr>
          <w:p w14:paraId="3B0F9978" w14:textId="77777777" w:rsidR="001C03F9" w:rsidRPr="00C212D8" w:rsidRDefault="001C03F9" w:rsidP="001349D3">
            <w:pPr>
              <w:rPr>
                <w:rFonts w:cstheme="minorHAnsi"/>
                <w:b/>
                <w:bCs/>
              </w:rPr>
            </w:pPr>
          </w:p>
        </w:tc>
        <w:tc>
          <w:tcPr>
            <w:tcW w:w="398" w:type="dxa"/>
            <w:shd w:val="clear" w:color="auto" w:fill="FFF2CC" w:themeFill="accent4" w:themeFillTint="33"/>
          </w:tcPr>
          <w:p w14:paraId="607F6171" w14:textId="77777777" w:rsidR="001C03F9" w:rsidRPr="00C212D8" w:rsidRDefault="001C03F9" w:rsidP="001349D3">
            <w:pPr>
              <w:rPr>
                <w:rFonts w:cstheme="minorHAnsi"/>
                <w:b/>
                <w:bCs/>
              </w:rPr>
            </w:pPr>
          </w:p>
        </w:tc>
        <w:tc>
          <w:tcPr>
            <w:tcW w:w="425" w:type="dxa"/>
            <w:shd w:val="clear" w:color="auto" w:fill="FFF2CC" w:themeFill="accent4" w:themeFillTint="33"/>
          </w:tcPr>
          <w:p w14:paraId="11CA0585" w14:textId="77777777" w:rsidR="001C03F9" w:rsidRPr="00C212D8" w:rsidRDefault="001C03F9" w:rsidP="001349D3">
            <w:pPr>
              <w:rPr>
                <w:rFonts w:cstheme="minorHAnsi"/>
                <w:b/>
                <w:bCs/>
              </w:rPr>
            </w:pPr>
          </w:p>
        </w:tc>
        <w:tc>
          <w:tcPr>
            <w:tcW w:w="425" w:type="dxa"/>
            <w:shd w:val="clear" w:color="auto" w:fill="FFF2CC" w:themeFill="accent4" w:themeFillTint="33"/>
          </w:tcPr>
          <w:p w14:paraId="0E426E26" w14:textId="77777777" w:rsidR="001C03F9" w:rsidRPr="00C212D8" w:rsidRDefault="001C03F9" w:rsidP="001349D3">
            <w:pPr>
              <w:rPr>
                <w:rFonts w:cstheme="minorHAnsi"/>
                <w:b/>
                <w:bCs/>
              </w:rPr>
            </w:pPr>
          </w:p>
        </w:tc>
        <w:tc>
          <w:tcPr>
            <w:tcW w:w="425" w:type="dxa"/>
            <w:shd w:val="clear" w:color="auto" w:fill="FFF2CC" w:themeFill="accent4" w:themeFillTint="33"/>
          </w:tcPr>
          <w:p w14:paraId="25886F70" w14:textId="77777777" w:rsidR="001C03F9" w:rsidRPr="00C212D8" w:rsidRDefault="001C03F9" w:rsidP="001349D3">
            <w:pPr>
              <w:rPr>
                <w:rFonts w:cstheme="minorHAnsi"/>
                <w:b/>
                <w:bCs/>
              </w:rPr>
            </w:pPr>
          </w:p>
        </w:tc>
      </w:tr>
      <w:tr w:rsidR="00ED4718" w:rsidRPr="00C212D8" w14:paraId="7ECA9778" w14:textId="77777777" w:rsidTr="00F96145">
        <w:tc>
          <w:tcPr>
            <w:tcW w:w="680" w:type="dxa"/>
          </w:tcPr>
          <w:p w14:paraId="5BFDA4FE" w14:textId="77777777" w:rsidR="00ED4718" w:rsidRPr="00C212D8" w:rsidRDefault="00ED4718" w:rsidP="001349D3">
            <w:pPr>
              <w:rPr>
                <w:rFonts w:cstheme="minorHAnsi"/>
                <w:b/>
                <w:bCs/>
              </w:rPr>
            </w:pPr>
          </w:p>
        </w:tc>
        <w:tc>
          <w:tcPr>
            <w:tcW w:w="4423" w:type="dxa"/>
            <w:gridSpan w:val="2"/>
          </w:tcPr>
          <w:p w14:paraId="2CAF8AB4" w14:textId="77777777" w:rsidR="00ED4718" w:rsidRPr="00C212D8" w:rsidRDefault="00ED4718" w:rsidP="001349D3">
            <w:pPr>
              <w:rPr>
                <w:rFonts w:cstheme="minorHAnsi"/>
              </w:rPr>
            </w:pPr>
            <w:r w:rsidRPr="00C212D8">
              <w:rPr>
                <w:rFonts w:cstheme="minorHAnsi"/>
              </w:rPr>
              <w:t>Caktimi i personave përgjegjës</w:t>
            </w:r>
          </w:p>
        </w:tc>
        <w:tc>
          <w:tcPr>
            <w:tcW w:w="397" w:type="dxa"/>
          </w:tcPr>
          <w:p w14:paraId="6568DA7A" w14:textId="77777777" w:rsidR="00ED4718" w:rsidRPr="00C212D8" w:rsidRDefault="00ED4718" w:rsidP="001349D3">
            <w:pPr>
              <w:rPr>
                <w:rFonts w:cstheme="minorHAnsi"/>
                <w:b/>
                <w:bCs/>
              </w:rPr>
            </w:pPr>
          </w:p>
        </w:tc>
        <w:tc>
          <w:tcPr>
            <w:tcW w:w="425" w:type="dxa"/>
          </w:tcPr>
          <w:p w14:paraId="02927847" w14:textId="77777777" w:rsidR="00ED4718" w:rsidRPr="00C212D8" w:rsidRDefault="00ED4718" w:rsidP="001349D3">
            <w:pPr>
              <w:rPr>
                <w:rFonts w:cstheme="minorHAnsi"/>
                <w:b/>
                <w:bCs/>
              </w:rPr>
            </w:pPr>
            <w:r w:rsidRPr="00C212D8">
              <w:rPr>
                <w:rFonts w:cstheme="minorHAnsi"/>
                <w:b/>
                <w:bCs/>
              </w:rPr>
              <w:t>X</w:t>
            </w:r>
          </w:p>
        </w:tc>
        <w:tc>
          <w:tcPr>
            <w:tcW w:w="454" w:type="dxa"/>
          </w:tcPr>
          <w:p w14:paraId="481CFC3B" w14:textId="77777777" w:rsidR="00ED4718" w:rsidRPr="00C212D8" w:rsidRDefault="00ED4718" w:rsidP="001349D3">
            <w:pPr>
              <w:rPr>
                <w:rFonts w:cstheme="minorHAnsi"/>
                <w:b/>
                <w:bCs/>
              </w:rPr>
            </w:pPr>
            <w:r w:rsidRPr="00C212D8">
              <w:rPr>
                <w:rFonts w:cstheme="minorHAnsi"/>
                <w:b/>
                <w:bCs/>
              </w:rPr>
              <w:t>X</w:t>
            </w:r>
          </w:p>
        </w:tc>
        <w:tc>
          <w:tcPr>
            <w:tcW w:w="425" w:type="dxa"/>
          </w:tcPr>
          <w:p w14:paraId="1B05455F" w14:textId="77777777" w:rsidR="00ED4718" w:rsidRPr="00C212D8" w:rsidRDefault="00ED4718" w:rsidP="001349D3">
            <w:pPr>
              <w:rPr>
                <w:rFonts w:cstheme="minorHAnsi"/>
                <w:b/>
                <w:bCs/>
              </w:rPr>
            </w:pPr>
          </w:p>
        </w:tc>
        <w:tc>
          <w:tcPr>
            <w:tcW w:w="416" w:type="dxa"/>
          </w:tcPr>
          <w:p w14:paraId="34430123" w14:textId="77777777" w:rsidR="00ED4718" w:rsidRPr="00C212D8" w:rsidRDefault="00ED4718" w:rsidP="001349D3">
            <w:pPr>
              <w:rPr>
                <w:rFonts w:cstheme="minorHAnsi"/>
                <w:b/>
                <w:bCs/>
              </w:rPr>
            </w:pPr>
          </w:p>
        </w:tc>
        <w:tc>
          <w:tcPr>
            <w:tcW w:w="413" w:type="dxa"/>
          </w:tcPr>
          <w:p w14:paraId="098F7B54" w14:textId="77777777" w:rsidR="00ED4718" w:rsidRPr="00C212D8" w:rsidRDefault="00ED4718" w:rsidP="001349D3">
            <w:pPr>
              <w:rPr>
                <w:rFonts w:cstheme="minorHAnsi"/>
                <w:b/>
                <w:bCs/>
              </w:rPr>
            </w:pPr>
          </w:p>
        </w:tc>
        <w:tc>
          <w:tcPr>
            <w:tcW w:w="400" w:type="dxa"/>
          </w:tcPr>
          <w:p w14:paraId="607AF04C" w14:textId="77777777" w:rsidR="00ED4718" w:rsidRPr="00C212D8" w:rsidRDefault="00ED4718" w:rsidP="001349D3">
            <w:pPr>
              <w:rPr>
                <w:rFonts w:cstheme="minorHAnsi"/>
                <w:b/>
                <w:bCs/>
              </w:rPr>
            </w:pPr>
          </w:p>
        </w:tc>
        <w:tc>
          <w:tcPr>
            <w:tcW w:w="399" w:type="dxa"/>
          </w:tcPr>
          <w:p w14:paraId="676188F2" w14:textId="77777777" w:rsidR="00ED4718" w:rsidRPr="00C212D8" w:rsidRDefault="00ED4718" w:rsidP="001349D3">
            <w:pPr>
              <w:rPr>
                <w:rFonts w:cstheme="minorHAnsi"/>
                <w:b/>
                <w:bCs/>
              </w:rPr>
            </w:pPr>
          </w:p>
        </w:tc>
        <w:tc>
          <w:tcPr>
            <w:tcW w:w="399" w:type="dxa"/>
          </w:tcPr>
          <w:p w14:paraId="23CF96FD" w14:textId="77777777" w:rsidR="00ED4718" w:rsidRPr="00C212D8" w:rsidRDefault="00ED4718" w:rsidP="001349D3">
            <w:pPr>
              <w:rPr>
                <w:rFonts w:cstheme="minorHAnsi"/>
                <w:b/>
                <w:bCs/>
              </w:rPr>
            </w:pPr>
          </w:p>
        </w:tc>
        <w:tc>
          <w:tcPr>
            <w:tcW w:w="399" w:type="dxa"/>
          </w:tcPr>
          <w:p w14:paraId="6DE0310A" w14:textId="77777777" w:rsidR="00ED4718" w:rsidRPr="00C212D8" w:rsidRDefault="00ED4718" w:rsidP="001349D3">
            <w:pPr>
              <w:rPr>
                <w:rFonts w:cstheme="minorHAnsi"/>
                <w:b/>
                <w:bCs/>
              </w:rPr>
            </w:pPr>
          </w:p>
        </w:tc>
        <w:tc>
          <w:tcPr>
            <w:tcW w:w="399" w:type="dxa"/>
            <w:gridSpan w:val="2"/>
          </w:tcPr>
          <w:p w14:paraId="4CC63143" w14:textId="77777777" w:rsidR="00ED4718" w:rsidRPr="00C212D8" w:rsidRDefault="00ED4718" w:rsidP="001349D3">
            <w:pPr>
              <w:rPr>
                <w:rFonts w:cstheme="minorHAnsi"/>
                <w:b/>
                <w:bCs/>
              </w:rPr>
            </w:pPr>
          </w:p>
        </w:tc>
        <w:tc>
          <w:tcPr>
            <w:tcW w:w="399" w:type="dxa"/>
          </w:tcPr>
          <w:p w14:paraId="6A5CAF14" w14:textId="77777777" w:rsidR="00ED4718" w:rsidRPr="00C212D8" w:rsidRDefault="00ED4718" w:rsidP="001349D3">
            <w:pPr>
              <w:rPr>
                <w:rFonts w:cstheme="minorHAnsi"/>
                <w:b/>
                <w:bCs/>
              </w:rPr>
            </w:pPr>
          </w:p>
        </w:tc>
        <w:tc>
          <w:tcPr>
            <w:tcW w:w="399" w:type="dxa"/>
          </w:tcPr>
          <w:p w14:paraId="00B58702" w14:textId="77777777" w:rsidR="00ED4718" w:rsidRPr="00C212D8" w:rsidRDefault="00ED4718" w:rsidP="001349D3">
            <w:pPr>
              <w:rPr>
                <w:rFonts w:cstheme="minorHAnsi"/>
                <w:b/>
                <w:bCs/>
              </w:rPr>
            </w:pPr>
          </w:p>
        </w:tc>
        <w:tc>
          <w:tcPr>
            <w:tcW w:w="399" w:type="dxa"/>
          </w:tcPr>
          <w:p w14:paraId="4F090B0D" w14:textId="77777777" w:rsidR="00ED4718" w:rsidRPr="00C212D8" w:rsidRDefault="00ED4718" w:rsidP="001349D3">
            <w:pPr>
              <w:rPr>
                <w:rFonts w:cstheme="minorHAnsi"/>
                <w:b/>
                <w:bCs/>
              </w:rPr>
            </w:pPr>
          </w:p>
        </w:tc>
        <w:tc>
          <w:tcPr>
            <w:tcW w:w="400" w:type="dxa"/>
          </w:tcPr>
          <w:p w14:paraId="28F9DBD3" w14:textId="77777777" w:rsidR="00ED4718" w:rsidRPr="00C212D8" w:rsidRDefault="00ED4718" w:rsidP="001349D3">
            <w:pPr>
              <w:rPr>
                <w:rFonts w:cstheme="minorHAnsi"/>
                <w:b/>
                <w:bCs/>
              </w:rPr>
            </w:pPr>
          </w:p>
        </w:tc>
        <w:tc>
          <w:tcPr>
            <w:tcW w:w="398" w:type="dxa"/>
          </w:tcPr>
          <w:p w14:paraId="1472F463" w14:textId="77777777" w:rsidR="00ED4718" w:rsidRPr="00C212D8" w:rsidRDefault="00ED4718" w:rsidP="001349D3">
            <w:pPr>
              <w:rPr>
                <w:rFonts w:cstheme="minorHAnsi"/>
                <w:b/>
                <w:bCs/>
              </w:rPr>
            </w:pPr>
          </w:p>
        </w:tc>
        <w:tc>
          <w:tcPr>
            <w:tcW w:w="425" w:type="dxa"/>
          </w:tcPr>
          <w:p w14:paraId="19163F6D" w14:textId="77777777" w:rsidR="00ED4718" w:rsidRPr="00C212D8" w:rsidRDefault="00ED4718" w:rsidP="001349D3">
            <w:pPr>
              <w:rPr>
                <w:rFonts w:cstheme="minorHAnsi"/>
                <w:b/>
                <w:bCs/>
              </w:rPr>
            </w:pPr>
          </w:p>
        </w:tc>
        <w:tc>
          <w:tcPr>
            <w:tcW w:w="425" w:type="dxa"/>
          </w:tcPr>
          <w:p w14:paraId="058BFAB0" w14:textId="77777777" w:rsidR="00ED4718" w:rsidRPr="00C212D8" w:rsidRDefault="00ED4718" w:rsidP="001349D3">
            <w:pPr>
              <w:rPr>
                <w:rFonts w:cstheme="minorHAnsi"/>
                <w:b/>
                <w:bCs/>
              </w:rPr>
            </w:pPr>
          </w:p>
        </w:tc>
        <w:tc>
          <w:tcPr>
            <w:tcW w:w="425" w:type="dxa"/>
          </w:tcPr>
          <w:p w14:paraId="661CED5B" w14:textId="77777777" w:rsidR="00ED4718" w:rsidRPr="00C212D8" w:rsidRDefault="00ED4718" w:rsidP="001349D3">
            <w:pPr>
              <w:rPr>
                <w:rFonts w:cstheme="minorHAnsi"/>
                <w:b/>
                <w:bCs/>
              </w:rPr>
            </w:pPr>
          </w:p>
        </w:tc>
      </w:tr>
      <w:tr w:rsidR="00ED4718" w:rsidRPr="00C212D8" w14:paraId="736127E6" w14:textId="77777777" w:rsidTr="00F96145">
        <w:tc>
          <w:tcPr>
            <w:tcW w:w="680" w:type="dxa"/>
          </w:tcPr>
          <w:p w14:paraId="3D21C783" w14:textId="77777777" w:rsidR="00ED4718" w:rsidRPr="00C212D8" w:rsidRDefault="00ED4718" w:rsidP="001349D3">
            <w:pPr>
              <w:rPr>
                <w:rFonts w:cstheme="minorHAnsi"/>
                <w:b/>
                <w:bCs/>
              </w:rPr>
            </w:pPr>
          </w:p>
        </w:tc>
        <w:tc>
          <w:tcPr>
            <w:tcW w:w="4423" w:type="dxa"/>
            <w:gridSpan w:val="2"/>
          </w:tcPr>
          <w:p w14:paraId="53EFBC3D" w14:textId="77777777" w:rsidR="00ED4718" w:rsidRPr="00C212D8" w:rsidRDefault="00ED4718" w:rsidP="001349D3">
            <w:pPr>
              <w:rPr>
                <w:rFonts w:cstheme="minorHAnsi"/>
              </w:rPr>
            </w:pPr>
            <w:r w:rsidRPr="00C212D8">
              <w:rPr>
                <w:rFonts w:cstheme="minorHAnsi"/>
              </w:rPr>
              <w:t xml:space="preserve">Hartimi/miratimi i njësive/orarit Sem. 1 </w:t>
            </w:r>
          </w:p>
        </w:tc>
        <w:tc>
          <w:tcPr>
            <w:tcW w:w="397" w:type="dxa"/>
          </w:tcPr>
          <w:p w14:paraId="2F154D39" w14:textId="77777777" w:rsidR="00ED4718" w:rsidRPr="00C212D8" w:rsidRDefault="00ED4718" w:rsidP="001349D3">
            <w:pPr>
              <w:rPr>
                <w:rFonts w:cstheme="minorHAnsi"/>
                <w:b/>
                <w:bCs/>
              </w:rPr>
            </w:pPr>
          </w:p>
        </w:tc>
        <w:tc>
          <w:tcPr>
            <w:tcW w:w="425" w:type="dxa"/>
          </w:tcPr>
          <w:p w14:paraId="5F404E1C" w14:textId="77777777" w:rsidR="00ED4718" w:rsidRPr="00C212D8" w:rsidRDefault="00ED4718" w:rsidP="001349D3">
            <w:pPr>
              <w:rPr>
                <w:rFonts w:cstheme="minorHAnsi"/>
                <w:b/>
                <w:bCs/>
              </w:rPr>
            </w:pPr>
            <w:r w:rsidRPr="00C212D8">
              <w:rPr>
                <w:rFonts w:cstheme="minorHAnsi"/>
                <w:b/>
                <w:bCs/>
              </w:rPr>
              <w:t>X</w:t>
            </w:r>
          </w:p>
        </w:tc>
        <w:tc>
          <w:tcPr>
            <w:tcW w:w="454" w:type="dxa"/>
          </w:tcPr>
          <w:p w14:paraId="4101702C" w14:textId="77777777" w:rsidR="00ED4718" w:rsidRPr="00C212D8" w:rsidRDefault="00ED4718" w:rsidP="001349D3">
            <w:pPr>
              <w:rPr>
                <w:rFonts w:cstheme="minorHAnsi"/>
                <w:b/>
                <w:bCs/>
              </w:rPr>
            </w:pPr>
            <w:r w:rsidRPr="00C212D8">
              <w:rPr>
                <w:rFonts w:cstheme="minorHAnsi"/>
                <w:b/>
                <w:bCs/>
              </w:rPr>
              <w:t>X</w:t>
            </w:r>
          </w:p>
        </w:tc>
        <w:tc>
          <w:tcPr>
            <w:tcW w:w="425" w:type="dxa"/>
          </w:tcPr>
          <w:p w14:paraId="6F392651" w14:textId="77777777" w:rsidR="00ED4718" w:rsidRPr="00C212D8" w:rsidRDefault="00ED4718" w:rsidP="001349D3">
            <w:pPr>
              <w:rPr>
                <w:rFonts w:cstheme="minorHAnsi"/>
                <w:b/>
                <w:bCs/>
              </w:rPr>
            </w:pPr>
            <w:r w:rsidRPr="00C212D8">
              <w:rPr>
                <w:rFonts w:cstheme="minorHAnsi"/>
                <w:b/>
                <w:bCs/>
              </w:rPr>
              <w:t>X</w:t>
            </w:r>
          </w:p>
        </w:tc>
        <w:tc>
          <w:tcPr>
            <w:tcW w:w="416" w:type="dxa"/>
          </w:tcPr>
          <w:p w14:paraId="7E7FE590" w14:textId="77777777" w:rsidR="00ED4718" w:rsidRPr="00C212D8" w:rsidRDefault="00ED4718" w:rsidP="001349D3">
            <w:pPr>
              <w:rPr>
                <w:rFonts w:cstheme="minorHAnsi"/>
                <w:b/>
                <w:bCs/>
              </w:rPr>
            </w:pPr>
            <w:r w:rsidRPr="00C212D8">
              <w:rPr>
                <w:rFonts w:cstheme="minorHAnsi"/>
                <w:b/>
                <w:bCs/>
              </w:rPr>
              <w:t>X</w:t>
            </w:r>
          </w:p>
        </w:tc>
        <w:tc>
          <w:tcPr>
            <w:tcW w:w="413" w:type="dxa"/>
          </w:tcPr>
          <w:p w14:paraId="0B96B423" w14:textId="77777777" w:rsidR="00ED4718" w:rsidRPr="00C212D8" w:rsidRDefault="00ED4718" w:rsidP="001349D3">
            <w:pPr>
              <w:rPr>
                <w:rFonts w:cstheme="minorHAnsi"/>
                <w:b/>
                <w:bCs/>
              </w:rPr>
            </w:pPr>
          </w:p>
        </w:tc>
        <w:tc>
          <w:tcPr>
            <w:tcW w:w="400" w:type="dxa"/>
          </w:tcPr>
          <w:p w14:paraId="2F8948B4" w14:textId="77777777" w:rsidR="00ED4718" w:rsidRPr="00C212D8" w:rsidRDefault="00ED4718" w:rsidP="001349D3">
            <w:pPr>
              <w:rPr>
                <w:rFonts w:cstheme="minorHAnsi"/>
                <w:b/>
                <w:bCs/>
              </w:rPr>
            </w:pPr>
          </w:p>
        </w:tc>
        <w:tc>
          <w:tcPr>
            <w:tcW w:w="399" w:type="dxa"/>
          </w:tcPr>
          <w:p w14:paraId="40B6FEC0" w14:textId="77777777" w:rsidR="00ED4718" w:rsidRPr="00C212D8" w:rsidRDefault="00ED4718" w:rsidP="001349D3">
            <w:pPr>
              <w:rPr>
                <w:rFonts w:cstheme="minorHAnsi"/>
                <w:b/>
                <w:bCs/>
              </w:rPr>
            </w:pPr>
          </w:p>
        </w:tc>
        <w:tc>
          <w:tcPr>
            <w:tcW w:w="399" w:type="dxa"/>
          </w:tcPr>
          <w:p w14:paraId="4757F207" w14:textId="77777777" w:rsidR="00ED4718" w:rsidRPr="00C212D8" w:rsidRDefault="00ED4718" w:rsidP="001349D3">
            <w:pPr>
              <w:rPr>
                <w:rFonts w:cstheme="minorHAnsi"/>
                <w:b/>
                <w:bCs/>
              </w:rPr>
            </w:pPr>
          </w:p>
        </w:tc>
        <w:tc>
          <w:tcPr>
            <w:tcW w:w="399" w:type="dxa"/>
          </w:tcPr>
          <w:p w14:paraId="13ECCE10" w14:textId="77777777" w:rsidR="00ED4718" w:rsidRPr="00C212D8" w:rsidRDefault="00ED4718" w:rsidP="001349D3">
            <w:pPr>
              <w:rPr>
                <w:rFonts w:cstheme="minorHAnsi"/>
                <w:b/>
                <w:bCs/>
              </w:rPr>
            </w:pPr>
          </w:p>
        </w:tc>
        <w:tc>
          <w:tcPr>
            <w:tcW w:w="399" w:type="dxa"/>
            <w:gridSpan w:val="2"/>
          </w:tcPr>
          <w:p w14:paraId="7EA9F547" w14:textId="77777777" w:rsidR="00ED4718" w:rsidRPr="00C212D8" w:rsidRDefault="00ED4718" w:rsidP="001349D3">
            <w:pPr>
              <w:rPr>
                <w:rFonts w:cstheme="minorHAnsi"/>
                <w:b/>
                <w:bCs/>
              </w:rPr>
            </w:pPr>
          </w:p>
        </w:tc>
        <w:tc>
          <w:tcPr>
            <w:tcW w:w="399" w:type="dxa"/>
          </w:tcPr>
          <w:p w14:paraId="5933B135" w14:textId="77777777" w:rsidR="00ED4718" w:rsidRPr="00C212D8" w:rsidRDefault="00ED4718" w:rsidP="001349D3">
            <w:pPr>
              <w:rPr>
                <w:rFonts w:cstheme="minorHAnsi"/>
                <w:b/>
                <w:bCs/>
              </w:rPr>
            </w:pPr>
          </w:p>
        </w:tc>
        <w:tc>
          <w:tcPr>
            <w:tcW w:w="399" w:type="dxa"/>
          </w:tcPr>
          <w:p w14:paraId="2F222761" w14:textId="77777777" w:rsidR="00ED4718" w:rsidRPr="00C212D8" w:rsidRDefault="00ED4718" w:rsidP="001349D3">
            <w:pPr>
              <w:rPr>
                <w:rFonts w:cstheme="minorHAnsi"/>
                <w:b/>
                <w:bCs/>
              </w:rPr>
            </w:pPr>
          </w:p>
        </w:tc>
        <w:tc>
          <w:tcPr>
            <w:tcW w:w="399" w:type="dxa"/>
          </w:tcPr>
          <w:p w14:paraId="4C4D8802" w14:textId="77777777" w:rsidR="00ED4718" w:rsidRPr="00C212D8" w:rsidRDefault="00ED4718" w:rsidP="001349D3">
            <w:pPr>
              <w:rPr>
                <w:rFonts w:cstheme="minorHAnsi"/>
                <w:b/>
                <w:bCs/>
              </w:rPr>
            </w:pPr>
          </w:p>
        </w:tc>
        <w:tc>
          <w:tcPr>
            <w:tcW w:w="400" w:type="dxa"/>
          </w:tcPr>
          <w:p w14:paraId="55679169" w14:textId="77777777" w:rsidR="00ED4718" w:rsidRPr="00C212D8" w:rsidRDefault="00ED4718" w:rsidP="001349D3">
            <w:pPr>
              <w:rPr>
                <w:rFonts w:cstheme="minorHAnsi"/>
                <w:b/>
                <w:bCs/>
              </w:rPr>
            </w:pPr>
          </w:p>
        </w:tc>
        <w:tc>
          <w:tcPr>
            <w:tcW w:w="398" w:type="dxa"/>
          </w:tcPr>
          <w:p w14:paraId="01425D70" w14:textId="77777777" w:rsidR="00ED4718" w:rsidRPr="00C212D8" w:rsidRDefault="00ED4718" w:rsidP="001349D3">
            <w:pPr>
              <w:rPr>
                <w:rFonts w:cstheme="minorHAnsi"/>
                <w:b/>
                <w:bCs/>
              </w:rPr>
            </w:pPr>
          </w:p>
        </w:tc>
        <w:tc>
          <w:tcPr>
            <w:tcW w:w="425" w:type="dxa"/>
          </w:tcPr>
          <w:p w14:paraId="6A074190" w14:textId="77777777" w:rsidR="00ED4718" w:rsidRPr="00C212D8" w:rsidRDefault="00ED4718" w:rsidP="001349D3">
            <w:pPr>
              <w:rPr>
                <w:rFonts w:cstheme="minorHAnsi"/>
                <w:b/>
                <w:bCs/>
              </w:rPr>
            </w:pPr>
          </w:p>
        </w:tc>
        <w:tc>
          <w:tcPr>
            <w:tcW w:w="425" w:type="dxa"/>
          </w:tcPr>
          <w:p w14:paraId="336B3424" w14:textId="77777777" w:rsidR="00ED4718" w:rsidRPr="00C212D8" w:rsidRDefault="00ED4718" w:rsidP="001349D3">
            <w:pPr>
              <w:rPr>
                <w:rFonts w:cstheme="minorHAnsi"/>
                <w:b/>
                <w:bCs/>
              </w:rPr>
            </w:pPr>
          </w:p>
        </w:tc>
        <w:tc>
          <w:tcPr>
            <w:tcW w:w="425" w:type="dxa"/>
          </w:tcPr>
          <w:p w14:paraId="32BC0D90" w14:textId="77777777" w:rsidR="00ED4718" w:rsidRPr="00C212D8" w:rsidRDefault="00ED4718" w:rsidP="001349D3">
            <w:pPr>
              <w:rPr>
                <w:rFonts w:cstheme="minorHAnsi"/>
                <w:b/>
                <w:bCs/>
              </w:rPr>
            </w:pPr>
          </w:p>
        </w:tc>
      </w:tr>
      <w:tr w:rsidR="00ED4718" w:rsidRPr="00C212D8" w14:paraId="7740623B" w14:textId="77777777" w:rsidTr="00F96145">
        <w:tc>
          <w:tcPr>
            <w:tcW w:w="680" w:type="dxa"/>
          </w:tcPr>
          <w:p w14:paraId="7144938B" w14:textId="77777777" w:rsidR="00ED4718" w:rsidRPr="00C212D8" w:rsidRDefault="00ED4718" w:rsidP="001349D3">
            <w:pPr>
              <w:rPr>
                <w:rFonts w:cstheme="minorHAnsi"/>
                <w:b/>
                <w:bCs/>
              </w:rPr>
            </w:pPr>
          </w:p>
        </w:tc>
        <w:tc>
          <w:tcPr>
            <w:tcW w:w="4423" w:type="dxa"/>
            <w:gridSpan w:val="2"/>
          </w:tcPr>
          <w:p w14:paraId="6EDD3866" w14:textId="77777777" w:rsidR="00ED4718" w:rsidRPr="00C212D8" w:rsidRDefault="00ED4718" w:rsidP="001349D3">
            <w:pPr>
              <w:rPr>
                <w:rFonts w:cstheme="minorHAnsi"/>
              </w:rPr>
            </w:pPr>
            <w:r w:rsidRPr="00C212D8">
              <w:rPr>
                <w:rFonts w:cstheme="minorHAnsi"/>
              </w:rPr>
              <w:t>Hartimi/miratimi i njësive/orarit Sem. 2</w:t>
            </w:r>
          </w:p>
        </w:tc>
        <w:tc>
          <w:tcPr>
            <w:tcW w:w="397" w:type="dxa"/>
          </w:tcPr>
          <w:p w14:paraId="37C99977" w14:textId="77777777" w:rsidR="00ED4718" w:rsidRPr="00C212D8" w:rsidRDefault="00ED4718" w:rsidP="001349D3">
            <w:pPr>
              <w:rPr>
                <w:rFonts w:cstheme="minorHAnsi"/>
                <w:b/>
                <w:bCs/>
              </w:rPr>
            </w:pPr>
          </w:p>
        </w:tc>
        <w:tc>
          <w:tcPr>
            <w:tcW w:w="425" w:type="dxa"/>
          </w:tcPr>
          <w:p w14:paraId="4C11402C" w14:textId="77777777" w:rsidR="00ED4718" w:rsidRPr="00C212D8" w:rsidRDefault="00ED4718" w:rsidP="001349D3">
            <w:pPr>
              <w:rPr>
                <w:rFonts w:cstheme="minorHAnsi"/>
                <w:b/>
                <w:bCs/>
              </w:rPr>
            </w:pPr>
          </w:p>
        </w:tc>
        <w:tc>
          <w:tcPr>
            <w:tcW w:w="454" w:type="dxa"/>
          </w:tcPr>
          <w:p w14:paraId="4CD7BEEF" w14:textId="77777777" w:rsidR="00ED4718" w:rsidRPr="00C212D8" w:rsidRDefault="00ED4718" w:rsidP="001349D3">
            <w:pPr>
              <w:rPr>
                <w:rFonts w:cstheme="minorHAnsi"/>
                <w:b/>
                <w:bCs/>
              </w:rPr>
            </w:pPr>
          </w:p>
        </w:tc>
        <w:tc>
          <w:tcPr>
            <w:tcW w:w="425" w:type="dxa"/>
          </w:tcPr>
          <w:p w14:paraId="0BC4C6B2" w14:textId="77777777" w:rsidR="00ED4718" w:rsidRPr="00C212D8" w:rsidRDefault="00ED4718" w:rsidP="001349D3">
            <w:pPr>
              <w:rPr>
                <w:rFonts w:cstheme="minorHAnsi"/>
                <w:b/>
                <w:bCs/>
              </w:rPr>
            </w:pPr>
          </w:p>
        </w:tc>
        <w:tc>
          <w:tcPr>
            <w:tcW w:w="416" w:type="dxa"/>
          </w:tcPr>
          <w:p w14:paraId="17075569" w14:textId="77777777" w:rsidR="00ED4718" w:rsidRPr="00C212D8" w:rsidRDefault="00ED4718" w:rsidP="001349D3">
            <w:pPr>
              <w:rPr>
                <w:rFonts w:cstheme="minorHAnsi"/>
                <w:b/>
                <w:bCs/>
              </w:rPr>
            </w:pPr>
          </w:p>
        </w:tc>
        <w:tc>
          <w:tcPr>
            <w:tcW w:w="413" w:type="dxa"/>
          </w:tcPr>
          <w:p w14:paraId="0F646035" w14:textId="77777777" w:rsidR="00ED4718" w:rsidRPr="00C212D8" w:rsidRDefault="00ED4718" w:rsidP="001349D3">
            <w:pPr>
              <w:rPr>
                <w:rFonts w:cstheme="minorHAnsi"/>
                <w:b/>
                <w:bCs/>
              </w:rPr>
            </w:pPr>
          </w:p>
        </w:tc>
        <w:tc>
          <w:tcPr>
            <w:tcW w:w="400" w:type="dxa"/>
          </w:tcPr>
          <w:p w14:paraId="18CB9A89" w14:textId="77777777" w:rsidR="00ED4718" w:rsidRPr="00C212D8" w:rsidRDefault="00ED4718" w:rsidP="001349D3">
            <w:pPr>
              <w:rPr>
                <w:rFonts w:cstheme="minorHAnsi"/>
                <w:b/>
                <w:bCs/>
              </w:rPr>
            </w:pPr>
          </w:p>
        </w:tc>
        <w:tc>
          <w:tcPr>
            <w:tcW w:w="399" w:type="dxa"/>
          </w:tcPr>
          <w:p w14:paraId="55F445F8" w14:textId="77777777" w:rsidR="00ED4718" w:rsidRPr="00C212D8" w:rsidRDefault="00ED4718" w:rsidP="001349D3">
            <w:pPr>
              <w:rPr>
                <w:rFonts w:cstheme="minorHAnsi"/>
                <w:b/>
                <w:bCs/>
              </w:rPr>
            </w:pPr>
          </w:p>
        </w:tc>
        <w:tc>
          <w:tcPr>
            <w:tcW w:w="399" w:type="dxa"/>
          </w:tcPr>
          <w:p w14:paraId="172D30E2" w14:textId="77777777" w:rsidR="00ED4718" w:rsidRPr="00C212D8" w:rsidRDefault="00ED4718" w:rsidP="001349D3">
            <w:pPr>
              <w:rPr>
                <w:rFonts w:cstheme="minorHAnsi"/>
                <w:b/>
                <w:bCs/>
              </w:rPr>
            </w:pPr>
          </w:p>
        </w:tc>
        <w:tc>
          <w:tcPr>
            <w:tcW w:w="399" w:type="dxa"/>
          </w:tcPr>
          <w:p w14:paraId="3BB91642" w14:textId="77777777" w:rsidR="00ED4718" w:rsidRPr="00C212D8" w:rsidRDefault="00ED4718" w:rsidP="001349D3">
            <w:pPr>
              <w:rPr>
                <w:rFonts w:cstheme="minorHAnsi"/>
                <w:b/>
                <w:bCs/>
              </w:rPr>
            </w:pPr>
          </w:p>
        </w:tc>
        <w:tc>
          <w:tcPr>
            <w:tcW w:w="399" w:type="dxa"/>
            <w:gridSpan w:val="2"/>
          </w:tcPr>
          <w:p w14:paraId="4697B8BE" w14:textId="77777777" w:rsidR="00ED4718" w:rsidRPr="00C212D8" w:rsidRDefault="00ED4718" w:rsidP="001349D3">
            <w:pPr>
              <w:rPr>
                <w:rFonts w:cstheme="minorHAnsi"/>
                <w:b/>
                <w:bCs/>
              </w:rPr>
            </w:pPr>
            <w:r w:rsidRPr="00C212D8">
              <w:rPr>
                <w:rFonts w:cstheme="minorHAnsi"/>
                <w:b/>
                <w:bCs/>
              </w:rPr>
              <w:t>X</w:t>
            </w:r>
          </w:p>
        </w:tc>
        <w:tc>
          <w:tcPr>
            <w:tcW w:w="399" w:type="dxa"/>
          </w:tcPr>
          <w:p w14:paraId="459737E6" w14:textId="77777777" w:rsidR="00ED4718" w:rsidRPr="00C212D8" w:rsidRDefault="00ED4718" w:rsidP="001349D3">
            <w:pPr>
              <w:rPr>
                <w:rFonts w:cstheme="minorHAnsi"/>
                <w:b/>
                <w:bCs/>
              </w:rPr>
            </w:pPr>
            <w:r w:rsidRPr="00C212D8">
              <w:rPr>
                <w:rFonts w:cstheme="minorHAnsi"/>
                <w:b/>
                <w:bCs/>
              </w:rPr>
              <w:t>X</w:t>
            </w:r>
          </w:p>
        </w:tc>
        <w:tc>
          <w:tcPr>
            <w:tcW w:w="399" w:type="dxa"/>
          </w:tcPr>
          <w:p w14:paraId="55485B74" w14:textId="77777777" w:rsidR="00ED4718" w:rsidRPr="00C212D8" w:rsidRDefault="00ED4718" w:rsidP="001349D3">
            <w:pPr>
              <w:rPr>
                <w:rFonts w:cstheme="minorHAnsi"/>
                <w:b/>
                <w:bCs/>
              </w:rPr>
            </w:pPr>
            <w:r w:rsidRPr="00C212D8">
              <w:rPr>
                <w:rFonts w:cstheme="minorHAnsi"/>
                <w:b/>
                <w:bCs/>
              </w:rPr>
              <w:t>X</w:t>
            </w:r>
          </w:p>
        </w:tc>
        <w:tc>
          <w:tcPr>
            <w:tcW w:w="399" w:type="dxa"/>
          </w:tcPr>
          <w:p w14:paraId="53E9565E" w14:textId="77777777" w:rsidR="00ED4718" w:rsidRPr="00C212D8" w:rsidRDefault="00ED4718" w:rsidP="001349D3">
            <w:pPr>
              <w:rPr>
                <w:rFonts w:cstheme="minorHAnsi"/>
                <w:b/>
                <w:bCs/>
              </w:rPr>
            </w:pPr>
            <w:r w:rsidRPr="00C212D8">
              <w:rPr>
                <w:rFonts w:cstheme="minorHAnsi"/>
                <w:b/>
                <w:bCs/>
              </w:rPr>
              <w:t>X</w:t>
            </w:r>
          </w:p>
        </w:tc>
        <w:tc>
          <w:tcPr>
            <w:tcW w:w="400" w:type="dxa"/>
          </w:tcPr>
          <w:p w14:paraId="39A33D33" w14:textId="77777777" w:rsidR="00ED4718" w:rsidRPr="00C212D8" w:rsidRDefault="00ED4718" w:rsidP="001349D3">
            <w:pPr>
              <w:rPr>
                <w:rFonts w:cstheme="minorHAnsi"/>
                <w:b/>
                <w:bCs/>
              </w:rPr>
            </w:pPr>
          </w:p>
        </w:tc>
        <w:tc>
          <w:tcPr>
            <w:tcW w:w="398" w:type="dxa"/>
          </w:tcPr>
          <w:p w14:paraId="466F9A54" w14:textId="77777777" w:rsidR="00ED4718" w:rsidRPr="00C212D8" w:rsidRDefault="00ED4718" w:rsidP="001349D3">
            <w:pPr>
              <w:rPr>
                <w:rFonts w:cstheme="minorHAnsi"/>
                <w:b/>
                <w:bCs/>
              </w:rPr>
            </w:pPr>
          </w:p>
        </w:tc>
        <w:tc>
          <w:tcPr>
            <w:tcW w:w="425" w:type="dxa"/>
          </w:tcPr>
          <w:p w14:paraId="42806953" w14:textId="77777777" w:rsidR="00ED4718" w:rsidRPr="00C212D8" w:rsidRDefault="00ED4718" w:rsidP="001349D3">
            <w:pPr>
              <w:rPr>
                <w:rFonts w:cstheme="minorHAnsi"/>
                <w:b/>
                <w:bCs/>
              </w:rPr>
            </w:pPr>
          </w:p>
        </w:tc>
        <w:tc>
          <w:tcPr>
            <w:tcW w:w="425" w:type="dxa"/>
          </w:tcPr>
          <w:p w14:paraId="535562B4" w14:textId="77777777" w:rsidR="00ED4718" w:rsidRPr="00C212D8" w:rsidRDefault="00ED4718" w:rsidP="001349D3">
            <w:pPr>
              <w:rPr>
                <w:rFonts w:cstheme="minorHAnsi"/>
                <w:b/>
                <w:bCs/>
              </w:rPr>
            </w:pPr>
          </w:p>
        </w:tc>
        <w:tc>
          <w:tcPr>
            <w:tcW w:w="425" w:type="dxa"/>
          </w:tcPr>
          <w:p w14:paraId="0DB86D28" w14:textId="77777777" w:rsidR="00ED4718" w:rsidRPr="00C212D8" w:rsidRDefault="00ED4718" w:rsidP="001349D3">
            <w:pPr>
              <w:rPr>
                <w:rFonts w:cstheme="minorHAnsi"/>
                <w:b/>
                <w:bCs/>
              </w:rPr>
            </w:pPr>
          </w:p>
        </w:tc>
      </w:tr>
      <w:tr w:rsidR="00ED4718" w:rsidRPr="00C212D8" w14:paraId="34C89779" w14:textId="77777777" w:rsidTr="00F96145">
        <w:tc>
          <w:tcPr>
            <w:tcW w:w="680" w:type="dxa"/>
          </w:tcPr>
          <w:p w14:paraId="7C05754E" w14:textId="77777777" w:rsidR="00ED4718" w:rsidRPr="00C212D8" w:rsidRDefault="00ED4718" w:rsidP="001349D3">
            <w:pPr>
              <w:rPr>
                <w:rFonts w:cstheme="minorHAnsi"/>
                <w:b/>
                <w:bCs/>
              </w:rPr>
            </w:pPr>
          </w:p>
        </w:tc>
        <w:tc>
          <w:tcPr>
            <w:tcW w:w="4423" w:type="dxa"/>
            <w:gridSpan w:val="2"/>
          </w:tcPr>
          <w:p w14:paraId="7872258C" w14:textId="77777777" w:rsidR="00ED4718" w:rsidRPr="00C212D8" w:rsidRDefault="00ED4718" w:rsidP="001349D3">
            <w:pPr>
              <w:rPr>
                <w:rFonts w:cstheme="minorHAnsi"/>
              </w:rPr>
            </w:pPr>
            <w:r w:rsidRPr="00C212D8">
              <w:rPr>
                <w:rFonts w:cstheme="minorHAnsi"/>
              </w:rPr>
              <w:t xml:space="preserve">Rishikimi i kalendarit shkollor </w:t>
            </w:r>
          </w:p>
        </w:tc>
        <w:tc>
          <w:tcPr>
            <w:tcW w:w="397" w:type="dxa"/>
          </w:tcPr>
          <w:p w14:paraId="4E176192" w14:textId="77777777" w:rsidR="00ED4718" w:rsidRPr="00C212D8" w:rsidRDefault="00ED4718" w:rsidP="001349D3">
            <w:pPr>
              <w:rPr>
                <w:rFonts w:cstheme="minorHAnsi"/>
                <w:b/>
                <w:bCs/>
              </w:rPr>
            </w:pPr>
          </w:p>
        </w:tc>
        <w:tc>
          <w:tcPr>
            <w:tcW w:w="425" w:type="dxa"/>
          </w:tcPr>
          <w:p w14:paraId="720705AA" w14:textId="77777777" w:rsidR="00ED4718" w:rsidRPr="00C212D8" w:rsidRDefault="00ED4718" w:rsidP="001349D3">
            <w:pPr>
              <w:rPr>
                <w:rFonts w:cstheme="minorHAnsi"/>
                <w:b/>
                <w:bCs/>
              </w:rPr>
            </w:pPr>
          </w:p>
        </w:tc>
        <w:tc>
          <w:tcPr>
            <w:tcW w:w="454" w:type="dxa"/>
          </w:tcPr>
          <w:p w14:paraId="12712C9E" w14:textId="77777777" w:rsidR="00ED4718" w:rsidRPr="00C212D8" w:rsidRDefault="00ED4718" w:rsidP="001349D3">
            <w:pPr>
              <w:rPr>
                <w:rFonts w:cstheme="minorHAnsi"/>
                <w:b/>
                <w:bCs/>
              </w:rPr>
            </w:pPr>
          </w:p>
        </w:tc>
        <w:tc>
          <w:tcPr>
            <w:tcW w:w="425" w:type="dxa"/>
          </w:tcPr>
          <w:p w14:paraId="1AC96592" w14:textId="77777777" w:rsidR="00ED4718" w:rsidRPr="00C212D8" w:rsidRDefault="00ED4718" w:rsidP="001349D3">
            <w:pPr>
              <w:rPr>
                <w:rFonts w:cstheme="minorHAnsi"/>
                <w:b/>
                <w:bCs/>
              </w:rPr>
            </w:pPr>
            <w:r w:rsidRPr="00C212D8">
              <w:rPr>
                <w:rFonts w:cstheme="minorHAnsi"/>
                <w:b/>
                <w:bCs/>
              </w:rPr>
              <w:t>X</w:t>
            </w:r>
          </w:p>
        </w:tc>
        <w:tc>
          <w:tcPr>
            <w:tcW w:w="416" w:type="dxa"/>
          </w:tcPr>
          <w:p w14:paraId="3B4A400C" w14:textId="77777777" w:rsidR="00ED4718" w:rsidRPr="00C212D8" w:rsidRDefault="00ED4718" w:rsidP="001349D3">
            <w:pPr>
              <w:rPr>
                <w:rFonts w:cstheme="minorHAnsi"/>
                <w:b/>
                <w:bCs/>
              </w:rPr>
            </w:pPr>
            <w:r w:rsidRPr="00C212D8">
              <w:rPr>
                <w:rFonts w:cstheme="minorHAnsi"/>
                <w:b/>
                <w:bCs/>
              </w:rPr>
              <w:t>X</w:t>
            </w:r>
          </w:p>
        </w:tc>
        <w:tc>
          <w:tcPr>
            <w:tcW w:w="413" w:type="dxa"/>
          </w:tcPr>
          <w:p w14:paraId="2A87D411" w14:textId="77777777" w:rsidR="00ED4718" w:rsidRPr="00C212D8" w:rsidRDefault="00ED4718" w:rsidP="001349D3">
            <w:pPr>
              <w:rPr>
                <w:rFonts w:cstheme="minorHAnsi"/>
                <w:b/>
                <w:bCs/>
              </w:rPr>
            </w:pPr>
          </w:p>
        </w:tc>
        <w:tc>
          <w:tcPr>
            <w:tcW w:w="400" w:type="dxa"/>
          </w:tcPr>
          <w:p w14:paraId="37DF637F" w14:textId="77777777" w:rsidR="00ED4718" w:rsidRPr="00C212D8" w:rsidRDefault="00ED4718" w:rsidP="001349D3">
            <w:pPr>
              <w:rPr>
                <w:rFonts w:cstheme="minorHAnsi"/>
                <w:b/>
                <w:bCs/>
              </w:rPr>
            </w:pPr>
          </w:p>
        </w:tc>
        <w:tc>
          <w:tcPr>
            <w:tcW w:w="399" w:type="dxa"/>
          </w:tcPr>
          <w:p w14:paraId="0FF8D861" w14:textId="77777777" w:rsidR="00ED4718" w:rsidRPr="00C212D8" w:rsidRDefault="00ED4718" w:rsidP="001349D3">
            <w:pPr>
              <w:rPr>
                <w:rFonts w:cstheme="minorHAnsi"/>
                <w:b/>
                <w:bCs/>
              </w:rPr>
            </w:pPr>
          </w:p>
        </w:tc>
        <w:tc>
          <w:tcPr>
            <w:tcW w:w="399" w:type="dxa"/>
          </w:tcPr>
          <w:p w14:paraId="5891C187" w14:textId="77777777" w:rsidR="00ED4718" w:rsidRPr="00C212D8" w:rsidRDefault="00ED4718" w:rsidP="001349D3">
            <w:pPr>
              <w:rPr>
                <w:rFonts w:cstheme="minorHAnsi"/>
                <w:b/>
                <w:bCs/>
              </w:rPr>
            </w:pPr>
          </w:p>
        </w:tc>
        <w:tc>
          <w:tcPr>
            <w:tcW w:w="399" w:type="dxa"/>
          </w:tcPr>
          <w:p w14:paraId="6ABA2C09" w14:textId="77777777" w:rsidR="00ED4718" w:rsidRPr="00C212D8" w:rsidRDefault="00ED4718" w:rsidP="001349D3">
            <w:pPr>
              <w:rPr>
                <w:rFonts w:cstheme="minorHAnsi"/>
                <w:b/>
                <w:bCs/>
              </w:rPr>
            </w:pPr>
          </w:p>
        </w:tc>
        <w:tc>
          <w:tcPr>
            <w:tcW w:w="399" w:type="dxa"/>
            <w:gridSpan w:val="2"/>
          </w:tcPr>
          <w:p w14:paraId="033846DD" w14:textId="77777777" w:rsidR="00ED4718" w:rsidRPr="00C212D8" w:rsidRDefault="00ED4718" w:rsidP="001349D3">
            <w:pPr>
              <w:rPr>
                <w:rFonts w:cstheme="minorHAnsi"/>
                <w:b/>
                <w:bCs/>
              </w:rPr>
            </w:pPr>
          </w:p>
        </w:tc>
        <w:tc>
          <w:tcPr>
            <w:tcW w:w="399" w:type="dxa"/>
          </w:tcPr>
          <w:p w14:paraId="21034DDA" w14:textId="77777777" w:rsidR="00ED4718" w:rsidRPr="00C212D8" w:rsidRDefault="00ED4718" w:rsidP="001349D3">
            <w:pPr>
              <w:rPr>
                <w:rFonts w:cstheme="minorHAnsi"/>
                <w:b/>
                <w:bCs/>
              </w:rPr>
            </w:pPr>
          </w:p>
        </w:tc>
        <w:tc>
          <w:tcPr>
            <w:tcW w:w="399" w:type="dxa"/>
          </w:tcPr>
          <w:p w14:paraId="16CE5534" w14:textId="77777777" w:rsidR="00ED4718" w:rsidRPr="00C212D8" w:rsidRDefault="00ED4718" w:rsidP="001349D3">
            <w:pPr>
              <w:rPr>
                <w:rFonts w:cstheme="minorHAnsi"/>
                <w:b/>
                <w:bCs/>
              </w:rPr>
            </w:pPr>
          </w:p>
        </w:tc>
        <w:tc>
          <w:tcPr>
            <w:tcW w:w="399" w:type="dxa"/>
          </w:tcPr>
          <w:p w14:paraId="04A76E6E" w14:textId="77777777" w:rsidR="00ED4718" w:rsidRPr="00C212D8" w:rsidRDefault="00ED4718" w:rsidP="001349D3">
            <w:pPr>
              <w:rPr>
                <w:rFonts w:cstheme="minorHAnsi"/>
                <w:b/>
                <w:bCs/>
              </w:rPr>
            </w:pPr>
          </w:p>
        </w:tc>
        <w:tc>
          <w:tcPr>
            <w:tcW w:w="400" w:type="dxa"/>
          </w:tcPr>
          <w:p w14:paraId="264430D4" w14:textId="77777777" w:rsidR="00ED4718" w:rsidRPr="00C212D8" w:rsidRDefault="00ED4718" w:rsidP="001349D3">
            <w:pPr>
              <w:rPr>
                <w:rFonts w:cstheme="minorHAnsi"/>
                <w:b/>
                <w:bCs/>
              </w:rPr>
            </w:pPr>
          </w:p>
        </w:tc>
        <w:tc>
          <w:tcPr>
            <w:tcW w:w="398" w:type="dxa"/>
          </w:tcPr>
          <w:p w14:paraId="2111F7B4" w14:textId="77777777" w:rsidR="00ED4718" w:rsidRPr="00C212D8" w:rsidRDefault="00ED4718" w:rsidP="001349D3">
            <w:pPr>
              <w:rPr>
                <w:rFonts w:cstheme="minorHAnsi"/>
                <w:b/>
                <w:bCs/>
              </w:rPr>
            </w:pPr>
          </w:p>
        </w:tc>
        <w:tc>
          <w:tcPr>
            <w:tcW w:w="425" w:type="dxa"/>
          </w:tcPr>
          <w:p w14:paraId="49588131" w14:textId="77777777" w:rsidR="00ED4718" w:rsidRPr="00C212D8" w:rsidRDefault="00ED4718" w:rsidP="001349D3">
            <w:pPr>
              <w:rPr>
                <w:rFonts w:cstheme="minorHAnsi"/>
                <w:b/>
                <w:bCs/>
              </w:rPr>
            </w:pPr>
          </w:p>
        </w:tc>
        <w:tc>
          <w:tcPr>
            <w:tcW w:w="425" w:type="dxa"/>
          </w:tcPr>
          <w:p w14:paraId="6361159B" w14:textId="77777777" w:rsidR="00ED4718" w:rsidRPr="00C212D8" w:rsidRDefault="00ED4718" w:rsidP="001349D3">
            <w:pPr>
              <w:rPr>
                <w:rFonts w:cstheme="minorHAnsi"/>
                <w:b/>
                <w:bCs/>
              </w:rPr>
            </w:pPr>
            <w:r w:rsidRPr="00C212D8">
              <w:rPr>
                <w:rFonts w:cstheme="minorHAnsi"/>
                <w:b/>
                <w:bCs/>
              </w:rPr>
              <w:t>X</w:t>
            </w:r>
          </w:p>
        </w:tc>
        <w:tc>
          <w:tcPr>
            <w:tcW w:w="425" w:type="dxa"/>
          </w:tcPr>
          <w:p w14:paraId="1E86CF3A" w14:textId="77777777" w:rsidR="00ED4718" w:rsidRPr="00C212D8" w:rsidRDefault="00ED4718" w:rsidP="001349D3">
            <w:pPr>
              <w:rPr>
                <w:rFonts w:cstheme="minorHAnsi"/>
                <w:b/>
                <w:bCs/>
              </w:rPr>
            </w:pPr>
            <w:r w:rsidRPr="00C212D8">
              <w:rPr>
                <w:rFonts w:cstheme="minorHAnsi"/>
                <w:b/>
                <w:bCs/>
              </w:rPr>
              <w:t>X</w:t>
            </w:r>
          </w:p>
        </w:tc>
      </w:tr>
      <w:tr w:rsidR="00ED4718" w:rsidRPr="00C212D8" w14:paraId="62A3F5B8" w14:textId="77777777" w:rsidTr="00F96145">
        <w:tc>
          <w:tcPr>
            <w:tcW w:w="680" w:type="dxa"/>
          </w:tcPr>
          <w:p w14:paraId="0E67C7AA" w14:textId="77777777" w:rsidR="00ED4718" w:rsidRPr="00C212D8" w:rsidRDefault="00ED4718" w:rsidP="001349D3">
            <w:pPr>
              <w:rPr>
                <w:rFonts w:cstheme="minorHAnsi"/>
                <w:b/>
                <w:bCs/>
              </w:rPr>
            </w:pPr>
          </w:p>
        </w:tc>
        <w:tc>
          <w:tcPr>
            <w:tcW w:w="4423" w:type="dxa"/>
            <w:gridSpan w:val="2"/>
          </w:tcPr>
          <w:p w14:paraId="3E637BE8" w14:textId="77777777" w:rsidR="00ED4718" w:rsidRPr="00C212D8" w:rsidRDefault="00ED4718" w:rsidP="001349D3">
            <w:pPr>
              <w:rPr>
                <w:rFonts w:cstheme="minorHAnsi"/>
              </w:rPr>
            </w:pPr>
            <w:r w:rsidRPr="00C212D8">
              <w:rPr>
                <w:rFonts w:cstheme="minorHAnsi"/>
              </w:rPr>
              <w:t xml:space="preserve">Publikimi ikalendarit e e orarit </w:t>
            </w:r>
          </w:p>
        </w:tc>
        <w:tc>
          <w:tcPr>
            <w:tcW w:w="397" w:type="dxa"/>
          </w:tcPr>
          <w:p w14:paraId="09954123" w14:textId="77777777" w:rsidR="00ED4718" w:rsidRPr="00C212D8" w:rsidRDefault="00ED4718" w:rsidP="001349D3">
            <w:pPr>
              <w:rPr>
                <w:rFonts w:cstheme="minorHAnsi"/>
                <w:b/>
                <w:bCs/>
              </w:rPr>
            </w:pPr>
          </w:p>
        </w:tc>
        <w:tc>
          <w:tcPr>
            <w:tcW w:w="425" w:type="dxa"/>
          </w:tcPr>
          <w:p w14:paraId="3DF084A0" w14:textId="77777777" w:rsidR="00ED4718" w:rsidRPr="00C212D8" w:rsidRDefault="00ED4718" w:rsidP="001349D3">
            <w:pPr>
              <w:rPr>
                <w:rFonts w:cstheme="minorHAnsi"/>
                <w:b/>
                <w:bCs/>
              </w:rPr>
            </w:pPr>
          </w:p>
        </w:tc>
        <w:tc>
          <w:tcPr>
            <w:tcW w:w="454" w:type="dxa"/>
          </w:tcPr>
          <w:p w14:paraId="4F1CCEB5" w14:textId="77777777" w:rsidR="00ED4718" w:rsidRPr="00C212D8" w:rsidRDefault="00ED4718" w:rsidP="001349D3">
            <w:pPr>
              <w:rPr>
                <w:rFonts w:cstheme="minorHAnsi"/>
                <w:b/>
                <w:bCs/>
              </w:rPr>
            </w:pPr>
          </w:p>
        </w:tc>
        <w:tc>
          <w:tcPr>
            <w:tcW w:w="425" w:type="dxa"/>
          </w:tcPr>
          <w:p w14:paraId="1F32D4C4" w14:textId="77777777" w:rsidR="00ED4718" w:rsidRPr="00C212D8" w:rsidRDefault="00ED4718" w:rsidP="001349D3">
            <w:pPr>
              <w:rPr>
                <w:rFonts w:cstheme="minorHAnsi"/>
                <w:b/>
                <w:bCs/>
              </w:rPr>
            </w:pPr>
          </w:p>
        </w:tc>
        <w:tc>
          <w:tcPr>
            <w:tcW w:w="416" w:type="dxa"/>
          </w:tcPr>
          <w:p w14:paraId="7C1922F7" w14:textId="77777777" w:rsidR="00ED4718" w:rsidRPr="00C212D8" w:rsidRDefault="00ED4718" w:rsidP="001349D3">
            <w:pPr>
              <w:rPr>
                <w:rFonts w:cstheme="minorHAnsi"/>
                <w:b/>
                <w:bCs/>
              </w:rPr>
            </w:pPr>
            <w:r w:rsidRPr="00C212D8">
              <w:rPr>
                <w:rFonts w:cstheme="minorHAnsi"/>
                <w:b/>
                <w:bCs/>
              </w:rPr>
              <w:t>X</w:t>
            </w:r>
          </w:p>
        </w:tc>
        <w:tc>
          <w:tcPr>
            <w:tcW w:w="413" w:type="dxa"/>
          </w:tcPr>
          <w:p w14:paraId="6B5F4DAC" w14:textId="77777777" w:rsidR="00ED4718" w:rsidRPr="00C212D8" w:rsidRDefault="00ED4718" w:rsidP="001349D3">
            <w:pPr>
              <w:rPr>
                <w:rFonts w:cstheme="minorHAnsi"/>
                <w:b/>
                <w:bCs/>
              </w:rPr>
            </w:pPr>
            <w:r w:rsidRPr="00C212D8">
              <w:rPr>
                <w:rFonts w:cstheme="minorHAnsi"/>
                <w:b/>
                <w:bCs/>
              </w:rPr>
              <w:t>X</w:t>
            </w:r>
          </w:p>
        </w:tc>
        <w:tc>
          <w:tcPr>
            <w:tcW w:w="400" w:type="dxa"/>
          </w:tcPr>
          <w:p w14:paraId="4233A7B6" w14:textId="77777777" w:rsidR="00ED4718" w:rsidRPr="00C212D8" w:rsidRDefault="00ED4718" w:rsidP="001349D3">
            <w:pPr>
              <w:rPr>
                <w:rFonts w:cstheme="minorHAnsi"/>
                <w:b/>
                <w:bCs/>
              </w:rPr>
            </w:pPr>
          </w:p>
        </w:tc>
        <w:tc>
          <w:tcPr>
            <w:tcW w:w="399" w:type="dxa"/>
          </w:tcPr>
          <w:p w14:paraId="52B5BE11" w14:textId="77777777" w:rsidR="00ED4718" w:rsidRPr="00C212D8" w:rsidRDefault="00ED4718" w:rsidP="001349D3">
            <w:pPr>
              <w:rPr>
                <w:rFonts w:cstheme="minorHAnsi"/>
                <w:b/>
                <w:bCs/>
              </w:rPr>
            </w:pPr>
          </w:p>
        </w:tc>
        <w:tc>
          <w:tcPr>
            <w:tcW w:w="399" w:type="dxa"/>
          </w:tcPr>
          <w:p w14:paraId="214980EC" w14:textId="77777777" w:rsidR="00ED4718" w:rsidRPr="00C212D8" w:rsidRDefault="00ED4718" w:rsidP="001349D3">
            <w:pPr>
              <w:rPr>
                <w:rFonts w:cstheme="minorHAnsi"/>
                <w:b/>
                <w:bCs/>
              </w:rPr>
            </w:pPr>
          </w:p>
        </w:tc>
        <w:tc>
          <w:tcPr>
            <w:tcW w:w="399" w:type="dxa"/>
          </w:tcPr>
          <w:p w14:paraId="1BE3A30C" w14:textId="77777777" w:rsidR="00ED4718" w:rsidRPr="00C212D8" w:rsidRDefault="00ED4718" w:rsidP="001349D3">
            <w:pPr>
              <w:rPr>
                <w:rFonts w:cstheme="minorHAnsi"/>
                <w:b/>
                <w:bCs/>
              </w:rPr>
            </w:pPr>
          </w:p>
        </w:tc>
        <w:tc>
          <w:tcPr>
            <w:tcW w:w="399" w:type="dxa"/>
            <w:gridSpan w:val="2"/>
          </w:tcPr>
          <w:p w14:paraId="06F2B783" w14:textId="77777777" w:rsidR="00ED4718" w:rsidRPr="00C212D8" w:rsidRDefault="00ED4718" w:rsidP="001349D3">
            <w:pPr>
              <w:rPr>
                <w:rFonts w:cstheme="minorHAnsi"/>
                <w:b/>
                <w:bCs/>
              </w:rPr>
            </w:pPr>
          </w:p>
        </w:tc>
        <w:tc>
          <w:tcPr>
            <w:tcW w:w="399" w:type="dxa"/>
          </w:tcPr>
          <w:p w14:paraId="2876E040" w14:textId="77777777" w:rsidR="00ED4718" w:rsidRPr="00C212D8" w:rsidRDefault="00ED4718" w:rsidP="001349D3">
            <w:pPr>
              <w:rPr>
                <w:rFonts w:cstheme="minorHAnsi"/>
                <w:b/>
                <w:bCs/>
              </w:rPr>
            </w:pPr>
          </w:p>
        </w:tc>
        <w:tc>
          <w:tcPr>
            <w:tcW w:w="399" w:type="dxa"/>
          </w:tcPr>
          <w:p w14:paraId="7385D1E9" w14:textId="77777777" w:rsidR="00ED4718" w:rsidRPr="00C212D8" w:rsidRDefault="00ED4718" w:rsidP="001349D3">
            <w:pPr>
              <w:rPr>
                <w:rFonts w:cstheme="minorHAnsi"/>
                <w:b/>
                <w:bCs/>
              </w:rPr>
            </w:pPr>
          </w:p>
        </w:tc>
        <w:tc>
          <w:tcPr>
            <w:tcW w:w="399" w:type="dxa"/>
          </w:tcPr>
          <w:p w14:paraId="6FD2CF9A" w14:textId="77777777" w:rsidR="00ED4718" w:rsidRPr="00C212D8" w:rsidRDefault="00ED4718" w:rsidP="001349D3">
            <w:pPr>
              <w:rPr>
                <w:rFonts w:cstheme="minorHAnsi"/>
                <w:b/>
                <w:bCs/>
              </w:rPr>
            </w:pPr>
          </w:p>
        </w:tc>
        <w:tc>
          <w:tcPr>
            <w:tcW w:w="400" w:type="dxa"/>
          </w:tcPr>
          <w:p w14:paraId="05733FCF" w14:textId="77777777" w:rsidR="00ED4718" w:rsidRPr="00C212D8" w:rsidRDefault="00ED4718" w:rsidP="001349D3">
            <w:pPr>
              <w:rPr>
                <w:rFonts w:cstheme="minorHAnsi"/>
                <w:b/>
                <w:bCs/>
              </w:rPr>
            </w:pPr>
          </w:p>
        </w:tc>
        <w:tc>
          <w:tcPr>
            <w:tcW w:w="398" w:type="dxa"/>
          </w:tcPr>
          <w:p w14:paraId="31639B3A" w14:textId="77777777" w:rsidR="00ED4718" w:rsidRPr="00C212D8" w:rsidRDefault="00ED4718" w:rsidP="001349D3">
            <w:pPr>
              <w:rPr>
                <w:rFonts w:cstheme="minorHAnsi"/>
                <w:b/>
                <w:bCs/>
              </w:rPr>
            </w:pPr>
          </w:p>
        </w:tc>
        <w:tc>
          <w:tcPr>
            <w:tcW w:w="425" w:type="dxa"/>
          </w:tcPr>
          <w:p w14:paraId="5546CE4B" w14:textId="77777777" w:rsidR="00ED4718" w:rsidRPr="00C212D8" w:rsidRDefault="00ED4718" w:rsidP="001349D3">
            <w:pPr>
              <w:rPr>
                <w:rFonts w:cstheme="minorHAnsi"/>
                <w:b/>
                <w:bCs/>
              </w:rPr>
            </w:pPr>
          </w:p>
        </w:tc>
        <w:tc>
          <w:tcPr>
            <w:tcW w:w="425" w:type="dxa"/>
          </w:tcPr>
          <w:p w14:paraId="1865055D" w14:textId="77777777" w:rsidR="00ED4718" w:rsidRPr="00C212D8" w:rsidRDefault="00ED4718" w:rsidP="001349D3">
            <w:pPr>
              <w:rPr>
                <w:rFonts w:cstheme="minorHAnsi"/>
                <w:b/>
                <w:bCs/>
              </w:rPr>
            </w:pPr>
            <w:r w:rsidRPr="00C212D8">
              <w:rPr>
                <w:rFonts w:cstheme="minorHAnsi"/>
                <w:b/>
                <w:bCs/>
              </w:rPr>
              <w:t>X</w:t>
            </w:r>
          </w:p>
        </w:tc>
        <w:tc>
          <w:tcPr>
            <w:tcW w:w="425" w:type="dxa"/>
          </w:tcPr>
          <w:p w14:paraId="768B8CC2" w14:textId="77777777" w:rsidR="00ED4718" w:rsidRPr="00C212D8" w:rsidRDefault="00ED4718" w:rsidP="001349D3">
            <w:pPr>
              <w:rPr>
                <w:rFonts w:cstheme="minorHAnsi"/>
                <w:b/>
                <w:bCs/>
              </w:rPr>
            </w:pPr>
            <w:r w:rsidRPr="00C212D8">
              <w:rPr>
                <w:rFonts w:cstheme="minorHAnsi"/>
                <w:b/>
                <w:bCs/>
              </w:rPr>
              <w:t>X</w:t>
            </w:r>
          </w:p>
        </w:tc>
      </w:tr>
      <w:tr w:rsidR="001C03F9" w:rsidRPr="00C212D8" w14:paraId="51528D73" w14:textId="77777777" w:rsidTr="00B67DDC">
        <w:tc>
          <w:tcPr>
            <w:tcW w:w="680" w:type="dxa"/>
            <w:shd w:val="clear" w:color="auto" w:fill="FFF2CC" w:themeFill="accent4" w:themeFillTint="33"/>
          </w:tcPr>
          <w:p w14:paraId="47168ECD" w14:textId="77777777" w:rsidR="001C03F9" w:rsidRPr="00C212D8" w:rsidRDefault="001C03F9" w:rsidP="001349D3">
            <w:pPr>
              <w:rPr>
                <w:rFonts w:cstheme="minorHAnsi"/>
                <w:b/>
                <w:bCs/>
              </w:rPr>
            </w:pPr>
            <w:r w:rsidRPr="00C212D8">
              <w:rPr>
                <w:rFonts w:cstheme="minorHAnsi"/>
                <w:b/>
                <w:bCs/>
              </w:rPr>
              <w:t>4</w:t>
            </w:r>
          </w:p>
        </w:tc>
        <w:tc>
          <w:tcPr>
            <w:tcW w:w="4423" w:type="dxa"/>
            <w:gridSpan w:val="2"/>
            <w:shd w:val="clear" w:color="auto" w:fill="FFF2CC" w:themeFill="accent4" w:themeFillTint="33"/>
          </w:tcPr>
          <w:p w14:paraId="47712B15" w14:textId="77777777" w:rsidR="001C03F9" w:rsidRPr="00C212D8" w:rsidRDefault="001C03F9" w:rsidP="001349D3">
            <w:pPr>
              <w:rPr>
                <w:rFonts w:cstheme="minorHAnsi"/>
                <w:b/>
                <w:bCs/>
              </w:rPr>
            </w:pPr>
            <w:r w:rsidRPr="00C212D8">
              <w:rPr>
                <w:rFonts w:cstheme="minorHAnsi"/>
                <w:b/>
                <w:bCs/>
              </w:rPr>
              <w:t xml:space="preserve">Përzgjedhja dhe aftësimi i mësimdhënësve </w:t>
            </w:r>
          </w:p>
        </w:tc>
        <w:tc>
          <w:tcPr>
            <w:tcW w:w="397" w:type="dxa"/>
            <w:shd w:val="clear" w:color="auto" w:fill="FFF2CC" w:themeFill="accent4" w:themeFillTint="33"/>
          </w:tcPr>
          <w:p w14:paraId="5B8EB1F3" w14:textId="77777777" w:rsidR="001C03F9" w:rsidRPr="00C212D8" w:rsidRDefault="001C03F9" w:rsidP="001349D3">
            <w:pPr>
              <w:rPr>
                <w:rFonts w:cstheme="minorHAnsi"/>
                <w:b/>
                <w:bCs/>
              </w:rPr>
            </w:pPr>
          </w:p>
        </w:tc>
        <w:tc>
          <w:tcPr>
            <w:tcW w:w="425" w:type="dxa"/>
            <w:shd w:val="clear" w:color="auto" w:fill="FFF2CC" w:themeFill="accent4" w:themeFillTint="33"/>
          </w:tcPr>
          <w:p w14:paraId="0C4D91A5" w14:textId="77777777" w:rsidR="001C03F9" w:rsidRPr="00C212D8" w:rsidRDefault="001C03F9" w:rsidP="001349D3">
            <w:pPr>
              <w:rPr>
                <w:rFonts w:cstheme="minorHAnsi"/>
                <w:b/>
                <w:bCs/>
              </w:rPr>
            </w:pPr>
          </w:p>
        </w:tc>
        <w:tc>
          <w:tcPr>
            <w:tcW w:w="454" w:type="dxa"/>
            <w:shd w:val="clear" w:color="auto" w:fill="FFF2CC" w:themeFill="accent4" w:themeFillTint="33"/>
          </w:tcPr>
          <w:p w14:paraId="16D91CAB" w14:textId="77777777" w:rsidR="001C03F9" w:rsidRPr="00C212D8" w:rsidRDefault="001C03F9" w:rsidP="001349D3">
            <w:pPr>
              <w:rPr>
                <w:rFonts w:cstheme="minorHAnsi"/>
                <w:b/>
                <w:bCs/>
              </w:rPr>
            </w:pPr>
          </w:p>
        </w:tc>
        <w:tc>
          <w:tcPr>
            <w:tcW w:w="425" w:type="dxa"/>
            <w:shd w:val="clear" w:color="auto" w:fill="FFF2CC" w:themeFill="accent4" w:themeFillTint="33"/>
          </w:tcPr>
          <w:p w14:paraId="222D88AA" w14:textId="77777777" w:rsidR="001C03F9" w:rsidRPr="00C212D8" w:rsidRDefault="001C03F9" w:rsidP="001349D3">
            <w:pPr>
              <w:rPr>
                <w:rFonts w:cstheme="minorHAnsi"/>
                <w:b/>
                <w:bCs/>
              </w:rPr>
            </w:pPr>
          </w:p>
        </w:tc>
        <w:tc>
          <w:tcPr>
            <w:tcW w:w="416" w:type="dxa"/>
            <w:shd w:val="clear" w:color="auto" w:fill="FFF2CC" w:themeFill="accent4" w:themeFillTint="33"/>
          </w:tcPr>
          <w:p w14:paraId="47E0B29B" w14:textId="77777777" w:rsidR="001C03F9" w:rsidRPr="00C212D8" w:rsidRDefault="001C03F9" w:rsidP="001349D3">
            <w:pPr>
              <w:rPr>
                <w:rFonts w:cstheme="minorHAnsi"/>
                <w:b/>
                <w:bCs/>
              </w:rPr>
            </w:pPr>
          </w:p>
        </w:tc>
        <w:tc>
          <w:tcPr>
            <w:tcW w:w="413" w:type="dxa"/>
            <w:shd w:val="clear" w:color="auto" w:fill="FFF2CC" w:themeFill="accent4" w:themeFillTint="33"/>
          </w:tcPr>
          <w:p w14:paraId="1230BDC7" w14:textId="77777777" w:rsidR="001C03F9" w:rsidRPr="00C212D8" w:rsidRDefault="001C03F9" w:rsidP="001349D3">
            <w:pPr>
              <w:rPr>
                <w:rFonts w:cstheme="minorHAnsi"/>
                <w:b/>
                <w:bCs/>
              </w:rPr>
            </w:pPr>
          </w:p>
        </w:tc>
        <w:tc>
          <w:tcPr>
            <w:tcW w:w="400" w:type="dxa"/>
            <w:shd w:val="clear" w:color="auto" w:fill="FFF2CC" w:themeFill="accent4" w:themeFillTint="33"/>
          </w:tcPr>
          <w:p w14:paraId="72ED2A1F" w14:textId="77777777" w:rsidR="001C03F9" w:rsidRPr="00C212D8" w:rsidRDefault="001C03F9" w:rsidP="001349D3">
            <w:pPr>
              <w:rPr>
                <w:rFonts w:cstheme="minorHAnsi"/>
                <w:b/>
                <w:bCs/>
              </w:rPr>
            </w:pPr>
          </w:p>
        </w:tc>
        <w:tc>
          <w:tcPr>
            <w:tcW w:w="399" w:type="dxa"/>
            <w:shd w:val="clear" w:color="auto" w:fill="FFF2CC" w:themeFill="accent4" w:themeFillTint="33"/>
          </w:tcPr>
          <w:p w14:paraId="0F75D542" w14:textId="77777777" w:rsidR="001C03F9" w:rsidRPr="00C212D8" w:rsidRDefault="001C03F9" w:rsidP="001349D3">
            <w:pPr>
              <w:rPr>
                <w:rFonts w:cstheme="minorHAnsi"/>
                <w:b/>
                <w:bCs/>
              </w:rPr>
            </w:pPr>
          </w:p>
        </w:tc>
        <w:tc>
          <w:tcPr>
            <w:tcW w:w="399" w:type="dxa"/>
            <w:shd w:val="clear" w:color="auto" w:fill="FFF2CC" w:themeFill="accent4" w:themeFillTint="33"/>
          </w:tcPr>
          <w:p w14:paraId="36831154" w14:textId="77777777" w:rsidR="001C03F9" w:rsidRPr="00C212D8" w:rsidRDefault="001C03F9" w:rsidP="001349D3">
            <w:pPr>
              <w:rPr>
                <w:rFonts w:cstheme="minorHAnsi"/>
                <w:b/>
                <w:bCs/>
              </w:rPr>
            </w:pPr>
          </w:p>
        </w:tc>
        <w:tc>
          <w:tcPr>
            <w:tcW w:w="399" w:type="dxa"/>
            <w:shd w:val="clear" w:color="auto" w:fill="FFF2CC" w:themeFill="accent4" w:themeFillTint="33"/>
          </w:tcPr>
          <w:p w14:paraId="5D3CA0E0" w14:textId="77777777" w:rsidR="001C03F9" w:rsidRPr="00C212D8" w:rsidRDefault="001C03F9" w:rsidP="001349D3">
            <w:pPr>
              <w:rPr>
                <w:rFonts w:cstheme="minorHAnsi"/>
                <w:b/>
                <w:bCs/>
              </w:rPr>
            </w:pPr>
          </w:p>
        </w:tc>
        <w:tc>
          <w:tcPr>
            <w:tcW w:w="399" w:type="dxa"/>
            <w:gridSpan w:val="2"/>
            <w:shd w:val="clear" w:color="auto" w:fill="FFF2CC" w:themeFill="accent4" w:themeFillTint="33"/>
          </w:tcPr>
          <w:p w14:paraId="79F497A6" w14:textId="77777777" w:rsidR="001C03F9" w:rsidRPr="00C212D8" w:rsidRDefault="001C03F9" w:rsidP="001349D3">
            <w:pPr>
              <w:rPr>
                <w:rFonts w:cstheme="minorHAnsi"/>
                <w:b/>
                <w:bCs/>
              </w:rPr>
            </w:pPr>
          </w:p>
        </w:tc>
        <w:tc>
          <w:tcPr>
            <w:tcW w:w="399" w:type="dxa"/>
            <w:shd w:val="clear" w:color="auto" w:fill="FFF2CC" w:themeFill="accent4" w:themeFillTint="33"/>
          </w:tcPr>
          <w:p w14:paraId="376AB92F" w14:textId="77777777" w:rsidR="001C03F9" w:rsidRPr="00C212D8" w:rsidRDefault="001C03F9" w:rsidP="001349D3">
            <w:pPr>
              <w:rPr>
                <w:rFonts w:cstheme="minorHAnsi"/>
                <w:b/>
                <w:bCs/>
              </w:rPr>
            </w:pPr>
          </w:p>
        </w:tc>
        <w:tc>
          <w:tcPr>
            <w:tcW w:w="399" w:type="dxa"/>
            <w:shd w:val="clear" w:color="auto" w:fill="FFF2CC" w:themeFill="accent4" w:themeFillTint="33"/>
          </w:tcPr>
          <w:p w14:paraId="144F1FE9" w14:textId="77777777" w:rsidR="001C03F9" w:rsidRPr="00C212D8" w:rsidRDefault="001C03F9" w:rsidP="001349D3">
            <w:pPr>
              <w:rPr>
                <w:rFonts w:cstheme="minorHAnsi"/>
                <w:b/>
                <w:bCs/>
              </w:rPr>
            </w:pPr>
          </w:p>
        </w:tc>
        <w:tc>
          <w:tcPr>
            <w:tcW w:w="399" w:type="dxa"/>
            <w:shd w:val="clear" w:color="auto" w:fill="FFF2CC" w:themeFill="accent4" w:themeFillTint="33"/>
          </w:tcPr>
          <w:p w14:paraId="3A87ED56" w14:textId="77777777" w:rsidR="001C03F9" w:rsidRPr="00C212D8" w:rsidRDefault="001C03F9" w:rsidP="001349D3">
            <w:pPr>
              <w:rPr>
                <w:rFonts w:cstheme="minorHAnsi"/>
                <w:b/>
                <w:bCs/>
              </w:rPr>
            </w:pPr>
          </w:p>
        </w:tc>
        <w:tc>
          <w:tcPr>
            <w:tcW w:w="400" w:type="dxa"/>
            <w:shd w:val="clear" w:color="auto" w:fill="FFF2CC" w:themeFill="accent4" w:themeFillTint="33"/>
          </w:tcPr>
          <w:p w14:paraId="0BA8BEDB" w14:textId="77777777" w:rsidR="001C03F9" w:rsidRPr="00C212D8" w:rsidRDefault="001C03F9" w:rsidP="001349D3">
            <w:pPr>
              <w:rPr>
                <w:rFonts w:cstheme="minorHAnsi"/>
                <w:b/>
                <w:bCs/>
              </w:rPr>
            </w:pPr>
          </w:p>
        </w:tc>
        <w:tc>
          <w:tcPr>
            <w:tcW w:w="398" w:type="dxa"/>
            <w:shd w:val="clear" w:color="auto" w:fill="FFF2CC" w:themeFill="accent4" w:themeFillTint="33"/>
          </w:tcPr>
          <w:p w14:paraId="63AE9D64" w14:textId="77777777" w:rsidR="001C03F9" w:rsidRPr="00C212D8" w:rsidRDefault="001C03F9" w:rsidP="001349D3">
            <w:pPr>
              <w:rPr>
                <w:rFonts w:cstheme="minorHAnsi"/>
                <w:b/>
                <w:bCs/>
              </w:rPr>
            </w:pPr>
          </w:p>
        </w:tc>
        <w:tc>
          <w:tcPr>
            <w:tcW w:w="425" w:type="dxa"/>
            <w:shd w:val="clear" w:color="auto" w:fill="FFF2CC" w:themeFill="accent4" w:themeFillTint="33"/>
          </w:tcPr>
          <w:p w14:paraId="3CD8EA42" w14:textId="77777777" w:rsidR="001C03F9" w:rsidRPr="00C212D8" w:rsidRDefault="001C03F9" w:rsidP="001349D3">
            <w:pPr>
              <w:rPr>
                <w:rFonts w:cstheme="minorHAnsi"/>
                <w:b/>
                <w:bCs/>
              </w:rPr>
            </w:pPr>
          </w:p>
        </w:tc>
        <w:tc>
          <w:tcPr>
            <w:tcW w:w="425" w:type="dxa"/>
            <w:shd w:val="clear" w:color="auto" w:fill="FFF2CC" w:themeFill="accent4" w:themeFillTint="33"/>
          </w:tcPr>
          <w:p w14:paraId="689FB327" w14:textId="77777777" w:rsidR="001C03F9" w:rsidRPr="00C212D8" w:rsidRDefault="001C03F9" w:rsidP="001349D3">
            <w:pPr>
              <w:rPr>
                <w:rFonts w:cstheme="minorHAnsi"/>
                <w:b/>
                <w:bCs/>
              </w:rPr>
            </w:pPr>
          </w:p>
        </w:tc>
        <w:tc>
          <w:tcPr>
            <w:tcW w:w="425" w:type="dxa"/>
            <w:shd w:val="clear" w:color="auto" w:fill="FFF2CC" w:themeFill="accent4" w:themeFillTint="33"/>
          </w:tcPr>
          <w:p w14:paraId="51A8BC74" w14:textId="77777777" w:rsidR="001C03F9" w:rsidRPr="00C212D8" w:rsidRDefault="001C03F9" w:rsidP="001349D3">
            <w:pPr>
              <w:rPr>
                <w:rFonts w:cstheme="minorHAnsi"/>
                <w:b/>
                <w:bCs/>
              </w:rPr>
            </w:pPr>
          </w:p>
        </w:tc>
      </w:tr>
      <w:tr w:rsidR="00ED4718" w:rsidRPr="00C212D8" w14:paraId="63E7E7BB" w14:textId="77777777" w:rsidTr="00F96145">
        <w:tc>
          <w:tcPr>
            <w:tcW w:w="680" w:type="dxa"/>
          </w:tcPr>
          <w:p w14:paraId="6709506A" w14:textId="77777777" w:rsidR="00ED4718" w:rsidRPr="00C212D8" w:rsidRDefault="00ED4718" w:rsidP="001349D3">
            <w:pPr>
              <w:rPr>
                <w:rFonts w:cstheme="minorHAnsi"/>
                <w:b/>
                <w:bCs/>
              </w:rPr>
            </w:pPr>
          </w:p>
        </w:tc>
        <w:tc>
          <w:tcPr>
            <w:tcW w:w="4423" w:type="dxa"/>
            <w:gridSpan w:val="2"/>
          </w:tcPr>
          <w:p w14:paraId="6B5ED1F7" w14:textId="77777777" w:rsidR="00ED4718" w:rsidRPr="00C212D8" w:rsidRDefault="00ED4718" w:rsidP="001349D3">
            <w:pPr>
              <w:rPr>
                <w:rFonts w:cstheme="minorHAnsi"/>
              </w:rPr>
            </w:pPr>
            <w:r w:rsidRPr="00C212D8">
              <w:rPr>
                <w:rFonts w:cstheme="minorHAnsi"/>
              </w:rPr>
              <w:t>Përzgjedhja e mësimdh. nga faza I</w:t>
            </w:r>
          </w:p>
        </w:tc>
        <w:tc>
          <w:tcPr>
            <w:tcW w:w="397" w:type="dxa"/>
          </w:tcPr>
          <w:p w14:paraId="2FA9DA4E" w14:textId="77777777" w:rsidR="00ED4718" w:rsidRPr="00C212D8" w:rsidRDefault="00ED4718" w:rsidP="001349D3">
            <w:pPr>
              <w:rPr>
                <w:rFonts w:cstheme="minorHAnsi"/>
                <w:b/>
                <w:bCs/>
              </w:rPr>
            </w:pPr>
          </w:p>
        </w:tc>
        <w:tc>
          <w:tcPr>
            <w:tcW w:w="425" w:type="dxa"/>
          </w:tcPr>
          <w:p w14:paraId="2228B9A1" w14:textId="77777777" w:rsidR="00ED4718" w:rsidRPr="00C212D8" w:rsidRDefault="00ED4718" w:rsidP="001349D3">
            <w:pPr>
              <w:rPr>
                <w:rFonts w:cstheme="minorHAnsi"/>
                <w:b/>
                <w:bCs/>
              </w:rPr>
            </w:pPr>
            <w:r w:rsidRPr="00C212D8">
              <w:rPr>
                <w:rFonts w:cstheme="minorHAnsi"/>
                <w:b/>
                <w:bCs/>
              </w:rPr>
              <w:t>X</w:t>
            </w:r>
          </w:p>
        </w:tc>
        <w:tc>
          <w:tcPr>
            <w:tcW w:w="454" w:type="dxa"/>
          </w:tcPr>
          <w:p w14:paraId="0F66206B" w14:textId="77777777" w:rsidR="00ED4718" w:rsidRPr="00C212D8" w:rsidRDefault="00ED4718" w:rsidP="001349D3">
            <w:pPr>
              <w:rPr>
                <w:rFonts w:cstheme="minorHAnsi"/>
                <w:b/>
                <w:bCs/>
              </w:rPr>
            </w:pPr>
          </w:p>
        </w:tc>
        <w:tc>
          <w:tcPr>
            <w:tcW w:w="425" w:type="dxa"/>
          </w:tcPr>
          <w:p w14:paraId="5BF674EC" w14:textId="77777777" w:rsidR="00ED4718" w:rsidRPr="00C212D8" w:rsidRDefault="00ED4718" w:rsidP="001349D3">
            <w:pPr>
              <w:rPr>
                <w:rFonts w:cstheme="minorHAnsi"/>
                <w:b/>
                <w:bCs/>
              </w:rPr>
            </w:pPr>
          </w:p>
        </w:tc>
        <w:tc>
          <w:tcPr>
            <w:tcW w:w="416" w:type="dxa"/>
          </w:tcPr>
          <w:p w14:paraId="18F06996" w14:textId="77777777" w:rsidR="00ED4718" w:rsidRPr="00C212D8" w:rsidRDefault="00ED4718" w:rsidP="001349D3">
            <w:pPr>
              <w:rPr>
                <w:rFonts w:cstheme="minorHAnsi"/>
                <w:b/>
                <w:bCs/>
              </w:rPr>
            </w:pPr>
          </w:p>
        </w:tc>
        <w:tc>
          <w:tcPr>
            <w:tcW w:w="413" w:type="dxa"/>
          </w:tcPr>
          <w:p w14:paraId="5A0F6FE4" w14:textId="77777777" w:rsidR="00ED4718" w:rsidRPr="00C212D8" w:rsidRDefault="00ED4718" w:rsidP="001349D3">
            <w:pPr>
              <w:rPr>
                <w:rFonts w:cstheme="minorHAnsi"/>
                <w:b/>
                <w:bCs/>
              </w:rPr>
            </w:pPr>
          </w:p>
        </w:tc>
        <w:tc>
          <w:tcPr>
            <w:tcW w:w="400" w:type="dxa"/>
          </w:tcPr>
          <w:p w14:paraId="1D4453D9" w14:textId="77777777" w:rsidR="00ED4718" w:rsidRPr="00C212D8" w:rsidRDefault="00ED4718" w:rsidP="001349D3">
            <w:pPr>
              <w:rPr>
                <w:rFonts w:cstheme="minorHAnsi"/>
                <w:b/>
                <w:bCs/>
              </w:rPr>
            </w:pPr>
          </w:p>
        </w:tc>
        <w:tc>
          <w:tcPr>
            <w:tcW w:w="399" w:type="dxa"/>
          </w:tcPr>
          <w:p w14:paraId="61517363" w14:textId="77777777" w:rsidR="00ED4718" w:rsidRPr="00C212D8" w:rsidRDefault="00ED4718" w:rsidP="001349D3">
            <w:pPr>
              <w:rPr>
                <w:rFonts w:cstheme="minorHAnsi"/>
                <w:b/>
                <w:bCs/>
              </w:rPr>
            </w:pPr>
          </w:p>
        </w:tc>
        <w:tc>
          <w:tcPr>
            <w:tcW w:w="399" w:type="dxa"/>
          </w:tcPr>
          <w:p w14:paraId="0CC488B7" w14:textId="77777777" w:rsidR="00ED4718" w:rsidRPr="00C212D8" w:rsidRDefault="00ED4718" w:rsidP="001349D3">
            <w:pPr>
              <w:rPr>
                <w:rFonts w:cstheme="minorHAnsi"/>
                <w:b/>
                <w:bCs/>
              </w:rPr>
            </w:pPr>
          </w:p>
        </w:tc>
        <w:tc>
          <w:tcPr>
            <w:tcW w:w="399" w:type="dxa"/>
          </w:tcPr>
          <w:p w14:paraId="6ABD8F99" w14:textId="77777777" w:rsidR="00ED4718" w:rsidRPr="00C212D8" w:rsidRDefault="00ED4718" w:rsidP="001349D3">
            <w:pPr>
              <w:rPr>
                <w:rFonts w:cstheme="minorHAnsi"/>
                <w:b/>
                <w:bCs/>
              </w:rPr>
            </w:pPr>
          </w:p>
        </w:tc>
        <w:tc>
          <w:tcPr>
            <w:tcW w:w="399" w:type="dxa"/>
            <w:gridSpan w:val="2"/>
          </w:tcPr>
          <w:p w14:paraId="053AC67D" w14:textId="77777777" w:rsidR="00ED4718" w:rsidRPr="00C212D8" w:rsidRDefault="00ED4718" w:rsidP="001349D3">
            <w:pPr>
              <w:rPr>
                <w:rFonts w:cstheme="minorHAnsi"/>
                <w:b/>
                <w:bCs/>
              </w:rPr>
            </w:pPr>
          </w:p>
        </w:tc>
        <w:tc>
          <w:tcPr>
            <w:tcW w:w="399" w:type="dxa"/>
          </w:tcPr>
          <w:p w14:paraId="3ADD5E16" w14:textId="77777777" w:rsidR="00ED4718" w:rsidRPr="00C212D8" w:rsidRDefault="00ED4718" w:rsidP="001349D3">
            <w:pPr>
              <w:rPr>
                <w:rFonts w:cstheme="minorHAnsi"/>
                <w:b/>
                <w:bCs/>
              </w:rPr>
            </w:pPr>
          </w:p>
        </w:tc>
        <w:tc>
          <w:tcPr>
            <w:tcW w:w="399" w:type="dxa"/>
          </w:tcPr>
          <w:p w14:paraId="596F4011" w14:textId="77777777" w:rsidR="00ED4718" w:rsidRPr="00C212D8" w:rsidRDefault="00ED4718" w:rsidP="001349D3">
            <w:pPr>
              <w:rPr>
                <w:rFonts w:cstheme="minorHAnsi"/>
                <w:b/>
                <w:bCs/>
              </w:rPr>
            </w:pPr>
          </w:p>
        </w:tc>
        <w:tc>
          <w:tcPr>
            <w:tcW w:w="399" w:type="dxa"/>
          </w:tcPr>
          <w:p w14:paraId="1BF9B05C" w14:textId="77777777" w:rsidR="00ED4718" w:rsidRPr="00C212D8" w:rsidRDefault="00ED4718" w:rsidP="001349D3">
            <w:pPr>
              <w:rPr>
                <w:rFonts w:cstheme="minorHAnsi"/>
                <w:b/>
                <w:bCs/>
              </w:rPr>
            </w:pPr>
          </w:p>
        </w:tc>
        <w:tc>
          <w:tcPr>
            <w:tcW w:w="400" w:type="dxa"/>
          </w:tcPr>
          <w:p w14:paraId="54EF6747" w14:textId="77777777" w:rsidR="00ED4718" w:rsidRPr="00C212D8" w:rsidRDefault="00ED4718" w:rsidP="001349D3">
            <w:pPr>
              <w:rPr>
                <w:rFonts w:cstheme="minorHAnsi"/>
                <w:b/>
                <w:bCs/>
              </w:rPr>
            </w:pPr>
          </w:p>
        </w:tc>
        <w:tc>
          <w:tcPr>
            <w:tcW w:w="398" w:type="dxa"/>
          </w:tcPr>
          <w:p w14:paraId="7F59EEEC" w14:textId="77777777" w:rsidR="00ED4718" w:rsidRPr="00C212D8" w:rsidRDefault="00ED4718" w:rsidP="001349D3">
            <w:pPr>
              <w:rPr>
                <w:rFonts w:cstheme="minorHAnsi"/>
                <w:b/>
                <w:bCs/>
              </w:rPr>
            </w:pPr>
          </w:p>
        </w:tc>
        <w:tc>
          <w:tcPr>
            <w:tcW w:w="425" w:type="dxa"/>
          </w:tcPr>
          <w:p w14:paraId="382FD5A9" w14:textId="77777777" w:rsidR="00ED4718" w:rsidRPr="00C212D8" w:rsidRDefault="00ED4718" w:rsidP="001349D3">
            <w:pPr>
              <w:rPr>
                <w:rFonts w:cstheme="minorHAnsi"/>
                <w:b/>
                <w:bCs/>
              </w:rPr>
            </w:pPr>
          </w:p>
        </w:tc>
        <w:tc>
          <w:tcPr>
            <w:tcW w:w="425" w:type="dxa"/>
          </w:tcPr>
          <w:p w14:paraId="1E248D09" w14:textId="77777777" w:rsidR="00ED4718" w:rsidRPr="00C212D8" w:rsidRDefault="00ED4718" w:rsidP="001349D3">
            <w:pPr>
              <w:rPr>
                <w:rFonts w:cstheme="minorHAnsi"/>
                <w:b/>
                <w:bCs/>
              </w:rPr>
            </w:pPr>
          </w:p>
        </w:tc>
        <w:tc>
          <w:tcPr>
            <w:tcW w:w="425" w:type="dxa"/>
          </w:tcPr>
          <w:p w14:paraId="7B436789" w14:textId="77777777" w:rsidR="00ED4718" w:rsidRPr="00C212D8" w:rsidRDefault="00ED4718" w:rsidP="001349D3">
            <w:pPr>
              <w:rPr>
                <w:rFonts w:cstheme="minorHAnsi"/>
                <w:b/>
                <w:bCs/>
              </w:rPr>
            </w:pPr>
          </w:p>
        </w:tc>
      </w:tr>
      <w:tr w:rsidR="00ED4718" w:rsidRPr="00C212D8" w14:paraId="39104A11" w14:textId="77777777" w:rsidTr="00F96145">
        <w:tc>
          <w:tcPr>
            <w:tcW w:w="680" w:type="dxa"/>
          </w:tcPr>
          <w:p w14:paraId="52B1DF9A" w14:textId="77777777" w:rsidR="00ED4718" w:rsidRPr="00C212D8" w:rsidRDefault="00ED4718" w:rsidP="001349D3">
            <w:pPr>
              <w:rPr>
                <w:rFonts w:cstheme="minorHAnsi"/>
                <w:b/>
                <w:bCs/>
              </w:rPr>
            </w:pPr>
          </w:p>
        </w:tc>
        <w:tc>
          <w:tcPr>
            <w:tcW w:w="4423" w:type="dxa"/>
            <w:gridSpan w:val="2"/>
          </w:tcPr>
          <w:p w14:paraId="0CDBFBA7" w14:textId="77777777" w:rsidR="00ED4718" w:rsidRPr="00C212D8" w:rsidRDefault="00ED4718" w:rsidP="001349D3">
            <w:pPr>
              <w:rPr>
                <w:rFonts w:cstheme="minorHAnsi"/>
              </w:rPr>
            </w:pPr>
            <w:r w:rsidRPr="00C212D8">
              <w:rPr>
                <w:rFonts w:cstheme="minorHAnsi"/>
              </w:rPr>
              <w:t xml:space="preserve">Shpallja e thirrjes për mësimdhënës </w:t>
            </w:r>
          </w:p>
        </w:tc>
        <w:tc>
          <w:tcPr>
            <w:tcW w:w="397" w:type="dxa"/>
          </w:tcPr>
          <w:p w14:paraId="6E51EDF0" w14:textId="77777777" w:rsidR="00ED4718" w:rsidRPr="00C212D8" w:rsidRDefault="00ED4718" w:rsidP="001349D3">
            <w:pPr>
              <w:rPr>
                <w:rFonts w:cstheme="minorHAnsi"/>
                <w:b/>
                <w:bCs/>
              </w:rPr>
            </w:pPr>
          </w:p>
        </w:tc>
        <w:tc>
          <w:tcPr>
            <w:tcW w:w="425" w:type="dxa"/>
          </w:tcPr>
          <w:p w14:paraId="5821F9D6" w14:textId="77777777" w:rsidR="00ED4718" w:rsidRPr="00C212D8" w:rsidRDefault="00ED4718" w:rsidP="001349D3">
            <w:pPr>
              <w:rPr>
                <w:rFonts w:cstheme="minorHAnsi"/>
                <w:b/>
                <w:bCs/>
              </w:rPr>
            </w:pPr>
            <w:r w:rsidRPr="00C212D8">
              <w:rPr>
                <w:rFonts w:cstheme="minorHAnsi"/>
                <w:b/>
                <w:bCs/>
              </w:rPr>
              <w:t>X</w:t>
            </w:r>
          </w:p>
        </w:tc>
        <w:tc>
          <w:tcPr>
            <w:tcW w:w="454" w:type="dxa"/>
          </w:tcPr>
          <w:p w14:paraId="2A7A6514" w14:textId="77777777" w:rsidR="00ED4718" w:rsidRPr="00C212D8" w:rsidRDefault="00ED4718" w:rsidP="001349D3">
            <w:pPr>
              <w:rPr>
                <w:rFonts w:cstheme="minorHAnsi"/>
                <w:b/>
                <w:bCs/>
              </w:rPr>
            </w:pPr>
            <w:r w:rsidRPr="00C212D8">
              <w:rPr>
                <w:rFonts w:cstheme="minorHAnsi"/>
                <w:b/>
                <w:bCs/>
              </w:rPr>
              <w:t>X</w:t>
            </w:r>
          </w:p>
        </w:tc>
        <w:tc>
          <w:tcPr>
            <w:tcW w:w="425" w:type="dxa"/>
          </w:tcPr>
          <w:p w14:paraId="34847E0B" w14:textId="77777777" w:rsidR="00ED4718" w:rsidRPr="00C212D8" w:rsidRDefault="00ED4718" w:rsidP="001349D3">
            <w:pPr>
              <w:rPr>
                <w:rFonts w:cstheme="minorHAnsi"/>
                <w:b/>
                <w:bCs/>
              </w:rPr>
            </w:pPr>
          </w:p>
        </w:tc>
        <w:tc>
          <w:tcPr>
            <w:tcW w:w="416" w:type="dxa"/>
          </w:tcPr>
          <w:p w14:paraId="59E4344D" w14:textId="77777777" w:rsidR="00ED4718" w:rsidRPr="00C212D8" w:rsidRDefault="00ED4718" w:rsidP="001349D3">
            <w:pPr>
              <w:rPr>
                <w:rFonts w:cstheme="minorHAnsi"/>
                <w:b/>
                <w:bCs/>
              </w:rPr>
            </w:pPr>
          </w:p>
        </w:tc>
        <w:tc>
          <w:tcPr>
            <w:tcW w:w="413" w:type="dxa"/>
          </w:tcPr>
          <w:p w14:paraId="22B752AE" w14:textId="77777777" w:rsidR="00ED4718" w:rsidRPr="00C212D8" w:rsidRDefault="00ED4718" w:rsidP="001349D3">
            <w:pPr>
              <w:rPr>
                <w:rFonts w:cstheme="minorHAnsi"/>
                <w:b/>
                <w:bCs/>
              </w:rPr>
            </w:pPr>
          </w:p>
        </w:tc>
        <w:tc>
          <w:tcPr>
            <w:tcW w:w="400" w:type="dxa"/>
          </w:tcPr>
          <w:p w14:paraId="6DEB957B" w14:textId="77777777" w:rsidR="00ED4718" w:rsidRPr="00C212D8" w:rsidRDefault="00ED4718" w:rsidP="001349D3">
            <w:pPr>
              <w:rPr>
                <w:rFonts w:cstheme="minorHAnsi"/>
                <w:b/>
                <w:bCs/>
              </w:rPr>
            </w:pPr>
          </w:p>
        </w:tc>
        <w:tc>
          <w:tcPr>
            <w:tcW w:w="399" w:type="dxa"/>
          </w:tcPr>
          <w:p w14:paraId="01D27956" w14:textId="77777777" w:rsidR="00ED4718" w:rsidRPr="00C212D8" w:rsidRDefault="00ED4718" w:rsidP="001349D3">
            <w:pPr>
              <w:rPr>
                <w:rFonts w:cstheme="minorHAnsi"/>
                <w:b/>
                <w:bCs/>
              </w:rPr>
            </w:pPr>
          </w:p>
        </w:tc>
        <w:tc>
          <w:tcPr>
            <w:tcW w:w="399" w:type="dxa"/>
          </w:tcPr>
          <w:p w14:paraId="02859038" w14:textId="77777777" w:rsidR="00ED4718" w:rsidRPr="00C212D8" w:rsidRDefault="00ED4718" w:rsidP="001349D3">
            <w:pPr>
              <w:rPr>
                <w:rFonts w:cstheme="minorHAnsi"/>
                <w:b/>
                <w:bCs/>
              </w:rPr>
            </w:pPr>
          </w:p>
        </w:tc>
        <w:tc>
          <w:tcPr>
            <w:tcW w:w="399" w:type="dxa"/>
          </w:tcPr>
          <w:p w14:paraId="58FA5BC2" w14:textId="77777777" w:rsidR="00ED4718" w:rsidRPr="00C212D8" w:rsidRDefault="00ED4718" w:rsidP="001349D3">
            <w:pPr>
              <w:rPr>
                <w:rFonts w:cstheme="minorHAnsi"/>
                <w:b/>
                <w:bCs/>
              </w:rPr>
            </w:pPr>
          </w:p>
        </w:tc>
        <w:tc>
          <w:tcPr>
            <w:tcW w:w="399" w:type="dxa"/>
            <w:gridSpan w:val="2"/>
          </w:tcPr>
          <w:p w14:paraId="179F00C9" w14:textId="77777777" w:rsidR="00ED4718" w:rsidRPr="00C212D8" w:rsidRDefault="00ED4718" w:rsidP="001349D3">
            <w:pPr>
              <w:rPr>
                <w:rFonts w:cstheme="minorHAnsi"/>
                <w:b/>
                <w:bCs/>
              </w:rPr>
            </w:pPr>
          </w:p>
        </w:tc>
        <w:tc>
          <w:tcPr>
            <w:tcW w:w="399" w:type="dxa"/>
          </w:tcPr>
          <w:p w14:paraId="49EDCCA7" w14:textId="77777777" w:rsidR="00ED4718" w:rsidRPr="00C212D8" w:rsidRDefault="00ED4718" w:rsidP="001349D3">
            <w:pPr>
              <w:rPr>
                <w:rFonts w:cstheme="minorHAnsi"/>
                <w:b/>
                <w:bCs/>
              </w:rPr>
            </w:pPr>
          </w:p>
        </w:tc>
        <w:tc>
          <w:tcPr>
            <w:tcW w:w="399" w:type="dxa"/>
          </w:tcPr>
          <w:p w14:paraId="42D0EDE5" w14:textId="77777777" w:rsidR="00ED4718" w:rsidRPr="00C212D8" w:rsidRDefault="00ED4718" w:rsidP="001349D3">
            <w:pPr>
              <w:rPr>
                <w:rFonts w:cstheme="minorHAnsi"/>
                <w:b/>
                <w:bCs/>
              </w:rPr>
            </w:pPr>
          </w:p>
        </w:tc>
        <w:tc>
          <w:tcPr>
            <w:tcW w:w="399" w:type="dxa"/>
          </w:tcPr>
          <w:p w14:paraId="6443521D" w14:textId="77777777" w:rsidR="00ED4718" w:rsidRPr="00C212D8" w:rsidRDefault="00ED4718" w:rsidP="001349D3">
            <w:pPr>
              <w:rPr>
                <w:rFonts w:cstheme="minorHAnsi"/>
                <w:b/>
                <w:bCs/>
              </w:rPr>
            </w:pPr>
          </w:p>
        </w:tc>
        <w:tc>
          <w:tcPr>
            <w:tcW w:w="400" w:type="dxa"/>
          </w:tcPr>
          <w:p w14:paraId="05B22045" w14:textId="77777777" w:rsidR="00ED4718" w:rsidRPr="00C212D8" w:rsidRDefault="00ED4718" w:rsidP="001349D3">
            <w:pPr>
              <w:rPr>
                <w:rFonts w:cstheme="minorHAnsi"/>
                <w:b/>
                <w:bCs/>
              </w:rPr>
            </w:pPr>
          </w:p>
        </w:tc>
        <w:tc>
          <w:tcPr>
            <w:tcW w:w="398" w:type="dxa"/>
          </w:tcPr>
          <w:p w14:paraId="1D8CA29A" w14:textId="77777777" w:rsidR="00ED4718" w:rsidRPr="00C212D8" w:rsidRDefault="00ED4718" w:rsidP="001349D3">
            <w:pPr>
              <w:rPr>
                <w:rFonts w:cstheme="minorHAnsi"/>
                <w:b/>
                <w:bCs/>
              </w:rPr>
            </w:pPr>
          </w:p>
        </w:tc>
        <w:tc>
          <w:tcPr>
            <w:tcW w:w="425" w:type="dxa"/>
          </w:tcPr>
          <w:p w14:paraId="3746B5E1" w14:textId="77777777" w:rsidR="00ED4718" w:rsidRPr="00C212D8" w:rsidRDefault="00ED4718" w:rsidP="001349D3">
            <w:pPr>
              <w:rPr>
                <w:rFonts w:cstheme="minorHAnsi"/>
                <w:b/>
                <w:bCs/>
              </w:rPr>
            </w:pPr>
          </w:p>
        </w:tc>
        <w:tc>
          <w:tcPr>
            <w:tcW w:w="425" w:type="dxa"/>
          </w:tcPr>
          <w:p w14:paraId="2EBC3A9A" w14:textId="77777777" w:rsidR="00ED4718" w:rsidRPr="00C212D8" w:rsidRDefault="00ED4718" w:rsidP="001349D3">
            <w:pPr>
              <w:rPr>
                <w:rFonts w:cstheme="minorHAnsi"/>
                <w:b/>
                <w:bCs/>
              </w:rPr>
            </w:pPr>
          </w:p>
        </w:tc>
        <w:tc>
          <w:tcPr>
            <w:tcW w:w="425" w:type="dxa"/>
          </w:tcPr>
          <w:p w14:paraId="0620F2D3" w14:textId="77777777" w:rsidR="00ED4718" w:rsidRPr="00C212D8" w:rsidRDefault="00ED4718" w:rsidP="001349D3">
            <w:pPr>
              <w:rPr>
                <w:rFonts w:cstheme="minorHAnsi"/>
                <w:b/>
                <w:bCs/>
              </w:rPr>
            </w:pPr>
          </w:p>
        </w:tc>
      </w:tr>
      <w:tr w:rsidR="00ED4718" w:rsidRPr="00C212D8" w14:paraId="23232D66" w14:textId="77777777" w:rsidTr="00F96145">
        <w:tc>
          <w:tcPr>
            <w:tcW w:w="680" w:type="dxa"/>
          </w:tcPr>
          <w:p w14:paraId="40F6379B" w14:textId="77777777" w:rsidR="00ED4718" w:rsidRPr="00C212D8" w:rsidRDefault="00ED4718" w:rsidP="001349D3">
            <w:pPr>
              <w:rPr>
                <w:rFonts w:cstheme="minorHAnsi"/>
                <w:b/>
                <w:bCs/>
              </w:rPr>
            </w:pPr>
          </w:p>
        </w:tc>
        <w:tc>
          <w:tcPr>
            <w:tcW w:w="4423" w:type="dxa"/>
            <w:gridSpan w:val="2"/>
          </w:tcPr>
          <w:p w14:paraId="40C00F73" w14:textId="77777777" w:rsidR="00ED4718" w:rsidRPr="00C212D8" w:rsidRDefault="00ED4718" w:rsidP="001349D3">
            <w:pPr>
              <w:rPr>
                <w:rFonts w:cstheme="minorHAnsi"/>
              </w:rPr>
            </w:pPr>
            <w:r w:rsidRPr="00C212D8">
              <w:rPr>
                <w:rFonts w:cstheme="minorHAnsi"/>
              </w:rPr>
              <w:t xml:space="preserve">Përzgjedhja e MAR </w:t>
            </w:r>
          </w:p>
        </w:tc>
        <w:tc>
          <w:tcPr>
            <w:tcW w:w="397" w:type="dxa"/>
          </w:tcPr>
          <w:p w14:paraId="231D75F6" w14:textId="77777777" w:rsidR="00ED4718" w:rsidRPr="00C212D8" w:rsidRDefault="00ED4718" w:rsidP="001349D3">
            <w:pPr>
              <w:rPr>
                <w:rFonts w:cstheme="minorHAnsi"/>
                <w:b/>
                <w:bCs/>
              </w:rPr>
            </w:pPr>
          </w:p>
        </w:tc>
        <w:tc>
          <w:tcPr>
            <w:tcW w:w="425" w:type="dxa"/>
          </w:tcPr>
          <w:p w14:paraId="3C432746" w14:textId="77777777" w:rsidR="00ED4718" w:rsidRPr="00C212D8" w:rsidRDefault="00ED4718" w:rsidP="001349D3">
            <w:pPr>
              <w:rPr>
                <w:rFonts w:cstheme="minorHAnsi"/>
                <w:b/>
                <w:bCs/>
              </w:rPr>
            </w:pPr>
          </w:p>
        </w:tc>
        <w:tc>
          <w:tcPr>
            <w:tcW w:w="454" w:type="dxa"/>
          </w:tcPr>
          <w:p w14:paraId="77467826" w14:textId="77777777" w:rsidR="00ED4718" w:rsidRPr="00C212D8" w:rsidRDefault="00ED4718" w:rsidP="001349D3">
            <w:pPr>
              <w:rPr>
                <w:rFonts w:cstheme="minorHAnsi"/>
                <w:b/>
                <w:bCs/>
              </w:rPr>
            </w:pPr>
            <w:r w:rsidRPr="00C212D8">
              <w:rPr>
                <w:rFonts w:cstheme="minorHAnsi"/>
                <w:b/>
                <w:bCs/>
              </w:rPr>
              <w:t>X</w:t>
            </w:r>
          </w:p>
        </w:tc>
        <w:tc>
          <w:tcPr>
            <w:tcW w:w="425" w:type="dxa"/>
          </w:tcPr>
          <w:p w14:paraId="657C5432" w14:textId="77777777" w:rsidR="00ED4718" w:rsidRPr="00C212D8" w:rsidRDefault="00ED4718" w:rsidP="001349D3">
            <w:pPr>
              <w:rPr>
                <w:rFonts w:cstheme="minorHAnsi"/>
                <w:b/>
                <w:bCs/>
              </w:rPr>
            </w:pPr>
            <w:r w:rsidRPr="00C212D8">
              <w:rPr>
                <w:rFonts w:cstheme="minorHAnsi"/>
                <w:b/>
                <w:bCs/>
              </w:rPr>
              <w:t>X</w:t>
            </w:r>
          </w:p>
        </w:tc>
        <w:tc>
          <w:tcPr>
            <w:tcW w:w="416" w:type="dxa"/>
          </w:tcPr>
          <w:p w14:paraId="6DB6EEE2" w14:textId="77777777" w:rsidR="00ED4718" w:rsidRPr="00C212D8" w:rsidRDefault="00ED4718" w:rsidP="001349D3">
            <w:pPr>
              <w:rPr>
                <w:rFonts w:cstheme="minorHAnsi"/>
                <w:b/>
                <w:bCs/>
              </w:rPr>
            </w:pPr>
          </w:p>
        </w:tc>
        <w:tc>
          <w:tcPr>
            <w:tcW w:w="413" w:type="dxa"/>
          </w:tcPr>
          <w:p w14:paraId="1DF74373" w14:textId="77777777" w:rsidR="00ED4718" w:rsidRPr="00C212D8" w:rsidRDefault="00ED4718" w:rsidP="001349D3">
            <w:pPr>
              <w:rPr>
                <w:rFonts w:cstheme="minorHAnsi"/>
                <w:b/>
                <w:bCs/>
              </w:rPr>
            </w:pPr>
          </w:p>
        </w:tc>
        <w:tc>
          <w:tcPr>
            <w:tcW w:w="400" w:type="dxa"/>
          </w:tcPr>
          <w:p w14:paraId="31E34342" w14:textId="77777777" w:rsidR="00ED4718" w:rsidRPr="00C212D8" w:rsidRDefault="00ED4718" w:rsidP="001349D3">
            <w:pPr>
              <w:rPr>
                <w:rFonts w:cstheme="minorHAnsi"/>
                <w:b/>
                <w:bCs/>
              </w:rPr>
            </w:pPr>
          </w:p>
        </w:tc>
        <w:tc>
          <w:tcPr>
            <w:tcW w:w="399" w:type="dxa"/>
          </w:tcPr>
          <w:p w14:paraId="76980275" w14:textId="77777777" w:rsidR="00ED4718" w:rsidRPr="00C212D8" w:rsidRDefault="00ED4718" w:rsidP="001349D3">
            <w:pPr>
              <w:rPr>
                <w:rFonts w:cstheme="minorHAnsi"/>
                <w:b/>
                <w:bCs/>
              </w:rPr>
            </w:pPr>
          </w:p>
        </w:tc>
        <w:tc>
          <w:tcPr>
            <w:tcW w:w="399" w:type="dxa"/>
          </w:tcPr>
          <w:p w14:paraId="40A32748" w14:textId="77777777" w:rsidR="00ED4718" w:rsidRPr="00C212D8" w:rsidRDefault="00ED4718" w:rsidP="001349D3">
            <w:pPr>
              <w:rPr>
                <w:rFonts w:cstheme="minorHAnsi"/>
                <w:b/>
                <w:bCs/>
              </w:rPr>
            </w:pPr>
          </w:p>
        </w:tc>
        <w:tc>
          <w:tcPr>
            <w:tcW w:w="399" w:type="dxa"/>
          </w:tcPr>
          <w:p w14:paraId="4E26DAD5" w14:textId="77777777" w:rsidR="00ED4718" w:rsidRPr="00C212D8" w:rsidRDefault="00ED4718" w:rsidP="001349D3">
            <w:pPr>
              <w:rPr>
                <w:rFonts w:cstheme="minorHAnsi"/>
                <w:b/>
                <w:bCs/>
              </w:rPr>
            </w:pPr>
          </w:p>
        </w:tc>
        <w:tc>
          <w:tcPr>
            <w:tcW w:w="399" w:type="dxa"/>
            <w:gridSpan w:val="2"/>
          </w:tcPr>
          <w:p w14:paraId="43A609E0" w14:textId="77777777" w:rsidR="00ED4718" w:rsidRPr="00C212D8" w:rsidRDefault="00ED4718" w:rsidP="001349D3">
            <w:pPr>
              <w:rPr>
                <w:rFonts w:cstheme="minorHAnsi"/>
                <w:b/>
                <w:bCs/>
              </w:rPr>
            </w:pPr>
          </w:p>
        </w:tc>
        <w:tc>
          <w:tcPr>
            <w:tcW w:w="399" w:type="dxa"/>
          </w:tcPr>
          <w:p w14:paraId="53D5B0D0" w14:textId="77777777" w:rsidR="00ED4718" w:rsidRPr="00C212D8" w:rsidRDefault="00ED4718" w:rsidP="001349D3">
            <w:pPr>
              <w:rPr>
                <w:rFonts w:cstheme="minorHAnsi"/>
                <w:b/>
                <w:bCs/>
              </w:rPr>
            </w:pPr>
          </w:p>
        </w:tc>
        <w:tc>
          <w:tcPr>
            <w:tcW w:w="399" w:type="dxa"/>
          </w:tcPr>
          <w:p w14:paraId="47ECFE9E" w14:textId="77777777" w:rsidR="00ED4718" w:rsidRPr="00C212D8" w:rsidRDefault="00ED4718" w:rsidP="001349D3">
            <w:pPr>
              <w:rPr>
                <w:rFonts w:cstheme="minorHAnsi"/>
                <w:b/>
                <w:bCs/>
              </w:rPr>
            </w:pPr>
          </w:p>
        </w:tc>
        <w:tc>
          <w:tcPr>
            <w:tcW w:w="399" w:type="dxa"/>
          </w:tcPr>
          <w:p w14:paraId="69F0D22E" w14:textId="77777777" w:rsidR="00ED4718" w:rsidRPr="00C212D8" w:rsidRDefault="00ED4718" w:rsidP="001349D3">
            <w:pPr>
              <w:rPr>
                <w:rFonts w:cstheme="minorHAnsi"/>
                <w:b/>
                <w:bCs/>
              </w:rPr>
            </w:pPr>
          </w:p>
        </w:tc>
        <w:tc>
          <w:tcPr>
            <w:tcW w:w="400" w:type="dxa"/>
          </w:tcPr>
          <w:p w14:paraId="56BC264C" w14:textId="77777777" w:rsidR="00ED4718" w:rsidRPr="00C212D8" w:rsidRDefault="00ED4718" w:rsidP="001349D3">
            <w:pPr>
              <w:rPr>
                <w:rFonts w:cstheme="minorHAnsi"/>
                <w:b/>
                <w:bCs/>
              </w:rPr>
            </w:pPr>
          </w:p>
        </w:tc>
        <w:tc>
          <w:tcPr>
            <w:tcW w:w="398" w:type="dxa"/>
          </w:tcPr>
          <w:p w14:paraId="0B16078E" w14:textId="77777777" w:rsidR="00ED4718" w:rsidRPr="00C212D8" w:rsidRDefault="00ED4718" w:rsidP="001349D3">
            <w:pPr>
              <w:rPr>
                <w:rFonts w:cstheme="minorHAnsi"/>
                <w:b/>
                <w:bCs/>
              </w:rPr>
            </w:pPr>
          </w:p>
        </w:tc>
        <w:tc>
          <w:tcPr>
            <w:tcW w:w="425" w:type="dxa"/>
          </w:tcPr>
          <w:p w14:paraId="672C932C" w14:textId="77777777" w:rsidR="00ED4718" w:rsidRPr="00C212D8" w:rsidRDefault="00ED4718" w:rsidP="001349D3">
            <w:pPr>
              <w:rPr>
                <w:rFonts w:cstheme="minorHAnsi"/>
                <w:b/>
                <w:bCs/>
              </w:rPr>
            </w:pPr>
          </w:p>
        </w:tc>
        <w:tc>
          <w:tcPr>
            <w:tcW w:w="425" w:type="dxa"/>
          </w:tcPr>
          <w:p w14:paraId="3416EEDA" w14:textId="77777777" w:rsidR="00ED4718" w:rsidRPr="00C212D8" w:rsidRDefault="00ED4718" w:rsidP="001349D3">
            <w:pPr>
              <w:rPr>
                <w:rFonts w:cstheme="minorHAnsi"/>
                <w:b/>
                <w:bCs/>
              </w:rPr>
            </w:pPr>
          </w:p>
        </w:tc>
        <w:tc>
          <w:tcPr>
            <w:tcW w:w="425" w:type="dxa"/>
          </w:tcPr>
          <w:p w14:paraId="6ED6024D" w14:textId="77777777" w:rsidR="00ED4718" w:rsidRPr="00C212D8" w:rsidRDefault="00ED4718" w:rsidP="001349D3">
            <w:pPr>
              <w:rPr>
                <w:rFonts w:cstheme="minorHAnsi"/>
                <w:b/>
                <w:bCs/>
              </w:rPr>
            </w:pPr>
          </w:p>
        </w:tc>
      </w:tr>
      <w:tr w:rsidR="00ED4718" w:rsidRPr="00C212D8" w14:paraId="74D72283" w14:textId="77777777" w:rsidTr="00F96145">
        <w:tc>
          <w:tcPr>
            <w:tcW w:w="680" w:type="dxa"/>
          </w:tcPr>
          <w:p w14:paraId="17916B6A" w14:textId="77777777" w:rsidR="00ED4718" w:rsidRPr="00C212D8" w:rsidRDefault="00ED4718" w:rsidP="001349D3">
            <w:pPr>
              <w:rPr>
                <w:rFonts w:cstheme="minorHAnsi"/>
                <w:b/>
                <w:bCs/>
              </w:rPr>
            </w:pPr>
          </w:p>
        </w:tc>
        <w:tc>
          <w:tcPr>
            <w:tcW w:w="4423" w:type="dxa"/>
            <w:gridSpan w:val="2"/>
          </w:tcPr>
          <w:p w14:paraId="40D26E51" w14:textId="77777777" w:rsidR="00ED4718" w:rsidRPr="00C212D8" w:rsidRDefault="00ED4718" w:rsidP="001349D3">
            <w:pPr>
              <w:rPr>
                <w:rFonts w:cstheme="minorHAnsi"/>
              </w:rPr>
            </w:pPr>
            <w:r w:rsidRPr="00C212D8">
              <w:rPr>
                <w:rFonts w:cstheme="minorHAnsi"/>
              </w:rPr>
              <w:t xml:space="preserve">Hartimi i programit të aftësimit MAR </w:t>
            </w:r>
          </w:p>
        </w:tc>
        <w:tc>
          <w:tcPr>
            <w:tcW w:w="397" w:type="dxa"/>
          </w:tcPr>
          <w:p w14:paraId="63DEE4BA" w14:textId="77777777" w:rsidR="00ED4718" w:rsidRPr="00C212D8" w:rsidRDefault="00ED4718" w:rsidP="001349D3">
            <w:pPr>
              <w:rPr>
                <w:rFonts w:cstheme="minorHAnsi"/>
                <w:b/>
                <w:bCs/>
              </w:rPr>
            </w:pPr>
          </w:p>
        </w:tc>
        <w:tc>
          <w:tcPr>
            <w:tcW w:w="425" w:type="dxa"/>
          </w:tcPr>
          <w:p w14:paraId="78F9A276" w14:textId="77777777" w:rsidR="00ED4718" w:rsidRPr="00C212D8" w:rsidRDefault="00ED4718" w:rsidP="001349D3">
            <w:pPr>
              <w:rPr>
                <w:rFonts w:cstheme="minorHAnsi"/>
                <w:b/>
                <w:bCs/>
              </w:rPr>
            </w:pPr>
          </w:p>
        </w:tc>
        <w:tc>
          <w:tcPr>
            <w:tcW w:w="454" w:type="dxa"/>
          </w:tcPr>
          <w:p w14:paraId="1BDA827A" w14:textId="77777777" w:rsidR="00ED4718" w:rsidRPr="00C212D8" w:rsidRDefault="00ED4718" w:rsidP="001349D3">
            <w:pPr>
              <w:rPr>
                <w:rFonts w:cstheme="minorHAnsi"/>
                <w:b/>
                <w:bCs/>
              </w:rPr>
            </w:pPr>
            <w:r w:rsidRPr="00C212D8">
              <w:rPr>
                <w:rFonts w:cstheme="minorHAnsi"/>
                <w:b/>
                <w:bCs/>
              </w:rPr>
              <w:t>X</w:t>
            </w:r>
          </w:p>
        </w:tc>
        <w:tc>
          <w:tcPr>
            <w:tcW w:w="425" w:type="dxa"/>
          </w:tcPr>
          <w:p w14:paraId="28CC54AB" w14:textId="77777777" w:rsidR="00ED4718" w:rsidRPr="00C212D8" w:rsidRDefault="00ED4718" w:rsidP="001349D3">
            <w:pPr>
              <w:rPr>
                <w:rFonts w:cstheme="minorHAnsi"/>
                <w:b/>
                <w:bCs/>
              </w:rPr>
            </w:pPr>
            <w:r w:rsidRPr="00C212D8">
              <w:rPr>
                <w:rFonts w:cstheme="minorHAnsi"/>
                <w:b/>
                <w:bCs/>
              </w:rPr>
              <w:t>X</w:t>
            </w:r>
          </w:p>
        </w:tc>
        <w:tc>
          <w:tcPr>
            <w:tcW w:w="416" w:type="dxa"/>
          </w:tcPr>
          <w:p w14:paraId="41D8EF80" w14:textId="77777777" w:rsidR="00ED4718" w:rsidRPr="00C212D8" w:rsidRDefault="00ED4718" w:rsidP="001349D3">
            <w:pPr>
              <w:rPr>
                <w:rFonts w:cstheme="minorHAnsi"/>
                <w:b/>
                <w:bCs/>
              </w:rPr>
            </w:pPr>
          </w:p>
        </w:tc>
        <w:tc>
          <w:tcPr>
            <w:tcW w:w="413" w:type="dxa"/>
          </w:tcPr>
          <w:p w14:paraId="3A68D100" w14:textId="77777777" w:rsidR="00ED4718" w:rsidRPr="00C212D8" w:rsidRDefault="00ED4718" w:rsidP="001349D3">
            <w:pPr>
              <w:rPr>
                <w:rFonts w:cstheme="minorHAnsi"/>
                <w:b/>
                <w:bCs/>
              </w:rPr>
            </w:pPr>
          </w:p>
        </w:tc>
        <w:tc>
          <w:tcPr>
            <w:tcW w:w="400" w:type="dxa"/>
          </w:tcPr>
          <w:p w14:paraId="6226BC1F" w14:textId="77777777" w:rsidR="00ED4718" w:rsidRPr="00C212D8" w:rsidRDefault="00ED4718" w:rsidP="001349D3">
            <w:pPr>
              <w:rPr>
                <w:rFonts w:cstheme="minorHAnsi"/>
                <w:b/>
                <w:bCs/>
              </w:rPr>
            </w:pPr>
          </w:p>
        </w:tc>
        <w:tc>
          <w:tcPr>
            <w:tcW w:w="399" w:type="dxa"/>
          </w:tcPr>
          <w:p w14:paraId="030BEA46" w14:textId="77777777" w:rsidR="00ED4718" w:rsidRPr="00C212D8" w:rsidRDefault="00ED4718" w:rsidP="001349D3">
            <w:pPr>
              <w:rPr>
                <w:rFonts w:cstheme="minorHAnsi"/>
                <w:b/>
                <w:bCs/>
              </w:rPr>
            </w:pPr>
          </w:p>
        </w:tc>
        <w:tc>
          <w:tcPr>
            <w:tcW w:w="399" w:type="dxa"/>
          </w:tcPr>
          <w:p w14:paraId="7B274050" w14:textId="77777777" w:rsidR="00ED4718" w:rsidRPr="00C212D8" w:rsidRDefault="00ED4718" w:rsidP="001349D3">
            <w:pPr>
              <w:rPr>
                <w:rFonts w:cstheme="minorHAnsi"/>
                <w:b/>
                <w:bCs/>
              </w:rPr>
            </w:pPr>
          </w:p>
        </w:tc>
        <w:tc>
          <w:tcPr>
            <w:tcW w:w="399" w:type="dxa"/>
          </w:tcPr>
          <w:p w14:paraId="2BDB48CF" w14:textId="77777777" w:rsidR="00ED4718" w:rsidRPr="00C212D8" w:rsidRDefault="00ED4718" w:rsidP="001349D3">
            <w:pPr>
              <w:rPr>
                <w:rFonts w:cstheme="minorHAnsi"/>
                <w:b/>
                <w:bCs/>
              </w:rPr>
            </w:pPr>
          </w:p>
        </w:tc>
        <w:tc>
          <w:tcPr>
            <w:tcW w:w="399" w:type="dxa"/>
            <w:gridSpan w:val="2"/>
          </w:tcPr>
          <w:p w14:paraId="1684EE77" w14:textId="77777777" w:rsidR="00ED4718" w:rsidRPr="00C212D8" w:rsidRDefault="00ED4718" w:rsidP="001349D3">
            <w:pPr>
              <w:rPr>
                <w:rFonts w:cstheme="minorHAnsi"/>
                <w:b/>
                <w:bCs/>
              </w:rPr>
            </w:pPr>
          </w:p>
        </w:tc>
        <w:tc>
          <w:tcPr>
            <w:tcW w:w="399" w:type="dxa"/>
          </w:tcPr>
          <w:p w14:paraId="04BD06BA" w14:textId="77777777" w:rsidR="00ED4718" w:rsidRPr="00C212D8" w:rsidRDefault="00ED4718" w:rsidP="001349D3">
            <w:pPr>
              <w:rPr>
                <w:rFonts w:cstheme="minorHAnsi"/>
                <w:b/>
                <w:bCs/>
              </w:rPr>
            </w:pPr>
          </w:p>
        </w:tc>
        <w:tc>
          <w:tcPr>
            <w:tcW w:w="399" w:type="dxa"/>
          </w:tcPr>
          <w:p w14:paraId="62B7C996" w14:textId="77777777" w:rsidR="00ED4718" w:rsidRPr="00C212D8" w:rsidRDefault="00ED4718" w:rsidP="001349D3">
            <w:pPr>
              <w:rPr>
                <w:rFonts w:cstheme="minorHAnsi"/>
                <w:b/>
                <w:bCs/>
              </w:rPr>
            </w:pPr>
          </w:p>
        </w:tc>
        <w:tc>
          <w:tcPr>
            <w:tcW w:w="399" w:type="dxa"/>
          </w:tcPr>
          <w:p w14:paraId="3FBD6C4A" w14:textId="77777777" w:rsidR="00ED4718" w:rsidRPr="00C212D8" w:rsidRDefault="00ED4718" w:rsidP="001349D3">
            <w:pPr>
              <w:rPr>
                <w:rFonts w:cstheme="minorHAnsi"/>
                <w:b/>
                <w:bCs/>
              </w:rPr>
            </w:pPr>
          </w:p>
        </w:tc>
        <w:tc>
          <w:tcPr>
            <w:tcW w:w="400" w:type="dxa"/>
          </w:tcPr>
          <w:p w14:paraId="60F022D4" w14:textId="77777777" w:rsidR="00ED4718" w:rsidRPr="00C212D8" w:rsidRDefault="00ED4718" w:rsidP="001349D3">
            <w:pPr>
              <w:rPr>
                <w:rFonts w:cstheme="minorHAnsi"/>
                <w:b/>
                <w:bCs/>
              </w:rPr>
            </w:pPr>
          </w:p>
        </w:tc>
        <w:tc>
          <w:tcPr>
            <w:tcW w:w="398" w:type="dxa"/>
          </w:tcPr>
          <w:p w14:paraId="777517F2" w14:textId="77777777" w:rsidR="00ED4718" w:rsidRPr="00C212D8" w:rsidRDefault="00ED4718" w:rsidP="001349D3">
            <w:pPr>
              <w:rPr>
                <w:rFonts w:cstheme="minorHAnsi"/>
                <w:b/>
                <w:bCs/>
              </w:rPr>
            </w:pPr>
          </w:p>
        </w:tc>
        <w:tc>
          <w:tcPr>
            <w:tcW w:w="425" w:type="dxa"/>
          </w:tcPr>
          <w:p w14:paraId="6224A58F" w14:textId="77777777" w:rsidR="00ED4718" w:rsidRPr="00C212D8" w:rsidRDefault="00ED4718" w:rsidP="001349D3">
            <w:pPr>
              <w:rPr>
                <w:rFonts w:cstheme="minorHAnsi"/>
                <w:b/>
                <w:bCs/>
              </w:rPr>
            </w:pPr>
          </w:p>
        </w:tc>
        <w:tc>
          <w:tcPr>
            <w:tcW w:w="425" w:type="dxa"/>
          </w:tcPr>
          <w:p w14:paraId="32F04886" w14:textId="77777777" w:rsidR="00ED4718" w:rsidRPr="00C212D8" w:rsidRDefault="00ED4718" w:rsidP="001349D3">
            <w:pPr>
              <w:rPr>
                <w:rFonts w:cstheme="minorHAnsi"/>
                <w:b/>
                <w:bCs/>
              </w:rPr>
            </w:pPr>
          </w:p>
        </w:tc>
        <w:tc>
          <w:tcPr>
            <w:tcW w:w="425" w:type="dxa"/>
          </w:tcPr>
          <w:p w14:paraId="471B13E5" w14:textId="77777777" w:rsidR="00ED4718" w:rsidRPr="00C212D8" w:rsidRDefault="00ED4718" w:rsidP="001349D3">
            <w:pPr>
              <w:rPr>
                <w:rFonts w:cstheme="minorHAnsi"/>
                <w:b/>
                <w:bCs/>
              </w:rPr>
            </w:pPr>
          </w:p>
        </w:tc>
      </w:tr>
      <w:tr w:rsidR="00ED4718" w:rsidRPr="00C212D8" w14:paraId="109B26FE" w14:textId="77777777" w:rsidTr="00F96145">
        <w:tc>
          <w:tcPr>
            <w:tcW w:w="680" w:type="dxa"/>
          </w:tcPr>
          <w:p w14:paraId="7C53F220" w14:textId="77777777" w:rsidR="00ED4718" w:rsidRPr="00C212D8" w:rsidRDefault="00ED4718" w:rsidP="001349D3">
            <w:pPr>
              <w:rPr>
                <w:rFonts w:cstheme="minorHAnsi"/>
                <w:b/>
                <w:bCs/>
              </w:rPr>
            </w:pPr>
          </w:p>
        </w:tc>
        <w:tc>
          <w:tcPr>
            <w:tcW w:w="4423" w:type="dxa"/>
            <w:gridSpan w:val="2"/>
          </w:tcPr>
          <w:p w14:paraId="3B7C9D40" w14:textId="77777777" w:rsidR="00ED4718" w:rsidRPr="00C212D8" w:rsidRDefault="00ED4718" w:rsidP="001349D3">
            <w:pPr>
              <w:rPr>
                <w:rFonts w:cstheme="minorHAnsi"/>
              </w:rPr>
            </w:pPr>
            <w:r w:rsidRPr="00C212D8">
              <w:rPr>
                <w:rFonts w:cstheme="minorHAnsi"/>
              </w:rPr>
              <w:t xml:space="preserve">Hartimi dhe shtypja e doracakëve </w:t>
            </w:r>
          </w:p>
        </w:tc>
        <w:tc>
          <w:tcPr>
            <w:tcW w:w="397" w:type="dxa"/>
          </w:tcPr>
          <w:p w14:paraId="36A9822F" w14:textId="77777777" w:rsidR="00ED4718" w:rsidRPr="00C212D8" w:rsidRDefault="00ED4718" w:rsidP="001349D3">
            <w:pPr>
              <w:rPr>
                <w:rFonts w:cstheme="minorHAnsi"/>
                <w:b/>
                <w:bCs/>
              </w:rPr>
            </w:pPr>
          </w:p>
        </w:tc>
        <w:tc>
          <w:tcPr>
            <w:tcW w:w="425" w:type="dxa"/>
          </w:tcPr>
          <w:p w14:paraId="1FF40810" w14:textId="77777777" w:rsidR="00ED4718" w:rsidRPr="00C212D8" w:rsidRDefault="00ED4718" w:rsidP="001349D3">
            <w:pPr>
              <w:rPr>
                <w:rFonts w:cstheme="minorHAnsi"/>
                <w:b/>
                <w:bCs/>
              </w:rPr>
            </w:pPr>
          </w:p>
        </w:tc>
        <w:tc>
          <w:tcPr>
            <w:tcW w:w="454" w:type="dxa"/>
          </w:tcPr>
          <w:p w14:paraId="6FE6101F" w14:textId="77777777" w:rsidR="00ED4718" w:rsidRPr="00C212D8" w:rsidRDefault="00ED4718" w:rsidP="001349D3">
            <w:pPr>
              <w:rPr>
                <w:rFonts w:cstheme="minorHAnsi"/>
                <w:b/>
                <w:bCs/>
              </w:rPr>
            </w:pPr>
          </w:p>
        </w:tc>
        <w:tc>
          <w:tcPr>
            <w:tcW w:w="425" w:type="dxa"/>
          </w:tcPr>
          <w:p w14:paraId="68056BF2" w14:textId="77777777" w:rsidR="00ED4718" w:rsidRPr="00C212D8" w:rsidRDefault="00ED4718" w:rsidP="001349D3">
            <w:pPr>
              <w:rPr>
                <w:rFonts w:cstheme="minorHAnsi"/>
                <w:b/>
                <w:bCs/>
              </w:rPr>
            </w:pPr>
            <w:r w:rsidRPr="00C212D8">
              <w:rPr>
                <w:rFonts w:cstheme="minorHAnsi"/>
                <w:b/>
                <w:bCs/>
              </w:rPr>
              <w:t>X</w:t>
            </w:r>
          </w:p>
        </w:tc>
        <w:tc>
          <w:tcPr>
            <w:tcW w:w="416" w:type="dxa"/>
          </w:tcPr>
          <w:p w14:paraId="330B1854" w14:textId="77777777" w:rsidR="00ED4718" w:rsidRPr="00C212D8" w:rsidRDefault="00ED4718" w:rsidP="001349D3">
            <w:pPr>
              <w:rPr>
                <w:rFonts w:cstheme="minorHAnsi"/>
                <w:b/>
                <w:bCs/>
              </w:rPr>
            </w:pPr>
            <w:r w:rsidRPr="00C212D8">
              <w:rPr>
                <w:rFonts w:cstheme="minorHAnsi"/>
                <w:b/>
                <w:bCs/>
              </w:rPr>
              <w:t>X</w:t>
            </w:r>
          </w:p>
        </w:tc>
        <w:tc>
          <w:tcPr>
            <w:tcW w:w="413" w:type="dxa"/>
          </w:tcPr>
          <w:p w14:paraId="4BB11A31" w14:textId="77777777" w:rsidR="00ED4718" w:rsidRPr="00C212D8" w:rsidRDefault="00ED4718" w:rsidP="001349D3">
            <w:pPr>
              <w:rPr>
                <w:rFonts w:cstheme="minorHAnsi"/>
                <w:b/>
                <w:bCs/>
              </w:rPr>
            </w:pPr>
          </w:p>
        </w:tc>
        <w:tc>
          <w:tcPr>
            <w:tcW w:w="400" w:type="dxa"/>
          </w:tcPr>
          <w:p w14:paraId="6446B52C" w14:textId="77777777" w:rsidR="00ED4718" w:rsidRPr="00C212D8" w:rsidRDefault="00ED4718" w:rsidP="001349D3">
            <w:pPr>
              <w:rPr>
                <w:rFonts w:cstheme="minorHAnsi"/>
                <w:b/>
                <w:bCs/>
              </w:rPr>
            </w:pPr>
          </w:p>
        </w:tc>
        <w:tc>
          <w:tcPr>
            <w:tcW w:w="399" w:type="dxa"/>
          </w:tcPr>
          <w:p w14:paraId="07A13DFE" w14:textId="77777777" w:rsidR="00ED4718" w:rsidRPr="00C212D8" w:rsidRDefault="00ED4718" w:rsidP="001349D3">
            <w:pPr>
              <w:rPr>
                <w:rFonts w:cstheme="minorHAnsi"/>
                <w:b/>
                <w:bCs/>
              </w:rPr>
            </w:pPr>
          </w:p>
        </w:tc>
        <w:tc>
          <w:tcPr>
            <w:tcW w:w="399" w:type="dxa"/>
          </w:tcPr>
          <w:p w14:paraId="4FD3E70E" w14:textId="77777777" w:rsidR="00ED4718" w:rsidRPr="00C212D8" w:rsidRDefault="00ED4718" w:rsidP="001349D3">
            <w:pPr>
              <w:rPr>
                <w:rFonts w:cstheme="minorHAnsi"/>
                <w:b/>
                <w:bCs/>
              </w:rPr>
            </w:pPr>
          </w:p>
        </w:tc>
        <w:tc>
          <w:tcPr>
            <w:tcW w:w="399" w:type="dxa"/>
          </w:tcPr>
          <w:p w14:paraId="0F53DD41" w14:textId="77777777" w:rsidR="00ED4718" w:rsidRPr="00C212D8" w:rsidRDefault="00ED4718" w:rsidP="001349D3">
            <w:pPr>
              <w:rPr>
                <w:rFonts w:cstheme="minorHAnsi"/>
                <w:b/>
                <w:bCs/>
              </w:rPr>
            </w:pPr>
          </w:p>
        </w:tc>
        <w:tc>
          <w:tcPr>
            <w:tcW w:w="399" w:type="dxa"/>
            <w:gridSpan w:val="2"/>
          </w:tcPr>
          <w:p w14:paraId="1F5BBFF0" w14:textId="77777777" w:rsidR="00ED4718" w:rsidRPr="00C212D8" w:rsidRDefault="00ED4718" w:rsidP="001349D3">
            <w:pPr>
              <w:rPr>
                <w:rFonts w:cstheme="minorHAnsi"/>
                <w:b/>
                <w:bCs/>
              </w:rPr>
            </w:pPr>
          </w:p>
        </w:tc>
        <w:tc>
          <w:tcPr>
            <w:tcW w:w="399" w:type="dxa"/>
          </w:tcPr>
          <w:p w14:paraId="1DDF0BF1" w14:textId="77777777" w:rsidR="00ED4718" w:rsidRPr="00C212D8" w:rsidRDefault="00ED4718" w:rsidP="001349D3">
            <w:pPr>
              <w:rPr>
                <w:rFonts w:cstheme="minorHAnsi"/>
                <w:b/>
                <w:bCs/>
              </w:rPr>
            </w:pPr>
          </w:p>
        </w:tc>
        <w:tc>
          <w:tcPr>
            <w:tcW w:w="399" w:type="dxa"/>
          </w:tcPr>
          <w:p w14:paraId="10D9E768" w14:textId="77777777" w:rsidR="00ED4718" w:rsidRPr="00C212D8" w:rsidRDefault="00ED4718" w:rsidP="001349D3">
            <w:pPr>
              <w:rPr>
                <w:rFonts w:cstheme="minorHAnsi"/>
                <w:b/>
                <w:bCs/>
              </w:rPr>
            </w:pPr>
          </w:p>
        </w:tc>
        <w:tc>
          <w:tcPr>
            <w:tcW w:w="399" w:type="dxa"/>
          </w:tcPr>
          <w:p w14:paraId="128F45DE" w14:textId="77777777" w:rsidR="00ED4718" w:rsidRPr="00C212D8" w:rsidRDefault="00ED4718" w:rsidP="001349D3">
            <w:pPr>
              <w:rPr>
                <w:rFonts w:cstheme="minorHAnsi"/>
                <w:b/>
                <w:bCs/>
              </w:rPr>
            </w:pPr>
          </w:p>
        </w:tc>
        <w:tc>
          <w:tcPr>
            <w:tcW w:w="400" w:type="dxa"/>
          </w:tcPr>
          <w:p w14:paraId="1D781B42" w14:textId="77777777" w:rsidR="00ED4718" w:rsidRPr="00C212D8" w:rsidRDefault="00ED4718" w:rsidP="001349D3">
            <w:pPr>
              <w:rPr>
                <w:rFonts w:cstheme="minorHAnsi"/>
                <w:b/>
                <w:bCs/>
              </w:rPr>
            </w:pPr>
          </w:p>
        </w:tc>
        <w:tc>
          <w:tcPr>
            <w:tcW w:w="398" w:type="dxa"/>
          </w:tcPr>
          <w:p w14:paraId="23BA8301" w14:textId="77777777" w:rsidR="00ED4718" w:rsidRPr="00C212D8" w:rsidRDefault="00ED4718" w:rsidP="001349D3">
            <w:pPr>
              <w:rPr>
                <w:rFonts w:cstheme="minorHAnsi"/>
                <w:b/>
                <w:bCs/>
              </w:rPr>
            </w:pPr>
          </w:p>
        </w:tc>
        <w:tc>
          <w:tcPr>
            <w:tcW w:w="425" w:type="dxa"/>
          </w:tcPr>
          <w:p w14:paraId="4540708A" w14:textId="77777777" w:rsidR="00ED4718" w:rsidRPr="00C212D8" w:rsidRDefault="00ED4718" w:rsidP="001349D3">
            <w:pPr>
              <w:rPr>
                <w:rFonts w:cstheme="minorHAnsi"/>
                <w:b/>
                <w:bCs/>
              </w:rPr>
            </w:pPr>
          </w:p>
        </w:tc>
        <w:tc>
          <w:tcPr>
            <w:tcW w:w="425" w:type="dxa"/>
          </w:tcPr>
          <w:p w14:paraId="542A3A4B" w14:textId="77777777" w:rsidR="00ED4718" w:rsidRPr="00C212D8" w:rsidRDefault="00ED4718" w:rsidP="001349D3">
            <w:pPr>
              <w:rPr>
                <w:rFonts w:cstheme="minorHAnsi"/>
                <w:b/>
                <w:bCs/>
              </w:rPr>
            </w:pPr>
          </w:p>
        </w:tc>
        <w:tc>
          <w:tcPr>
            <w:tcW w:w="425" w:type="dxa"/>
          </w:tcPr>
          <w:p w14:paraId="730B391E" w14:textId="77777777" w:rsidR="00ED4718" w:rsidRPr="00C212D8" w:rsidRDefault="00ED4718" w:rsidP="001349D3">
            <w:pPr>
              <w:rPr>
                <w:rFonts w:cstheme="minorHAnsi"/>
                <w:b/>
                <w:bCs/>
              </w:rPr>
            </w:pPr>
          </w:p>
        </w:tc>
      </w:tr>
      <w:tr w:rsidR="00ED4718" w:rsidRPr="00C212D8" w14:paraId="37EB19CD" w14:textId="77777777" w:rsidTr="00F96145">
        <w:tc>
          <w:tcPr>
            <w:tcW w:w="680" w:type="dxa"/>
          </w:tcPr>
          <w:p w14:paraId="2B3391C0" w14:textId="77777777" w:rsidR="00ED4718" w:rsidRPr="00C212D8" w:rsidRDefault="00ED4718" w:rsidP="001349D3">
            <w:pPr>
              <w:rPr>
                <w:rFonts w:cstheme="minorHAnsi"/>
                <w:b/>
                <w:bCs/>
              </w:rPr>
            </w:pPr>
          </w:p>
        </w:tc>
        <w:tc>
          <w:tcPr>
            <w:tcW w:w="4423" w:type="dxa"/>
            <w:gridSpan w:val="2"/>
          </w:tcPr>
          <w:p w14:paraId="746B446B" w14:textId="77777777" w:rsidR="00ED4718" w:rsidRPr="00C212D8" w:rsidRDefault="00ED4718" w:rsidP="001349D3">
            <w:pPr>
              <w:rPr>
                <w:rFonts w:cstheme="minorHAnsi"/>
              </w:rPr>
            </w:pPr>
            <w:r w:rsidRPr="00C212D8">
              <w:rPr>
                <w:rFonts w:cstheme="minorHAnsi"/>
              </w:rPr>
              <w:t xml:space="preserve">Aftësimi i MAR </w:t>
            </w:r>
          </w:p>
        </w:tc>
        <w:tc>
          <w:tcPr>
            <w:tcW w:w="397" w:type="dxa"/>
          </w:tcPr>
          <w:p w14:paraId="522CBCA0" w14:textId="77777777" w:rsidR="00ED4718" w:rsidRPr="00C212D8" w:rsidRDefault="00ED4718" w:rsidP="001349D3">
            <w:pPr>
              <w:rPr>
                <w:rFonts w:cstheme="minorHAnsi"/>
                <w:b/>
                <w:bCs/>
              </w:rPr>
            </w:pPr>
          </w:p>
        </w:tc>
        <w:tc>
          <w:tcPr>
            <w:tcW w:w="425" w:type="dxa"/>
          </w:tcPr>
          <w:p w14:paraId="194D146E" w14:textId="77777777" w:rsidR="00ED4718" w:rsidRPr="00C212D8" w:rsidRDefault="00ED4718" w:rsidP="001349D3">
            <w:pPr>
              <w:rPr>
                <w:rFonts w:cstheme="minorHAnsi"/>
                <w:b/>
                <w:bCs/>
              </w:rPr>
            </w:pPr>
          </w:p>
        </w:tc>
        <w:tc>
          <w:tcPr>
            <w:tcW w:w="454" w:type="dxa"/>
          </w:tcPr>
          <w:p w14:paraId="3D156C52" w14:textId="77777777" w:rsidR="00ED4718" w:rsidRPr="00C212D8" w:rsidRDefault="00ED4718" w:rsidP="001349D3">
            <w:pPr>
              <w:rPr>
                <w:rFonts w:cstheme="minorHAnsi"/>
                <w:b/>
                <w:bCs/>
              </w:rPr>
            </w:pPr>
          </w:p>
        </w:tc>
        <w:tc>
          <w:tcPr>
            <w:tcW w:w="425" w:type="dxa"/>
          </w:tcPr>
          <w:p w14:paraId="79E94DA4" w14:textId="77777777" w:rsidR="00ED4718" w:rsidRPr="00C212D8" w:rsidRDefault="00ED4718" w:rsidP="001349D3">
            <w:pPr>
              <w:rPr>
                <w:rFonts w:cstheme="minorHAnsi"/>
                <w:b/>
                <w:bCs/>
              </w:rPr>
            </w:pPr>
            <w:r w:rsidRPr="00C212D8">
              <w:rPr>
                <w:rFonts w:cstheme="minorHAnsi"/>
                <w:b/>
                <w:bCs/>
              </w:rPr>
              <w:t>X</w:t>
            </w:r>
          </w:p>
        </w:tc>
        <w:tc>
          <w:tcPr>
            <w:tcW w:w="416" w:type="dxa"/>
          </w:tcPr>
          <w:p w14:paraId="06549434" w14:textId="77777777" w:rsidR="00ED4718" w:rsidRPr="00C212D8" w:rsidRDefault="00ED4718" w:rsidP="001349D3">
            <w:pPr>
              <w:rPr>
                <w:rFonts w:cstheme="minorHAnsi"/>
                <w:b/>
                <w:bCs/>
              </w:rPr>
            </w:pPr>
            <w:r w:rsidRPr="00C212D8">
              <w:rPr>
                <w:rFonts w:cstheme="minorHAnsi"/>
                <w:b/>
                <w:bCs/>
              </w:rPr>
              <w:t>X</w:t>
            </w:r>
          </w:p>
        </w:tc>
        <w:tc>
          <w:tcPr>
            <w:tcW w:w="413" w:type="dxa"/>
          </w:tcPr>
          <w:p w14:paraId="75C639AC" w14:textId="77777777" w:rsidR="00ED4718" w:rsidRPr="00C212D8" w:rsidRDefault="00ED4718" w:rsidP="001349D3">
            <w:pPr>
              <w:rPr>
                <w:rFonts w:cstheme="minorHAnsi"/>
                <w:b/>
                <w:bCs/>
              </w:rPr>
            </w:pPr>
            <w:r w:rsidRPr="00C212D8">
              <w:rPr>
                <w:rFonts w:cstheme="minorHAnsi"/>
                <w:b/>
                <w:bCs/>
              </w:rPr>
              <w:t>X</w:t>
            </w:r>
          </w:p>
        </w:tc>
        <w:tc>
          <w:tcPr>
            <w:tcW w:w="400" w:type="dxa"/>
          </w:tcPr>
          <w:p w14:paraId="509F70D2" w14:textId="77777777" w:rsidR="00ED4718" w:rsidRPr="00C212D8" w:rsidRDefault="00ED4718" w:rsidP="001349D3">
            <w:pPr>
              <w:rPr>
                <w:rFonts w:cstheme="minorHAnsi"/>
                <w:b/>
                <w:bCs/>
              </w:rPr>
            </w:pPr>
          </w:p>
        </w:tc>
        <w:tc>
          <w:tcPr>
            <w:tcW w:w="399" w:type="dxa"/>
          </w:tcPr>
          <w:p w14:paraId="0FB81384" w14:textId="77777777" w:rsidR="00ED4718" w:rsidRPr="00C212D8" w:rsidRDefault="00ED4718" w:rsidP="001349D3">
            <w:pPr>
              <w:rPr>
                <w:rFonts w:cstheme="minorHAnsi"/>
                <w:b/>
                <w:bCs/>
              </w:rPr>
            </w:pPr>
          </w:p>
        </w:tc>
        <w:tc>
          <w:tcPr>
            <w:tcW w:w="399" w:type="dxa"/>
          </w:tcPr>
          <w:p w14:paraId="23D15FA9" w14:textId="77777777" w:rsidR="00ED4718" w:rsidRPr="00C212D8" w:rsidRDefault="00ED4718" w:rsidP="001349D3">
            <w:pPr>
              <w:rPr>
                <w:rFonts w:cstheme="minorHAnsi"/>
                <w:b/>
                <w:bCs/>
              </w:rPr>
            </w:pPr>
          </w:p>
        </w:tc>
        <w:tc>
          <w:tcPr>
            <w:tcW w:w="399" w:type="dxa"/>
          </w:tcPr>
          <w:p w14:paraId="324F8C6B" w14:textId="77777777" w:rsidR="00ED4718" w:rsidRPr="00C212D8" w:rsidRDefault="00ED4718" w:rsidP="001349D3">
            <w:pPr>
              <w:rPr>
                <w:rFonts w:cstheme="minorHAnsi"/>
                <w:b/>
                <w:bCs/>
              </w:rPr>
            </w:pPr>
          </w:p>
        </w:tc>
        <w:tc>
          <w:tcPr>
            <w:tcW w:w="399" w:type="dxa"/>
            <w:gridSpan w:val="2"/>
          </w:tcPr>
          <w:p w14:paraId="30CABD4A" w14:textId="77777777" w:rsidR="00ED4718" w:rsidRPr="00C212D8" w:rsidRDefault="00ED4718" w:rsidP="001349D3">
            <w:pPr>
              <w:rPr>
                <w:rFonts w:cstheme="minorHAnsi"/>
                <w:b/>
                <w:bCs/>
              </w:rPr>
            </w:pPr>
          </w:p>
        </w:tc>
        <w:tc>
          <w:tcPr>
            <w:tcW w:w="399" w:type="dxa"/>
          </w:tcPr>
          <w:p w14:paraId="6CCC803E" w14:textId="77777777" w:rsidR="00ED4718" w:rsidRPr="00C212D8" w:rsidRDefault="00ED4718" w:rsidP="001349D3">
            <w:pPr>
              <w:rPr>
                <w:rFonts w:cstheme="minorHAnsi"/>
                <w:b/>
                <w:bCs/>
              </w:rPr>
            </w:pPr>
          </w:p>
        </w:tc>
        <w:tc>
          <w:tcPr>
            <w:tcW w:w="399" w:type="dxa"/>
          </w:tcPr>
          <w:p w14:paraId="7C60CBD9" w14:textId="77777777" w:rsidR="00ED4718" w:rsidRPr="00C212D8" w:rsidRDefault="00ED4718" w:rsidP="001349D3">
            <w:pPr>
              <w:rPr>
                <w:rFonts w:cstheme="minorHAnsi"/>
                <w:b/>
                <w:bCs/>
              </w:rPr>
            </w:pPr>
          </w:p>
        </w:tc>
        <w:tc>
          <w:tcPr>
            <w:tcW w:w="399" w:type="dxa"/>
          </w:tcPr>
          <w:p w14:paraId="28793174" w14:textId="77777777" w:rsidR="00ED4718" w:rsidRPr="00C212D8" w:rsidRDefault="00ED4718" w:rsidP="001349D3">
            <w:pPr>
              <w:rPr>
                <w:rFonts w:cstheme="minorHAnsi"/>
                <w:b/>
                <w:bCs/>
              </w:rPr>
            </w:pPr>
          </w:p>
        </w:tc>
        <w:tc>
          <w:tcPr>
            <w:tcW w:w="400" w:type="dxa"/>
          </w:tcPr>
          <w:p w14:paraId="4C6AFF17" w14:textId="77777777" w:rsidR="00ED4718" w:rsidRPr="00C212D8" w:rsidRDefault="00ED4718" w:rsidP="001349D3">
            <w:pPr>
              <w:rPr>
                <w:rFonts w:cstheme="minorHAnsi"/>
                <w:b/>
                <w:bCs/>
              </w:rPr>
            </w:pPr>
          </w:p>
        </w:tc>
        <w:tc>
          <w:tcPr>
            <w:tcW w:w="398" w:type="dxa"/>
          </w:tcPr>
          <w:p w14:paraId="3FC8E7ED" w14:textId="77777777" w:rsidR="00ED4718" w:rsidRPr="00C212D8" w:rsidRDefault="00ED4718" w:rsidP="001349D3">
            <w:pPr>
              <w:rPr>
                <w:rFonts w:cstheme="minorHAnsi"/>
                <w:b/>
                <w:bCs/>
              </w:rPr>
            </w:pPr>
          </w:p>
        </w:tc>
        <w:tc>
          <w:tcPr>
            <w:tcW w:w="425" w:type="dxa"/>
          </w:tcPr>
          <w:p w14:paraId="19764F62" w14:textId="77777777" w:rsidR="00ED4718" w:rsidRPr="00C212D8" w:rsidRDefault="00ED4718" w:rsidP="001349D3">
            <w:pPr>
              <w:rPr>
                <w:rFonts w:cstheme="minorHAnsi"/>
                <w:b/>
                <w:bCs/>
              </w:rPr>
            </w:pPr>
          </w:p>
        </w:tc>
        <w:tc>
          <w:tcPr>
            <w:tcW w:w="425" w:type="dxa"/>
          </w:tcPr>
          <w:p w14:paraId="6AD025BC" w14:textId="77777777" w:rsidR="00ED4718" w:rsidRPr="00C212D8" w:rsidRDefault="00ED4718" w:rsidP="001349D3">
            <w:pPr>
              <w:rPr>
                <w:rFonts w:cstheme="minorHAnsi"/>
                <w:b/>
                <w:bCs/>
              </w:rPr>
            </w:pPr>
          </w:p>
        </w:tc>
        <w:tc>
          <w:tcPr>
            <w:tcW w:w="425" w:type="dxa"/>
          </w:tcPr>
          <w:p w14:paraId="4E4493E8" w14:textId="77777777" w:rsidR="00ED4718" w:rsidRPr="00C212D8" w:rsidRDefault="00ED4718" w:rsidP="001349D3">
            <w:pPr>
              <w:rPr>
                <w:rFonts w:cstheme="minorHAnsi"/>
                <w:b/>
                <w:bCs/>
              </w:rPr>
            </w:pPr>
          </w:p>
        </w:tc>
      </w:tr>
      <w:tr w:rsidR="00ED4718" w:rsidRPr="00C212D8" w14:paraId="13784161" w14:textId="77777777" w:rsidTr="00F96145">
        <w:tc>
          <w:tcPr>
            <w:tcW w:w="680" w:type="dxa"/>
          </w:tcPr>
          <w:p w14:paraId="5149A43D" w14:textId="77777777" w:rsidR="00ED4718" w:rsidRPr="00C212D8" w:rsidRDefault="00ED4718" w:rsidP="001349D3">
            <w:pPr>
              <w:rPr>
                <w:rFonts w:cstheme="minorHAnsi"/>
                <w:b/>
                <w:bCs/>
              </w:rPr>
            </w:pPr>
          </w:p>
        </w:tc>
        <w:tc>
          <w:tcPr>
            <w:tcW w:w="4423" w:type="dxa"/>
            <w:gridSpan w:val="2"/>
          </w:tcPr>
          <w:p w14:paraId="112E9F0A" w14:textId="77777777" w:rsidR="00ED4718" w:rsidRPr="00C212D8" w:rsidRDefault="00ED4718" w:rsidP="001349D3">
            <w:pPr>
              <w:rPr>
                <w:rFonts w:cstheme="minorHAnsi"/>
              </w:rPr>
            </w:pPr>
            <w:r w:rsidRPr="00C212D8">
              <w:rPr>
                <w:rFonts w:cstheme="minorHAnsi"/>
              </w:rPr>
              <w:t>Organizimi I monitorimit e mbikëqyrjes</w:t>
            </w:r>
          </w:p>
        </w:tc>
        <w:tc>
          <w:tcPr>
            <w:tcW w:w="397" w:type="dxa"/>
          </w:tcPr>
          <w:p w14:paraId="4498052B" w14:textId="77777777" w:rsidR="00ED4718" w:rsidRPr="00C212D8" w:rsidRDefault="00ED4718" w:rsidP="001349D3">
            <w:pPr>
              <w:rPr>
                <w:rFonts w:cstheme="minorHAnsi"/>
                <w:b/>
                <w:bCs/>
              </w:rPr>
            </w:pPr>
          </w:p>
        </w:tc>
        <w:tc>
          <w:tcPr>
            <w:tcW w:w="425" w:type="dxa"/>
          </w:tcPr>
          <w:p w14:paraId="170B27DA" w14:textId="77777777" w:rsidR="00ED4718" w:rsidRPr="00C212D8" w:rsidRDefault="00ED4718" w:rsidP="001349D3">
            <w:pPr>
              <w:rPr>
                <w:rFonts w:cstheme="minorHAnsi"/>
                <w:b/>
                <w:bCs/>
              </w:rPr>
            </w:pPr>
          </w:p>
        </w:tc>
        <w:tc>
          <w:tcPr>
            <w:tcW w:w="454" w:type="dxa"/>
          </w:tcPr>
          <w:p w14:paraId="220498E2" w14:textId="77777777" w:rsidR="00ED4718" w:rsidRPr="00C212D8" w:rsidRDefault="00ED4718" w:rsidP="001349D3">
            <w:pPr>
              <w:rPr>
                <w:rFonts w:cstheme="minorHAnsi"/>
                <w:b/>
                <w:bCs/>
              </w:rPr>
            </w:pPr>
          </w:p>
        </w:tc>
        <w:tc>
          <w:tcPr>
            <w:tcW w:w="425" w:type="dxa"/>
          </w:tcPr>
          <w:p w14:paraId="2569E2E8" w14:textId="77777777" w:rsidR="00ED4718" w:rsidRPr="00C212D8" w:rsidRDefault="00ED4718" w:rsidP="001349D3">
            <w:pPr>
              <w:rPr>
                <w:rFonts w:cstheme="minorHAnsi"/>
                <w:b/>
                <w:bCs/>
              </w:rPr>
            </w:pPr>
          </w:p>
        </w:tc>
        <w:tc>
          <w:tcPr>
            <w:tcW w:w="416" w:type="dxa"/>
          </w:tcPr>
          <w:p w14:paraId="6A3298B9" w14:textId="77777777" w:rsidR="00ED4718" w:rsidRPr="00C212D8" w:rsidRDefault="00ED4718" w:rsidP="001349D3">
            <w:pPr>
              <w:rPr>
                <w:rFonts w:cstheme="minorHAnsi"/>
                <w:b/>
                <w:bCs/>
              </w:rPr>
            </w:pPr>
            <w:r w:rsidRPr="00C212D8">
              <w:rPr>
                <w:rFonts w:cstheme="minorHAnsi"/>
                <w:b/>
                <w:bCs/>
              </w:rPr>
              <w:t>X</w:t>
            </w:r>
          </w:p>
        </w:tc>
        <w:tc>
          <w:tcPr>
            <w:tcW w:w="413" w:type="dxa"/>
          </w:tcPr>
          <w:p w14:paraId="3219E51F" w14:textId="77777777" w:rsidR="00ED4718" w:rsidRPr="00C212D8" w:rsidRDefault="00ED4718" w:rsidP="001349D3">
            <w:pPr>
              <w:rPr>
                <w:rFonts w:cstheme="minorHAnsi"/>
                <w:b/>
                <w:bCs/>
              </w:rPr>
            </w:pPr>
          </w:p>
        </w:tc>
        <w:tc>
          <w:tcPr>
            <w:tcW w:w="400" w:type="dxa"/>
          </w:tcPr>
          <w:p w14:paraId="2677B007" w14:textId="77777777" w:rsidR="00ED4718" w:rsidRPr="00C212D8" w:rsidRDefault="00ED4718" w:rsidP="001349D3">
            <w:pPr>
              <w:rPr>
                <w:rFonts w:cstheme="minorHAnsi"/>
                <w:b/>
                <w:bCs/>
              </w:rPr>
            </w:pPr>
            <w:r w:rsidRPr="00C212D8">
              <w:rPr>
                <w:rFonts w:cstheme="minorHAnsi"/>
                <w:b/>
                <w:bCs/>
              </w:rPr>
              <w:t>X</w:t>
            </w:r>
          </w:p>
        </w:tc>
        <w:tc>
          <w:tcPr>
            <w:tcW w:w="399" w:type="dxa"/>
          </w:tcPr>
          <w:p w14:paraId="58A8C73F" w14:textId="77777777" w:rsidR="00ED4718" w:rsidRPr="00C212D8" w:rsidRDefault="00ED4718" w:rsidP="001349D3">
            <w:pPr>
              <w:rPr>
                <w:rFonts w:cstheme="minorHAnsi"/>
                <w:b/>
                <w:bCs/>
              </w:rPr>
            </w:pPr>
          </w:p>
        </w:tc>
        <w:tc>
          <w:tcPr>
            <w:tcW w:w="399" w:type="dxa"/>
          </w:tcPr>
          <w:p w14:paraId="5DF09965" w14:textId="77777777" w:rsidR="00ED4718" w:rsidRPr="00C212D8" w:rsidRDefault="00ED4718" w:rsidP="001349D3">
            <w:pPr>
              <w:rPr>
                <w:rFonts w:cstheme="minorHAnsi"/>
                <w:b/>
                <w:bCs/>
              </w:rPr>
            </w:pPr>
            <w:r w:rsidRPr="00C212D8">
              <w:rPr>
                <w:rFonts w:cstheme="minorHAnsi"/>
                <w:b/>
                <w:bCs/>
              </w:rPr>
              <w:t>X</w:t>
            </w:r>
          </w:p>
        </w:tc>
        <w:tc>
          <w:tcPr>
            <w:tcW w:w="399" w:type="dxa"/>
          </w:tcPr>
          <w:p w14:paraId="7239ABE7" w14:textId="77777777" w:rsidR="00ED4718" w:rsidRPr="00C212D8" w:rsidRDefault="00ED4718" w:rsidP="001349D3">
            <w:pPr>
              <w:rPr>
                <w:rFonts w:cstheme="minorHAnsi"/>
                <w:b/>
                <w:bCs/>
              </w:rPr>
            </w:pPr>
          </w:p>
        </w:tc>
        <w:tc>
          <w:tcPr>
            <w:tcW w:w="399" w:type="dxa"/>
            <w:gridSpan w:val="2"/>
          </w:tcPr>
          <w:p w14:paraId="2984B28F" w14:textId="77777777" w:rsidR="00ED4718" w:rsidRPr="00C212D8" w:rsidRDefault="00ED4718" w:rsidP="001349D3">
            <w:pPr>
              <w:rPr>
                <w:rFonts w:cstheme="minorHAnsi"/>
                <w:b/>
                <w:bCs/>
              </w:rPr>
            </w:pPr>
            <w:r w:rsidRPr="00C212D8">
              <w:rPr>
                <w:rFonts w:cstheme="minorHAnsi"/>
                <w:b/>
                <w:bCs/>
              </w:rPr>
              <w:t>X</w:t>
            </w:r>
          </w:p>
        </w:tc>
        <w:tc>
          <w:tcPr>
            <w:tcW w:w="399" w:type="dxa"/>
          </w:tcPr>
          <w:p w14:paraId="62C2D251" w14:textId="77777777" w:rsidR="00ED4718" w:rsidRPr="00C212D8" w:rsidRDefault="00ED4718" w:rsidP="001349D3">
            <w:pPr>
              <w:rPr>
                <w:rFonts w:cstheme="minorHAnsi"/>
                <w:b/>
                <w:bCs/>
              </w:rPr>
            </w:pPr>
          </w:p>
        </w:tc>
        <w:tc>
          <w:tcPr>
            <w:tcW w:w="399" w:type="dxa"/>
          </w:tcPr>
          <w:p w14:paraId="670B5A5F" w14:textId="77777777" w:rsidR="00ED4718" w:rsidRPr="00C212D8" w:rsidRDefault="00ED4718" w:rsidP="001349D3">
            <w:pPr>
              <w:rPr>
                <w:rFonts w:cstheme="minorHAnsi"/>
                <w:b/>
                <w:bCs/>
              </w:rPr>
            </w:pPr>
            <w:r w:rsidRPr="00C212D8">
              <w:rPr>
                <w:rFonts w:cstheme="minorHAnsi"/>
                <w:b/>
                <w:bCs/>
              </w:rPr>
              <w:t>X</w:t>
            </w:r>
          </w:p>
        </w:tc>
        <w:tc>
          <w:tcPr>
            <w:tcW w:w="399" w:type="dxa"/>
          </w:tcPr>
          <w:p w14:paraId="3996CC66" w14:textId="77777777" w:rsidR="00ED4718" w:rsidRPr="00C212D8" w:rsidRDefault="00ED4718" w:rsidP="001349D3">
            <w:pPr>
              <w:rPr>
                <w:rFonts w:cstheme="minorHAnsi"/>
                <w:b/>
                <w:bCs/>
              </w:rPr>
            </w:pPr>
          </w:p>
        </w:tc>
        <w:tc>
          <w:tcPr>
            <w:tcW w:w="400" w:type="dxa"/>
          </w:tcPr>
          <w:p w14:paraId="692C2F62" w14:textId="77777777" w:rsidR="00ED4718" w:rsidRPr="00C212D8" w:rsidRDefault="00ED4718" w:rsidP="001349D3">
            <w:pPr>
              <w:rPr>
                <w:rFonts w:cstheme="minorHAnsi"/>
                <w:b/>
                <w:bCs/>
              </w:rPr>
            </w:pPr>
            <w:r w:rsidRPr="00C212D8">
              <w:rPr>
                <w:rFonts w:cstheme="minorHAnsi"/>
                <w:b/>
                <w:bCs/>
              </w:rPr>
              <w:t>X</w:t>
            </w:r>
          </w:p>
        </w:tc>
        <w:tc>
          <w:tcPr>
            <w:tcW w:w="398" w:type="dxa"/>
          </w:tcPr>
          <w:p w14:paraId="5F22A3A2" w14:textId="77777777" w:rsidR="00ED4718" w:rsidRPr="00C212D8" w:rsidRDefault="00ED4718" w:rsidP="001349D3">
            <w:pPr>
              <w:rPr>
                <w:rFonts w:cstheme="minorHAnsi"/>
                <w:b/>
                <w:bCs/>
              </w:rPr>
            </w:pPr>
          </w:p>
        </w:tc>
        <w:tc>
          <w:tcPr>
            <w:tcW w:w="425" w:type="dxa"/>
          </w:tcPr>
          <w:p w14:paraId="4EEC604F" w14:textId="77777777" w:rsidR="00ED4718" w:rsidRPr="00C212D8" w:rsidRDefault="00ED4718" w:rsidP="001349D3">
            <w:pPr>
              <w:rPr>
                <w:rFonts w:cstheme="minorHAnsi"/>
                <w:b/>
                <w:bCs/>
              </w:rPr>
            </w:pPr>
            <w:r w:rsidRPr="00C212D8">
              <w:rPr>
                <w:rFonts w:cstheme="minorHAnsi"/>
                <w:b/>
                <w:bCs/>
              </w:rPr>
              <w:t>X</w:t>
            </w:r>
          </w:p>
        </w:tc>
        <w:tc>
          <w:tcPr>
            <w:tcW w:w="425" w:type="dxa"/>
          </w:tcPr>
          <w:p w14:paraId="5D378419" w14:textId="77777777" w:rsidR="00ED4718" w:rsidRPr="00C212D8" w:rsidRDefault="00ED4718" w:rsidP="001349D3">
            <w:pPr>
              <w:rPr>
                <w:rFonts w:cstheme="minorHAnsi"/>
                <w:b/>
                <w:bCs/>
              </w:rPr>
            </w:pPr>
          </w:p>
        </w:tc>
        <w:tc>
          <w:tcPr>
            <w:tcW w:w="425" w:type="dxa"/>
          </w:tcPr>
          <w:p w14:paraId="35D3A546" w14:textId="77777777" w:rsidR="00ED4718" w:rsidRPr="00C212D8" w:rsidRDefault="00ED4718" w:rsidP="001349D3">
            <w:pPr>
              <w:rPr>
                <w:rFonts w:cstheme="minorHAnsi"/>
                <w:b/>
                <w:bCs/>
              </w:rPr>
            </w:pPr>
            <w:r w:rsidRPr="00C212D8">
              <w:rPr>
                <w:rFonts w:cstheme="minorHAnsi"/>
                <w:b/>
                <w:bCs/>
              </w:rPr>
              <w:t>X</w:t>
            </w:r>
          </w:p>
        </w:tc>
      </w:tr>
      <w:tr w:rsidR="001C03F9" w:rsidRPr="00C212D8" w14:paraId="1F9510C8" w14:textId="77777777" w:rsidTr="00B67DDC">
        <w:tc>
          <w:tcPr>
            <w:tcW w:w="680" w:type="dxa"/>
            <w:shd w:val="clear" w:color="auto" w:fill="FFF2CC" w:themeFill="accent4" w:themeFillTint="33"/>
          </w:tcPr>
          <w:p w14:paraId="0770DCA4" w14:textId="77777777" w:rsidR="001C03F9" w:rsidRPr="00C212D8" w:rsidRDefault="001C03F9" w:rsidP="001349D3">
            <w:pPr>
              <w:rPr>
                <w:rFonts w:cstheme="minorHAnsi"/>
                <w:b/>
                <w:bCs/>
              </w:rPr>
            </w:pPr>
            <w:r w:rsidRPr="00C212D8">
              <w:rPr>
                <w:rFonts w:cstheme="minorHAnsi"/>
                <w:b/>
                <w:bCs/>
              </w:rPr>
              <w:t>5</w:t>
            </w:r>
          </w:p>
        </w:tc>
        <w:tc>
          <w:tcPr>
            <w:tcW w:w="4423" w:type="dxa"/>
            <w:gridSpan w:val="2"/>
            <w:shd w:val="clear" w:color="auto" w:fill="FFF2CC" w:themeFill="accent4" w:themeFillTint="33"/>
          </w:tcPr>
          <w:p w14:paraId="0FCD2E1D" w14:textId="77777777" w:rsidR="001C03F9" w:rsidRPr="00C212D8" w:rsidRDefault="00E265E7" w:rsidP="001349D3">
            <w:pPr>
              <w:rPr>
                <w:rFonts w:cstheme="minorHAnsi"/>
                <w:b/>
                <w:bCs/>
              </w:rPr>
            </w:pPr>
            <w:r w:rsidRPr="00C212D8">
              <w:rPr>
                <w:rFonts w:cstheme="minorHAnsi"/>
                <w:b/>
                <w:bCs/>
              </w:rPr>
              <w:t>O</w:t>
            </w:r>
            <w:r w:rsidR="001C03F9" w:rsidRPr="00C212D8">
              <w:rPr>
                <w:rFonts w:cstheme="minorHAnsi"/>
                <w:b/>
                <w:bCs/>
              </w:rPr>
              <w:t>rganizimi i produksionit (Shkolla</w:t>
            </w:r>
            <w:r w:rsidRPr="00C212D8">
              <w:rPr>
                <w:rFonts w:cstheme="minorHAnsi"/>
                <w:b/>
                <w:bCs/>
              </w:rPr>
              <w:t>t</w:t>
            </w:r>
            <w:r w:rsidR="001C03F9" w:rsidRPr="00C212D8">
              <w:rPr>
                <w:rFonts w:cstheme="minorHAnsi"/>
                <w:b/>
                <w:bCs/>
              </w:rPr>
              <w:t>)</w:t>
            </w:r>
          </w:p>
        </w:tc>
        <w:tc>
          <w:tcPr>
            <w:tcW w:w="397" w:type="dxa"/>
            <w:shd w:val="clear" w:color="auto" w:fill="FFF2CC" w:themeFill="accent4" w:themeFillTint="33"/>
          </w:tcPr>
          <w:p w14:paraId="4D6EBA4B" w14:textId="77777777" w:rsidR="001C03F9" w:rsidRPr="00C212D8" w:rsidRDefault="001C03F9" w:rsidP="001349D3">
            <w:pPr>
              <w:rPr>
                <w:rFonts w:cstheme="minorHAnsi"/>
                <w:b/>
                <w:bCs/>
              </w:rPr>
            </w:pPr>
          </w:p>
        </w:tc>
        <w:tc>
          <w:tcPr>
            <w:tcW w:w="425" w:type="dxa"/>
            <w:shd w:val="clear" w:color="auto" w:fill="FFF2CC" w:themeFill="accent4" w:themeFillTint="33"/>
          </w:tcPr>
          <w:p w14:paraId="2BEDAC15" w14:textId="77777777" w:rsidR="001C03F9" w:rsidRPr="00C212D8" w:rsidRDefault="001C03F9" w:rsidP="001349D3">
            <w:pPr>
              <w:rPr>
                <w:rFonts w:cstheme="minorHAnsi"/>
                <w:b/>
                <w:bCs/>
              </w:rPr>
            </w:pPr>
          </w:p>
        </w:tc>
        <w:tc>
          <w:tcPr>
            <w:tcW w:w="454" w:type="dxa"/>
            <w:shd w:val="clear" w:color="auto" w:fill="FFF2CC" w:themeFill="accent4" w:themeFillTint="33"/>
          </w:tcPr>
          <w:p w14:paraId="57EF7D7D" w14:textId="77777777" w:rsidR="001C03F9" w:rsidRPr="00C212D8" w:rsidRDefault="001C03F9" w:rsidP="001349D3">
            <w:pPr>
              <w:rPr>
                <w:rFonts w:cstheme="minorHAnsi"/>
                <w:b/>
                <w:bCs/>
              </w:rPr>
            </w:pPr>
          </w:p>
        </w:tc>
        <w:tc>
          <w:tcPr>
            <w:tcW w:w="425" w:type="dxa"/>
            <w:shd w:val="clear" w:color="auto" w:fill="FFF2CC" w:themeFill="accent4" w:themeFillTint="33"/>
          </w:tcPr>
          <w:p w14:paraId="19AE18C7" w14:textId="77777777" w:rsidR="001C03F9" w:rsidRPr="00C212D8" w:rsidRDefault="001C03F9" w:rsidP="001349D3">
            <w:pPr>
              <w:rPr>
                <w:rFonts w:cstheme="minorHAnsi"/>
                <w:b/>
                <w:bCs/>
              </w:rPr>
            </w:pPr>
          </w:p>
        </w:tc>
        <w:tc>
          <w:tcPr>
            <w:tcW w:w="416" w:type="dxa"/>
            <w:shd w:val="clear" w:color="auto" w:fill="FFF2CC" w:themeFill="accent4" w:themeFillTint="33"/>
          </w:tcPr>
          <w:p w14:paraId="46F94124" w14:textId="77777777" w:rsidR="001C03F9" w:rsidRPr="00C212D8" w:rsidRDefault="001C03F9" w:rsidP="001349D3">
            <w:pPr>
              <w:rPr>
                <w:rFonts w:cstheme="minorHAnsi"/>
                <w:b/>
                <w:bCs/>
              </w:rPr>
            </w:pPr>
          </w:p>
        </w:tc>
        <w:tc>
          <w:tcPr>
            <w:tcW w:w="413" w:type="dxa"/>
            <w:shd w:val="clear" w:color="auto" w:fill="FFF2CC" w:themeFill="accent4" w:themeFillTint="33"/>
          </w:tcPr>
          <w:p w14:paraId="6344DA6B" w14:textId="77777777" w:rsidR="001C03F9" w:rsidRPr="00C212D8" w:rsidRDefault="001C03F9" w:rsidP="001349D3">
            <w:pPr>
              <w:rPr>
                <w:rFonts w:cstheme="minorHAnsi"/>
                <w:b/>
                <w:bCs/>
              </w:rPr>
            </w:pPr>
          </w:p>
        </w:tc>
        <w:tc>
          <w:tcPr>
            <w:tcW w:w="400" w:type="dxa"/>
            <w:shd w:val="clear" w:color="auto" w:fill="FFF2CC" w:themeFill="accent4" w:themeFillTint="33"/>
          </w:tcPr>
          <w:p w14:paraId="637C1AA1" w14:textId="77777777" w:rsidR="001C03F9" w:rsidRPr="00C212D8" w:rsidRDefault="001C03F9" w:rsidP="001349D3">
            <w:pPr>
              <w:rPr>
                <w:rFonts w:cstheme="minorHAnsi"/>
                <w:b/>
                <w:bCs/>
              </w:rPr>
            </w:pPr>
          </w:p>
        </w:tc>
        <w:tc>
          <w:tcPr>
            <w:tcW w:w="399" w:type="dxa"/>
            <w:shd w:val="clear" w:color="auto" w:fill="FFF2CC" w:themeFill="accent4" w:themeFillTint="33"/>
          </w:tcPr>
          <w:p w14:paraId="2B167193" w14:textId="77777777" w:rsidR="001C03F9" w:rsidRPr="00C212D8" w:rsidRDefault="001C03F9" w:rsidP="001349D3">
            <w:pPr>
              <w:rPr>
                <w:rFonts w:cstheme="minorHAnsi"/>
                <w:b/>
                <w:bCs/>
              </w:rPr>
            </w:pPr>
          </w:p>
        </w:tc>
        <w:tc>
          <w:tcPr>
            <w:tcW w:w="399" w:type="dxa"/>
            <w:shd w:val="clear" w:color="auto" w:fill="FFF2CC" w:themeFill="accent4" w:themeFillTint="33"/>
          </w:tcPr>
          <w:p w14:paraId="170FDB23" w14:textId="77777777" w:rsidR="001C03F9" w:rsidRPr="00C212D8" w:rsidRDefault="001C03F9" w:rsidP="001349D3">
            <w:pPr>
              <w:rPr>
                <w:rFonts w:cstheme="minorHAnsi"/>
                <w:b/>
                <w:bCs/>
              </w:rPr>
            </w:pPr>
          </w:p>
        </w:tc>
        <w:tc>
          <w:tcPr>
            <w:tcW w:w="399" w:type="dxa"/>
            <w:shd w:val="clear" w:color="auto" w:fill="FFF2CC" w:themeFill="accent4" w:themeFillTint="33"/>
          </w:tcPr>
          <w:p w14:paraId="5656932C" w14:textId="77777777" w:rsidR="001C03F9" w:rsidRPr="00C212D8" w:rsidRDefault="001C03F9" w:rsidP="001349D3">
            <w:pPr>
              <w:rPr>
                <w:rFonts w:cstheme="minorHAnsi"/>
                <w:b/>
                <w:bCs/>
              </w:rPr>
            </w:pPr>
          </w:p>
        </w:tc>
        <w:tc>
          <w:tcPr>
            <w:tcW w:w="399" w:type="dxa"/>
            <w:gridSpan w:val="2"/>
            <w:shd w:val="clear" w:color="auto" w:fill="FFF2CC" w:themeFill="accent4" w:themeFillTint="33"/>
          </w:tcPr>
          <w:p w14:paraId="5258E76F" w14:textId="77777777" w:rsidR="001C03F9" w:rsidRPr="00C212D8" w:rsidRDefault="001C03F9" w:rsidP="001349D3">
            <w:pPr>
              <w:rPr>
                <w:rFonts w:cstheme="minorHAnsi"/>
                <w:b/>
                <w:bCs/>
              </w:rPr>
            </w:pPr>
          </w:p>
        </w:tc>
        <w:tc>
          <w:tcPr>
            <w:tcW w:w="399" w:type="dxa"/>
            <w:shd w:val="clear" w:color="auto" w:fill="FFF2CC" w:themeFill="accent4" w:themeFillTint="33"/>
          </w:tcPr>
          <w:p w14:paraId="37B36F1B" w14:textId="77777777" w:rsidR="001C03F9" w:rsidRPr="00C212D8" w:rsidRDefault="001C03F9" w:rsidP="001349D3">
            <w:pPr>
              <w:rPr>
                <w:rFonts w:cstheme="minorHAnsi"/>
                <w:b/>
                <w:bCs/>
              </w:rPr>
            </w:pPr>
          </w:p>
        </w:tc>
        <w:tc>
          <w:tcPr>
            <w:tcW w:w="399" w:type="dxa"/>
            <w:shd w:val="clear" w:color="auto" w:fill="FFF2CC" w:themeFill="accent4" w:themeFillTint="33"/>
          </w:tcPr>
          <w:p w14:paraId="79BA3A38" w14:textId="77777777" w:rsidR="001C03F9" w:rsidRPr="00C212D8" w:rsidRDefault="001C03F9" w:rsidP="001349D3">
            <w:pPr>
              <w:rPr>
                <w:rFonts w:cstheme="minorHAnsi"/>
                <w:b/>
                <w:bCs/>
              </w:rPr>
            </w:pPr>
          </w:p>
        </w:tc>
        <w:tc>
          <w:tcPr>
            <w:tcW w:w="399" w:type="dxa"/>
            <w:shd w:val="clear" w:color="auto" w:fill="FFF2CC" w:themeFill="accent4" w:themeFillTint="33"/>
          </w:tcPr>
          <w:p w14:paraId="78586742" w14:textId="77777777" w:rsidR="001C03F9" w:rsidRPr="00C212D8" w:rsidRDefault="001C03F9" w:rsidP="001349D3">
            <w:pPr>
              <w:rPr>
                <w:rFonts w:cstheme="minorHAnsi"/>
                <w:b/>
                <w:bCs/>
              </w:rPr>
            </w:pPr>
          </w:p>
        </w:tc>
        <w:tc>
          <w:tcPr>
            <w:tcW w:w="400" w:type="dxa"/>
            <w:shd w:val="clear" w:color="auto" w:fill="FFF2CC" w:themeFill="accent4" w:themeFillTint="33"/>
          </w:tcPr>
          <w:p w14:paraId="727E44FC" w14:textId="77777777" w:rsidR="001C03F9" w:rsidRPr="00C212D8" w:rsidRDefault="001C03F9" w:rsidP="001349D3">
            <w:pPr>
              <w:rPr>
                <w:rFonts w:cstheme="minorHAnsi"/>
                <w:b/>
                <w:bCs/>
              </w:rPr>
            </w:pPr>
          </w:p>
        </w:tc>
        <w:tc>
          <w:tcPr>
            <w:tcW w:w="398" w:type="dxa"/>
            <w:shd w:val="clear" w:color="auto" w:fill="FFF2CC" w:themeFill="accent4" w:themeFillTint="33"/>
          </w:tcPr>
          <w:p w14:paraId="71297B0B" w14:textId="77777777" w:rsidR="001C03F9" w:rsidRPr="00C212D8" w:rsidRDefault="001C03F9" w:rsidP="001349D3">
            <w:pPr>
              <w:rPr>
                <w:rFonts w:cstheme="minorHAnsi"/>
                <w:b/>
                <w:bCs/>
              </w:rPr>
            </w:pPr>
          </w:p>
        </w:tc>
        <w:tc>
          <w:tcPr>
            <w:tcW w:w="425" w:type="dxa"/>
            <w:shd w:val="clear" w:color="auto" w:fill="FFF2CC" w:themeFill="accent4" w:themeFillTint="33"/>
          </w:tcPr>
          <w:p w14:paraId="5F624CCE" w14:textId="77777777" w:rsidR="001C03F9" w:rsidRPr="00C212D8" w:rsidRDefault="001C03F9" w:rsidP="001349D3">
            <w:pPr>
              <w:rPr>
                <w:rFonts w:cstheme="minorHAnsi"/>
                <w:b/>
                <w:bCs/>
              </w:rPr>
            </w:pPr>
          </w:p>
        </w:tc>
        <w:tc>
          <w:tcPr>
            <w:tcW w:w="425" w:type="dxa"/>
            <w:shd w:val="clear" w:color="auto" w:fill="FFF2CC" w:themeFill="accent4" w:themeFillTint="33"/>
          </w:tcPr>
          <w:p w14:paraId="592965C2" w14:textId="77777777" w:rsidR="001C03F9" w:rsidRPr="00C212D8" w:rsidRDefault="001C03F9" w:rsidP="001349D3">
            <w:pPr>
              <w:rPr>
                <w:rFonts w:cstheme="minorHAnsi"/>
                <w:b/>
                <w:bCs/>
              </w:rPr>
            </w:pPr>
          </w:p>
        </w:tc>
        <w:tc>
          <w:tcPr>
            <w:tcW w:w="425" w:type="dxa"/>
            <w:shd w:val="clear" w:color="auto" w:fill="FFF2CC" w:themeFill="accent4" w:themeFillTint="33"/>
          </w:tcPr>
          <w:p w14:paraId="2431A509" w14:textId="77777777" w:rsidR="001C03F9" w:rsidRPr="00C212D8" w:rsidRDefault="001C03F9" w:rsidP="001349D3">
            <w:pPr>
              <w:rPr>
                <w:rFonts w:cstheme="minorHAnsi"/>
                <w:b/>
                <w:bCs/>
              </w:rPr>
            </w:pPr>
          </w:p>
        </w:tc>
      </w:tr>
      <w:tr w:rsidR="00ED4718" w:rsidRPr="00C212D8" w14:paraId="5852F3AC" w14:textId="77777777" w:rsidTr="00F96145">
        <w:tc>
          <w:tcPr>
            <w:tcW w:w="680" w:type="dxa"/>
          </w:tcPr>
          <w:p w14:paraId="34B17936" w14:textId="77777777" w:rsidR="00ED4718" w:rsidRPr="00C212D8" w:rsidRDefault="00ED4718" w:rsidP="001349D3">
            <w:pPr>
              <w:rPr>
                <w:rFonts w:cstheme="minorHAnsi"/>
                <w:b/>
                <w:bCs/>
              </w:rPr>
            </w:pPr>
          </w:p>
        </w:tc>
        <w:tc>
          <w:tcPr>
            <w:tcW w:w="4423" w:type="dxa"/>
            <w:gridSpan w:val="2"/>
          </w:tcPr>
          <w:p w14:paraId="1783DB12" w14:textId="77777777" w:rsidR="00ED4718" w:rsidRPr="00C212D8" w:rsidRDefault="00ED4718" w:rsidP="001349D3">
            <w:pPr>
              <w:rPr>
                <w:rFonts w:cstheme="minorHAnsi"/>
              </w:rPr>
            </w:pPr>
            <w:r w:rsidRPr="00C212D8">
              <w:rPr>
                <w:rFonts w:cstheme="minorHAnsi"/>
              </w:rPr>
              <w:t xml:space="preserve">Vlerësimi i nevojave </w:t>
            </w:r>
          </w:p>
        </w:tc>
        <w:tc>
          <w:tcPr>
            <w:tcW w:w="397" w:type="dxa"/>
          </w:tcPr>
          <w:p w14:paraId="3877FBD6" w14:textId="77777777" w:rsidR="00ED4718" w:rsidRPr="00C212D8" w:rsidRDefault="00ED4718" w:rsidP="001349D3">
            <w:pPr>
              <w:rPr>
                <w:rFonts w:cstheme="minorHAnsi"/>
                <w:b/>
                <w:bCs/>
              </w:rPr>
            </w:pPr>
            <w:r w:rsidRPr="00C212D8">
              <w:rPr>
                <w:rFonts w:cstheme="minorHAnsi"/>
                <w:b/>
                <w:bCs/>
              </w:rPr>
              <w:t>X</w:t>
            </w:r>
          </w:p>
        </w:tc>
        <w:tc>
          <w:tcPr>
            <w:tcW w:w="425" w:type="dxa"/>
          </w:tcPr>
          <w:p w14:paraId="6E05005B" w14:textId="77777777" w:rsidR="00ED4718" w:rsidRPr="00C212D8" w:rsidRDefault="00ED4718" w:rsidP="001349D3">
            <w:pPr>
              <w:rPr>
                <w:rFonts w:cstheme="minorHAnsi"/>
                <w:b/>
                <w:bCs/>
              </w:rPr>
            </w:pPr>
            <w:r w:rsidRPr="00C212D8">
              <w:rPr>
                <w:rFonts w:cstheme="minorHAnsi"/>
                <w:b/>
                <w:bCs/>
              </w:rPr>
              <w:t>X</w:t>
            </w:r>
          </w:p>
        </w:tc>
        <w:tc>
          <w:tcPr>
            <w:tcW w:w="454" w:type="dxa"/>
          </w:tcPr>
          <w:p w14:paraId="50EB8510" w14:textId="77777777" w:rsidR="00ED4718" w:rsidRPr="00C212D8" w:rsidRDefault="00ED4718" w:rsidP="001349D3">
            <w:pPr>
              <w:rPr>
                <w:rFonts w:cstheme="minorHAnsi"/>
                <w:b/>
                <w:bCs/>
              </w:rPr>
            </w:pPr>
            <w:r w:rsidRPr="00C212D8">
              <w:rPr>
                <w:rFonts w:cstheme="minorHAnsi"/>
                <w:b/>
                <w:bCs/>
              </w:rPr>
              <w:t>X</w:t>
            </w:r>
          </w:p>
        </w:tc>
        <w:tc>
          <w:tcPr>
            <w:tcW w:w="425" w:type="dxa"/>
          </w:tcPr>
          <w:p w14:paraId="765CA721" w14:textId="77777777" w:rsidR="00ED4718" w:rsidRPr="00C212D8" w:rsidRDefault="00ED4718" w:rsidP="001349D3">
            <w:pPr>
              <w:rPr>
                <w:rFonts w:cstheme="minorHAnsi"/>
                <w:b/>
                <w:bCs/>
              </w:rPr>
            </w:pPr>
          </w:p>
        </w:tc>
        <w:tc>
          <w:tcPr>
            <w:tcW w:w="416" w:type="dxa"/>
          </w:tcPr>
          <w:p w14:paraId="5B84818A" w14:textId="77777777" w:rsidR="00ED4718" w:rsidRPr="00C212D8" w:rsidRDefault="00ED4718" w:rsidP="001349D3">
            <w:pPr>
              <w:rPr>
                <w:rFonts w:cstheme="minorHAnsi"/>
                <w:b/>
                <w:bCs/>
              </w:rPr>
            </w:pPr>
          </w:p>
        </w:tc>
        <w:tc>
          <w:tcPr>
            <w:tcW w:w="413" w:type="dxa"/>
          </w:tcPr>
          <w:p w14:paraId="056A8259" w14:textId="77777777" w:rsidR="00ED4718" w:rsidRPr="00C212D8" w:rsidRDefault="00ED4718" w:rsidP="001349D3">
            <w:pPr>
              <w:rPr>
                <w:rFonts w:cstheme="minorHAnsi"/>
                <w:b/>
                <w:bCs/>
              </w:rPr>
            </w:pPr>
          </w:p>
        </w:tc>
        <w:tc>
          <w:tcPr>
            <w:tcW w:w="400" w:type="dxa"/>
          </w:tcPr>
          <w:p w14:paraId="6217436E" w14:textId="77777777" w:rsidR="00ED4718" w:rsidRPr="00C212D8" w:rsidRDefault="00ED4718" w:rsidP="001349D3">
            <w:pPr>
              <w:rPr>
                <w:rFonts w:cstheme="minorHAnsi"/>
                <w:b/>
                <w:bCs/>
              </w:rPr>
            </w:pPr>
          </w:p>
        </w:tc>
        <w:tc>
          <w:tcPr>
            <w:tcW w:w="399" w:type="dxa"/>
          </w:tcPr>
          <w:p w14:paraId="3182CE85" w14:textId="77777777" w:rsidR="00ED4718" w:rsidRPr="00C212D8" w:rsidRDefault="00ED4718" w:rsidP="001349D3">
            <w:pPr>
              <w:rPr>
                <w:rFonts w:cstheme="minorHAnsi"/>
                <w:b/>
                <w:bCs/>
              </w:rPr>
            </w:pPr>
          </w:p>
        </w:tc>
        <w:tc>
          <w:tcPr>
            <w:tcW w:w="399" w:type="dxa"/>
          </w:tcPr>
          <w:p w14:paraId="02398BF4" w14:textId="77777777" w:rsidR="00ED4718" w:rsidRPr="00C212D8" w:rsidRDefault="00ED4718" w:rsidP="001349D3">
            <w:pPr>
              <w:rPr>
                <w:rFonts w:cstheme="minorHAnsi"/>
                <w:b/>
                <w:bCs/>
              </w:rPr>
            </w:pPr>
          </w:p>
        </w:tc>
        <w:tc>
          <w:tcPr>
            <w:tcW w:w="399" w:type="dxa"/>
          </w:tcPr>
          <w:p w14:paraId="74BAB5A0" w14:textId="77777777" w:rsidR="00ED4718" w:rsidRPr="00C212D8" w:rsidRDefault="00ED4718" w:rsidP="001349D3">
            <w:pPr>
              <w:rPr>
                <w:rFonts w:cstheme="minorHAnsi"/>
                <w:b/>
                <w:bCs/>
              </w:rPr>
            </w:pPr>
          </w:p>
        </w:tc>
        <w:tc>
          <w:tcPr>
            <w:tcW w:w="399" w:type="dxa"/>
            <w:gridSpan w:val="2"/>
          </w:tcPr>
          <w:p w14:paraId="39D6BEDA" w14:textId="77777777" w:rsidR="00ED4718" w:rsidRPr="00C212D8" w:rsidRDefault="00ED4718" w:rsidP="001349D3">
            <w:pPr>
              <w:rPr>
                <w:rFonts w:cstheme="minorHAnsi"/>
                <w:b/>
                <w:bCs/>
              </w:rPr>
            </w:pPr>
          </w:p>
        </w:tc>
        <w:tc>
          <w:tcPr>
            <w:tcW w:w="399" w:type="dxa"/>
          </w:tcPr>
          <w:p w14:paraId="7E64882F" w14:textId="77777777" w:rsidR="00ED4718" w:rsidRPr="00C212D8" w:rsidRDefault="00ED4718" w:rsidP="001349D3">
            <w:pPr>
              <w:rPr>
                <w:rFonts w:cstheme="minorHAnsi"/>
                <w:b/>
                <w:bCs/>
              </w:rPr>
            </w:pPr>
          </w:p>
        </w:tc>
        <w:tc>
          <w:tcPr>
            <w:tcW w:w="399" w:type="dxa"/>
          </w:tcPr>
          <w:p w14:paraId="71C96EDA" w14:textId="77777777" w:rsidR="00ED4718" w:rsidRPr="00C212D8" w:rsidRDefault="00ED4718" w:rsidP="001349D3">
            <w:pPr>
              <w:rPr>
                <w:rFonts w:cstheme="minorHAnsi"/>
                <w:b/>
                <w:bCs/>
              </w:rPr>
            </w:pPr>
          </w:p>
        </w:tc>
        <w:tc>
          <w:tcPr>
            <w:tcW w:w="399" w:type="dxa"/>
          </w:tcPr>
          <w:p w14:paraId="57AEA418" w14:textId="77777777" w:rsidR="00ED4718" w:rsidRPr="00C212D8" w:rsidRDefault="00ED4718" w:rsidP="001349D3">
            <w:pPr>
              <w:rPr>
                <w:rFonts w:cstheme="minorHAnsi"/>
                <w:b/>
                <w:bCs/>
              </w:rPr>
            </w:pPr>
          </w:p>
        </w:tc>
        <w:tc>
          <w:tcPr>
            <w:tcW w:w="400" w:type="dxa"/>
          </w:tcPr>
          <w:p w14:paraId="61DA1325" w14:textId="77777777" w:rsidR="00ED4718" w:rsidRPr="00C212D8" w:rsidRDefault="00ED4718" w:rsidP="001349D3">
            <w:pPr>
              <w:rPr>
                <w:rFonts w:cstheme="minorHAnsi"/>
                <w:b/>
                <w:bCs/>
              </w:rPr>
            </w:pPr>
          </w:p>
        </w:tc>
        <w:tc>
          <w:tcPr>
            <w:tcW w:w="398" w:type="dxa"/>
          </w:tcPr>
          <w:p w14:paraId="061D57E6" w14:textId="77777777" w:rsidR="00ED4718" w:rsidRPr="00C212D8" w:rsidRDefault="00ED4718" w:rsidP="001349D3">
            <w:pPr>
              <w:rPr>
                <w:rFonts w:cstheme="minorHAnsi"/>
                <w:b/>
                <w:bCs/>
              </w:rPr>
            </w:pPr>
          </w:p>
        </w:tc>
        <w:tc>
          <w:tcPr>
            <w:tcW w:w="425" w:type="dxa"/>
          </w:tcPr>
          <w:p w14:paraId="2EC1C3C9" w14:textId="77777777" w:rsidR="00ED4718" w:rsidRPr="00C212D8" w:rsidRDefault="00ED4718" w:rsidP="001349D3">
            <w:pPr>
              <w:rPr>
                <w:rFonts w:cstheme="minorHAnsi"/>
                <w:b/>
                <w:bCs/>
              </w:rPr>
            </w:pPr>
          </w:p>
        </w:tc>
        <w:tc>
          <w:tcPr>
            <w:tcW w:w="425" w:type="dxa"/>
          </w:tcPr>
          <w:p w14:paraId="5A80B675" w14:textId="77777777" w:rsidR="00ED4718" w:rsidRPr="00C212D8" w:rsidRDefault="00ED4718" w:rsidP="001349D3">
            <w:pPr>
              <w:rPr>
                <w:rFonts w:cstheme="minorHAnsi"/>
                <w:b/>
                <w:bCs/>
              </w:rPr>
            </w:pPr>
          </w:p>
        </w:tc>
        <w:tc>
          <w:tcPr>
            <w:tcW w:w="425" w:type="dxa"/>
          </w:tcPr>
          <w:p w14:paraId="16E48870" w14:textId="77777777" w:rsidR="00ED4718" w:rsidRPr="00C212D8" w:rsidRDefault="00ED4718" w:rsidP="001349D3">
            <w:pPr>
              <w:rPr>
                <w:rFonts w:cstheme="minorHAnsi"/>
                <w:b/>
                <w:bCs/>
              </w:rPr>
            </w:pPr>
          </w:p>
        </w:tc>
      </w:tr>
      <w:tr w:rsidR="00ED4718" w:rsidRPr="00C212D8" w14:paraId="5C332AC8" w14:textId="77777777" w:rsidTr="00F96145">
        <w:tc>
          <w:tcPr>
            <w:tcW w:w="680" w:type="dxa"/>
          </w:tcPr>
          <w:p w14:paraId="015AF62A" w14:textId="77777777" w:rsidR="00ED4718" w:rsidRPr="00C212D8" w:rsidRDefault="00ED4718" w:rsidP="001349D3">
            <w:pPr>
              <w:rPr>
                <w:rFonts w:cstheme="minorHAnsi"/>
                <w:b/>
                <w:bCs/>
              </w:rPr>
            </w:pPr>
          </w:p>
        </w:tc>
        <w:tc>
          <w:tcPr>
            <w:tcW w:w="4423" w:type="dxa"/>
            <w:gridSpan w:val="2"/>
          </w:tcPr>
          <w:p w14:paraId="19A25338" w14:textId="77777777" w:rsidR="00ED4718" w:rsidRPr="00C212D8" w:rsidRDefault="00ED4718" w:rsidP="001349D3">
            <w:pPr>
              <w:rPr>
                <w:rFonts w:cstheme="minorHAnsi"/>
              </w:rPr>
            </w:pPr>
            <w:r w:rsidRPr="00C212D8">
              <w:rPr>
                <w:rFonts w:cstheme="minorHAnsi"/>
              </w:rPr>
              <w:t xml:space="preserve">Furnizimi me pajisje teknike </w:t>
            </w:r>
          </w:p>
        </w:tc>
        <w:tc>
          <w:tcPr>
            <w:tcW w:w="397" w:type="dxa"/>
          </w:tcPr>
          <w:p w14:paraId="035F5A66" w14:textId="77777777" w:rsidR="00ED4718" w:rsidRPr="00C212D8" w:rsidRDefault="00ED4718" w:rsidP="001349D3">
            <w:pPr>
              <w:rPr>
                <w:rFonts w:cstheme="minorHAnsi"/>
                <w:b/>
                <w:bCs/>
              </w:rPr>
            </w:pPr>
          </w:p>
        </w:tc>
        <w:tc>
          <w:tcPr>
            <w:tcW w:w="425" w:type="dxa"/>
          </w:tcPr>
          <w:p w14:paraId="7C1BABDE" w14:textId="77777777" w:rsidR="00ED4718" w:rsidRPr="00C212D8" w:rsidRDefault="00ED4718" w:rsidP="001349D3">
            <w:pPr>
              <w:rPr>
                <w:rFonts w:cstheme="minorHAnsi"/>
                <w:b/>
                <w:bCs/>
              </w:rPr>
            </w:pPr>
            <w:r w:rsidRPr="00C212D8">
              <w:rPr>
                <w:rFonts w:cstheme="minorHAnsi"/>
                <w:b/>
                <w:bCs/>
              </w:rPr>
              <w:t>X</w:t>
            </w:r>
          </w:p>
        </w:tc>
        <w:tc>
          <w:tcPr>
            <w:tcW w:w="454" w:type="dxa"/>
          </w:tcPr>
          <w:p w14:paraId="4C9D5DAB" w14:textId="77777777" w:rsidR="00ED4718" w:rsidRPr="00C212D8" w:rsidRDefault="00ED4718" w:rsidP="001349D3">
            <w:pPr>
              <w:rPr>
                <w:rFonts w:cstheme="minorHAnsi"/>
                <w:b/>
                <w:bCs/>
              </w:rPr>
            </w:pPr>
            <w:r w:rsidRPr="00C212D8">
              <w:rPr>
                <w:rFonts w:cstheme="minorHAnsi"/>
                <w:b/>
                <w:bCs/>
              </w:rPr>
              <w:t>X</w:t>
            </w:r>
          </w:p>
        </w:tc>
        <w:tc>
          <w:tcPr>
            <w:tcW w:w="425" w:type="dxa"/>
          </w:tcPr>
          <w:p w14:paraId="4C1F4EA6" w14:textId="77777777" w:rsidR="00ED4718" w:rsidRPr="00C212D8" w:rsidRDefault="00ED4718" w:rsidP="001349D3">
            <w:pPr>
              <w:rPr>
                <w:rFonts w:cstheme="minorHAnsi"/>
                <w:b/>
                <w:bCs/>
              </w:rPr>
            </w:pPr>
            <w:r w:rsidRPr="00C212D8">
              <w:rPr>
                <w:rFonts w:cstheme="minorHAnsi"/>
                <w:b/>
                <w:bCs/>
              </w:rPr>
              <w:t>X</w:t>
            </w:r>
          </w:p>
        </w:tc>
        <w:tc>
          <w:tcPr>
            <w:tcW w:w="416" w:type="dxa"/>
          </w:tcPr>
          <w:p w14:paraId="681914DD" w14:textId="77777777" w:rsidR="00ED4718" w:rsidRPr="00C212D8" w:rsidRDefault="00ED4718" w:rsidP="001349D3">
            <w:pPr>
              <w:rPr>
                <w:rFonts w:cstheme="minorHAnsi"/>
                <w:b/>
                <w:bCs/>
              </w:rPr>
            </w:pPr>
            <w:r w:rsidRPr="00C212D8">
              <w:rPr>
                <w:rFonts w:cstheme="minorHAnsi"/>
                <w:b/>
                <w:bCs/>
              </w:rPr>
              <w:t>X</w:t>
            </w:r>
          </w:p>
        </w:tc>
        <w:tc>
          <w:tcPr>
            <w:tcW w:w="413" w:type="dxa"/>
          </w:tcPr>
          <w:p w14:paraId="254244F8" w14:textId="77777777" w:rsidR="00ED4718" w:rsidRPr="00C212D8" w:rsidRDefault="00ED4718" w:rsidP="001349D3">
            <w:pPr>
              <w:rPr>
                <w:rFonts w:cstheme="minorHAnsi"/>
                <w:b/>
                <w:bCs/>
              </w:rPr>
            </w:pPr>
            <w:r w:rsidRPr="00C212D8">
              <w:rPr>
                <w:rFonts w:cstheme="minorHAnsi"/>
                <w:b/>
                <w:bCs/>
              </w:rPr>
              <w:t>X</w:t>
            </w:r>
          </w:p>
        </w:tc>
        <w:tc>
          <w:tcPr>
            <w:tcW w:w="400" w:type="dxa"/>
          </w:tcPr>
          <w:p w14:paraId="7A5C9A08" w14:textId="77777777" w:rsidR="00ED4718" w:rsidRPr="00C212D8" w:rsidRDefault="00ED4718" w:rsidP="001349D3">
            <w:pPr>
              <w:rPr>
                <w:rFonts w:cstheme="minorHAnsi"/>
                <w:b/>
                <w:bCs/>
              </w:rPr>
            </w:pPr>
          </w:p>
        </w:tc>
        <w:tc>
          <w:tcPr>
            <w:tcW w:w="399" w:type="dxa"/>
          </w:tcPr>
          <w:p w14:paraId="4D8E3119" w14:textId="77777777" w:rsidR="00ED4718" w:rsidRPr="00C212D8" w:rsidRDefault="00ED4718" w:rsidP="001349D3">
            <w:pPr>
              <w:rPr>
                <w:rFonts w:cstheme="minorHAnsi"/>
                <w:b/>
                <w:bCs/>
              </w:rPr>
            </w:pPr>
          </w:p>
        </w:tc>
        <w:tc>
          <w:tcPr>
            <w:tcW w:w="399" w:type="dxa"/>
          </w:tcPr>
          <w:p w14:paraId="62FE603A" w14:textId="77777777" w:rsidR="00ED4718" w:rsidRPr="00C212D8" w:rsidRDefault="00ED4718" w:rsidP="001349D3">
            <w:pPr>
              <w:rPr>
                <w:rFonts w:cstheme="minorHAnsi"/>
                <w:b/>
                <w:bCs/>
              </w:rPr>
            </w:pPr>
          </w:p>
        </w:tc>
        <w:tc>
          <w:tcPr>
            <w:tcW w:w="399" w:type="dxa"/>
          </w:tcPr>
          <w:p w14:paraId="53BE6A3C" w14:textId="77777777" w:rsidR="00ED4718" w:rsidRPr="00C212D8" w:rsidRDefault="00ED4718" w:rsidP="001349D3">
            <w:pPr>
              <w:rPr>
                <w:rFonts w:cstheme="minorHAnsi"/>
                <w:b/>
                <w:bCs/>
              </w:rPr>
            </w:pPr>
          </w:p>
        </w:tc>
        <w:tc>
          <w:tcPr>
            <w:tcW w:w="399" w:type="dxa"/>
            <w:gridSpan w:val="2"/>
          </w:tcPr>
          <w:p w14:paraId="4AFE5F7B" w14:textId="77777777" w:rsidR="00ED4718" w:rsidRPr="00C212D8" w:rsidRDefault="00ED4718" w:rsidP="001349D3">
            <w:pPr>
              <w:rPr>
                <w:rFonts w:cstheme="minorHAnsi"/>
                <w:b/>
                <w:bCs/>
              </w:rPr>
            </w:pPr>
          </w:p>
        </w:tc>
        <w:tc>
          <w:tcPr>
            <w:tcW w:w="399" w:type="dxa"/>
          </w:tcPr>
          <w:p w14:paraId="1BA1C9CD" w14:textId="77777777" w:rsidR="00ED4718" w:rsidRPr="00C212D8" w:rsidRDefault="00ED4718" w:rsidP="001349D3">
            <w:pPr>
              <w:rPr>
                <w:rFonts w:cstheme="minorHAnsi"/>
                <w:b/>
                <w:bCs/>
              </w:rPr>
            </w:pPr>
          </w:p>
        </w:tc>
        <w:tc>
          <w:tcPr>
            <w:tcW w:w="399" w:type="dxa"/>
          </w:tcPr>
          <w:p w14:paraId="28C78854" w14:textId="77777777" w:rsidR="00ED4718" w:rsidRPr="00C212D8" w:rsidRDefault="00ED4718" w:rsidP="001349D3">
            <w:pPr>
              <w:rPr>
                <w:rFonts w:cstheme="minorHAnsi"/>
                <w:b/>
                <w:bCs/>
              </w:rPr>
            </w:pPr>
          </w:p>
        </w:tc>
        <w:tc>
          <w:tcPr>
            <w:tcW w:w="399" w:type="dxa"/>
          </w:tcPr>
          <w:p w14:paraId="09C5C39A" w14:textId="77777777" w:rsidR="00ED4718" w:rsidRPr="00C212D8" w:rsidRDefault="00ED4718" w:rsidP="001349D3">
            <w:pPr>
              <w:rPr>
                <w:rFonts w:cstheme="minorHAnsi"/>
                <w:b/>
                <w:bCs/>
              </w:rPr>
            </w:pPr>
          </w:p>
        </w:tc>
        <w:tc>
          <w:tcPr>
            <w:tcW w:w="400" w:type="dxa"/>
          </w:tcPr>
          <w:p w14:paraId="02EDB08F" w14:textId="77777777" w:rsidR="00ED4718" w:rsidRPr="00C212D8" w:rsidRDefault="00ED4718" w:rsidP="001349D3">
            <w:pPr>
              <w:rPr>
                <w:rFonts w:cstheme="minorHAnsi"/>
                <w:b/>
                <w:bCs/>
              </w:rPr>
            </w:pPr>
          </w:p>
        </w:tc>
        <w:tc>
          <w:tcPr>
            <w:tcW w:w="398" w:type="dxa"/>
          </w:tcPr>
          <w:p w14:paraId="739B079B" w14:textId="77777777" w:rsidR="00ED4718" w:rsidRPr="00C212D8" w:rsidRDefault="00ED4718" w:rsidP="001349D3">
            <w:pPr>
              <w:rPr>
                <w:rFonts w:cstheme="minorHAnsi"/>
                <w:b/>
                <w:bCs/>
              </w:rPr>
            </w:pPr>
          </w:p>
        </w:tc>
        <w:tc>
          <w:tcPr>
            <w:tcW w:w="425" w:type="dxa"/>
          </w:tcPr>
          <w:p w14:paraId="1D7FC537" w14:textId="77777777" w:rsidR="00ED4718" w:rsidRPr="00C212D8" w:rsidRDefault="00ED4718" w:rsidP="001349D3">
            <w:pPr>
              <w:rPr>
                <w:rFonts w:cstheme="minorHAnsi"/>
                <w:b/>
                <w:bCs/>
              </w:rPr>
            </w:pPr>
          </w:p>
        </w:tc>
        <w:tc>
          <w:tcPr>
            <w:tcW w:w="425" w:type="dxa"/>
          </w:tcPr>
          <w:p w14:paraId="49BD9BC8" w14:textId="77777777" w:rsidR="00ED4718" w:rsidRPr="00C212D8" w:rsidRDefault="00ED4718" w:rsidP="001349D3">
            <w:pPr>
              <w:rPr>
                <w:rFonts w:cstheme="minorHAnsi"/>
                <w:b/>
                <w:bCs/>
              </w:rPr>
            </w:pPr>
          </w:p>
        </w:tc>
        <w:tc>
          <w:tcPr>
            <w:tcW w:w="425" w:type="dxa"/>
          </w:tcPr>
          <w:p w14:paraId="0A0E2878" w14:textId="77777777" w:rsidR="00ED4718" w:rsidRPr="00C212D8" w:rsidRDefault="00ED4718" w:rsidP="001349D3">
            <w:pPr>
              <w:rPr>
                <w:rFonts w:cstheme="minorHAnsi"/>
                <w:b/>
                <w:bCs/>
              </w:rPr>
            </w:pPr>
          </w:p>
        </w:tc>
      </w:tr>
      <w:tr w:rsidR="00ED4718" w:rsidRPr="00C212D8" w14:paraId="0D974AA5" w14:textId="77777777" w:rsidTr="00F96145">
        <w:tc>
          <w:tcPr>
            <w:tcW w:w="680" w:type="dxa"/>
          </w:tcPr>
          <w:p w14:paraId="31FD146C" w14:textId="77777777" w:rsidR="00ED4718" w:rsidRPr="00C212D8" w:rsidRDefault="00ED4718" w:rsidP="001349D3">
            <w:pPr>
              <w:rPr>
                <w:rFonts w:cstheme="minorHAnsi"/>
                <w:b/>
                <w:bCs/>
              </w:rPr>
            </w:pPr>
          </w:p>
        </w:tc>
        <w:tc>
          <w:tcPr>
            <w:tcW w:w="4423" w:type="dxa"/>
            <w:gridSpan w:val="2"/>
          </w:tcPr>
          <w:p w14:paraId="55053DF0" w14:textId="77777777" w:rsidR="00ED4718" w:rsidRPr="00C212D8" w:rsidRDefault="00ED4718" w:rsidP="001349D3">
            <w:pPr>
              <w:rPr>
                <w:rFonts w:cstheme="minorHAnsi"/>
              </w:rPr>
            </w:pPr>
            <w:r w:rsidRPr="00C212D8">
              <w:rPr>
                <w:rFonts w:cstheme="minorHAnsi"/>
              </w:rPr>
              <w:t xml:space="preserve">Organizimi i përkr. teknike/logjistike </w:t>
            </w:r>
          </w:p>
        </w:tc>
        <w:tc>
          <w:tcPr>
            <w:tcW w:w="397" w:type="dxa"/>
          </w:tcPr>
          <w:p w14:paraId="4525FDB3" w14:textId="77777777" w:rsidR="00ED4718" w:rsidRPr="00C212D8" w:rsidRDefault="00ED4718" w:rsidP="001349D3">
            <w:pPr>
              <w:rPr>
                <w:rFonts w:cstheme="minorHAnsi"/>
                <w:b/>
                <w:bCs/>
              </w:rPr>
            </w:pPr>
          </w:p>
        </w:tc>
        <w:tc>
          <w:tcPr>
            <w:tcW w:w="425" w:type="dxa"/>
          </w:tcPr>
          <w:p w14:paraId="5D8289E0" w14:textId="77777777" w:rsidR="00ED4718" w:rsidRPr="00C212D8" w:rsidRDefault="00ED4718" w:rsidP="001349D3">
            <w:pPr>
              <w:rPr>
                <w:rFonts w:cstheme="minorHAnsi"/>
                <w:b/>
                <w:bCs/>
              </w:rPr>
            </w:pPr>
          </w:p>
        </w:tc>
        <w:tc>
          <w:tcPr>
            <w:tcW w:w="454" w:type="dxa"/>
          </w:tcPr>
          <w:p w14:paraId="73F04C02" w14:textId="77777777" w:rsidR="00ED4718" w:rsidRPr="00C212D8" w:rsidRDefault="00ED4718" w:rsidP="001349D3">
            <w:pPr>
              <w:rPr>
                <w:rFonts w:cstheme="minorHAnsi"/>
                <w:b/>
                <w:bCs/>
              </w:rPr>
            </w:pPr>
          </w:p>
        </w:tc>
        <w:tc>
          <w:tcPr>
            <w:tcW w:w="425" w:type="dxa"/>
          </w:tcPr>
          <w:p w14:paraId="64A0EFAC" w14:textId="77777777" w:rsidR="00ED4718" w:rsidRPr="00C212D8" w:rsidRDefault="00ED4718" w:rsidP="001349D3">
            <w:pPr>
              <w:rPr>
                <w:rFonts w:cstheme="minorHAnsi"/>
                <w:b/>
                <w:bCs/>
              </w:rPr>
            </w:pPr>
            <w:r w:rsidRPr="00C212D8">
              <w:rPr>
                <w:rFonts w:cstheme="minorHAnsi"/>
                <w:b/>
                <w:bCs/>
              </w:rPr>
              <w:t>X</w:t>
            </w:r>
          </w:p>
        </w:tc>
        <w:tc>
          <w:tcPr>
            <w:tcW w:w="416" w:type="dxa"/>
          </w:tcPr>
          <w:p w14:paraId="0D177892" w14:textId="77777777" w:rsidR="00ED4718" w:rsidRPr="00C212D8" w:rsidRDefault="00ED4718" w:rsidP="001349D3">
            <w:pPr>
              <w:rPr>
                <w:rFonts w:cstheme="minorHAnsi"/>
                <w:b/>
                <w:bCs/>
              </w:rPr>
            </w:pPr>
            <w:r w:rsidRPr="00C212D8">
              <w:rPr>
                <w:rFonts w:cstheme="minorHAnsi"/>
                <w:b/>
                <w:bCs/>
              </w:rPr>
              <w:t>X</w:t>
            </w:r>
          </w:p>
        </w:tc>
        <w:tc>
          <w:tcPr>
            <w:tcW w:w="413" w:type="dxa"/>
          </w:tcPr>
          <w:p w14:paraId="58793FC5" w14:textId="77777777" w:rsidR="00ED4718" w:rsidRPr="00C212D8" w:rsidRDefault="00ED4718" w:rsidP="001349D3">
            <w:pPr>
              <w:rPr>
                <w:rFonts w:cstheme="minorHAnsi"/>
                <w:b/>
                <w:bCs/>
              </w:rPr>
            </w:pPr>
            <w:r w:rsidRPr="00C212D8">
              <w:rPr>
                <w:rFonts w:cstheme="minorHAnsi"/>
                <w:b/>
                <w:bCs/>
              </w:rPr>
              <w:t>X</w:t>
            </w:r>
          </w:p>
        </w:tc>
        <w:tc>
          <w:tcPr>
            <w:tcW w:w="400" w:type="dxa"/>
          </w:tcPr>
          <w:p w14:paraId="3E905463" w14:textId="77777777" w:rsidR="00ED4718" w:rsidRPr="00C212D8" w:rsidRDefault="00ED4718" w:rsidP="001349D3">
            <w:pPr>
              <w:rPr>
                <w:rFonts w:cstheme="minorHAnsi"/>
                <w:b/>
                <w:bCs/>
              </w:rPr>
            </w:pPr>
          </w:p>
        </w:tc>
        <w:tc>
          <w:tcPr>
            <w:tcW w:w="399" w:type="dxa"/>
          </w:tcPr>
          <w:p w14:paraId="4202426A" w14:textId="77777777" w:rsidR="00ED4718" w:rsidRPr="00C212D8" w:rsidRDefault="00ED4718" w:rsidP="001349D3">
            <w:pPr>
              <w:rPr>
                <w:rFonts w:cstheme="minorHAnsi"/>
                <w:b/>
                <w:bCs/>
              </w:rPr>
            </w:pPr>
          </w:p>
        </w:tc>
        <w:tc>
          <w:tcPr>
            <w:tcW w:w="399" w:type="dxa"/>
          </w:tcPr>
          <w:p w14:paraId="6BBABE49" w14:textId="77777777" w:rsidR="00ED4718" w:rsidRPr="00C212D8" w:rsidRDefault="00ED4718" w:rsidP="001349D3">
            <w:pPr>
              <w:rPr>
                <w:rFonts w:cstheme="minorHAnsi"/>
                <w:b/>
                <w:bCs/>
              </w:rPr>
            </w:pPr>
          </w:p>
        </w:tc>
        <w:tc>
          <w:tcPr>
            <w:tcW w:w="399" w:type="dxa"/>
          </w:tcPr>
          <w:p w14:paraId="7622F84B" w14:textId="77777777" w:rsidR="00ED4718" w:rsidRPr="00C212D8" w:rsidRDefault="00ED4718" w:rsidP="001349D3">
            <w:pPr>
              <w:rPr>
                <w:rFonts w:cstheme="minorHAnsi"/>
                <w:b/>
                <w:bCs/>
              </w:rPr>
            </w:pPr>
          </w:p>
        </w:tc>
        <w:tc>
          <w:tcPr>
            <w:tcW w:w="399" w:type="dxa"/>
            <w:gridSpan w:val="2"/>
          </w:tcPr>
          <w:p w14:paraId="369C462A" w14:textId="77777777" w:rsidR="00ED4718" w:rsidRPr="00C212D8" w:rsidRDefault="00ED4718" w:rsidP="001349D3">
            <w:pPr>
              <w:rPr>
                <w:rFonts w:cstheme="minorHAnsi"/>
                <w:b/>
                <w:bCs/>
              </w:rPr>
            </w:pPr>
          </w:p>
        </w:tc>
        <w:tc>
          <w:tcPr>
            <w:tcW w:w="399" w:type="dxa"/>
          </w:tcPr>
          <w:p w14:paraId="243C88E9" w14:textId="77777777" w:rsidR="00ED4718" w:rsidRPr="00C212D8" w:rsidRDefault="00ED4718" w:rsidP="001349D3">
            <w:pPr>
              <w:rPr>
                <w:rFonts w:cstheme="minorHAnsi"/>
                <w:b/>
                <w:bCs/>
              </w:rPr>
            </w:pPr>
          </w:p>
        </w:tc>
        <w:tc>
          <w:tcPr>
            <w:tcW w:w="399" w:type="dxa"/>
          </w:tcPr>
          <w:p w14:paraId="415D0958" w14:textId="77777777" w:rsidR="00ED4718" w:rsidRPr="00C212D8" w:rsidRDefault="00ED4718" w:rsidP="001349D3">
            <w:pPr>
              <w:rPr>
                <w:rFonts w:cstheme="minorHAnsi"/>
                <w:b/>
                <w:bCs/>
              </w:rPr>
            </w:pPr>
          </w:p>
        </w:tc>
        <w:tc>
          <w:tcPr>
            <w:tcW w:w="399" w:type="dxa"/>
          </w:tcPr>
          <w:p w14:paraId="293C3F60" w14:textId="77777777" w:rsidR="00ED4718" w:rsidRPr="00C212D8" w:rsidRDefault="00ED4718" w:rsidP="001349D3">
            <w:pPr>
              <w:rPr>
                <w:rFonts w:cstheme="minorHAnsi"/>
                <w:b/>
                <w:bCs/>
              </w:rPr>
            </w:pPr>
          </w:p>
        </w:tc>
        <w:tc>
          <w:tcPr>
            <w:tcW w:w="400" w:type="dxa"/>
          </w:tcPr>
          <w:p w14:paraId="07580784" w14:textId="77777777" w:rsidR="00ED4718" w:rsidRPr="00C212D8" w:rsidRDefault="00ED4718" w:rsidP="001349D3">
            <w:pPr>
              <w:rPr>
                <w:rFonts w:cstheme="minorHAnsi"/>
                <w:b/>
                <w:bCs/>
              </w:rPr>
            </w:pPr>
          </w:p>
        </w:tc>
        <w:tc>
          <w:tcPr>
            <w:tcW w:w="398" w:type="dxa"/>
          </w:tcPr>
          <w:p w14:paraId="57250AEC" w14:textId="77777777" w:rsidR="00ED4718" w:rsidRPr="00C212D8" w:rsidRDefault="00ED4718" w:rsidP="001349D3">
            <w:pPr>
              <w:rPr>
                <w:rFonts w:cstheme="minorHAnsi"/>
                <w:b/>
                <w:bCs/>
              </w:rPr>
            </w:pPr>
          </w:p>
        </w:tc>
        <w:tc>
          <w:tcPr>
            <w:tcW w:w="425" w:type="dxa"/>
          </w:tcPr>
          <w:p w14:paraId="4320F3E0" w14:textId="77777777" w:rsidR="00ED4718" w:rsidRPr="00C212D8" w:rsidRDefault="00ED4718" w:rsidP="001349D3">
            <w:pPr>
              <w:rPr>
                <w:rFonts w:cstheme="minorHAnsi"/>
                <w:b/>
                <w:bCs/>
              </w:rPr>
            </w:pPr>
          </w:p>
        </w:tc>
        <w:tc>
          <w:tcPr>
            <w:tcW w:w="425" w:type="dxa"/>
          </w:tcPr>
          <w:p w14:paraId="6238A0AE" w14:textId="77777777" w:rsidR="00ED4718" w:rsidRPr="00C212D8" w:rsidRDefault="00ED4718" w:rsidP="001349D3">
            <w:pPr>
              <w:rPr>
                <w:rFonts w:cstheme="minorHAnsi"/>
                <w:b/>
                <w:bCs/>
              </w:rPr>
            </w:pPr>
          </w:p>
        </w:tc>
        <w:tc>
          <w:tcPr>
            <w:tcW w:w="425" w:type="dxa"/>
          </w:tcPr>
          <w:p w14:paraId="317917EA" w14:textId="77777777" w:rsidR="00ED4718" w:rsidRPr="00C212D8" w:rsidRDefault="00ED4718" w:rsidP="001349D3">
            <w:pPr>
              <w:rPr>
                <w:rFonts w:cstheme="minorHAnsi"/>
                <w:b/>
                <w:bCs/>
              </w:rPr>
            </w:pPr>
          </w:p>
        </w:tc>
      </w:tr>
      <w:tr w:rsidR="00ED4718" w:rsidRPr="00C212D8" w14:paraId="43818B51" w14:textId="77777777" w:rsidTr="00F96145">
        <w:tc>
          <w:tcPr>
            <w:tcW w:w="680" w:type="dxa"/>
          </w:tcPr>
          <w:p w14:paraId="00175F3B" w14:textId="77777777" w:rsidR="00ED4718" w:rsidRPr="00C212D8" w:rsidRDefault="00ED4718" w:rsidP="001349D3">
            <w:pPr>
              <w:rPr>
                <w:rFonts w:cstheme="minorHAnsi"/>
                <w:b/>
                <w:bCs/>
              </w:rPr>
            </w:pPr>
          </w:p>
        </w:tc>
        <w:tc>
          <w:tcPr>
            <w:tcW w:w="4423" w:type="dxa"/>
            <w:gridSpan w:val="2"/>
          </w:tcPr>
          <w:p w14:paraId="1BAD1242" w14:textId="77777777" w:rsidR="00ED4718" w:rsidRPr="00C212D8" w:rsidRDefault="00ED4718" w:rsidP="001349D3">
            <w:pPr>
              <w:rPr>
                <w:rFonts w:cstheme="minorHAnsi"/>
              </w:rPr>
            </w:pPr>
            <w:r w:rsidRPr="00C212D8">
              <w:rPr>
                <w:rFonts w:cstheme="minorHAnsi"/>
              </w:rPr>
              <w:t xml:space="preserve">Kontraktimi i shërbimeve logjistike. </w:t>
            </w:r>
          </w:p>
        </w:tc>
        <w:tc>
          <w:tcPr>
            <w:tcW w:w="397" w:type="dxa"/>
          </w:tcPr>
          <w:p w14:paraId="59A22DD1" w14:textId="77777777" w:rsidR="00ED4718" w:rsidRPr="00C212D8" w:rsidRDefault="00ED4718" w:rsidP="001349D3">
            <w:pPr>
              <w:rPr>
                <w:rFonts w:cstheme="minorHAnsi"/>
                <w:b/>
                <w:bCs/>
              </w:rPr>
            </w:pPr>
          </w:p>
        </w:tc>
        <w:tc>
          <w:tcPr>
            <w:tcW w:w="425" w:type="dxa"/>
          </w:tcPr>
          <w:p w14:paraId="3DC4891C" w14:textId="77777777" w:rsidR="00ED4718" w:rsidRPr="00C212D8" w:rsidRDefault="00ED4718" w:rsidP="001349D3">
            <w:pPr>
              <w:rPr>
                <w:rFonts w:cstheme="minorHAnsi"/>
                <w:b/>
                <w:bCs/>
              </w:rPr>
            </w:pPr>
          </w:p>
        </w:tc>
        <w:tc>
          <w:tcPr>
            <w:tcW w:w="454" w:type="dxa"/>
          </w:tcPr>
          <w:p w14:paraId="37CCDD60" w14:textId="77777777" w:rsidR="00ED4718" w:rsidRPr="00C212D8" w:rsidRDefault="00ED4718" w:rsidP="001349D3">
            <w:pPr>
              <w:rPr>
                <w:rFonts w:cstheme="minorHAnsi"/>
                <w:b/>
                <w:bCs/>
              </w:rPr>
            </w:pPr>
          </w:p>
        </w:tc>
        <w:tc>
          <w:tcPr>
            <w:tcW w:w="425" w:type="dxa"/>
          </w:tcPr>
          <w:p w14:paraId="49557C6C" w14:textId="77777777" w:rsidR="00ED4718" w:rsidRPr="00C212D8" w:rsidRDefault="00ED4718" w:rsidP="001349D3">
            <w:pPr>
              <w:rPr>
                <w:rFonts w:cstheme="minorHAnsi"/>
                <w:b/>
                <w:bCs/>
              </w:rPr>
            </w:pPr>
            <w:r w:rsidRPr="00C212D8">
              <w:rPr>
                <w:rFonts w:cstheme="minorHAnsi"/>
                <w:b/>
                <w:bCs/>
              </w:rPr>
              <w:t>X</w:t>
            </w:r>
          </w:p>
        </w:tc>
        <w:tc>
          <w:tcPr>
            <w:tcW w:w="416" w:type="dxa"/>
          </w:tcPr>
          <w:p w14:paraId="6F931F30" w14:textId="77777777" w:rsidR="00ED4718" w:rsidRPr="00C212D8" w:rsidRDefault="00ED4718" w:rsidP="001349D3">
            <w:pPr>
              <w:rPr>
                <w:rFonts w:cstheme="minorHAnsi"/>
                <w:b/>
                <w:bCs/>
              </w:rPr>
            </w:pPr>
            <w:r w:rsidRPr="00C212D8">
              <w:rPr>
                <w:rFonts w:cstheme="minorHAnsi"/>
                <w:b/>
                <w:bCs/>
              </w:rPr>
              <w:t>X</w:t>
            </w:r>
          </w:p>
        </w:tc>
        <w:tc>
          <w:tcPr>
            <w:tcW w:w="413" w:type="dxa"/>
          </w:tcPr>
          <w:p w14:paraId="7A205A1D" w14:textId="77777777" w:rsidR="00ED4718" w:rsidRPr="00C212D8" w:rsidRDefault="00ED4718" w:rsidP="001349D3">
            <w:pPr>
              <w:rPr>
                <w:rFonts w:cstheme="minorHAnsi"/>
                <w:b/>
                <w:bCs/>
              </w:rPr>
            </w:pPr>
            <w:r w:rsidRPr="00C212D8">
              <w:rPr>
                <w:rFonts w:cstheme="minorHAnsi"/>
                <w:b/>
                <w:bCs/>
              </w:rPr>
              <w:t>X</w:t>
            </w:r>
          </w:p>
        </w:tc>
        <w:tc>
          <w:tcPr>
            <w:tcW w:w="400" w:type="dxa"/>
          </w:tcPr>
          <w:p w14:paraId="462DF71B" w14:textId="77777777" w:rsidR="00ED4718" w:rsidRPr="00C212D8" w:rsidRDefault="00ED4718" w:rsidP="001349D3">
            <w:pPr>
              <w:rPr>
                <w:rFonts w:cstheme="minorHAnsi"/>
                <w:b/>
                <w:bCs/>
              </w:rPr>
            </w:pPr>
          </w:p>
        </w:tc>
        <w:tc>
          <w:tcPr>
            <w:tcW w:w="399" w:type="dxa"/>
          </w:tcPr>
          <w:p w14:paraId="6C6DA84A" w14:textId="77777777" w:rsidR="00ED4718" w:rsidRPr="00C212D8" w:rsidRDefault="00ED4718" w:rsidP="001349D3">
            <w:pPr>
              <w:rPr>
                <w:rFonts w:cstheme="minorHAnsi"/>
                <w:b/>
                <w:bCs/>
              </w:rPr>
            </w:pPr>
          </w:p>
        </w:tc>
        <w:tc>
          <w:tcPr>
            <w:tcW w:w="399" w:type="dxa"/>
          </w:tcPr>
          <w:p w14:paraId="45DE04C9" w14:textId="77777777" w:rsidR="00ED4718" w:rsidRPr="00C212D8" w:rsidRDefault="00ED4718" w:rsidP="001349D3">
            <w:pPr>
              <w:rPr>
                <w:rFonts w:cstheme="minorHAnsi"/>
                <w:b/>
                <w:bCs/>
              </w:rPr>
            </w:pPr>
          </w:p>
        </w:tc>
        <w:tc>
          <w:tcPr>
            <w:tcW w:w="399" w:type="dxa"/>
          </w:tcPr>
          <w:p w14:paraId="716A6E0E" w14:textId="77777777" w:rsidR="00ED4718" w:rsidRPr="00C212D8" w:rsidRDefault="00ED4718" w:rsidP="001349D3">
            <w:pPr>
              <w:rPr>
                <w:rFonts w:cstheme="minorHAnsi"/>
                <w:b/>
                <w:bCs/>
              </w:rPr>
            </w:pPr>
          </w:p>
        </w:tc>
        <w:tc>
          <w:tcPr>
            <w:tcW w:w="399" w:type="dxa"/>
            <w:gridSpan w:val="2"/>
          </w:tcPr>
          <w:p w14:paraId="1B0D0387" w14:textId="77777777" w:rsidR="00ED4718" w:rsidRPr="00C212D8" w:rsidRDefault="00ED4718" w:rsidP="001349D3">
            <w:pPr>
              <w:rPr>
                <w:rFonts w:cstheme="minorHAnsi"/>
                <w:b/>
                <w:bCs/>
              </w:rPr>
            </w:pPr>
          </w:p>
        </w:tc>
        <w:tc>
          <w:tcPr>
            <w:tcW w:w="399" w:type="dxa"/>
          </w:tcPr>
          <w:p w14:paraId="5D4D1002" w14:textId="77777777" w:rsidR="00ED4718" w:rsidRPr="00C212D8" w:rsidRDefault="00ED4718" w:rsidP="001349D3">
            <w:pPr>
              <w:rPr>
                <w:rFonts w:cstheme="minorHAnsi"/>
                <w:b/>
                <w:bCs/>
              </w:rPr>
            </w:pPr>
          </w:p>
        </w:tc>
        <w:tc>
          <w:tcPr>
            <w:tcW w:w="399" w:type="dxa"/>
          </w:tcPr>
          <w:p w14:paraId="706BFEE1" w14:textId="77777777" w:rsidR="00ED4718" w:rsidRPr="00C212D8" w:rsidRDefault="00ED4718" w:rsidP="001349D3">
            <w:pPr>
              <w:rPr>
                <w:rFonts w:cstheme="minorHAnsi"/>
                <w:b/>
                <w:bCs/>
              </w:rPr>
            </w:pPr>
          </w:p>
        </w:tc>
        <w:tc>
          <w:tcPr>
            <w:tcW w:w="399" w:type="dxa"/>
          </w:tcPr>
          <w:p w14:paraId="7A1DFBFD" w14:textId="77777777" w:rsidR="00ED4718" w:rsidRPr="00C212D8" w:rsidRDefault="00ED4718" w:rsidP="001349D3">
            <w:pPr>
              <w:rPr>
                <w:rFonts w:cstheme="minorHAnsi"/>
                <w:b/>
                <w:bCs/>
              </w:rPr>
            </w:pPr>
          </w:p>
        </w:tc>
        <w:tc>
          <w:tcPr>
            <w:tcW w:w="400" w:type="dxa"/>
          </w:tcPr>
          <w:p w14:paraId="6B591BA8" w14:textId="77777777" w:rsidR="00ED4718" w:rsidRPr="00C212D8" w:rsidRDefault="00ED4718" w:rsidP="001349D3">
            <w:pPr>
              <w:rPr>
                <w:rFonts w:cstheme="minorHAnsi"/>
                <w:b/>
                <w:bCs/>
              </w:rPr>
            </w:pPr>
          </w:p>
        </w:tc>
        <w:tc>
          <w:tcPr>
            <w:tcW w:w="398" w:type="dxa"/>
          </w:tcPr>
          <w:p w14:paraId="5486FAE2" w14:textId="77777777" w:rsidR="00ED4718" w:rsidRPr="00C212D8" w:rsidRDefault="00ED4718" w:rsidP="001349D3">
            <w:pPr>
              <w:rPr>
                <w:rFonts w:cstheme="minorHAnsi"/>
                <w:b/>
                <w:bCs/>
              </w:rPr>
            </w:pPr>
          </w:p>
        </w:tc>
        <w:tc>
          <w:tcPr>
            <w:tcW w:w="425" w:type="dxa"/>
          </w:tcPr>
          <w:p w14:paraId="59539DDF" w14:textId="77777777" w:rsidR="00ED4718" w:rsidRPr="00C212D8" w:rsidRDefault="00ED4718" w:rsidP="001349D3">
            <w:pPr>
              <w:rPr>
                <w:rFonts w:cstheme="minorHAnsi"/>
                <w:b/>
                <w:bCs/>
              </w:rPr>
            </w:pPr>
          </w:p>
        </w:tc>
        <w:tc>
          <w:tcPr>
            <w:tcW w:w="425" w:type="dxa"/>
          </w:tcPr>
          <w:p w14:paraId="77DC51D2" w14:textId="77777777" w:rsidR="00ED4718" w:rsidRPr="00C212D8" w:rsidRDefault="00ED4718" w:rsidP="001349D3">
            <w:pPr>
              <w:rPr>
                <w:rFonts w:cstheme="minorHAnsi"/>
                <w:b/>
                <w:bCs/>
              </w:rPr>
            </w:pPr>
          </w:p>
        </w:tc>
        <w:tc>
          <w:tcPr>
            <w:tcW w:w="425" w:type="dxa"/>
          </w:tcPr>
          <w:p w14:paraId="5A3BCF03" w14:textId="77777777" w:rsidR="00ED4718" w:rsidRPr="00C212D8" w:rsidRDefault="00ED4718" w:rsidP="001349D3">
            <w:pPr>
              <w:rPr>
                <w:rFonts w:cstheme="minorHAnsi"/>
                <w:b/>
                <w:bCs/>
              </w:rPr>
            </w:pPr>
          </w:p>
        </w:tc>
      </w:tr>
      <w:tr w:rsidR="00ED4718" w:rsidRPr="00C212D8" w14:paraId="2DEB41CA" w14:textId="77777777" w:rsidTr="00F96145">
        <w:tc>
          <w:tcPr>
            <w:tcW w:w="680" w:type="dxa"/>
          </w:tcPr>
          <w:p w14:paraId="5BCA8B79" w14:textId="77777777" w:rsidR="00ED4718" w:rsidRPr="00C212D8" w:rsidRDefault="00ED4718" w:rsidP="001349D3">
            <w:pPr>
              <w:rPr>
                <w:rFonts w:cstheme="minorHAnsi"/>
                <w:b/>
                <w:bCs/>
              </w:rPr>
            </w:pPr>
          </w:p>
        </w:tc>
        <w:tc>
          <w:tcPr>
            <w:tcW w:w="4423" w:type="dxa"/>
            <w:gridSpan w:val="2"/>
          </w:tcPr>
          <w:p w14:paraId="04559420" w14:textId="77777777" w:rsidR="00ED4718" w:rsidRPr="00C212D8" w:rsidRDefault="00ED4718" w:rsidP="001349D3">
            <w:pPr>
              <w:rPr>
                <w:rFonts w:cstheme="minorHAnsi"/>
              </w:rPr>
            </w:pPr>
            <w:r w:rsidRPr="00C212D8">
              <w:rPr>
                <w:rFonts w:cstheme="minorHAnsi"/>
              </w:rPr>
              <w:t xml:space="preserve">Sigurimi i produksionit/post-produks. </w:t>
            </w:r>
          </w:p>
        </w:tc>
        <w:tc>
          <w:tcPr>
            <w:tcW w:w="397" w:type="dxa"/>
          </w:tcPr>
          <w:p w14:paraId="62204A11" w14:textId="77777777" w:rsidR="00ED4718" w:rsidRPr="00C212D8" w:rsidRDefault="00ED4718" w:rsidP="001349D3">
            <w:pPr>
              <w:rPr>
                <w:rFonts w:cstheme="minorHAnsi"/>
                <w:b/>
                <w:bCs/>
              </w:rPr>
            </w:pPr>
          </w:p>
        </w:tc>
        <w:tc>
          <w:tcPr>
            <w:tcW w:w="425" w:type="dxa"/>
          </w:tcPr>
          <w:p w14:paraId="0BC66218" w14:textId="77777777" w:rsidR="00ED4718" w:rsidRPr="00C212D8" w:rsidRDefault="00ED4718" w:rsidP="001349D3">
            <w:pPr>
              <w:rPr>
                <w:rFonts w:cstheme="minorHAnsi"/>
                <w:b/>
                <w:bCs/>
              </w:rPr>
            </w:pPr>
          </w:p>
        </w:tc>
        <w:tc>
          <w:tcPr>
            <w:tcW w:w="454" w:type="dxa"/>
          </w:tcPr>
          <w:p w14:paraId="54ADE61E" w14:textId="77777777" w:rsidR="00ED4718" w:rsidRPr="00C212D8" w:rsidRDefault="00ED4718" w:rsidP="001349D3">
            <w:pPr>
              <w:rPr>
                <w:rFonts w:cstheme="minorHAnsi"/>
                <w:b/>
                <w:bCs/>
              </w:rPr>
            </w:pPr>
          </w:p>
        </w:tc>
        <w:tc>
          <w:tcPr>
            <w:tcW w:w="425" w:type="dxa"/>
          </w:tcPr>
          <w:p w14:paraId="2E61FDF7" w14:textId="77777777" w:rsidR="00ED4718" w:rsidRPr="00C212D8" w:rsidRDefault="00ED4718" w:rsidP="001349D3">
            <w:pPr>
              <w:rPr>
                <w:rFonts w:cstheme="minorHAnsi"/>
                <w:b/>
                <w:bCs/>
              </w:rPr>
            </w:pPr>
            <w:r w:rsidRPr="00C212D8">
              <w:rPr>
                <w:rFonts w:cstheme="minorHAnsi"/>
                <w:b/>
                <w:bCs/>
              </w:rPr>
              <w:t>X</w:t>
            </w:r>
          </w:p>
        </w:tc>
        <w:tc>
          <w:tcPr>
            <w:tcW w:w="416" w:type="dxa"/>
          </w:tcPr>
          <w:p w14:paraId="0058CA3F" w14:textId="77777777" w:rsidR="00ED4718" w:rsidRPr="00C212D8" w:rsidRDefault="00ED4718" w:rsidP="001349D3">
            <w:pPr>
              <w:rPr>
                <w:rFonts w:cstheme="minorHAnsi"/>
                <w:b/>
                <w:bCs/>
              </w:rPr>
            </w:pPr>
            <w:r w:rsidRPr="00C212D8">
              <w:rPr>
                <w:rFonts w:cstheme="minorHAnsi"/>
                <w:b/>
                <w:bCs/>
              </w:rPr>
              <w:t>X</w:t>
            </w:r>
          </w:p>
        </w:tc>
        <w:tc>
          <w:tcPr>
            <w:tcW w:w="413" w:type="dxa"/>
          </w:tcPr>
          <w:p w14:paraId="69537A5F" w14:textId="77777777" w:rsidR="00ED4718" w:rsidRPr="00C212D8" w:rsidRDefault="00ED4718" w:rsidP="001349D3">
            <w:pPr>
              <w:rPr>
                <w:rFonts w:cstheme="minorHAnsi"/>
                <w:b/>
                <w:bCs/>
              </w:rPr>
            </w:pPr>
          </w:p>
        </w:tc>
        <w:tc>
          <w:tcPr>
            <w:tcW w:w="400" w:type="dxa"/>
          </w:tcPr>
          <w:p w14:paraId="428A8427" w14:textId="77777777" w:rsidR="00ED4718" w:rsidRPr="00C212D8" w:rsidRDefault="00ED4718" w:rsidP="001349D3">
            <w:pPr>
              <w:rPr>
                <w:rFonts w:cstheme="minorHAnsi"/>
                <w:b/>
                <w:bCs/>
              </w:rPr>
            </w:pPr>
          </w:p>
        </w:tc>
        <w:tc>
          <w:tcPr>
            <w:tcW w:w="399" w:type="dxa"/>
          </w:tcPr>
          <w:p w14:paraId="56FC94C6" w14:textId="77777777" w:rsidR="00ED4718" w:rsidRPr="00C212D8" w:rsidRDefault="00ED4718" w:rsidP="001349D3">
            <w:pPr>
              <w:rPr>
                <w:rFonts w:cstheme="minorHAnsi"/>
                <w:b/>
                <w:bCs/>
              </w:rPr>
            </w:pPr>
          </w:p>
        </w:tc>
        <w:tc>
          <w:tcPr>
            <w:tcW w:w="399" w:type="dxa"/>
          </w:tcPr>
          <w:p w14:paraId="32E44A25" w14:textId="77777777" w:rsidR="00ED4718" w:rsidRPr="00C212D8" w:rsidRDefault="00ED4718" w:rsidP="001349D3">
            <w:pPr>
              <w:rPr>
                <w:rFonts w:cstheme="minorHAnsi"/>
                <w:b/>
                <w:bCs/>
              </w:rPr>
            </w:pPr>
          </w:p>
        </w:tc>
        <w:tc>
          <w:tcPr>
            <w:tcW w:w="399" w:type="dxa"/>
          </w:tcPr>
          <w:p w14:paraId="7AFD3B97" w14:textId="77777777" w:rsidR="00ED4718" w:rsidRPr="00C212D8" w:rsidRDefault="00ED4718" w:rsidP="001349D3">
            <w:pPr>
              <w:rPr>
                <w:rFonts w:cstheme="minorHAnsi"/>
                <w:b/>
                <w:bCs/>
              </w:rPr>
            </w:pPr>
          </w:p>
        </w:tc>
        <w:tc>
          <w:tcPr>
            <w:tcW w:w="399" w:type="dxa"/>
            <w:gridSpan w:val="2"/>
          </w:tcPr>
          <w:p w14:paraId="5FE3FB00" w14:textId="77777777" w:rsidR="00ED4718" w:rsidRPr="00C212D8" w:rsidRDefault="00ED4718" w:rsidP="001349D3">
            <w:pPr>
              <w:rPr>
                <w:rFonts w:cstheme="minorHAnsi"/>
                <w:b/>
                <w:bCs/>
              </w:rPr>
            </w:pPr>
          </w:p>
        </w:tc>
        <w:tc>
          <w:tcPr>
            <w:tcW w:w="399" w:type="dxa"/>
          </w:tcPr>
          <w:p w14:paraId="4821259C" w14:textId="77777777" w:rsidR="00ED4718" w:rsidRPr="00C212D8" w:rsidRDefault="00ED4718" w:rsidP="001349D3">
            <w:pPr>
              <w:rPr>
                <w:rFonts w:cstheme="minorHAnsi"/>
                <w:b/>
                <w:bCs/>
              </w:rPr>
            </w:pPr>
          </w:p>
        </w:tc>
        <w:tc>
          <w:tcPr>
            <w:tcW w:w="399" w:type="dxa"/>
          </w:tcPr>
          <w:p w14:paraId="3AACC01E" w14:textId="77777777" w:rsidR="00ED4718" w:rsidRPr="00C212D8" w:rsidRDefault="00ED4718" w:rsidP="001349D3">
            <w:pPr>
              <w:rPr>
                <w:rFonts w:cstheme="minorHAnsi"/>
                <w:b/>
                <w:bCs/>
              </w:rPr>
            </w:pPr>
          </w:p>
        </w:tc>
        <w:tc>
          <w:tcPr>
            <w:tcW w:w="399" w:type="dxa"/>
          </w:tcPr>
          <w:p w14:paraId="10530EB3" w14:textId="77777777" w:rsidR="00ED4718" w:rsidRPr="00C212D8" w:rsidRDefault="00ED4718" w:rsidP="001349D3">
            <w:pPr>
              <w:rPr>
                <w:rFonts w:cstheme="minorHAnsi"/>
                <w:b/>
                <w:bCs/>
              </w:rPr>
            </w:pPr>
          </w:p>
        </w:tc>
        <w:tc>
          <w:tcPr>
            <w:tcW w:w="400" w:type="dxa"/>
          </w:tcPr>
          <w:p w14:paraId="5D67ADA9" w14:textId="77777777" w:rsidR="00ED4718" w:rsidRPr="00C212D8" w:rsidRDefault="00ED4718" w:rsidP="001349D3">
            <w:pPr>
              <w:rPr>
                <w:rFonts w:cstheme="minorHAnsi"/>
                <w:b/>
                <w:bCs/>
              </w:rPr>
            </w:pPr>
          </w:p>
        </w:tc>
        <w:tc>
          <w:tcPr>
            <w:tcW w:w="398" w:type="dxa"/>
          </w:tcPr>
          <w:p w14:paraId="6D7E14EB" w14:textId="77777777" w:rsidR="00ED4718" w:rsidRPr="00C212D8" w:rsidRDefault="00ED4718" w:rsidP="001349D3">
            <w:pPr>
              <w:rPr>
                <w:rFonts w:cstheme="minorHAnsi"/>
                <w:b/>
                <w:bCs/>
              </w:rPr>
            </w:pPr>
          </w:p>
        </w:tc>
        <w:tc>
          <w:tcPr>
            <w:tcW w:w="425" w:type="dxa"/>
          </w:tcPr>
          <w:p w14:paraId="18F56420" w14:textId="77777777" w:rsidR="00ED4718" w:rsidRPr="00C212D8" w:rsidRDefault="00ED4718" w:rsidP="001349D3">
            <w:pPr>
              <w:rPr>
                <w:rFonts w:cstheme="minorHAnsi"/>
                <w:b/>
                <w:bCs/>
              </w:rPr>
            </w:pPr>
          </w:p>
        </w:tc>
        <w:tc>
          <w:tcPr>
            <w:tcW w:w="425" w:type="dxa"/>
          </w:tcPr>
          <w:p w14:paraId="190ED0B5" w14:textId="77777777" w:rsidR="00ED4718" w:rsidRPr="00C212D8" w:rsidRDefault="00ED4718" w:rsidP="001349D3">
            <w:pPr>
              <w:rPr>
                <w:rFonts w:cstheme="minorHAnsi"/>
                <w:b/>
                <w:bCs/>
              </w:rPr>
            </w:pPr>
          </w:p>
        </w:tc>
        <w:tc>
          <w:tcPr>
            <w:tcW w:w="425" w:type="dxa"/>
          </w:tcPr>
          <w:p w14:paraId="68696241" w14:textId="77777777" w:rsidR="00ED4718" w:rsidRPr="00C212D8" w:rsidRDefault="00ED4718" w:rsidP="001349D3">
            <w:pPr>
              <w:rPr>
                <w:rFonts w:cstheme="minorHAnsi"/>
                <w:b/>
                <w:bCs/>
              </w:rPr>
            </w:pPr>
          </w:p>
        </w:tc>
      </w:tr>
      <w:tr w:rsidR="001C03F9" w:rsidRPr="00C212D8" w14:paraId="2741DE69" w14:textId="77777777" w:rsidTr="00B67DDC">
        <w:tc>
          <w:tcPr>
            <w:tcW w:w="680" w:type="dxa"/>
            <w:shd w:val="clear" w:color="auto" w:fill="FFF2CC" w:themeFill="accent4" w:themeFillTint="33"/>
          </w:tcPr>
          <w:p w14:paraId="3547A49F" w14:textId="77777777" w:rsidR="001C03F9" w:rsidRPr="00C212D8" w:rsidRDefault="001C03F9" w:rsidP="001349D3">
            <w:pPr>
              <w:rPr>
                <w:rFonts w:cstheme="minorHAnsi"/>
                <w:b/>
                <w:bCs/>
              </w:rPr>
            </w:pPr>
            <w:r w:rsidRPr="00C212D8">
              <w:rPr>
                <w:rFonts w:cstheme="minorHAnsi"/>
                <w:b/>
                <w:bCs/>
              </w:rPr>
              <w:t>6</w:t>
            </w:r>
          </w:p>
        </w:tc>
        <w:tc>
          <w:tcPr>
            <w:tcW w:w="4423" w:type="dxa"/>
            <w:gridSpan w:val="2"/>
            <w:shd w:val="clear" w:color="auto" w:fill="FFF2CC" w:themeFill="accent4" w:themeFillTint="33"/>
          </w:tcPr>
          <w:p w14:paraId="1883311F" w14:textId="77777777" w:rsidR="001C03F9" w:rsidRPr="00C212D8" w:rsidRDefault="001C03F9" w:rsidP="001349D3">
            <w:pPr>
              <w:rPr>
                <w:rFonts w:cstheme="minorHAnsi"/>
                <w:b/>
                <w:bCs/>
              </w:rPr>
            </w:pPr>
            <w:r w:rsidRPr="00C212D8">
              <w:rPr>
                <w:rFonts w:cstheme="minorHAnsi"/>
                <w:b/>
                <w:bCs/>
              </w:rPr>
              <w:t xml:space="preserve">Zbatimi i mësimit në distancë - xhirimi </w:t>
            </w:r>
          </w:p>
        </w:tc>
        <w:tc>
          <w:tcPr>
            <w:tcW w:w="397" w:type="dxa"/>
            <w:shd w:val="clear" w:color="auto" w:fill="FFF2CC" w:themeFill="accent4" w:themeFillTint="33"/>
          </w:tcPr>
          <w:p w14:paraId="7C001F11" w14:textId="77777777" w:rsidR="001C03F9" w:rsidRPr="00C212D8" w:rsidRDefault="001C03F9" w:rsidP="001349D3">
            <w:pPr>
              <w:rPr>
                <w:rFonts w:cstheme="minorHAnsi"/>
                <w:b/>
                <w:bCs/>
              </w:rPr>
            </w:pPr>
          </w:p>
        </w:tc>
        <w:tc>
          <w:tcPr>
            <w:tcW w:w="425" w:type="dxa"/>
            <w:shd w:val="clear" w:color="auto" w:fill="FFF2CC" w:themeFill="accent4" w:themeFillTint="33"/>
          </w:tcPr>
          <w:p w14:paraId="2BB4C0D8" w14:textId="77777777" w:rsidR="001C03F9" w:rsidRPr="00C212D8" w:rsidRDefault="001C03F9" w:rsidP="001349D3">
            <w:pPr>
              <w:rPr>
                <w:rFonts w:cstheme="minorHAnsi"/>
                <w:b/>
                <w:bCs/>
              </w:rPr>
            </w:pPr>
          </w:p>
        </w:tc>
        <w:tc>
          <w:tcPr>
            <w:tcW w:w="454" w:type="dxa"/>
            <w:shd w:val="clear" w:color="auto" w:fill="FFF2CC" w:themeFill="accent4" w:themeFillTint="33"/>
          </w:tcPr>
          <w:p w14:paraId="5056E713" w14:textId="77777777" w:rsidR="001C03F9" w:rsidRPr="00C212D8" w:rsidRDefault="001C03F9" w:rsidP="001349D3">
            <w:pPr>
              <w:rPr>
                <w:rFonts w:cstheme="minorHAnsi"/>
                <w:b/>
                <w:bCs/>
              </w:rPr>
            </w:pPr>
          </w:p>
        </w:tc>
        <w:tc>
          <w:tcPr>
            <w:tcW w:w="425" w:type="dxa"/>
            <w:shd w:val="clear" w:color="auto" w:fill="FFF2CC" w:themeFill="accent4" w:themeFillTint="33"/>
          </w:tcPr>
          <w:p w14:paraId="30EB9E1E" w14:textId="77777777" w:rsidR="001C03F9" w:rsidRPr="00C212D8" w:rsidRDefault="001C03F9" w:rsidP="001349D3">
            <w:pPr>
              <w:rPr>
                <w:rFonts w:cstheme="minorHAnsi"/>
                <w:b/>
                <w:bCs/>
              </w:rPr>
            </w:pPr>
          </w:p>
        </w:tc>
        <w:tc>
          <w:tcPr>
            <w:tcW w:w="416" w:type="dxa"/>
            <w:shd w:val="clear" w:color="auto" w:fill="FFF2CC" w:themeFill="accent4" w:themeFillTint="33"/>
          </w:tcPr>
          <w:p w14:paraId="5A1DB30C" w14:textId="77777777" w:rsidR="001C03F9" w:rsidRPr="00C212D8" w:rsidRDefault="001C03F9" w:rsidP="001349D3">
            <w:pPr>
              <w:rPr>
                <w:rFonts w:cstheme="minorHAnsi"/>
                <w:b/>
                <w:bCs/>
              </w:rPr>
            </w:pPr>
          </w:p>
        </w:tc>
        <w:tc>
          <w:tcPr>
            <w:tcW w:w="413" w:type="dxa"/>
            <w:shd w:val="clear" w:color="auto" w:fill="FFF2CC" w:themeFill="accent4" w:themeFillTint="33"/>
          </w:tcPr>
          <w:p w14:paraId="406ABE82" w14:textId="77777777" w:rsidR="001C03F9" w:rsidRPr="00C212D8" w:rsidRDefault="001C03F9" w:rsidP="001349D3">
            <w:pPr>
              <w:rPr>
                <w:rFonts w:cstheme="minorHAnsi"/>
                <w:b/>
                <w:bCs/>
              </w:rPr>
            </w:pPr>
          </w:p>
        </w:tc>
        <w:tc>
          <w:tcPr>
            <w:tcW w:w="400" w:type="dxa"/>
            <w:shd w:val="clear" w:color="auto" w:fill="FFF2CC" w:themeFill="accent4" w:themeFillTint="33"/>
          </w:tcPr>
          <w:p w14:paraId="5A1B5153" w14:textId="77777777" w:rsidR="001C03F9" w:rsidRPr="00C212D8" w:rsidRDefault="001C03F9" w:rsidP="001349D3">
            <w:pPr>
              <w:rPr>
                <w:rFonts w:cstheme="minorHAnsi"/>
                <w:b/>
                <w:bCs/>
              </w:rPr>
            </w:pPr>
          </w:p>
        </w:tc>
        <w:tc>
          <w:tcPr>
            <w:tcW w:w="399" w:type="dxa"/>
            <w:shd w:val="clear" w:color="auto" w:fill="FFF2CC" w:themeFill="accent4" w:themeFillTint="33"/>
          </w:tcPr>
          <w:p w14:paraId="650BBDA8" w14:textId="77777777" w:rsidR="001C03F9" w:rsidRPr="00C212D8" w:rsidRDefault="001C03F9" w:rsidP="001349D3">
            <w:pPr>
              <w:rPr>
                <w:rFonts w:cstheme="minorHAnsi"/>
                <w:b/>
                <w:bCs/>
              </w:rPr>
            </w:pPr>
          </w:p>
        </w:tc>
        <w:tc>
          <w:tcPr>
            <w:tcW w:w="399" w:type="dxa"/>
            <w:shd w:val="clear" w:color="auto" w:fill="FFF2CC" w:themeFill="accent4" w:themeFillTint="33"/>
          </w:tcPr>
          <w:p w14:paraId="0E77D470" w14:textId="77777777" w:rsidR="001C03F9" w:rsidRPr="00C212D8" w:rsidRDefault="001C03F9" w:rsidP="001349D3">
            <w:pPr>
              <w:rPr>
                <w:rFonts w:cstheme="minorHAnsi"/>
                <w:b/>
                <w:bCs/>
              </w:rPr>
            </w:pPr>
          </w:p>
        </w:tc>
        <w:tc>
          <w:tcPr>
            <w:tcW w:w="399" w:type="dxa"/>
            <w:shd w:val="clear" w:color="auto" w:fill="FFF2CC" w:themeFill="accent4" w:themeFillTint="33"/>
          </w:tcPr>
          <w:p w14:paraId="261D9093" w14:textId="77777777" w:rsidR="001C03F9" w:rsidRPr="00C212D8" w:rsidRDefault="001C03F9" w:rsidP="001349D3">
            <w:pPr>
              <w:rPr>
                <w:rFonts w:cstheme="minorHAnsi"/>
                <w:b/>
                <w:bCs/>
              </w:rPr>
            </w:pPr>
          </w:p>
        </w:tc>
        <w:tc>
          <w:tcPr>
            <w:tcW w:w="399" w:type="dxa"/>
            <w:gridSpan w:val="2"/>
            <w:shd w:val="clear" w:color="auto" w:fill="FFF2CC" w:themeFill="accent4" w:themeFillTint="33"/>
          </w:tcPr>
          <w:p w14:paraId="5740209B" w14:textId="77777777" w:rsidR="001C03F9" w:rsidRPr="00C212D8" w:rsidRDefault="001C03F9" w:rsidP="001349D3">
            <w:pPr>
              <w:rPr>
                <w:rFonts w:cstheme="minorHAnsi"/>
                <w:b/>
                <w:bCs/>
              </w:rPr>
            </w:pPr>
          </w:p>
        </w:tc>
        <w:tc>
          <w:tcPr>
            <w:tcW w:w="399" w:type="dxa"/>
            <w:shd w:val="clear" w:color="auto" w:fill="FFF2CC" w:themeFill="accent4" w:themeFillTint="33"/>
          </w:tcPr>
          <w:p w14:paraId="522FC5E8" w14:textId="77777777" w:rsidR="001C03F9" w:rsidRPr="00C212D8" w:rsidRDefault="001C03F9" w:rsidP="001349D3">
            <w:pPr>
              <w:rPr>
                <w:rFonts w:cstheme="minorHAnsi"/>
                <w:b/>
                <w:bCs/>
              </w:rPr>
            </w:pPr>
          </w:p>
        </w:tc>
        <w:tc>
          <w:tcPr>
            <w:tcW w:w="399" w:type="dxa"/>
            <w:shd w:val="clear" w:color="auto" w:fill="FFF2CC" w:themeFill="accent4" w:themeFillTint="33"/>
          </w:tcPr>
          <w:p w14:paraId="0DC828D4" w14:textId="77777777" w:rsidR="001C03F9" w:rsidRPr="00C212D8" w:rsidRDefault="001C03F9" w:rsidP="001349D3">
            <w:pPr>
              <w:rPr>
                <w:rFonts w:cstheme="minorHAnsi"/>
                <w:b/>
                <w:bCs/>
              </w:rPr>
            </w:pPr>
          </w:p>
        </w:tc>
        <w:tc>
          <w:tcPr>
            <w:tcW w:w="399" w:type="dxa"/>
            <w:shd w:val="clear" w:color="auto" w:fill="FFF2CC" w:themeFill="accent4" w:themeFillTint="33"/>
          </w:tcPr>
          <w:p w14:paraId="52D314CC" w14:textId="77777777" w:rsidR="001C03F9" w:rsidRPr="00C212D8" w:rsidRDefault="001C03F9" w:rsidP="001349D3">
            <w:pPr>
              <w:rPr>
                <w:rFonts w:cstheme="minorHAnsi"/>
                <w:b/>
                <w:bCs/>
              </w:rPr>
            </w:pPr>
          </w:p>
        </w:tc>
        <w:tc>
          <w:tcPr>
            <w:tcW w:w="400" w:type="dxa"/>
            <w:shd w:val="clear" w:color="auto" w:fill="FFF2CC" w:themeFill="accent4" w:themeFillTint="33"/>
          </w:tcPr>
          <w:p w14:paraId="06D1B067" w14:textId="77777777" w:rsidR="001C03F9" w:rsidRPr="00C212D8" w:rsidRDefault="001C03F9" w:rsidP="001349D3">
            <w:pPr>
              <w:rPr>
                <w:rFonts w:cstheme="minorHAnsi"/>
                <w:b/>
                <w:bCs/>
              </w:rPr>
            </w:pPr>
          </w:p>
        </w:tc>
        <w:tc>
          <w:tcPr>
            <w:tcW w:w="398" w:type="dxa"/>
            <w:shd w:val="clear" w:color="auto" w:fill="FFF2CC" w:themeFill="accent4" w:themeFillTint="33"/>
          </w:tcPr>
          <w:p w14:paraId="35690E2D" w14:textId="77777777" w:rsidR="001C03F9" w:rsidRPr="00C212D8" w:rsidRDefault="001C03F9" w:rsidP="001349D3">
            <w:pPr>
              <w:rPr>
                <w:rFonts w:cstheme="minorHAnsi"/>
                <w:b/>
                <w:bCs/>
              </w:rPr>
            </w:pPr>
          </w:p>
        </w:tc>
        <w:tc>
          <w:tcPr>
            <w:tcW w:w="425" w:type="dxa"/>
            <w:shd w:val="clear" w:color="auto" w:fill="FFF2CC" w:themeFill="accent4" w:themeFillTint="33"/>
          </w:tcPr>
          <w:p w14:paraId="1A519503" w14:textId="77777777" w:rsidR="001C03F9" w:rsidRPr="00C212D8" w:rsidRDefault="001C03F9" w:rsidP="001349D3">
            <w:pPr>
              <w:rPr>
                <w:rFonts w:cstheme="minorHAnsi"/>
                <w:b/>
                <w:bCs/>
              </w:rPr>
            </w:pPr>
          </w:p>
        </w:tc>
        <w:tc>
          <w:tcPr>
            <w:tcW w:w="425" w:type="dxa"/>
            <w:shd w:val="clear" w:color="auto" w:fill="FFF2CC" w:themeFill="accent4" w:themeFillTint="33"/>
          </w:tcPr>
          <w:p w14:paraId="46CE6490" w14:textId="77777777" w:rsidR="001C03F9" w:rsidRPr="00C212D8" w:rsidRDefault="001C03F9" w:rsidP="001349D3">
            <w:pPr>
              <w:rPr>
                <w:rFonts w:cstheme="minorHAnsi"/>
                <w:b/>
                <w:bCs/>
              </w:rPr>
            </w:pPr>
          </w:p>
        </w:tc>
        <w:tc>
          <w:tcPr>
            <w:tcW w:w="425" w:type="dxa"/>
            <w:shd w:val="clear" w:color="auto" w:fill="FFF2CC" w:themeFill="accent4" w:themeFillTint="33"/>
          </w:tcPr>
          <w:p w14:paraId="76F4C54C" w14:textId="77777777" w:rsidR="001C03F9" w:rsidRPr="00C212D8" w:rsidRDefault="001C03F9" w:rsidP="001349D3">
            <w:pPr>
              <w:rPr>
                <w:rFonts w:cstheme="minorHAnsi"/>
                <w:b/>
                <w:bCs/>
              </w:rPr>
            </w:pPr>
          </w:p>
        </w:tc>
      </w:tr>
      <w:tr w:rsidR="00ED4718" w:rsidRPr="00C212D8" w14:paraId="1CD3AFBF" w14:textId="77777777" w:rsidTr="00F96145">
        <w:tc>
          <w:tcPr>
            <w:tcW w:w="680" w:type="dxa"/>
          </w:tcPr>
          <w:p w14:paraId="24FE27E8" w14:textId="77777777" w:rsidR="00ED4718" w:rsidRPr="00C212D8" w:rsidRDefault="00ED4718" w:rsidP="001349D3">
            <w:pPr>
              <w:rPr>
                <w:rFonts w:cstheme="minorHAnsi"/>
                <w:b/>
                <w:bCs/>
              </w:rPr>
            </w:pPr>
          </w:p>
        </w:tc>
        <w:tc>
          <w:tcPr>
            <w:tcW w:w="4423" w:type="dxa"/>
            <w:gridSpan w:val="2"/>
          </w:tcPr>
          <w:p w14:paraId="454DA6E1" w14:textId="77777777" w:rsidR="00ED4718" w:rsidRPr="00C212D8" w:rsidRDefault="00ED4718" w:rsidP="001349D3">
            <w:pPr>
              <w:rPr>
                <w:rFonts w:cstheme="minorHAnsi"/>
                <w:b/>
                <w:bCs/>
              </w:rPr>
            </w:pPr>
            <w:r w:rsidRPr="00C212D8">
              <w:rPr>
                <w:rFonts w:cstheme="minorHAnsi"/>
              </w:rPr>
              <w:t xml:space="preserve">Përgatitja e orës/materialeve mësimore  </w:t>
            </w:r>
          </w:p>
        </w:tc>
        <w:tc>
          <w:tcPr>
            <w:tcW w:w="397" w:type="dxa"/>
          </w:tcPr>
          <w:p w14:paraId="4F07D709" w14:textId="77777777" w:rsidR="00ED4718" w:rsidRPr="00C212D8" w:rsidRDefault="00ED4718" w:rsidP="001349D3">
            <w:pPr>
              <w:rPr>
                <w:rFonts w:cstheme="minorHAnsi"/>
                <w:b/>
                <w:bCs/>
              </w:rPr>
            </w:pPr>
          </w:p>
        </w:tc>
        <w:tc>
          <w:tcPr>
            <w:tcW w:w="425" w:type="dxa"/>
          </w:tcPr>
          <w:p w14:paraId="7AD1512D" w14:textId="77777777" w:rsidR="00ED4718" w:rsidRPr="00C212D8" w:rsidRDefault="00ED4718" w:rsidP="001349D3">
            <w:pPr>
              <w:rPr>
                <w:rFonts w:cstheme="minorHAnsi"/>
                <w:b/>
                <w:bCs/>
              </w:rPr>
            </w:pPr>
          </w:p>
        </w:tc>
        <w:tc>
          <w:tcPr>
            <w:tcW w:w="454" w:type="dxa"/>
          </w:tcPr>
          <w:p w14:paraId="4B24348A" w14:textId="77777777" w:rsidR="00ED4718" w:rsidRPr="00C212D8" w:rsidRDefault="00ED4718" w:rsidP="001349D3">
            <w:pPr>
              <w:rPr>
                <w:rFonts w:cstheme="minorHAnsi"/>
                <w:b/>
                <w:bCs/>
              </w:rPr>
            </w:pPr>
          </w:p>
        </w:tc>
        <w:tc>
          <w:tcPr>
            <w:tcW w:w="425" w:type="dxa"/>
          </w:tcPr>
          <w:p w14:paraId="47008273" w14:textId="77777777" w:rsidR="00ED4718" w:rsidRPr="00C212D8" w:rsidRDefault="00ED4718" w:rsidP="001349D3">
            <w:pPr>
              <w:rPr>
                <w:rFonts w:cstheme="minorHAnsi"/>
                <w:b/>
                <w:bCs/>
              </w:rPr>
            </w:pPr>
            <w:r w:rsidRPr="00C212D8">
              <w:rPr>
                <w:rFonts w:cstheme="minorHAnsi"/>
                <w:b/>
                <w:bCs/>
              </w:rPr>
              <w:t>X</w:t>
            </w:r>
          </w:p>
        </w:tc>
        <w:tc>
          <w:tcPr>
            <w:tcW w:w="416" w:type="dxa"/>
          </w:tcPr>
          <w:p w14:paraId="79995A54" w14:textId="77777777" w:rsidR="00ED4718" w:rsidRPr="00C212D8" w:rsidRDefault="00ED4718" w:rsidP="001349D3">
            <w:pPr>
              <w:rPr>
                <w:rFonts w:cstheme="minorHAnsi"/>
                <w:b/>
                <w:bCs/>
              </w:rPr>
            </w:pPr>
            <w:r w:rsidRPr="00C212D8">
              <w:rPr>
                <w:rFonts w:cstheme="minorHAnsi"/>
                <w:b/>
                <w:bCs/>
              </w:rPr>
              <w:t>X</w:t>
            </w:r>
          </w:p>
        </w:tc>
        <w:tc>
          <w:tcPr>
            <w:tcW w:w="413" w:type="dxa"/>
          </w:tcPr>
          <w:p w14:paraId="0B2B3F95" w14:textId="77777777" w:rsidR="00ED4718" w:rsidRPr="00C212D8" w:rsidRDefault="00ED4718" w:rsidP="001349D3">
            <w:pPr>
              <w:rPr>
                <w:rFonts w:cstheme="minorHAnsi"/>
                <w:b/>
                <w:bCs/>
              </w:rPr>
            </w:pPr>
            <w:r w:rsidRPr="00C212D8">
              <w:rPr>
                <w:rFonts w:cstheme="minorHAnsi"/>
                <w:b/>
                <w:bCs/>
              </w:rPr>
              <w:t>X</w:t>
            </w:r>
          </w:p>
        </w:tc>
        <w:tc>
          <w:tcPr>
            <w:tcW w:w="400" w:type="dxa"/>
          </w:tcPr>
          <w:p w14:paraId="1532DC5F" w14:textId="77777777" w:rsidR="00ED4718" w:rsidRPr="00C212D8" w:rsidRDefault="00ED4718" w:rsidP="001349D3">
            <w:pPr>
              <w:rPr>
                <w:rFonts w:cstheme="minorHAnsi"/>
                <w:b/>
                <w:bCs/>
              </w:rPr>
            </w:pPr>
            <w:r w:rsidRPr="00C212D8">
              <w:rPr>
                <w:rFonts w:cstheme="minorHAnsi"/>
                <w:b/>
                <w:bCs/>
              </w:rPr>
              <w:t>X</w:t>
            </w:r>
          </w:p>
        </w:tc>
        <w:tc>
          <w:tcPr>
            <w:tcW w:w="399" w:type="dxa"/>
          </w:tcPr>
          <w:p w14:paraId="5B3CE68D" w14:textId="77777777" w:rsidR="00ED4718" w:rsidRPr="00C212D8" w:rsidRDefault="00ED4718" w:rsidP="001349D3">
            <w:pPr>
              <w:rPr>
                <w:rFonts w:cstheme="minorHAnsi"/>
                <w:b/>
                <w:bCs/>
              </w:rPr>
            </w:pPr>
            <w:r w:rsidRPr="00C212D8">
              <w:rPr>
                <w:rFonts w:cstheme="minorHAnsi"/>
                <w:b/>
                <w:bCs/>
              </w:rPr>
              <w:t>X</w:t>
            </w:r>
          </w:p>
        </w:tc>
        <w:tc>
          <w:tcPr>
            <w:tcW w:w="399" w:type="dxa"/>
          </w:tcPr>
          <w:p w14:paraId="4A659859" w14:textId="77777777" w:rsidR="00ED4718" w:rsidRPr="00C212D8" w:rsidRDefault="00ED4718" w:rsidP="001349D3">
            <w:pPr>
              <w:rPr>
                <w:rFonts w:cstheme="minorHAnsi"/>
                <w:b/>
                <w:bCs/>
              </w:rPr>
            </w:pPr>
            <w:r w:rsidRPr="00C212D8">
              <w:rPr>
                <w:rFonts w:cstheme="minorHAnsi"/>
                <w:b/>
                <w:bCs/>
              </w:rPr>
              <w:t>X</w:t>
            </w:r>
          </w:p>
        </w:tc>
        <w:tc>
          <w:tcPr>
            <w:tcW w:w="399" w:type="dxa"/>
          </w:tcPr>
          <w:p w14:paraId="3692621A"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28CA5C22" w14:textId="77777777" w:rsidR="00ED4718" w:rsidRPr="00C212D8" w:rsidRDefault="00ED4718" w:rsidP="001349D3">
            <w:pPr>
              <w:rPr>
                <w:rFonts w:cstheme="minorHAnsi"/>
                <w:b/>
                <w:bCs/>
              </w:rPr>
            </w:pPr>
            <w:r w:rsidRPr="00C212D8">
              <w:rPr>
                <w:rFonts w:cstheme="minorHAnsi"/>
                <w:b/>
                <w:bCs/>
              </w:rPr>
              <w:t>X</w:t>
            </w:r>
          </w:p>
        </w:tc>
        <w:tc>
          <w:tcPr>
            <w:tcW w:w="399" w:type="dxa"/>
          </w:tcPr>
          <w:p w14:paraId="763D5246" w14:textId="77777777" w:rsidR="00ED4718" w:rsidRPr="00C212D8" w:rsidRDefault="00ED4718" w:rsidP="001349D3">
            <w:pPr>
              <w:rPr>
                <w:rFonts w:cstheme="minorHAnsi"/>
                <w:b/>
                <w:bCs/>
              </w:rPr>
            </w:pPr>
            <w:r w:rsidRPr="00C212D8">
              <w:rPr>
                <w:rFonts w:cstheme="minorHAnsi"/>
                <w:b/>
                <w:bCs/>
              </w:rPr>
              <w:t>X</w:t>
            </w:r>
          </w:p>
        </w:tc>
        <w:tc>
          <w:tcPr>
            <w:tcW w:w="399" w:type="dxa"/>
          </w:tcPr>
          <w:p w14:paraId="298A440A" w14:textId="77777777" w:rsidR="00ED4718" w:rsidRPr="00C212D8" w:rsidRDefault="00ED4718" w:rsidP="001349D3">
            <w:pPr>
              <w:rPr>
                <w:rFonts w:cstheme="minorHAnsi"/>
                <w:b/>
                <w:bCs/>
              </w:rPr>
            </w:pPr>
            <w:r w:rsidRPr="00C212D8">
              <w:rPr>
                <w:rFonts w:cstheme="minorHAnsi"/>
                <w:b/>
                <w:bCs/>
              </w:rPr>
              <w:t>X</w:t>
            </w:r>
          </w:p>
        </w:tc>
        <w:tc>
          <w:tcPr>
            <w:tcW w:w="399" w:type="dxa"/>
          </w:tcPr>
          <w:p w14:paraId="3860E9CF" w14:textId="77777777" w:rsidR="00ED4718" w:rsidRPr="00C212D8" w:rsidRDefault="00ED4718" w:rsidP="001349D3">
            <w:pPr>
              <w:rPr>
                <w:rFonts w:cstheme="minorHAnsi"/>
                <w:b/>
                <w:bCs/>
              </w:rPr>
            </w:pPr>
            <w:r w:rsidRPr="00C212D8">
              <w:rPr>
                <w:rFonts w:cstheme="minorHAnsi"/>
                <w:b/>
                <w:bCs/>
              </w:rPr>
              <w:t>X</w:t>
            </w:r>
          </w:p>
        </w:tc>
        <w:tc>
          <w:tcPr>
            <w:tcW w:w="400" w:type="dxa"/>
          </w:tcPr>
          <w:p w14:paraId="78F66A2F" w14:textId="77777777" w:rsidR="00ED4718" w:rsidRPr="00C212D8" w:rsidRDefault="00ED4718" w:rsidP="001349D3">
            <w:pPr>
              <w:rPr>
                <w:rFonts w:cstheme="minorHAnsi"/>
                <w:b/>
                <w:bCs/>
              </w:rPr>
            </w:pPr>
            <w:r w:rsidRPr="00C212D8">
              <w:rPr>
                <w:rFonts w:cstheme="minorHAnsi"/>
                <w:b/>
                <w:bCs/>
              </w:rPr>
              <w:t>X</w:t>
            </w:r>
          </w:p>
        </w:tc>
        <w:tc>
          <w:tcPr>
            <w:tcW w:w="398" w:type="dxa"/>
          </w:tcPr>
          <w:p w14:paraId="205491ED" w14:textId="77777777" w:rsidR="00ED4718" w:rsidRPr="00C212D8" w:rsidRDefault="00ED4718" w:rsidP="001349D3">
            <w:pPr>
              <w:rPr>
                <w:rFonts w:cstheme="minorHAnsi"/>
                <w:b/>
                <w:bCs/>
              </w:rPr>
            </w:pPr>
            <w:r w:rsidRPr="00C212D8">
              <w:rPr>
                <w:rFonts w:cstheme="minorHAnsi"/>
                <w:b/>
                <w:bCs/>
              </w:rPr>
              <w:t>X</w:t>
            </w:r>
          </w:p>
        </w:tc>
        <w:tc>
          <w:tcPr>
            <w:tcW w:w="425" w:type="dxa"/>
          </w:tcPr>
          <w:p w14:paraId="676EE685" w14:textId="77777777" w:rsidR="00ED4718" w:rsidRPr="00C212D8" w:rsidRDefault="00ED4718" w:rsidP="001349D3">
            <w:pPr>
              <w:rPr>
                <w:rFonts w:cstheme="minorHAnsi"/>
                <w:b/>
                <w:bCs/>
              </w:rPr>
            </w:pPr>
            <w:r w:rsidRPr="00C212D8">
              <w:rPr>
                <w:rFonts w:cstheme="minorHAnsi"/>
                <w:b/>
                <w:bCs/>
              </w:rPr>
              <w:t>X</w:t>
            </w:r>
          </w:p>
        </w:tc>
        <w:tc>
          <w:tcPr>
            <w:tcW w:w="425" w:type="dxa"/>
          </w:tcPr>
          <w:p w14:paraId="248E69B7" w14:textId="77777777" w:rsidR="00ED4718" w:rsidRPr="00C212D8" w:rsidRDefault="00ED4718" w:rsidP="001349D3">
            <w:pPr>
              <w:rPr>
                <w:rFonts w:cstheme="minorHAnsi"/>
                <w:b/>
                <w:bCs/>
              </w:rPr>
            </w:pPr>
            <w:r w:rsidRPr="00C212D8">
              <w:rPr>
                <w:rFonts w:cstheme="minorHAnsi"/>
                <w:b/>
                <w:bCs/>
              </w:rPr>
              <w:t>X</w:t>
            </w:r>
          </w:p>
        </w:tc>
        <w:tc>
          <w:tcPr>
            <w:tcW w:w="425" w:type="dxa"/>
          </w:tcPr>
          <w:p w14:paraId="067A4C74" w14:textId="77777777" w:rsidR="00ED4718" w:rsidRPr="00C212D8" w:rsidRDefault="00ED4718" w:rsidP="001349D3">
            <w:pPr>
              <w:rPr>
                <w:rFonts w:cstheme="minorHAnsi"/>
                <w:b/>
                <w:bCs/>
              </w:rPr>
            </w:pPr>
            <w:r w:rsidRPr="00C212D8">
              <w:rPr>
                <w:rFonts w:cstheme="minorHAnsi"/>
                <w:b/>
                <w:bCs/>
              </w:rPr>
              <w:t>X</w:t>
            </w:r>
          </w:p>
        </w:tc>
      </w:tr>
      <w:tr w:rsidR="00ED4718" w:rsidRPr="00C212D8" w14:paraId="631E46DA" w14:textId="77777777" w:rsidTr="00F96145">
        <w:tc>
          <w:tcPr>
            <w:tcW w:w="680" w:type="dxa"/>
          </w:tcPr>
          <w:p w14:paraId="0009EF4F" w14:textId="77777777" w:rsidR="00ED4718" w:rsidRPr="00C212D8" w:rsidRDefault="00ED4718" w:rsidP="001349D3">
            <w:pPr>
              <w:rPr>
                <w:rFonts w:cstheme="minorHAnsi"/>
                <w:b/>
                <w:bCs/>
              </w:rPr>
            </w:pPr>
          </w:p>
        </w:tc>
        <w:tc>
          <w:tcPr>
            <w:tcW w:w="4423" w:type="dxa"/>
            <w:gridSpan w:val="2"/>
          </w:tcPr>
          <w:p w14:paraId="182E50AA" w14:textId="77777777" w:rsidR="00ED4718" w:rsidRPr="00C212D8" w:rsidRDefault="00ED4718" w:rsidP="001349D3">
            <w:pPr>
              <w:rPr>
                <w:rFonts w:cstheme="minorHAnsi"/>
                <w:b/>
                <w:bCs/>
              </w:rPr>
            </w:pPr>
            <w:r w:rsidRPr="00C212D8">
              <w:rPr>
                <w:rFonts w:cstheme="minorHAnsi"/>
              </w:rPr>
              <w:t>Redaktimi dhe auditimi</w:t>
            </w:r>
          </w:p>
        </w:tc>
        <w:tc>
          <w:tcPr>
            <w:tcW w:w="397" w:type="dxa"/>
          </w:tcPr>
          <w:p w14:paraId="43D94E9E" w14:textId="77777777" w:rsidR="00ED4718" w:rsidRPr="00C212D8" w:rsidRDefault="00ED4718" w:rsidP="001349D3">
            <w:pPr>
              <w:rPr>
                <w:rFonts w:cstheme="minorHAnsi"/>
                <w:b/>
                <w:bCs/>
              </w:rPr>
            </w:pPr>
          </w:p>
        </w:tc>
        <w:tc>
          <w:tcPr>
            <w:tcW w:w="425" w:type="dxa"/>
          </w:tcPr>
          <w:p w14:paraId="02A9E820" w14:textId="77777777" w:rsidR="00ED4718" w:rsidRPr="00C212D8" w:rsidRDefault="00ED4718" w:rsidP="001349D3">
            <w:pPr>
              <w:rPr>
                <w:rFonts w:cstheme="minorHAnsi"/>
                <w:b/>
                <w:bCs/>
              </w:rPr>
            </w:pPr>
          </w:p>
        </w:tc>
        <w:tc>
          <w:tcPr>
            <w:tcW w:w="454" w:type="dxa"/>
          </w:tcPr>
          <w:p w14:paraId="4B3AC407" w14:textId="77777777" w:rsidR="00ED4718" w:rsidRPr="00C212D8" w:rsidRDefault="00ED4718" w:rsidP="001349D3">
            <w:pPr>
              <w:rPr>
                <w:rFonts w:cstheme="minorHAnsi"/>
                <w:b/>
                <w:bCs/>
              </w:rPr>
            </w:pPr>
          </w:p>
        </w:tc>
        <w:tc>
          <w:tcPr>
            <w:tcW w:w="425" w:type="dxa"/>
          </w:tcPr>
          <w:p w14:paraId="287F276C" w14:textId="77777777" w:rsidR="00ED4718" w:rsidRPr="00C212D8" w:rsidRDefault="00ED4718" w:rsidP="001349D3">
            <w:pPr>
              <w:rPr>
                <w:rFonts w:cstheme="minorHAnsi"/>
                <w:b/>
                <w:bCs/>
              </w:rPr>
            </w:pPr>
          </w:p>
        </w:tc>
        <w:tc>
          <w:tcPr>
            <w:tcW w:w="416" w:type="dxa"/>
          </w:tcPr>
          <w:p w14:paraId="311833C6" w14:textId="77777777" w:rsidR="00ED4718" w:rsidRPr="00C212D8" w:rsidRDefault="00ED4718" w:rsidP="001349D3">
            <w:pPr>
              <w:rPr>
                <w:rFonts w:cstheme="minorHAnsi"/>
                <w:b/>
                <w:bCs/>
              </w:rPr>
            </w:pPr>
            <w:r w:rsidRPr="00C212D8">
              <w:rPr>
                <w:rFonts w:cstheme="minorHAnsi"/>
                <w:b/>
                <w:bCs/>
              </w:rPr>
              <w:t>X</w:t>
            </w:r>
          </w:p>
        </w:tc>
        <w:tc>
          <w:tcPr>
            <w:tcW w:w="413" w:type="dxa"/>
          </w:tcPr>
          <w:p w14:paraId="08870F18" w14:textId="77777777" w:rsidR="00ED4718" w:rsidRPr="00C212D8" w:rsidRDefault="00ED4718" w:rsidP="001349D3">
            <w:pPr>
              <w:rPr>
                <w:rFonts w:cstheme="minorHAnsi"/>
                <w:b/>
                <w:bCs/>
              </w:rPr>
            </w:pPr>
            <w:r w:rsidRPr="00C212D8">
              <w:rPr>
                <w:rFonts w:cstheme="minorHAnsi"/>
                <w:b/>
                <w:bCs/>
              </w:rPr>
              <w:t>X</w:t>
            </w:r>
          </w:p>
        </w:tc>
        <w:tc>
          <w:tcPr>
            <w:tcW w:w="400" w:type="dxa"/>
          </w:tcPr>
          <w:p w14:paraId="405ACF3B" w14:textId="77777777" w:rsidR="00ED4718" w:rsidRPr="00C212D8" w:rsidRDefault="00ED4718" w:rsidP="001349D3">
            <w:pPr>
              <w:rPr>
                <w:rFonts w:cstheme="minorHAnsi"/>
                <w:b/>
                <w:bCs/>
              </w:rPr>
            </w:pPr>
            <w:r w:rsidRPr="00C212D8">
              <w:rPr>
                <w:rFonts w:cstheme="minorHAnsi"/>
                <w:b/>
                <w:bCs/>
              </w:rPr>
              <w:t>X</w:t>
            </w:r>
          </w:p>
        </w:tc>
        <w:tc>
          <w:tcPr>
            <w:tcW w:w="399" w:type="dxa"/>
          </w:tcPr>
          <w:p w14:paraId="76CCD728" w14:textId="77777777" w:rsidR="00ED4718" w:rsidRPr="00C212D8" w:rsidRDefault="00ED4718" w:rsidP="001349D3">
            <w:pPr>
              <w:rPr>
                <w:rFonts w:cstheme="minorHAnsi"/>
                <w:b/>
                <w:bCs/>
              </w:rPr>
            </w:pPr>
            <w:r w:rsidRPr="00C212D8">
              <w:rPr>
                <w:rFonts w:cstheme="minorHAnsi"/>
                <w:b/>
                <w:bCs/>
              </w:rPr>
              <w:t>X</w:t>
            </w:r>
          </w:p>
        </w:tc>
        <w:tc>
          <w:tcPr>
            <w:tcW w:w="399" w:type="dxa"/>
          </w:tcPr>
          <w:p w14:paraId="2B6719BC" w14:textId="77777777" w:rsidR="00ED4718" w:rsidRPr="00C212D8" w:rsidRDefault="00ED4718" w:rsidP="001349D3">
            <w:pPr>
              <w:rPr>
                <w:rFonts w:cstheme="minorHAnsi"/>
                <w:b/>
                <w:bCs/>
              </w:rPr>
            </w:pPr>
            <w:r w:rsidRPr="00C212D8">
              <w:rPr>
                <w:rFonts w:cstheme="minorHAnsi"/>
                <w:b/>
                <w:bCs/>
              </w:rPr>
              <w:t>X</w:t>
            </w:r>
          </w:p>
        </w:tc>
        <w:tc>
          <w:tcPr>
            <w:tcW w:w="399" w:type="dxa"/>
          </w:tcPr>
          <w:p w14:paraId="2D53130C"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670E6D5A" w14:textId="77777777" w:rsidR="00ED4718" w:rsidRPr="00C212D8" w:rsidRDefault="00ED4718" w:rsidP="001349D3">
            <w:pPr>
              <w:rPr>
                <w:rFonts w:cstheme="minorHAnsi"/>
                <w:b/>
                <w:bCs/>
              </w:rPr>
            </w:pPr>
            <w:r w:rsidRPr="00C212D8">
              <w:rPr>
                <w:rFonts w:cstheme="minorHAnsi"/>
                <w:b/>
                <w:bCs/>
              </w:rPr>
              <w:t>X</w:t>
            </w:r>
          </w:p>
        </w:tc>
        <w:tc>
          <w:tcPr>
            <w:tcW w:w="399" w:type="dxa"/>
          </w:tcPr>
          <w:p w14:paraId="2F86062A" w14:textId="77777777" w:rsidR="00ED4718" w:rsidRPr="00C212D8" w:rsidRDefault="00ED4718" w:rsidP="001349D3">
            <w:pPr>
              <w:rPr>
                <w:rFonts w:cstheme="minorHAnsi"/>
                <w:b/>
                <w:bCs/>
              </w:rPr>
            </w:pPr>
            <w:r w:rsidRPr="00C212D8">
              <w:rPr>
                <w:rFonts w:cstheme="minorHAnsi"/>
                <w:b/>
                <w:bCs/>
              </w:rPr>
              <w:t>X</w:t>
            </w:r>
          </w:p>
        </w:tc>
        <w:tc>
          <w:tcPr>
            <w:tcW w:w="399" w:type="dxa"/>
          </w:tcPr>
          <w:p w14:paraId="43A74563" w14:textId="77777777" w:rsidR="00ED4718" w:rsidRPr="00C212D8" w:rsidRDefault="00ED4718" w:rsidP="001349D3">
            <w:pPr>
              <w:rPr>
                <w:rFonts w:cstheme="minorHAnsi"/>
                <w:b/>
                <w:bCs/>
              </w:rPr>
            </w:pPr>
            <w:r w:rsidRPr="00C212D8">
              <w:rPr>
                <w:rFonts w:cstheme="minorHAnsi"/>
                <w:b/>
                <w:bCs/>
              </w:rPr>
              <w:t>X</w:t>
            </w:r>
          </w:p>
        </w:tc>
        <w:tc>
          <w:tcPr>
            <w:tcW w:w="399" w:type="dxa"/>
          </w:tcPr>
          <w:p w14:paraId="031DAF6D" w14:textId="77777777" w:rsidR="00ED4718" w:rsidRPr="00C212D8" w:rsidRDefault="00ED4718" w:rsidP="001349D3">
            <w:pPr>
              <w:rPr>
                <w:rFonts w:cstheme="minorHAnsi"/>
                <w:b/>
                <w:bCs/>
              </w:rPr>
            </w:pPr>
            <w:r w:rsidRPr="00C212D8">
              <w:rPr>
                <w:rFonts w:cstheme="minorHAnsi"/>
                <w:b/>
                <w:bCs/>
              </w:rPr>
              <w:t>X</w:t>
            </w:r>
          </w:p>
        </w:tc>
        <w:tc>
          <w:tcPr>
            <w:tcW w:w="400" w:type="dxa"/>
          </w:tcPr>
          <w:p w14:paraId="24DF8E83" w14:textId="77777777" w:rsidR="00ED4718" w:rsidRPr="00C212D8" w:rsidRDefault="00ED4718" w:rsidP="001349D3">
            <w:pPr>
              <w:rPr>
                <w:rFonts w:cstheme="minorHAnsi"/>
                <w:b/>
                <w:bCs/>
              </w:rPr>
            </w:pPr>
            <w:r w:rsidRPr="00C212D8">
              <w:rPr>
                <w:rFonts w:cstheme="minorHAnsi"/>
                <w:b/>
                <w:bCs/>
              </w:rPr>
              <w:t>X</w:t>
            </w:r>
          </w:p>
        </w:tc>
        <w:tc>
          <w:tcPr>
            <w:tcW w:w="398" w:type="dxa"/>
          </w:tcPr>
          <w:p w14:paraId="2F6B0DFC" w14:textId="77777777" w:rsidR="00ED4718" w:rsidRPr="00C212D8" w:rsidRDefault="00ED4718" w:rsidP="001349D3">
            <w:pPr>
              <w:rPr>
                <w:rFonts w:cstheme="minorHAnsi"/>
                <w:b/>
                <w:bCs/>
              </w:rPr>
            </w:pPr>
            <w:r w:rsidRPr="00C212D8">
              <w:rPr>
                <w:rFonts w:cstheme="minorHAnsi"/>
                <w:b/>
                <w:bCs/>
              </w:rPr>
              <w:t>X</w:t>
            </w:r>
          </w:p>
        </w:tc>
        <w:tc>
          <w:tcPr>
            <w:tcW w:w="425" w:type="dxa"/>
          </w:tcPr>
          <w:p w14:paraId="39045796" w14:textId="77777777" w:rsidR="00ED4718" w:rsidRPr="00C212D8" w:rsidRDefault="00ED4718" w:rsidP="001349D3">
            <w:pPr>
              <w:rPr>
                <w:rFonts w:cstheme="minorHAnsi"/>
                <w:b/>
                <w:bCs/>
              </w:rPr>
            </w:pPr>
            <w:r w:rsidRPr="00C212D8">
              <w:rPr>
                <w:rFonts w:cstheme="minorHAnsi"/>
                <w:b/>
                <w:bCs/>
              </w:rPr>
              <w:t>X</w:t>
            </w:r>
          </w:p>
        </w:tc>
        <w:tc>
          <w:tcPr>
            <w:tcW w:w="425" w:type="dxa"/>
          </w:tcPr>
          <w:p w14:paraId="76A0E391" w14:textId="77777777" w:rsidR="00ED4718" w:rsidRPr="00C212D8" w:rsidRDefault="00ED4718" w:rsidP="001349D3">
            <w:pPr>
              <w:rPr>
                <w:rFonts w:cstheme="minorHAnsi"/>
                <w:b/>
                <w:bCs/>
              </w:rPr>
            </w:pPr>
            <w:r w:rsidRPr="00C212D8">
              <w:rPr>
                <w:rFonts w:cstheme="minorHAnsi"/>
                <w:b/>
                <w:bCs/>
              </w:rPr>
              <w:t>X</w:t>
            </w:r>
          </w:p>
        </w:tc>
        <w:tc>
          <w:tcPr>
            <w:tcW w:w="425" w:type="dxa"/>
          </w:tcPr>
          <w:p w14:paraId="154715DC" w14:textId="77777777" w:rsidR="00ED4718" w:rsidRPr="00C212D8" w:rsidRDefault="00ED4718" w:rsidP="001349D3">
            <w:pPr>
              <w:rPr>
                <w:rFonts w:cstheme="minorHAnsi"/>
                <w:b/>
                <w:bCs/>
              </w:rPr>
            </w:pPr>
            <w:r w:rsidRPr="00C212D8">
              <w:rPr>
                <w:rFonts w:cstheme="minorHAnsi"/>
                <w:b/>
                <w:bCs/>
              </w:rPr>
              <w:t>X</w:t>
            </w:r>
          </w:p>
        </w:tc>
      </w:tr>
      <w:tr w:rsidR="00ED4718" w:rsidRPr="00C212D8" w14:paraId="23D9CE08" w14:textId="77777777" w:rsidTr="00F96145">
        <w:tc>
          <w:tcPr>
            <w:tcW w:w="680" w:type="dxa"/>
          </w:tcPr>
          <w:p w14:paraId="1B91004D" w14:textId="77777777" w:rsidR="00ED4718" w:rsidRPr="00C212D8" w:rsidRDefault="00ED4718" w:rsidP="001349D3">
            <w:pPr>
              <w:rPr>
                <w:rFonts w:cstheme="minorHAnsi"/>
                <w:b/>
                <w:bCs/>
              </w:rPr>
            </w:pPr>
          </w:p>
        </w:tc>
        <w:tc>
          <w:tcPr>
            <w:tcW w:w="4423" w:type="dxa"/>
            <w:gridSpan w:val="2"/>
          </w:tcPr>
          <w:p w14:paraId="24C53B0D" w14:textId="77777777" w:rsidR="00ED4718" w:rsidRPr="00C212D8" w:rsidRDefault="00ED4718" w:rsidP="001349D3">
            <w:pPr>
              <w:rPr>
                <w:rFonts w:cstheme="minorHAnsi"/>
                <w:b/>
                <w:bCs/>
              </w:rPr>
            </w:pPr>
            <w:r w:rsidRPr="00C212D8">
              <w:rPr>
                <w:rFonts w:cstheme="minorHAnsi"/>
              </w:rPr>
              <w:t xml:space="preserve">Realizimi i orës dhe incizimi në zoom </w:t>
            </w:r>
          </w:p>
        </w:tc>
        <w:tc>
          <w:tcPr>
            <w:tcW w:w="397" w:type="dxa"/>
          </w:tcPr>
          <w:p w14:paraId="3D773A97" w14:textId="77777777" w:rsidR="00ED4718" w:rsidRPr="00C212D8" w:rsidRDefault="00ED4718" w:rsidP="001349D3">
            <w:pPr>
              <w:rPr>
                <w:rFonts w:cstheme="minorHAnsi"/>
                <w:b/>
                <w:bCs/>
              </w:rPr>
            </w:pPr>
          </w:p>
        </w:tc>
        <w:tc>
          <w:tcPr>
            <w:tcW w:w="425" w:type="dxa"/>
          </w:tcPr>
          <w:p w14:paraId="220F76AB" w14:textId="77777777" w:rsidR="00ED4718" w:rsidRPr="00C212D8" w:rsidRDefault="00ED4718" w:rsidP="001349D3">
            <w:pPr>
              <w:rPr>
                <w:rFonts w:cstheme="minorHAnsi"/>
                <w:b/>
                <w:bCs/>
              </w:rPr>
            </w:pPr>
          </w:p>
        </w:tc>
        <w:tc>
          <w:tcPr>
            <w:tcW w:w="454" w:type="dxa"/>
          </w:tcPr>
          <w:p w14:paraId="4648405C" w14:textId="77777777" w:rsidR="00ED4718" w:rsidRPr="00C212D8" w:rsidRDefault="00ED4718" w:rsidP="001349D3">
            <w:pPr>
              <w:rPr>
                <w:rFonts w:cstheme="minorHAnsi"/>
                <w:b/>
                <w:bCs/>
              </w:rPr>
            </w:pPr>
          </w:p>
        </w:tc>
        <w:tc>
          <w:tcPr>
            <w:tcW w:w="425" w:type="dxa"/>
          </w:tcPr>
          <w:p w14:paraId="5CD9D2C6" w14:textId="77777777" w:rsidR="00ED4718" w:rsidRPr="00C212D8" w:rsidRDefault="00ED4718" w:rsidP="001349D3">
            <w:pPr>
              <w:rPr>
                <w:rFonts w:cstheme="minorHAnsi"/>
                <w:b/>
                <w:bCs/>
              </w:rPr>
            </w:pPr>
            <w:r w:rsidRPr="00C212D8">
              <w:rPr>
                <w:rFonts w:cstheme="minorHAnsi"/>
                <w:b/>
                <w:bCs/>
              </w:rPr>
              <w:t>X</w:t>
            </w:r>
          </w:p>
        </w:tc>
        <w:tc>
          <w:tcPr>
            <w:tcW w:w="416" w:type="dxa"/>
          </w:tcPr>
          <w:p w14:paraId="2B77EF77" w14:textId="77777777" w:rsidR="00ED4718" w:rsidRPr="00C212D8" w:rsidRDefault="00ED4718" w:rsidP="001349D3">
            <w:pPr>
              <w:rPr>
                <w:rFonts w:cstheme="minorHAnsi"/>
                <w:b/>
                <w:bCs/>
              </w:rPr>
            </w:pPr>
            <w:r w:rsidRPr="00C212D8">
              <w:rPr>
                <w:rFonts w:cstheme="minorHAnsi"/>
                <w:b/>
                <w:bCs/>
              </w:rPr>
              <w:t>X</w:t>
            </w:r>
          </w:p>
        </w:tc>
        <w:tc>
          <w:tcPr>
            <w:tcW w:w="413" w:type="dxa"/>
          </w:tcPr>
          <w:p w14:paraId="332A7389" w14:textId="77777777" w:rsidR="00ED4718" w:rsidRPr="00C212D8" w:rsidRDefault="00ED4718" w:rsidP="001349D3">
            <w:pPr>
              <w:rPr>
                <w:rFonts w:cstheme="minorHAnsi"/>
                <w:b/>
                <w:bCs/>
              </w:rPr>
            </w:pPr>
            <w:r w:rsidRPr="00C212D8">
              <w:rPr>
                <w:rFonts w:cstheme="minorHAnsi"/>
                <w:b/>
                <w:bCs/>
              </w:rPr>
              <w:t>X</w:t>
            </w:r>
          </w:p>
        </w:tc>
        <w:tc>
          <w:tcPr>
            <w:tcW w:w="400" w:type="dxa"/>
          </w:tcPr>
          <w:p w14:paraId="7E9F174C" w14:textId="77777777" w:rsidR="00ED4718" w:rsidRPr="00C212D8" w:rsidRDefault="00ED4718" w:rsidP="001349D3">
            <w:pPr>
              <w:rPr>
                <w:rFonts w:cstheme="minorHAnsi"/>
                <w:b/>
                <w:bCs/>
              </w:rPr>
            </w:pPr>
            <w:r w:rsidRPr="00C212D8">
              <w:rPr>
                <w:rFonts w:cstheme="minorHAnsi"/>
                <w:b/>
                <w:bCs/>
              </w:rPr>
              <w:t>X</w:t>
            </w:r>
          </w:p>
        </w:tc>
        <w:tc>
          <w:tcPr>
            <w:tcW w:w="399" w:type="dxa"/>
          </w:tcPr>
          <w:p w14:paraId="384DB838" w14:textId="77777777" w:rsidR="00ED4718" w:rsidRPr="00C212D8" w:rsidRDefault="00ED4718" w:rsidP="001349D3">
            <w:pPr>
              <w:rPr>
                <w:rFonts w:cstheme="minorHAnsi"/>
                <w:b/>
                <w:bCs/>
              </w:rPr>
            </w:pPr>
            <w:r w:rsidRPr="00C212D8">
              <w:rPr>
                <w:rFonts w:cstheme="minorHAnsi"/>
                <w:b/>
                <w:bCs/>
              </w:rPr>
              <w:t>X</w:t>
            </w:r>
          </w:p>
        </w:tc>
        <w:tc>
          <w:tcPr>
            <w:tcW w:w="399" w:type="dxa"/>
          </w:tcPr>
          <w:p w14:paraId="18A10EB1" w14:textId="77777777" w:rsidR="00ED4718" w:rsidRPr="00C212D8" w:rsidRDefault="00ED4718" w:rsidP="001349D3">
            <w:pPr>
              <w:rPr>
                <w:rFonts w:cstheme="minorHAnsi"/>
                <w:b/>
                <w:bCs/>
              </w:rPr>
            </w:pPr>
            <w:r w:rsidRPr="00C212D8">
              <w:rPr>
                <w:rFonts w:cstheme="minorHAnsi"/>
                <w:b/>
                <w:bCs/>
              </w:rPr>
              <w:t>X</w:t>
            </w:r>
          </w:p>
        </w:tc>
        <w:tc>
          <w:tcPr>
            <w:tcW w:w="399" w:type="dxa"/>
          </w:tcPr>
          <w:p w14:paraId="75BD67AD"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7E3F4DB5" w14:textId="77777777" w:rsidR="00ED4718" w:rsidRPr="00C212D8" w:rsidRDefault="00ED4718" w:rsidP="001349D3">
            <w:pPr>
              <w:rPr>
                <w:rFonts w:cstheme="minorHAnsi"/>
                <w:b/>
                <w:bCs/>
              </w:rPr>
            </w:pPr>
            <w:r w:rsidRPr="00C212D8">
              <w:rPr>
                <w:rFonts w:cstheme="minorHAnsi"/>
                <w:b/>
                <w:bCs/>
              </w:rPr>
              <w:t>X</w:t>
            </w:r>
          </w:p>
        </w:tc>
        <w:tc>
          <w:tcPr>
            <w:tcW w:w="399" w:type="dxa"/>
          </w:tcPr>
          <w:p w14:paraId="5D950E51" w14:textId="77777777" w:rsidR="00ED4718" w:rsidRPr="00C212D8" w:rsidRDefault="00ED4718" w:rsidP="001349D3">
            <w:pPr>
              <w:rPr>
                <w:rFonts w:cstheme="minorHAnsi"/>
                <w:b/>
                <w:bCs/>
              </w:rPr>
            </w:pPr>
            <w:r w:rsidRPr="00C212D8">
              <w:rPr>
                <w:rFonts w:cstheme="minorHAnsi"/>
                <w:b/>
                <w:bCs/>
              </w:rPr>
              <w:t>X</w:t>
            </w:r>
          </w:p>
        </w:tc>
        <w:tc>
          <w:tcPr>
            <w:tcW w:w="399" w:type="dxa"/>
          </w:tcPr>
          <w:p w14:paraId="3A53131E" w14:textId="77777777" w:rsidR="00ED4718" w:rsidRPr="00C212D8" w:rsidRDefault="00ED4718" w:rsidP="001349D3">
            <w:pPr>
              <w:rPr>
                <w:rFonts w:cstheme="minorHAnsi"/>
                <w:b/>
                <w:bCs/>
              </w:rPr>
            </w:pPr>
            <w:r w:rsidRPr="00C212D8">
              <w:rPr>
                <w:rFonts w:cstheme="minorHAnsi"/>
                <w:b/>
                <w:bCs/>
              </w:rPr>
              <w:t>X</w:t>
            </w:r>
          </w:p>
        </w:tc>
        <w:tc>
          <w:tcPr>
            <w:tcW w:w="399" w:type="dxa"/>
          </w:tcPr>
          <w:p w14:paraId="201129A3" w14:textId="77777777" w:rsidR="00ED4718" w:rsidRPr="00C212D8" w:rsidRDefault="00ED4718" w:rsidP="001349D3">
            <w:pPr>
              <w:rPr>
                <w:rFonts w:cstheme="minorHAnsi"/>
                <w:b/>
                <w:bCs/>
              </w:rPr>
            </w:pPr>
            <w:r w:rsidRPr="00C212D8">
              <w:rPr>
                <w:rFonts w:cstheme="minorHAnsi"/>
                <w:b/>
                <w:bCs/>
              </w:rPr>
              <w:t>X</w:t>
            </w:r>
          </w:p>
        </w:tc>
        <w:tc>
          <w:tcPr>
            <w:tcW w:w="400" w:type="dxa"/>
          </w:tcPr>
          <w:p w14:paraId="4D770D7C" w14:textId="77777777" w:rsidR="00ED4718" w:rsidRPr="00C212D8" w:rsidRDefault="00ED4718" w:rsidP="001349D3">
            <w:pPr>
              <w:rPr>
                <w:rFonts w:cstheme="minorHAnsi"/>
                <w:b/>
                <w:bCs/>
              </w:rPr>
            </w:pPr>
            <w:r w:rsidRPr="00C212D8">
              <w:rPr>
                <w:rFonts w:cstheme="minorHAnsi"/>
                <w:b/>
                <w:bCs/>
              </w:rPr>
              <w:t>X</w:t>
            </w:r>
          </w:p>
        </w:tc>
        <w:tc>
          <w:tcPr>
            <w:tcW w:w="398" w:type="dxa"/>
          </w:tcPr>
          <w:p w14:paraId="6B4D1B85" w14:textId="77777777" w:rsidR="00ED4718" w:rsidRPr="00C212D8" w:rsidRDefault="00ED4718" w:rsidP="001349D3">
            <w:pPr>
              <w:rPr>
                <w:rFonts w:cstheme="minorHAnsi"/>
                <w:b/>
                <w:bCs/>
              </w:rPr>
            </w:pPr>
            <w:r w:rsidRPr="00C212D8">
              <w:rPr>
                <w:rFonts w:cstheme="minorHAnsi"/>
                <w:b/>
                <w:bCs/>
              </w:rPr>
              <w:t>X</w:t>
            </w:r>
          </w:p>
        </w:tc>
        <w:tc>
          <w:tcPr>
            <w:tcW w:w="425" w:type="dxa"/>
          </w:tcPr>
          <w:p w14:paraId="0825B67B" w14:textId="77777777" w:rsidR="00ED4718" w:rsidRPr="00C212D8" w:rsidRDefault="00ED4718" w:rsidP="001349D3">
            <w:pPr>
              <w:rPr>
                <w:rFonts w:cstheme="minorHAnsi"/>
                <w:b/>
                <w:bCs/>
              </w:rPr>
            </w:pPr>
            <w:r w:rsidRPr="00C212D8">
              <w:rPr>
                <w:rFonts w:cstheme="minorHAnsi"/>
                <w:b/>
                <w:bCs/>
              </w:rPr>
              <w:t>X</w:t>
            </w:r>
          </w:p>
        </w:tc>
        <w:tc>
          <w:tcPr>
            <w:tcW w:w="425" w:type="dxa"/>
          </w:tcPr>
          <w:p w14:paraId="29D63539" w14:textId="77777777" w:rsidR="00ED4718" w:rsidRPr="00C212D8" w:rsidRDefault="00ED4718" w:rsidP="001349D3">
            <w:pPr>
              <w:rPr>
                <w:rFonts w:cstheme="minorHAnsi"/>
                <w:b/>
                <w:bCs/>
              </w:rPr>
            </w:pPr>
            <w:r w:rsidRPr="00C212D8">
              <w:rPr>
                <w:rFonts w:cstheme="minorHAnsi"/>
                <w:b/>
                <w:bCs/>
              </w:rPr>
              <w:t>X</w:t>
            </w:r>
          </w:p>
        </w:tc>
        <w:tc>
          <w:tcPr>
            <w:tcW w:w="425" w:type="dxa"/>
          </w:tcPr>
          <w:p w14:paraId="19C48973" w14:textId="77777777" w:rsidR="00ED4718" w:rsidRPr="00C212D8" w:rsidRDefault="00ED4718" w:rsidP="001349D3">
            <w:pPr>
              <w:rPr>
                <w:rFonts w:cstheme="minorHAnsi"/>
                <w:b/>
                <w:bCs/>
              </w:rPr>
            </w:pPr>
            <w:r w:rsidRPr="00C212D8">
              <w:rPr>
                <w:rFonts w:cstheme="minorHAnsi"/>
                <w:b/>
                <w:bCs/>
              </w:rPr>
              <w:t>X</w:t>
            </w:r>
          </w:p>
        </w:tc>
      </w:tr>
      <w:tr w:rsidR="00ED4718" w:rsidRPr="00C212D8" w14:paraId="300FDE20" w14:textId="77777777" w:rsidTr="00F96145">
        <w:tc>
          <w:tcPr>
            <w:tcW w:w="680" w:type="dxa"/>
          </w:tcPr>
          <w:p w14:paraId="75C1C6CB" w14:textId="77777777" w:rsidR="00ED4718" w:rsidRPr="00C212D8" w:rsidRDefault="00ED4718" w:rsidP="001349D3">
            <w:pPr>
              <w:rPr>
                <w:rFonts w:cstheme="minorHAnsi"/>
                <w:b/>
                <w:bCs/>
              </w:rPr>
            </w:pPr>
          </w:p>
        </w:tc>
        <w:tc>
          <w:tcPr>
            <w:tcW w:w="4423" w:type="dxa"/>
            <w:gridSpan w:val="2"/>
          </w:tcPr>
          <w:p w14:paraId="25F45B4D" w14:textId="77777777" w:rsidR="00ED4718" w:rsidRPr="00C212D8" w:rsidRDefault="00ED4718" w:rsidP="001349D3">
            <w:pPr>
              <w:rPr>
                <w:rFonts w:cstheme="minorHAnsi"/>
                <w:b/>
                <w:bCs/>
              </w:rPr>
            </w:pPr>
            <w:r w:rsidRPr="00C212D8">
              <w:rPr>
                <w:rFonts w:cstheme="minorHAnsi"/>
              </w:rPr>
              <w:t xml:space="preserve">Redaktimi përfundimtar </w:t>
            </w:r>
          </w:p>
        </w:tc>
        <w:tc>
          <w:tcPr>
            <w:tcW w:w="397" w:type="dxa"/>
          </w:tcPr>
          <w:p w14:paraId="2A5F4EB3" w14:textId="77777777" w:rsidR="00ED4718" w:rsidRPr="00C212D8" w:rsidRDefault="00ED4718" w:rsidP="001349D3">
            <w:pPr>
              <w:rPr>
                <w:rFonts w:cstheme="minorHAnsi"/>
                <w:b/>
                <w:bCs/>
              </w:rPr>
            </w:pPr>
          </w:p>
        </w:tc>
        <w:tc>
          <w:tcPr>
            <w:tcW w:w="425" w:type="dxa"/>
          </w:tcPr>
          <w:p w14:paraId="255AE592" w14:textId="77777777" w:rsidR="00ED4718" w:rsidRPr="00C212D8" w:rsidRDefault="00ED4718" w:rsidP="001349D3">
            <w:pPr>
              <w:rPr>
                <w:rFonts w:cstheme="minorHAnsi"/>
                <w:b/>
                <w:bCs/>
              </w:rPr>
            </w:pPr>
          </w:p>
        </w:tc>
        <w:tc>
          <w:tcPr>
            <w:tcW w:w="454" w:type="dxa"/>
          </w:tcPr>
          <w:p w14:paraId="2B25E2E3" w14:textId="77777777" w:rsidR="00ED4718" w:rsidRPr="00C212D8" w:rsidRDefault="00ED4718" w:rsidP="001349D3">
            <w:pPr>
              <w:rPr>
                <w:rFonts w:cstheme="minorHAnsi"/>
                <w:b/>
                <w:bCs/>
              </w:rPr>
            </w:pPr>
          </w:p>
        </w:tc>
        <w:tc>
          <w:tcPr>
            <w:tcW w:w="425" w:type="dxa"/>
          </w:tcPr>
          <w:p w14:paraId="677DF7ED" w14:textId="77777777" w:rsidR="00ED4718" w:rsidRPr="00C212D8" w:rsidRDefault="00ED4718" w:rsidP="001349D3">
            <w:pPr>
              <w:rPr>
                <w:rFonts w:cstheme="minorHAnsi"/>
                <w:b/>
                <w:bCs/>
              </w:rPr>
            </w:pPr>
          </w:p>
        </w:tc>
        <w:tc>
          <w:tcPr>
            <w:tcW w:w="416" w:type="dxa"/>
          </w:tcPr>
          <w:p w14:paraId="669D3AA7" w14:textId="77777777" w:rsidR="00ED4718" w:rsidRPr="00C212D8" w:rsidRDefault="00ED4718" w:rsidP="001349D3">
            <w:pPr>
              <w:rPr>
                <w:rFonts w:cstheme="minorHAnsi"/>
                <w:b/>
                <w:bCs/>
              </w:rPr>
            </w:pPr>
            <w:r w:rsidRPr="00C212D8">
              <w:rPr>
                <w:rFonts w:cstheme="minorHAnsi"/>
                <w:b/>
                <w:bCs/>
              </w:rPr>
              <w:t>X</w:t>
            </w:r>
          </w:p>
        </w:tc>
        <w:tc>
          <w:tcPr>
            <w:tcW w:w="413" w:type="dxa"/>
          </w:tcPr>
          <w:p w14:paraId="38E006AA" w14:textId="77777777" w:rsidR="00ED4718" w:rsidRPr="00C212D8" w:rsidRDefault="00ED4718" w:rsidP="001349D3">
            <w:pPr>
              <w:rPr>
                <w:rFonts w:cstheme="minorHAnsi"/>
                <w:b/>
                <w:bCs/>
              </w:rPr>
            </w:pPr>
            <w:r w:rsidRPr="00C212D8">
              <w:rPr>
                <w:rFonts w:cstheme="minorHAnsi"/>
                <w:b/>
                <w:bCs/>
              </w:rPr>
              <w:t>X</w:t>
            </w:r>
          </w:p>
        </w:tc>
        <w:tc>
          <w:tcPr>
            <w:tcW w:w="400" w:type="dxa"/>
          </w:tcPr>
          <w:p w14:paraId="056C741D" w14:textId="77777777" w:rsidR="00ED4718" w:rsidRPr="00C212D8" w:rsidRDefault="00ED4718" w:rsidP="001349D3">
            <w:pPr>
              <w:rPr>
                <w:rFonts w:cstheme="minorHAnsi"/>
                <w:b/>
                <w:bCs/>
              </w:rPr>
            </w:pPr>
            <w:r w:rsidRPr="00C212D8">
              <w:rPr>
                <w:rFonts w:cstheme="minorHAnsi"/>
                <w:b/>
                <w:bCs/>
              </w:rPr>
              <w:t>X</w:t>
            </w:r>
          </w:p>
        </w:tc>
        <w:tc>
          <w:tcPr>
            <w:tcW w:w="399" w:type="dxa"/>
          </w:tcPr>
          <w:p w14:paraId="2CAF3389" w14:textId="77777777" w:rsidR="00ED4718" w:rsidRPr="00C212D8" w:rsidRDefault="00ED4718" w:rsidP="001349D3">
            <w:pPr>
              <w:rPr>
                <w:rFonts w:cstheme="minorHAnsi"/>
                <w:b/>
                <w:bCs/>
              </w:rPr>
            </w:pPr>
            <w:r w:rsidRPr="00C212D8">
              <w:rPr>
                <w:rFonts w:cstheme="minorHAnsi"/>
                <w:b/>
                <w:bCs/>
              </w:rPr>
              <w:t>X</w:t>
            </w:r>
          </w:p>
        </w:tc>
        <w:tc>
          <w:tcPr>
            <w:tcW w:w="399" w:type="dxa"/>
          </w:tcPr>
          <w:p w14:paraId="5858CEAF" w14:textId="77777777" w:rsidR="00ED4718" w:rsidRPr="00C212D8" w:rsidRDefault="00ED4718" w:rsidP="001349D3">
            <w:pPr>
              <w:rPr>
                <w:rFonts w:cstheme="minorHAnsi"/>
                <w:b/>
                <w:bCs/>
              </w:rPr>
            </w:pPr>
            <w:r w:rsidRPr="00C212D8">
              <w:rPr>
                <w:rFonts w:cstheme="minorHAnsi"/>
                <w:b/>
                <w:bCs/>
              </w:rPr>
              <w:t>X</w:t>
            </w:r>
          </w:p>
        </w:tc>
        <w:tc>
          <w:tcPr>
            <w:tcW w:w="399" w:type="dxa"/>
          </w:tcPr>
          <w:p w14:paraId="61FDE717"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64973D30" w14:textId="77777777" w:rsidR="00ED4718" w:rsidRPr="00C212D8" w:rsidRDefault="00ED4718" w:rsidP="001349D3">
            <w:pPr>
              <w:rPr>
                <w:rFonts w:cstheme="minorHAnsi"/>
                <w:b/>
                <w:bCs/>
              </w:rPr>
            </w:pPr>
            <w:r w:rsidRPr="00C212D8">
              <w:rPr>
                <w:rFonts w:cstheme="minorHAnsi"/>
                <w:b/>
                <w:bCs/>
              </w:rPr>
              <w:t>X</w:t>
            </w:r>
          </w:p>
        </w:tc>
        <w:tc>
          <w:tcPr>
            <w:tcW w:w="399" w:type="dxa"/>
          </w:tcPr>
          <w:p w14:paraId="1913407E" w14:textId="77777777" w:rsidR="00ED4718" w:rsidRPr="00C212D8" w:rsidRDefault="00ED4718" w:rsidP="001349D3">
            <w:pPr>
              <w:rPr>
                <w:rFonts w:cstheme="minorHAnsi"/>
                <w:b/>
                <w:bCs/>
              </w:rPr>
            </w:pPr>
            <w:r w:rsidRPr="00C212D8">
              <w:rPr>
                <w:rFonts w:cstheme="minorHAnsi"/>
                <w:b/>
                <w:bCs/>
              </w:rPr>
              <w:t>X</w:t>
            </w:r>
          </w:p>
        </w:tc>
        <w:tc>
          <w:tcPr>
            <w:tcW w:w="399" w:type="dxa"/>
          </w:tcPr>
          <w:p w14:paraId="129DE463" w14:textId="77777777" w:rsidR="00ED4718" w:rsidRPr="00C212D8" w:rsidRDefault="00ED4718" w:rsidP="001349D3">
            <w:pPr>
              <w:rPr>
                <w:rFonts w:cstheme="minorHAnsi"/>
                <w:b/>
                <w:bCs/>
              </w:rPr>
            </w:pPr>
            <w:r w:rsidRPr="00C212D8">
              <w:rPr>
                <w:rFonts w:cstheme="minorHAnsi"/>
                <w:b/>
                <w:bCs/>
              </w:rPr>
              <w:t>X</w:t>
            </w:r>
          </w:p>
        </w:tc>
        <w:tc>
          <w:tcPr>
            <w:tcW w:w="399" w:type="dxa"/>
          </w:tcPr>
          <w:p w14:paraId="4E4F6FCC" w14:textId="77777777" w:rsidR="00ED4718" w:rsidRPr="00C212D8" w:rsidRDefault="00ED4718" w:rsidP="001349D3">
            <w:pPr>
              <w:rPr>
                <w:rFonts w:cstheme="minorHAnsi"/>
                <w:b/>
                <w:bCs/>
              </w:rPr>
            </w:pPr>
            <w:r w:rsidRPr="00C212D8">
              <w:rPr>
                <w:rFonts w:cstheme="minorHAnsi"/>
                <w:b/>
                <w:bCs/>
              </w:rPr>
              <w:t>X</w:t>
            </w:r>
          </w:p>
        </w:tc>
        <w:tc>
          <w:tcPr>
            <w:tcW w:w="400" w:type="dxa"/>
          </w:tcPr>
          <w:p w14:paraId="5880CA09" w14:textId="77777777" w:rsidR="00ED4718" w:rsidRPr="00C212D8" w:rsidRDefault="00ED4718" w:rsidP="001349D3">
            <w:pPr>
              <w:rPr>
                <w:rFonts w:cstheme="minorHAnsi"/>
                <w:b/>
                <w:bCs/>
              </w:rPr>
            </w:pPr>
            <w:r w:rsidRPr="00C212D8">
              <w:rPr>
                <w:rFonts w:cstheme="minorHAnsi"/>
                <w:b/>
                <w:bCs/>
              </w:rPr>
              <w:t>X</w:t>
            </w:r>
          </w:p>
        </w:tc>
        <w:tc>
          <w:tcPr>
            <w:tcW w:w="398" w:type="dxa"/>
          </w:tcPr>
          <w:p w14:paraId="5FD3AECF" w14:textId="77777777" w:rsidR="00ED4718" w:rsidRPr="00C212D8" w:rsidRDefault="00ED4718" w:rsidP="001349D3">
            <w:pPr>
              <w:rPr>
                <w:rFonts w:cstheme="minorHAnsi"/>
                <w:b/>
                <w:bCs/>
              </w:rPr>
            </w:pPr>
            <w:r w:rsidRPr="00C212D8">
              <w:rPr>
                <w:rFonts w:cstheme="minorHAnsi"/>
                <w:b/>
                <w:bCs/>
              </w:rPr>
              <w:t>X</w:t>
            </w:r>
          </w:p>
        </w:tc>
        <w:tc>
          <w:tcPr>
            <w:tcW w:w="425" w:type="dxa"/>
          </w:tcPr>
          <w:p w14:paraId="56E6187C" w14:textId="77777777" w:rsidR="00ED4718" w:rsidRPr="00C212D8" w:rsidRDefault="00ED4718" w:rsidP="001349D3">
            <w:pPr>
              <w:rPr>
                <w:rFonts w:cstheme="minorHAnsi"/>
                <w:b/>
                <w:bCs/>
              </w:rPr>
            </w:pPr>
            <w:r w:rsidRPr="00C212D8">
              <w:rPr>
                <w:rFonts w:cstheme="minorHAnsi"/>
                <w:b/>
                <w:bCs/>
              </w:rPr>
              <w:t>X</w:t>
            </w:r>
          </w:p>
        </w:tc>
        <w:tc>
          <w:tcPr>
            <w:tcW w:w="425" w:type="dxa"/>
          </w:tcPr>
          <w:p w14:paraId="54462C5B" w14:textId="77777777" w:rsidR="00ED4718" w:rsidRPr="00C212D8" w:rsidRDefault="00ED4718" w:rsidP="001349D3">
            <w:pPr>
              <w:rPr>
                <w:rFonts w:cstheme="minorHAnsi"/>
                <w:b/>
                <w:bCs/>
              </w:rPr>
            </w:pPr>
            <w:r w:rsidRPr="00C212D8">
              <w:rPr>
                <w:rFonts w:cstheme="minorHAnsi"/>
                <w:b/>
                <w:bCs/>
              </w:rPr>
              <w:t>X</w:t>
            </w:r>
          </w:p>
        </w:tc>
        <w:tc>
          <w:tcPr>
            <w:tcW w:w="425" w:type="dxa"/>
          </w:tcPr>
          <w:p w14:paraId="23207AB3" w14:textId="77777777" w:rsidR="00ED4718" w:rsidRPr="00C212D8" w:rsidRDefault="00ED4718" w:rsidP="001349D3">
            <w:pPr>
              <w:rPr>
                <w:rFonts w:cstheme="minorHAnsi"/>
                <w:b/>
                <w:bCs/>
              </w:rPr>
            </w:pPr>
            <w:r w:rsidRPr="00C212D8">
              <w:rPr>
                <w:rFonts w:cstheme="minorHAnsi"/>
                <w:b/>
                <w:bCs/>
              </w:rPr>
              <w:t>X</w:t>
            </w:r>
          </w:p>
        </w:tc>
      </w:tr>
      <w:tr w:rsidR="00ED4718" w:rsidRPr="00C212D8" w14:paraId="1ABFA33E" w14:textId="77777777" w:rsidTr="00F96145">
        <w:tc>
          <w:tcPr>
            <w:tcW w:w="680" w:type="dxa"/>
          </w:tcPr>
          <w:p w14:paraId="6BC934D5" w14:textId="77777777" w:rsidR="00ED4718" w:rsidRPr="00C212D8" w:rsidRDefault="00ED4718" w:rsidP="001349D3">
            <w:pPr>
              <w:rPr>
                <w:rFonts w:cstheme="minorHAnsi"/>
                <w:b/>
                <w:bCs/>
              </w:rPr>
            </w:pPr>
          </w:p>
        </w:tc>
        <w:tc>
          <w:tcPr>
            <w:tcW w:w="4423" w:type="dxa"/>
            <w:gridSpan w:val="2"/>
          </w:tcPr>
          <w:p w14:paraId="20FCCCF6" w14:textId="77777777" w:rsidR="00ED4718" w:rsidRPr="00C212D8" w:rsidRDefault="00ED4718" w:rsidP="001349D3">
            <w:pPr>
              <w:rPr>
                <w:rFonts w:cstheme="minorHAnsi"/>
                <w:b/>
                <w:bCs/>
              </w:rPr>
            </w:pPr>
            <w:r w:rsidRPr="00C212D8">
              <w:rPr>
                <w:rFonts w:cstheme="minorHAnsi"/>
              </w:rPr>
              <w:t xml:space="preserve">Miratimi i video-materialeve </w:t>
            </w:r>
          </w:p>
        </w:tc>
        <w:tc>
          <w:tcPr>
            <w:tcW w:w="397" w:type="dxa"/>
          </w:tcPr>
          <w:p w14:paraId="1D4FBD54" w14:textId="77777777" w:rsidR="00ED4718" w:rsidRPr="00C212D8" w:rsidRDefault="00ED4718" w:rsidP="001349D3">
            <w:pPr>
              <w:rPr>
                <w:rFonts w:cstheme="minorHAnsi"/>
                <w:b/>
                <w:bCs/>
              </w:rPr>
            </w:pPr>
          </w:p>
        </w:tc>
        <w:tc>
          <w:tcPr>
            <w:tcW w:w="425" w:type="dxa"/>
          </w:tcPr>
          <w:p w14:paraId="171F0FB1" w14:textId="77777777" w:rsidR="00ED4718" w:rsidRPr="00C212D8" w:rsidRDefault="00ED4718" w:rsidP="001349D3">
            <w:pPr>
              <w:rPr>
                <w:rFonts w:cstheme="minorHAnsi"/>
                <w:b/>
                <w:bCs/>
              </w:rPr>
            </w:pPr>
          </w:p>
        </w:tc>
        <w:tc>
          <w:tcPr>
            <w:tcW w:w="454" w:type="dxa"/>
          </w:tcPr>
          <w:p w14:paraId="1DA9BA6A" w14:textId="77777777" w:rsidR="00ED4718" w:rsidRPr="00C212D8" w:rsidRDefault="00ED4718" w:rsidP="001349D3">
            <w:pPr>
              <w:rPr>
                <w:rFonts w:cstheme="minorHAnsi"/>
                <w:b/>
                <w:bCs/>
              </w:rPr>
            </w:pPr>
          </w:p>
        </w:tc>
        <w:tc>
          <w:tcPr>
            <w:tcW w:w="425" w:type="dxa"/>
          </w:tcPr>
          <w:p w14:paraId="1361486E" w14:textId="77777777" w:rsidR="00ED4718" w:rsidRPr="00C212D8" w:rsidRDefault="00ED4718" w:rsidP="001349D3">
            <w:pPr>
              <w:rPr>
                <w:rFonts w:cstheme="minorHAnsi"/>
                <w:b/>
                <w:bCs/>
              </w:rPr>
            </w:pPr>
          </w:p>
        </w:tc>
        <w:tc>
          <w:tcPr>
            <w:tcW w:w="416" w:type="dxa"/>
          </w:tcPr>
          <w:p w14:paraId="16246839" w14:textId="77777777" w:rsidR="00ED4718" w:rsidRPr="00C212D8" w:rsidRDefault="00ED4718" w:rsidP="001349D3">
            <w:pPr>
              <w:rPr>
                <w:rFonts w:cstheme="minorHAnsi"/>
                <w:b/>
                <w:bCs/>
              </w:rPr>
            </w:pPr>
            <w:r w:rsidRPr="00C212D8">
              <w:rPr>
                <w:rFonts w:cstheme="minorHAnsi"/>
                <w:b/>
                <w:bCs/>
              </w:rPr>
              <w:t>X</w:t>
            </w:r>
          </w:p>
        </w:tc>
        <w:tc>
          <w:tcPr>
            <w:tcW w:w="413" w:type="dxa"/>
          </w:tcPr>
          <w:p w14:paraId="0DBF1865" w14:textId="77777777" w:rsidR="00ED4718" w:rsidRPr="00C212D8" w:rsidRDefault="00ED4718" w:rsidP="001349D3">
            <w:pPr>
              <w:rPr>
                <w:rFonts w:cstheme="minorHAnsi"/>
                <w:b/>
                <w:bCs/>
              </w:rPr>
            </w:pPr>
            <w:r w:rsidRPr="00C212D8">
              <w:rPr>
                <w:rFonts w:cstheme="minorHAnsi"/>
                <w:b/>
                <w:bCs/>
              </w:rPr>
              <w:t>X</w:t>
            </w:r>
          </w:p>
        </w:tc>
        <w:tc>
          <w:tcPr>
            <w:tcW w:w="400" w:type="dxa"/>
          </w:tcPr>
          <w:p w14:paraId="77178B51" w14:textId="77777777" w:rsidR="00ED4718" w:rsidRPr="00C212D8" w:rsidRDefault="00ED4718" w:rsidP="001349D3">
            <w:pPr>
              <w:rPr>
                <w:rFonts w:cstheme="minorHAnsi"/>
                <w:b/>
                <w:bCs/>
              </w:rPr>
            </w:pPr>
            <w:r w:rsidRPr="00C212D8">
              <w:rPr>
                <w:rFonts w:cstheme="minorHAnsi"/>
                <w:b/>
                <w:bCs/>
              </w:rPr>
              <w:t>X</w:t>
            </w:r>
          </w:p>
        </w:tc>
        <w:tc>
          <w:tcPr>
            <w:tcW w:w="399" w:type="dxa"/>
          </w:tcPr>
          <w:p w14:paraId="5D489E35" w14:textId="77777777" w:rsidR="00ED4718" w:rsidRPr="00C212D8" w:rsidRDefault="00ED4718" w:rsidP="001349D3">
            <w:pPr>
              <w:rPr>
                <w:rFonts w:cstheme="minorHAnsi"/>
                <w:b/>
                <w:bCs/>
              </w:rPr>
            </w:pPr>
            <w:r w:rsidRPr="00C212D8">
              <w:rPr>
                <w:rFonts w:cstheme="minorHAnsi"/>
                <w:b/>
                <w:bCs/>
              </w:rPr>
              <w:t>X</w:t>
            </w:r>
          </w:p>
        </w:tc>
        <w:tc>
          <w:tcPr>
            <w:tcW w:w="399" w:type="dxa"/>
          </w:tcPr>
          <w:p w14:paraId="45EA33CA" w14:textId="77777777" w:rsidR="00ED4718" w:rsidRPr="00C212D8" w:rsidRDefault="00ED4718" w:rsidP="001349D3">
            <w:pPr>
              <w:rPr>
                <w:rFonts w:cstheme="minorHAnsi"/>
                <w:b/>
                <w:bCs/>
              </w:rPr>
            </w:pPr>
            <w:r w:rsidRPr="00C212D8">
              <w:rPr>
                <w:rFonts w:cstheme="minorHAnsi"/>
                <w:b/>
                <w:bCs/>
              </w:rPr>
              <w:t>X</w:t>
            </w:r>
          </w:p>
        </w:tc>
        <w:tc>
          <w:tcPr>
            <w:tcW w:w="399" w:type="dxa"/>
          </w:tcPr>
          <w:p w14:paraId="44D1B2BC"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3BC2B4C8" w14:textId="77777777" w:rsidR="00ED4718" w:rsidRPr="00C212D8" w:rsidRDefault="00ED4718" w:rsidP="001349D3">
            <w:pPr>
              <w:rPr>
                <w:rFonts w:cstheme="minorHAnsi"/>
                <w:b/>
                <w:bCs/>
              </w:rPr>
            </w:pPr>
            <w:r w:rsidRPr="00C212D8">
              <w:rPr>
                <w:rFonts w:cstheme="minorHAnsi"/>
                <w:b/>
                <w:bCs/>
              </w:rPr>
              <w:t>X</w:t>
            </w:r>
          </w:p>
        </w:tc>
        <w:tc>
          <w:tcPr>
            <w:tcW w:w="399" w:type="dxa"/>
          </w:tcPr>
          <w:p w14:paraId="379E385F" w14:textId="77777777" w:rsidR="00ED4718" w:rsidRPr="00C212D8" w:rsidRDefault="00ED4718" w:rsidP="001349D3">
            <w:pPr>
              <w:rPr>
                <w:rFonts w:cstheme="minorHAnsi"/>
                <w:b/>
                <w:bCs/>
              </w:rPr>
            </w:pPr>
            <w:r w:rsidRPr="00C212D8">
              <w:rPr>
                <w:rFonts w:cstheme="minorHAnsi"/>
                <w:b/>
                <w:bCs/>
              </w:rPr>
              <w:t>X</w:t>
            </w:r>
          </w:p>
        </w:tc>
        <w:tc>
          <w:tcPr>
            <w:tcW w:w="399" w:type="dxa"/>
          </w:tcPr>
          <w:p w14:paraId="4BE55493" w14:textId="77777777" w:rsidR="00ED4718" w:rsidRPr="00C212D8" w:rsidRDefault="00ED4718" w:rsidP="001349D3">
            <w:pPr>
              <w:rPr>
                <w:rFonts w:cstheme="minorHAnsi"/>
                <w:b/>
                <w:bCs/>
              </w:rPr>
            </w:pPr>
            <w:r w:rsidRPr="00C212D8">
              <w:rPr>
                <w:rFonts w:cstheme="minorHAnsi"/>
                <w:b/>
                <w:bCs/>
              </w:rPr>
              <w:t>X</w:t>
            </w:r>
          </w:p>
        </w:tc>
        <w:tc>
          <w:tcPr>
            <w:tcW w:w="399" w:type="dxa"/>
          </w:tcPr>
          <w:p w14:paraId="37EA70DB" w14:textId="77777777" w:rsidR="00ED4718" w:rsidRPr="00C212D8" w:rsidRDefault="00ED4718" w:rsidP="001349D3">
            <w:pPr>
              <w:rPr>
                <w:rFonts w:cstheme="minorHAnsi"/>
                <w:b/>
                <w:bCs/>
              </w:rPr>
            </w:pPr>
            <w:r w:rsidRPr="00C212D8">
              <w:rPr>
                <w:rFonts w:cstheme="minorHAnsi"/>
                <w:b/>
                <w:bCs/>
              </w:rPr>
              <w:t>X</w:t>
            </w:r>
          </w:p>
        </w:tc>
        <w:tc>
          <w:tcPr>
            <w:tcW w:w="400" w:type="dxa"/>
          </w:tcPr>
          <w:p w14:paraId="37F85927" w14:textId="77777777" w:rsidR="00ED4718" w:rsidRPr="00C212D8" w:rsidRDefault="00ED4718" w:rsidP="001349D3">
            <w:pPr>
              <w:rPr>
                <w:rFonts w:cstheme="minorHAnsi"/>
                <w:b/>
                <w:bCs/>
              </w:rPr>
            </w:pPr>
            <w:r w:rsidRPr="00C212D8">
              <w:rPr>
                <w:rFonts w:cstheme="minorHAnsi"/>
                <w:b/>
                <w:bCs/>
              </w:rPr>
              <w:t>X</w:t>
            </w:r>
          </w:p>
        </w:tc>
        <w:tc>
          <w:tcPr>
            <w:tcW w:w="398" w:type="dxa"/>
          </w:tcPr>
          <w:p w14:paraId="4D80ED9B" w14:textId="77777777" w:rsidR="00ED4718" w:rsidRPr="00C212D8" w:rsidRDefault="00ED4718" w:rsidP="001349D3">
            <w:pPr>
              <w:rPr>
                <w:rFonts w:cstheme="minorHAnsi"/>
                <w:b/>
                <w:bCs/>
              </w:rPr>
            </w:pPr>
            <w:r w:rsidRPr="00C212D8">
              <w:rPr>
                <w:rFonts w:cstheme="minorHAnsi"/>
                <w:b/>
                <w:bCs/>
              </w:rPr>
              <w:t>X</w:t>
            </w:r>
          </w:p>
        </w:tc>
        <w:tc>
          <w:tcPr>
            <w:tcW w:w="425" w:type="dxa"/>
          </w:tcPr>
          <w:p w14:paraId="6628353D" w14:textId="77777777" w:rsidR="00ED4718" w:rsidRPr="00C212D8" w:rsidRDefault="00ED4718" w:rsidP="001349D3">
            <w:pPr>
              <w:rPr>
                <w:rFonts w:cstheme="minorHAnsi"/>
                <w:b/>
                <w:bCs/>
              </w:rPr>
            </w:pPr>
            <w:r w:rsidRPr="00C212D8">
              <w:rPr>
                <w:rFonts w:cstheme="minorHAnsi"/>
                <w:b/>
                <w:bCs/>
              </w:rPr>
              <w:t>X</w:t>
            </w:r>
          </w:p>
        </w:tc>
        <w:tc>
          <w:tcPr>
            <w:tcW w:w="425" w:type="dxa"/>
          </w:tcPr>
          <w:p w14:paraId="2F8F4E83" w14:textId="77777777" w:rsidR="00ED4718" w:rsidRPr="00C212D8" w:rsidRDefault="00ED4718" w:rsidP="001349D3">
            <w:pPr>
              <w:rPr>
                <w:rFonts w:cstheme="minorHAnsi"/>
                <w:b/>
                <w:bCs/>
              </w:rPr>
            </w:pPr>
            <w:r w:rsidRPr="00C212D8">
              <w:rPr>
                <w:rFonts w:cstheme="minorHAnsi"/>
                <w:b/>
                <w:bCs/>
              </w:rPr>
              <w:t>X</w:t>
            </w:r>
          </w:p>
        </w:tc>
        <w:tc>
          <w:tcPr>
            <w:tcW w:w="425" w:type="dxa"/>
          </w:tcPr>
          <w:p w14:paraId="27C3B9E7" w14:textId="77777777" w:rsidR="00ED4718" w:rsidRPr="00C212D8" w:rsidRDefault="00ED4718" w:rsidP="001349D3">
            <w:pPr>
              <w:rPr>
                <w:rFonts w:cstheme="minorHAnsi"/>
                <w:b/>
                <w:bCs/>
              </w:rPr>
            </w:pPr>
            <w:r w:rsidRPr="00C212D8">
              <w:rPr>
                <w:rFonts w:cstheme="minorHAnsi"/>
                <w:b/>
                <w:bCs/>
              </w:rPr>
              <w:t>X</w:t>
            </w:r>
          </w:p>
        </w:tc>
      </w:tr>
      <w:tr w:rsidR="001C03F9" w:rsidRPr="00C212D8" w14:paraId="617179D4" w14:textId="77777777" w:rsidTr="00B67DDC">
        <w:tc>
          <w:tcPr>
            <w:tcW w:w="680" w:type="dxa"/>
            <w:shd w:val="clear" w:color="auto" w:fill="FFF2CC" w:themeFill="accent4" w:themeFillTint="33"/>
          </w:tcPr>
          <w:p w14:paraId="44E65093" w14:textId="77777777" w:rsidR="001C03F9" w:rsidRPr="00C212D8" w:rsidRDefault="001C03F9" w:rsidP="001349D3">
            <w:pPr>
              <w:rPr>
                <w:rFonts w:cstheme="minorHAnsi"/>
                <w:b/>
                <w:bCs/>
              </w:rPr>
            </w:pPr>
            <w:r w:rsidRPr="00C212D8">
              <w:rPr>
                <w:rFonts w:cstheme="minorHAnsi"/>
                <w:b/>
                <w:bCs/>
              </w:rPr>
              <w:t>7</w:t>
            </w:r>
          </w:p>
        </w:tc>
        <w:tc>
          <w:tcPr>
            <w:tcW w:w="4423" w:type="dxa"/>
            <w:gridSpan w:val="2"/>
            <w:shd w:val="clear" w:color="auto" w:fill="FFF2CC" w:themeFill="accent4" w:themeFillTint="33"/>
          </w:tcPr>
          <w:p w14:paraId="52ADE314" w14:textId="77777777" w:rsidR="001C03F9" w:rsidRPr="00C212D8" w:rsidRDefault="001C03F9" w:rsidP="001349D3">
            <w:pPr>
              <w:rPr>
                <w:rFonts w:cstheme="minorHAnsi"/>
                <w:b/>
                <w:bCs/>
              </w:rPr>
            </w:pPr>
            <w:r w:rsidRPr="00C212D8">
              <w:rPr>
                <w:rFonts w:cstheme="minorHAnsi"/>
                <w:b/>
                <w:bCs/>
              </w:rPr>
              <w:t xml:space="preserve">Produksioni dhe transmetimi </w:t>
            </w:r>
          </w:p>
        </w:tc>
        <w:tc>
          <w:tcPr>
            <w:tcW w:w="397" w:type="dxa"/>
            <w:shd w:val="clear" w:color="auto" w:fill="FFF2CC" w:themeFill="accent4" w:themeFillTint="33"/>
          </w:tcPr>
          <w:p w14:paraId="73ED61A3" w14:textId="77777777" w:rsidR="001C03F9" w:rsidRPr="00C212D8" w:rsidRDefault="001C03F9" w:rsidP="001349D3">
            <w:pPr>
              <w:rPr>
                <w:rFonts w:cstheme="minorHAnsi"/>
                <w:b/>
                <w:bCs/>
              </w:rPr>
            </w:pPr>
          </w:p>
        </w:tc>
        <w:tc>
          <w:tcPr>
            <w:tcW w:w="425" w:type="dxa"/>
            <w:shd w:val="clear" w:color="auto" w:fill="FFF2CC" w:themeFill="accent4" w:themeFillTint="33"/>
          </w:tcPr>
          <w:p w14:paraId="74C78F37" w14:textId="77777777" w:rsidR="001C03F9" w:rsidRPr="00C212D8" w:rsidRDefault="001C03F9" w:rsidP="001349D3">
            <w:pPr>
              <w:rPr>
                <w:rFonts w:cstheme="minorHAnsi"/>
                <w:b/>
                <w:bCs/>
              </w:rPr>
            </w:pPr>
          </w:p>
        </w:tc>
        <w:tc>
          <w:tcPr>
            <w:tcW w:w="454" w:type="dxa"/>
            <w:shd w:val="clear" w:color="auto" w:fill="FFF2CC" w:themeFill="accent4" w:themeFillTint="33"/>
          </w:tcPr>
          <w:p w14:paraId="26CE2B7D" w14:textId="77777777" w:rsidR="001C03F9" w:rsidRPr="00C212D8" w:rsidRDefault="001C03F9" w:rsidP="001349D3">
            <w:pPr>
              <w:rPr>
                <w:rFonts w:cstheme="minorHAnsi"/>
                <w:b/>
                <w:bCs/>
              </w:rPr>
            </w:pPr>
          </w:p>
        </w:tc>
        <w:tc>
          <w:tcPr>
            <w:tcW w:w="425" w:type="dxa"/>
            <w:shd w:val="clear" w:color="auto" w:fill="FFF2CC" w:themeFill="accent4" w:themeFillTint="33"/>
          </w:tcPr>
          <w:p w14:paraId="4E6733A6" w14:textId="77777777" w:rsidR="001C03F9" w:rsidRPr="00C212D8" w:rsidRDefault="001C03F9" w:rsidP="001349D3">
            <w:pPr>
              <w:rPr>
                <w:rFonts w:cstheme="minorHAnsi"/>
                <w:b/>
                <w:bCs/>
              </w:rPr>
            </w:pPr>
          </w:p>
        </w:tc>
        <w:tc>
          <w:tcPr>
            <w:tcW w:w="416" w:type="dxa"/>
            <w:shd w:val="clear" w:color="auto" w:fill="FFF2CC" w:themeFill="accent4" w:themeFillTint="33"/>
          </w:tcPr>
          <w:p w14:paraId="68354DF4" w14:textId="77777777" w:rsidR="001C03F9" w:rsidRPr="00C212D8" w:rsidRDefault="001C03F9" w:rsidP="001349D3">
            <w:pPr>
              <w:rPr>
                <w:rFonts w:cstheme="minorHAnsi"/>
                <w:b/>
                <w:bCs/>
              </w:rPr>
            </w:pPr>
          </w:p>
        </w:tc>
        <w:tc>
          <w:tcPr>
            <w:tcW w:w="413" w:type="dxa"/>
            <w:shd w:val="clear" w:color="auto" w:fill="FFF2CC" w:themeFill="accent4" w:themeFillTint="33"/>
          </w:tcPr>
          <w:p w14:paraId="5FFC83FF" w14:textId="77777777" w:rsidR="001C03F9" w:rsidRPr="00C212D8" w:rsidRDefault="001C03F9" w:rsidP="001349D3">
            <w:pPr>
              <w:rPr>
                <w:rFonts w:cstheme="minorHAnsi"/>
                <w:b/>
                <w:bCs/>
              </w:rPr>
            </w:pPr>
          </w:p>
        </w:tc>
        <w:tc>
          <w:tcPr>
            <w:tcW w:w="400" w:type="dxa"/>
            <w:shd w:val="clear" w:color="auto" w:fill="FFF2CC" w:themeFill="accent4" w:themeFillTint="33"/>
          </w:tcPr>
          <w:p w14:paraId="7560BF3A" w14:textId="77777777" w:rsidR="001C03F9" w:rsidRPr="00C212D8" w:rsidRDefault="001C03F9" w:rsidP="001349D3">
            <w:pPr>
              <w:rPr>
                <w:rFonts w:cstheme="minorHAnsi"/>
                <w:b/>
                <w:bCs/>
              </w:rPr>
            </w:pPr>
          </w:p>
        </w:tc>
        <w:tc>
          <w:tcPr>
            <w:tcW w:w="399" w:type="dxa"/>
            <w:shd w:val="clear" w:color="auto" w:fill="FFF2CC" w:themeFill="accent4" w:themeFillTint="33"/>
          </w:tcPr>
          <w:p w14:paraId="1B94FC00" w14:textId="77777777" w:rsidR="001C03F9" w:rsidRPr="00C212D8" w:rsidRDefault="001C03F9" w:rsidP="001349D3">
            <w:pPr>
              <w:rPr>
                <w:rFonts w:cstheme="minorHAnsi"/>
                <w:b/>
                <w:bCs/>
              </w:rPr>
            </w:pPr>
          </w:p>
        </w:tc>
        <w:tc>
          <w:tcPr>
            <w:tcW w:w="399" w:type="dxa"/>
            <w:shd w:val="clear" w:color="auto" w:fill="FFF2CC" w:themeFill="accent4" w:themeFillTint="33"/>
          </w:tcPr>
          <w:p w14:paraId="3D943D14" w14:textId="77777777" w:rsidR="001C03F9" w:rsidRPr="00C212D8" w:rsidRDefault="001C03F9" w:rsidP="001349D3">
            <w:pPr>
              <w:rPr>
                <w:rFonts w:cstheme="minorHAnsi"/>
                <w:b/>
                <w:bCs/>
              </w:rPr>
            </w:pPr>
          </w:p>
        </w:tc>
        <w:tc>
          <w:tcPr>
            <w:tcW w:w="399" w:type="dxa"/>
            <w:shd w:val="clear" w:color="auto" w:fill="FFF2CC" w:themeFill="accent4" w:themeFillTint="33"/>
          </w:tcPr>
          <w:p w14:paraId="7AF80121" w14:textId="77777777" w:rsidR="001C03F9" w:rsidRPr="00C212D8" w:rsidRDefault="001C03F9" w:rsidP="001349D3">
            <w:pPr>
              <w:rPr>
                <w:rFonts w:cstheme="minorHAnsi"/>
                <w:b/>
                <w:bCs/>
              </w:rPr>
            </w:pPr>
          </w:p>
        </w:tc>
        <w:tc>
          <w:tcPr>
            <w:tcW w:w="399" w:type="dxa"/>
            <w:gridSpan w:val="2"/>
            <w:shd w:val="clear" w:color="auto" w:fill="FFF2CC" w:themeFill="accent4" w:themeFillTint="33"/>
          </w:tcPr>
          <w:p w14:paraId="1750392A" w14:textId="77777777" w:rsidR="001C03F9" w:rsidRPr="00C212D8" w:rsidRDefault="001C03F9" w:rsidP="001349D3">
            <w:pPr>
              <w:rPr>
                <w:rFonts w:cstheme="minorHAnsi"/>
                <w:b/>
                <w:bCs/>
              </w:rPr>
            </w:pPr>
          </w:p>
        </w:tc>
        <w:tc>
          <w:tcPr>
            <w:tcW w:w="399" w:type="dxa"/>
            <w:shd w:val="clear" w:color="auto" w:fill="FFF2CC" w:themeFill="accent4" w:themeFillTint="33"/>
          </w:tcPr>
          <w:p w14:paraId="7BADC291" w14:textId="77777777" w:rsidR="001C03F9" w:rsidRPr="00C212D8" w:rsidRDefault="001C03F9" w:rsidP="001349D3">
            <w:pPr>
              <w:rPr>
                <w:rFonts w:cstheme="minorHAnsi"/>
                <w:b/>
                <w:bCs/>
              </w:rPr>
            </w:pPr>
          </w:p>
        </w:tc>
        <w:tc>
          <w:tcPr>
            <w:tcW w:w="399" w:type="dxa"/>
            <w:shd w:val="clear" w:color="auto" w:fill="FFF2CC" w:themeFill="accent4" w:themeFillTint="33"/>
          </w:tcPr>
          <w:p w14:paraId="540E2B5C" w14:textId="77777777" w:rsidR="001C03F9" w:rsidRPr="00C212D8" w:rsidRDefault="001C03F9" w:rsidP="001349D3">
            <w:pPr>
              <w:rPr>
                <w:rFonts w:cstheme="minorHAnsi"/>
                <w:b/>
                <w:bCs/>
              </w:rPr>
            </w:pPr>
          </w:p>
        </w:tc>
        <w:tc>
          <w:tcPr>
            <w:tcW w:w="399" w:type="dxa"/>
            <w:shd w:val="clear" w:color="auto" w:fill="FFF2CC" w:themeFill="accent4" w:themeFillTint="33"/>
          </w:tcPr>
          <w:p w14:paraId="3EA25DD6" w14:textId="77777777" w:rsidR="001C03F9" w:rsidRPr="00C212D8" w:rsidRDefault="001C03F9" w:rsidP="001349D3">
            <w:pPr>
              <w:rPr>
                <w:rFonts w:cstheme="minorHAnsi"/>
                <w:b/>
                <w:bCs/>
              </w:rPr>
            </w:pPr>
          </w:p>
        </w:tc>
        <w:tc>
          <w:tcPr>
            <w:tcW w:w="400" w:type="dxa"/>
            <w:shd w:val="clear" w:color="auto" w:fill="FFF2CC" w:themeFill="accent4" w:themeFillTint="33"/>
          </w:tcPr>
          <w:p w14:paraId="75F6A66B" w14:textId="77777777" w:rsidR="001C03F9" w:rsidRPr="00C212D8" w:rsidRDefault="001C03F9" w:rsidP="001349D3">
            <w:pPr>
              <w:rPr>
                <w:rFonts w:cstheme="minorHAnsi"/>
                <w:b/>
                <w:bCs/>
              </w:rPr>
            </w:pPr>
          </w:p>
        </w:tc>
        <w:tc>
          <w:tcPr>
            <w:tcW w:w="398" w:type="dxa"/>
            <w:shd w:val="clear" w:color="auto" w:fill="FFF2CC" w:themeFill="accent4" w:themeFillTint="33"/>
          </w:tcPr>
          <w:p w14:paraId="125B423F" w14:textId="77777777" w:rsidR="001C03F9" w:rsidRPr="00C212D8" w:rsidRDefault="001C03F9" w:rsidP="001349D3">
            <w:pPr>
              <w:rPr>
                <w:rFonts w:cstheme="minorHAnsi"/>
                <w:b/>
                <w:bCs/>
              </w:rPr>
            </w:pPr>
          </w:p>
        </w:tc>
        <w:tc>
          <w:tcPr>
            <w:tcW w:w="425" w:type="dxa"/>
            <w:shd w:val="clear" w:color="auto" w:fill="FFF2CC" w:themeFill="accent4" w:themeFillTint="33"/>
          </w:tcPr>
          <w:p w14:paraId="5209299A" w14:textId="77777777" w:rsidR="001C03F9" w:rsidRPr="00C212D8" w:rsidRDefault="001C03F9" w:rsidP="001349D3">
            <w:pPr>
              <w:rPr>
                <w:rFonts w:cstheme="minorHAnsi"/>
                <w:b/>
                <w:bCs/>
              </w:rPr>
            </w:pPr>
          </w:p>
        </w:tc>
        <w:tc>
          <w:tcPr>
            <w:tcW w:w="425" w:type="dxa"/>
            <w:shd w:val="clear" w:color="auto" w:fill="FFF2CC" w:themeFill="accent4" w:themeFillTint="33"/>
          </w:tcPr>
          <w:p w14:paraId="448DD40F" w14:textId="77777777" w:rsidR="001C03F9" w:rsidRPr="00C212D8" w:rsidRDefault="001C03F9" w:rsidP="001349D3">
            <w:pPr>
              <w:rPr>
                <w:rFonts w:cstheme="minorHAnsi"/>
                <w:b/>
                <w:bCs/>
              </w:rPr>
            </w:pPr>
          </w:p>
        </w:tc>
        <w:tc>
          <w:tcPr>
            <w:tcW w:w="425" w:type="dxa"/>
            <w:shd w:val="clear" w:color="auto" w:fill="FFF2CC" w:themeFill="accent4" w:themeFillTint="33"/>
          </w:tcPr>
          <w:p w14:paraId="100D187F" w14:textId="77777777" w:rsidR="001C03F9" w:rsidRPr="00C212D8" w:rsidRDefault="001C03F9" w:rsidP="001349D3">
            <w:pPr>
              <w:rPr>
                <w:rFonts w:cstheme="minorHAnsi"/>
                <w:b/>
                <w:bCs/>
              </w:rPr>
            </w:pPr>
          </w:p>
        </w:tc>
      </w:tr>
      <w:tr w:rsidR="00ED4718" w:rsidRPr="00C212D8" w14:paraId="4B9A15A7" w14:textId="77777777" w:rsidTr="00F96145">
        <w:tc>
          <w:tcPr>
            <w:tcW w:w="680" w:type="dxa"/>
          </w:tcPr>
          <w:p w14:paraId="595BB4F9" w14:textId="77777777" w:rsidR="00ED4718" w:rsidRPr="00C212D8" w:rsidRDefault="00ED4718" w:rsidP="001349D3">
            <w:pPr>
              <w:rPr>
                <w:rFonts w:cstheme="minorHAnsi"/>
                <w:b/>
                <w:bCs/>
              </w:rPr>
            </w:pPr>
          </w:p>
        </w:tc>
        <w:tc>
          <w:tcPr>
            <w:tcW w:w="4423" w:type="dxa"/>
            <w:gridSpan w:val="2"/>
          </w:tcPr>
          <w:p w14:paraId="2E3A9112" w14:textId="77777777" w:rsidR="00ED4718" w:rsidRPr="00C212D8" w:rsidRDefault="00ED4718" w:rsidP="001349D3">
            <w:pPr>
              <w:rPr>
                <w:rFonts w:cstheme="minorHAnsi"/>
                <w:b/>
                <w:bCs/>
              </w:rPr>
            </w:pPr>
            <w:r w:rsidRPr="00C212D8">
              <w:rPr>
                <w:rFonts w:cstheme="minorHAnsi"/>
              </w:rPr>
              <w:t xml:space="preserve">Përcjellja e video-materialeve </w:t>
            </w:r>
          </w:p>
        </w:tc>
        <w:tc>
          <w:tcPr>
            <w:tcW w:w="397" w:type="dxa"/>
          </w:tcPr>
          <w:p w14:paraId="17DC2680" w14:textId="77777777" w:rsidR="00ED4718" w:rsidRPr="00C212D8" w:rsidRDefault="00ED4718" w:rsidP="001349D3">
            <w:pPr>
              <w:rPr>
                <w:rFonts w:cstheme="minorHAnsi"/>
                <w:b/>
                <w:bCs/>
              </w:rPr>
            </w:pPr>
          </w:p>
        </w:tc>
        <w:tc>
          <w:tcPr>
            <w:tcW w:w="425" w:type="dxa"/>
          </w:tcPr>
          <w:p w14:paraId="73BDB07F" w14:textId="77777777" w:rsidR="00ED4718" w:rsidRPr="00C212D8" w:rsidRDefault="00ED4718" w:rsidP="001349D3">
            <w:pPr>
              <w:rPr>
                <w:rFonts w:cstheme="minorHAnsi"/>
                <w:b/>
                <w:bCs/>
              </w:rPr>
            </w:pPr>
          </w:p>
        </w:tc>
        <w:tc>
          <w:tcPr>
            <w:tcW w:w="454" w:type="dxa"/>
          </w:tcPr>
          <w:p w14:paraId="4F28FA96" w14:textId="77777777" w:rsidR="00ED4718" w:rsidRPr="00C212D8" w:rsidRDefault="00ED4718" w:rsidP="001349D3">
            <w:pPr>
              <w:rPr>
                <w:rFonts w:cstheme="minorHAnsi"/>
                <w:b/>
                <w:bCs/>
              </w:rPr>
            </w:pPr>
          </w:p>
        </w:tc>
        <w:tc>
          <w:tcPr>
            <w:tcW w:w="425" w:type="dxa"/>
          </w:tcPr>
          <w:p w14:paraId="72222F78" w14:textId="77777777" w:rsidR="00ED4718" w:rsidRPr="00C212D8" w:rsidRDefault="00ED4718" w:rsidP="001349D3">
            <w:pPr>
              <w:rPr>
                <w:rFonts w:cstheme="minorHAnsi"/>
                <w:b/>
                <w:bCs/>
              </w:rPr>
            </w:pPr>
          </w:p>
        </w:tc>
        <w:tc>
          <w:tcPr>
            <w:tcW w:w="416" w:type="dxa"/>
          </w:tcPr>
          <w:p w14:paraId="24840CC6" w14:textId="77777777" w:rsidR="00ED4718" w:rsidRPr="00C212D8" w:rsidRDefault="00ED4718" w:rsidP="001349D3">
            <w:pPr>
              <w:rPr>
                <w:rFonts w:cstheme="minorHAnsi"/>
                <w:b/>
                <w:bCs/>
              </w:rPr>
            </w:pPr>
            <w:r w:rsidRPr="00C212D8">
              <w:rPr>
                <w:rFonts w:cstheme="minorHAnsi"/>
                <w:b/>
                <w:bCs/>
              </w:rPr>
              <w:t>X</w:t>
            </w:r>
          </w:p>
        </w:tc>
        <w:tc>
          <w:tcPr>
            <w:tcW w:w="413" w:type="dxa"/>
          </w:tcPr>
          <w:p w14:paraId="78EADD45" w14:textId="77777777" w:rsidR="00ED4718" w:rsidRPr="00C212D8" w:rsidRDefault="00ED4718" w:rsidP="001349D3">
            <w:pPr>
              <w:rPr>
                <w:rFonts w:cstheme="minorHAnsi"/>
                <w:b/>
                <w:bCs/>
              </w:rPr>
            </w:pPr>
            <w:r w:rsidRPr="00C212D8">
              <w:rPr>
                <w:rFonts w:cstheme="minorHAnsi"/>
                <w:b/>
                <w:bCs/>
              </w:rPr>
              <w:t>X</w:t>
            </w:r>
          </w:p>
        </w:tc>
        <w:tc>
          <w:tcPr>
            <w:tcW w:w="400" w:type="dxa"/>
          </w:tcPr>
          <w:p w14:paraId="65379BFF" w14:textId="77777777" w:rsidR="00ED4718" w:rsidRPr="00C212D8" w:rsidRDefault="00ED4718" w:rsidP="001349D3">
            <w:pPr>
              <w:rPr>
                <w:rFonts w:cstheme="minorHAnsi"/>
                <w:b/>
                <w:bCs/>
              </w:rPr>
            </w:pPr>
            <w:r w:rsidRPr="00C212D8">
              <w:rPr>
                <w:rFonts w:cstheme="minorHAnsi"/>
                <w:b/>
                <w:bCs/>
              </w:rPr>
              <w:t>X</w:t>
            </w:r>
          </w:p>
        </w:tc>
        <w:tc>
          <w:tcPr>
            <w:tcW w:w="399" w:type="dxa"/>
          </w:tcPr>
          <w:p w14:paraId="21687043" w14:textId="77777777" w:rsidR="00ED4718" w:rsidRPr="00C212D8" w:rsidRDefault="00ED4718" w:rsidP="001349D3">
            <w:pPr>
              <w:rPr>
                <w:rFonts w:cstheme="minorHAnsi"/>
                <w:b/>
                <w:bCs/>
              </w:rPr>
            </w:pPr>
            <w:r w:rsidRPr="00C212D8">
              <w:rPr>
                <w:rFonts w:cstheme="minorHAnsi"/>
                <w:b/>
                <w:bCs/>
              </w:rPr>
              <w:t>X</w:t>
            </w:r>
          </w:p>
        </w:tc>
        <w:tc>
          <w:tcPr>
            <w:tcW w:w="399" w:type="dxa"/>
          </w:tcPr>
          <w:p w14:paraId="3EA78006" w14:textId="77777777" w:rsidR="00ED4718" w:rsidRPr="00C212D8" w:rsidRDefault="00ED4718" w:rsidP="001349D3">
            <w:pPr>
              <w:rPr>
                <w:rFonts w:cstheme="minorHAnsi"/>
                <w:b/>
                <w:bCs/>
              </w:rPr>
            </w:pPr>
            <w:r w:rsidRPr="00C212D8">
              <w:rPr>
                <w:rFonts w:cstheme="minorHAnsi"/>
                <w:b/>
                <w:bCs/>
              </w:rPr>
              <w:t>X</w:t>
            </w:r>
          </w:p>
        </w:tc>
        <w:tc>
          <w:tcPr>
            <w:tcW w:w="399" w:type="dxa"/>
          </w:tcPr>
          <w:p w14:paraId="3AE73D2C" w14:textId="77777777" w:rsidR="00ED4718" w:rsidRPr="00C212D8" w:rsidRDefault="00ED4718" w:rsidP="001349D3">
            <w:pPr>
              <w:rPr>
                <w:rFonts w:cstheme="minorHAnsi"/>
                <w:b/>
                <w:bCs/>
              </w:rPr>
            </w:pPr>
            <w:r w:rsidRPr="00C212D8">
              <w:rPr>
                <w:rFonts w:cstheme="minorHAnsi"/>
                <w:b/>
                <w:bCs/>
              </w:rPr>
              <w:t>X</w:t>
            </w:r>
          </w:p>
        </w:tc>
        <w:tc>
          <w:tcPr>
            <w:tcW w:w="399" w:type="dxa"/>
            <w:gridSpan w:val="2"/>
          </w:tcPr>
          <w:p w14:paraId="54229667" w14:textId="77777777" w:rsidR="00ED4718" w:rsidRPr="00C212D8" w:rsidRDefault="00ED4718" w:rsidP="001349D3">
            <w:pPr>
              <w:rPr>
                <w:rFonts w:cstheme="minorHAnsi"/>
                <w:b/>
                <w:bCs/>
              </w:rPr>
            </w:pPr>
            <w:r w:rsidRPr="00C212D8">
              <w:rPr>
                <w:rFonts w:cstheme="minorHAnsi"/>
                <w:b/>
                <w:bCs/>
              </w:rPr>
              <w:t>X</w:t>
            </w:r>
          </w:p>
        </w:tc>
        <w:tc>
          <w:tcPr>
            <w:tcW w:w="399" w:type="dxa"/>
          </w:tcPr>
          <w:p w14:paraId="4DF0C9F4" w14:textId="77777777" w:rsidR="00ED4718" w:rsidRPr="00C212D8" w:rsidRDefault="00ED4718" w:rsidP="001349D3">
            <w:pPr>
              <w:rPr>
                <w:rFonts w:cstheme="minorHAnsi"/>
                <w:b/>
                <w:bCs/>
              </w:rPr>
            </w:pPr>
            <w:r w:rsidRPr="00C212D8">
              <w:rPr>
                <w:rFonts w:cstheme="minorHAnsi"/>
                <w:b/>
                <w:bCs/>
              </w:rPr>
              <w:t>X</w:t>
            </w:r>
          </w:p>
        </w:tc>
        <w:tc>
          <w:tcPr>
            <w:tcW w:w="399" w:type="dxa"/>
          </w:tcPr>
          <w:p w14:paraId="29807BFF" w14:textId="77777777" w:rsidR="00ED4718" w:rsidRPr="00C212D8" w:rsidRDefault="00ED4718" w:rsidP="001349D3">
            <w:pPr>
              <w:rPr>
                <w:rFonts w:cstheme="minorHAnsi"/>
                <w:b/>
                <w:bCs/>
              </w:rPr>
            </w:pPr>
            <w:r w:rsidRPr="00C212D8">
              <w:rPr>
                <w:rFonts w:cstheme="minorHAnsi"/>
                <w:b/>
                <w:bCs/>
              </w:rPr>
              <w:t>X</w:t>
            </w:r>
          </w:p>
        </w:tc>
        <w:tc>
          <w:tcPr>
            <w:tcW w:w="399" w:type="dxa"/>
          </w:tcPr>
          <w:p w14:paraId="41219DC2" w14:textId="77777777" w:rsidR="00ED4718" w:rsidRPr="00C212D8" w:rsidRDefault="00ED4718" w:rsidP="001349D3">
            <w:pPr>
              <w:rPr>
                <w:rFonts w:cstheme="minorHAnsi"/>
                <w:b/>
                <w:bCs/>
              </w:rPr>
            </w:pPr>
            <w:r w:rsidRPr="00C212D8">
              <w:rPr>
                <w:rFonts w:cstheme="minorHAnsi"/>
                <w:b/>
                <w:bCs/>
              </w:rPr>
              <w:t>X</w:t>
            </w:r>
          </w:p>
        </w:tc>
        <w:tc>
          <w:tcPr>
            <w:tcW w:w="400" w:type="dxa"/>
          </w:tcPr>
          <w:p w14:paraId="41ADF730" w14:textId="77777777" w:rsidR="00ED4718" w:rsidRPr="00C212D8" w:rsidRDefault="00ED4718" w:rsidP="001349D3">
            <w:pPr>
              <w:rPr>
                <w:rFonts w:cstheme="minorHAnsi"/>
                <w:b/>
                <w:bCs/>
              </w:rPr>
            </w:pPr>
            <w:r w:rsidRPr="00C212D8">
              <w:rPr>
                <w:rFonts w:cstheme="minorHAnsi"/>
                <w:b/>
                <w:bCs/>
              </w:rPr>
              <w:t>X</w:t>
            </w:r>
          </w:p>
        </w:tc>
        <w:tc>
          <w:tcPr>
            <w:tcW w:w="398" w:type="dxa"/>
          </w:tcPr>
          <w:p w14:paraId="49F0D2DD" w14:textId="77777777" w:rsidR="00ED4718" w:rsidRPr="00C212D8" w:rsidRDefault="00ED4718" w:rsidP="001349D3">
            <w:pPr>
              <w:rPr>
                <w:rFonts w:cstheme="minorHAnsi"/>
                <w:b/>
                <w:bCs/>
              </w:rPr>
            </w:pPr>
            <w:r w:rsidRPr="00C212D8">
              <w:rPr>
                <w:rFonts w:cstheme="minorHAnsi"/>
                <w:b/>
                <w:bCs/>
              </w:rPr>
              <w:t>X</w:t>
            </w:r>
          </w:p>
        </w:tc>
        <w:tc>
          <w:tcPr>
            <w:tcW w:w="425" w:type="dxa"/>
          </w:tcPr>
          <w:p w14:paraId="36D64DBD" w14:textId="77777777" w:rsidR="00ED4718" w:rsidRPr="00C212D8" w:rsidRDefault="00ED4718" w:rsidP="001349D3">
            <w:pPr>
              <w:rPr>
                <w:rFonts w:cstheme="minorHAnsi"/>
                <w:b/>
                <w:bCs/>
              </w:rPr>
            </w:pPr>
            <w:r w:rsidRPr="00C212D8">
              <w:rPr>
                <w:rFonts w:cstheme="minorHAnsi"/>
                <w:b/>
                <w:bCs/>
              </w:rPr>
              <w:t>X</w:t>
            </w:r>
          </w:p>
        </w:tc>
        <w:tc>
          <w:tcPr>
            <w:tcW w:w="425" w:type="dxa"/>
          </w:tcPr>
          <w:p w14:paraId="56712340" w14:textId="77777777" w:rsidR="00ED4718" w:rsidRPr="00C212D8" w:rsidRDefault="00ED4718" w:rsidP="001349D3">
            <w:pPr>
              <w:rPr>
                <w:rFonts w:cstheme="minorHAnsi"/>
                <w:b/>
                <w:bCs/>
              </w:rPr>
            </w:pPr>
            <w:r w:rsidRPr="00C212D8">
              <w:rPr>
                <w:rFonts w:cstheme="minorHAnsi"/>
                <w:b/>
                <w:bCs/>
              </w:rPr>
              <w:t>X</w:t>
            </w:r>
          </w:p>
        </w:tc>
        <w:tc>
          <w:tcPr>
            <w:tcW w:w="425" w:type="dxa"/>
          </w:tcPr>
          <w:p w14:paraId="4D62350D" w14:textId="77777777" w:rsidR="00ED4718" w:rsidRPr="00C212D8" w:rsidRDefault="00ED4718" w:rsidP="001349D3">
            <w:pPr>
              <w:rPr>
                <w:rFonts w:cstheme="minorHAnsi"/>
                <w:b/>
                <w:bCs/>
              </w:rPr>
            </w:pPr>
            <w:r w:rsidRPr="00C212D8">
              <w:rPr>
                <w:rFonts w:cstheme="minorHAnsi"/>
                <w:b/>
                <w:bCs/>
              </w:rPr>
              <w:t>X</w:t>
            </w:r>
          </w:p>
        </w:tc>
      </w:tr>
      <w:tr w:rsidR="00ED4718" w:rsidRPr="00C212D8" w14:paraId="64718A1B" w14:textId="77777777" w:rsidTr="00F96145">
        <w:tc>
          <w:tcPr>
            <w:tcW w:w="680" w:type="dxa"/>
          </w:tcPr>
          <w:p w14:paraId="713D9104" w14:textId="77777777" w:rsidR="00ED4718" w:rsidRPr="00C212D8" w:rsidRDefault="00ED4718" w:rsidP="00215C90">
            <w:pPr>
              <w:rPr>
                <w:rFonts w:cstheme="minorHAnsi"/>
                <w:b/>
                <w:bCs/>
              </w:rPr>
            </w:pPr>
          </w:p>
        </w:tc>
        <w:tc>
          <w:tcPr>
            <w:tcW w:w="4423" w:type="dxa"/>
            <w:gridSpan w:val="2"/>
          </w:tcPr>
          <w:p w14:paraId="61F12F20" w14:textId="77777777" w:rsidR="00ED4718" w:rsidRPr="00C212D8" w:rsidRDefault="00ED4718" w:rsidP="00215C90">
            <w:pPr>
              <w:rPr>
                <w:rFonts w:cstheme="minorHAnsi"/>
                <w:b/>
                <w:bCs/>
              </w:rPr>
            </w:pPr>
            <w:r w:rsidRPr="00C212D8">
              <w:rPr>
                <w:rFonts w:cstheme="minorHAnsi"/>
              </w:rPr>
              <w:t xml:space="preserve">Përmirësimi i materialeve sipas nevojës </w:t>
            </w:r>
          </w:p>
        </w:tc>
        <w:tc>
          <w:tcPr>
            <w:tcW w:w="397" w:type="dxa"/>
          </w:tcPr>
          <w:p w14:paraId="7CA9D562" w14:textId="77777777" w:rsidR="00ED4718" w:rsidRPr="00C212D8" w:rsidRDefault="00ED4718" w:rsidP="00215C90">
            <w:pPr>
              <w:rPr>
                <w:rFonts w:cstheme="minorHAnsi"/>
                <w:b/>
                <w:bCs/>
              </w:rPr>
            </w:pPr>
          </w:p>
        </w:tc>
        <w:tc>
          <w:tcPr>
            <w:tcW w:w="425" w:type="dxa"/>
          </w:tcPr>
          <w:p w14:paraId="1A6C0CFC" w14:textId="77777777" w:rsidR="00ED4718" w:rsidRPr="00C212D8" w:rsidRDefault="00ED4718" w:rsidP="00215C90">
            <w:pPr>
              <w:rPr>
                <w:rFonts w:cstheme="minorHAnsi"/>
                <w:b/>
                <w:bCs/>
              </w:rPr>
            </w:pPr>
          </w:p>
        </w:tc>
        <w:tc>
          <w:tcPr>
            <w:tcW w:w="454" w:type="dxa"/>
          </w:tcPr>
          <w:p w14:paraId="3E3AE71B" w14:textId="77777777" w:rsidR="00ED4718" w:rsidRPr="00C212D8" w:rsidRDefault="00ED4718" w:rsidP="00215C90">
            <w:pPr>
              <w:rPr>
                <w:rFonts w:cstheme="minorHAnsi"/>
                <w:b/>
                <w:bCs/>
              </w:rPr>
            </w:pPr>
          </w:p>
        </w:tc>
        <w:tc>
          <w:tcPr>
            <w:tcW w:w="425" w:type="dxa"/>
          </w:tcPr>
          <w:p w14:paraId="74C0BC30" w14:textId="77777777" w:rsidR="00ED4718" w:rsidRPr="00C212D8" w:rsidRDefault="00ED4718" w:rsidP="00215C90">
            <w:pPr>
              <w:rPr>
                <w:rFonts w:cstheme="minorHAnsi"/>
                <w:b/>
                <w:bCs/>
              </w:rPr>
            </w:pPr>
          </w:p>
        </w:tc>
        <w:tc>
          <w:tcPr>
            <w:tcW w:w="416" w:type="dxa"/>
          </w:tcPr>
          <w:p w14:paraId="21008549" w14:textId="77777777" w:rsidR="00ED4718" w:rsidRPr="00C212D8" w:rsidRDefault="00ED4718" w:rsidP="00215C90">
            <w:pPr>
              <w:rPr>
                <w:rFonts w:cstheme="minorHAnsi"/>
                <w:b/>
                <w:bCs/>
              </w:rPr>
            </w:pPr>
            <w:r w:rsidRPr="00C212D8">
              <w:rPr>
                <w:rFonts w:cstheme="minorHAnsi"/>
                <w:b/>
                <w:bCs/>
              </w:rPr>
              <w:t>X</w:t>
            </w:r>
          </w:p>
        </w:tc>
        <w:tc>
          <w:tcPr>
            <w:tcW w:w="413" w:type="dxa"/>
          </w:tcPr>
          <w:p w14:paraId="2C060123" w14:textId="77777777" w:rsidR="00ED4718" w:rsidRPr="00C212D8" w:rsidRDefault="00ED4718" w:rsidP="00215C90">
            <w:pPr>
              <w:rPr>
                <w:rFonts w:cstheme="minorHAnsi"/>
                <w:b/>
                <w:bCs/>
              </w:rPr>
            </w:pPr>
            <w:r w:rsidRPr="00C212D8">
              <w:rPr>
                <w:rFonts w:cstheme="minorHAnsi"/>
                <w:b/>
                <w:bCs/>
              </w:rPr>
              <w:t>X</w:t>
            </w:r>
          </w:p>
        </w:tc>
        <w:tc>
          <w:tcPr>
            <w:tcW w:w="400" w:type="dxa"/>
          </w:tcPr>
          <w:p w14:paraId="7D66575B" w14:textId="77777777" w:rsidR="00ED4718" w:rsidRPr="00C212D8" w:rsidRDefault="00ED4718" w:rsidP="00215C90">
            <w:pPr>
              <w:rPr>
                <w:rFonts w:cstheme="minorHAnsi"/>
                <w:b/>
                <w:bCs/>
              </w:rPr>
            </w:pPr>
            <w:r w:rsidRPr="00C212D8">
              <w:rPr>
                <w:rFonts w:cstheme="minorHAnsi"/>
                <w:b/>
                <w:bCs/>
              </w:rPr>
              <w:t>X</w:t>
            </w:r>
          </w:p>
        </w:tc>
        <w:tc>
          <w:tcPr>
            <w:tcW w:w="399" w:type="dxa"/>
          </w:tcPr>
          <w:p w14:paraId="5A322E60" w14:textId="77777777" w:rsidR="00ED4718" w:rsidRPr="00C212D8" w:rsidRDefault="00ED4718" w:rsidP="00215C90">
            <w:pPr>
              <w:rPr>
                <w:rFonts w:cstheme="minorHAnsi"/>
                <w:b/>
                <w:bCs/>
              </w:rPr>
            </w:pPr>
            <w:r w:rsidRPr="00C212D8">
              <w:rPr>
                <w:rFonts w:cstheme="minorHAnsi"/>
                <w:b/>
                <w:bCs/>
              </w:rPr>
              <w:t>X</w:t>
            </w:r>
          </w:p>
        </w:tc>
        <w:tc>
          <w:tcPr>
            <w:tcW w:w="399" w:type="dxa"/>
          </w:tcPr>
          <w:p w14:paraId="5229FD81" w14:textId="77777777" w:rsidR="00ED4718" w:rsidRPr="00C212D8" w:rsidRDefault="00ED4718" w:rsidP="00215C90">
            <w:pPr>
              <w:rPr>
                <w:rFonts w:cstheme="minorHAnsi"/>
                <w:b/>
                <w:bCs/>
              </w:rPr>
            </w:pPr>
            <w:r w:rsidRPr="00C212D8">
              <w:rPr>
                <w:rFonts w:cstheme="minorHAnsi"/>
                <w:b/>
                <w:bCs/>
              </w:rPr>
              <w:t>X</w:t>
            </w:r>
          </w:p>
        </w:tc>
        <w:tc>
          <w:tcPr>
            <w:tcW w:w="399" w:type="dxa"/>
          </w:tcPr>
          <w:p w14:paraId="2FEF1588"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0219C9D1" w14:textId="77777777" w:rsidR="00ED4718" w:rsidRPr="00C212D8" w:rsidRDefault="00ED4718" w:rsidP="00215C90">
            <w:pPr>
              <w:rPr>
                <w:rFonts w:cstheme="minorHAnsi"/>
                <w:b/>
                <w:bCs/>
              </w:rPr>
            </w:pPr>
            <w:r w:rsidRPr="00C212D8">
              <w:rPr>
                <w:rFonts w:cstheme="minorHAnsi"/>
                <w:b/>
                <w:bCs/>
              </w:rPr>
              <w:t>X</w:t>
            </w:r>
          </w:p>
        </w:tc>
        <w:tc>
          <w:tcPr>
            <w:tcW w:w="399" w:type="dxa"/>
          </w:tcPr>
          <w:p w14:paraId="32600E60" w14:textId="77777777" w:rsidR="00ED4718" w:rsidRPr="00C212D8" w:rsidRDefault="00ED4718" w:rsidP="00215C90">
            <w:pPr>
              <w:rPr>
                <w:rFonts w:cstheme="minorHAnsi"/>
                <w:b/>
                <w:bCs/>
              </w:rPr>
            </w:pPr>
            <w:r w:rsidRPr="00C212D8">
              <w:rPr>
                <w:rFonts w:cstheme="minorHAnsi"/>
                <w:b/>
                <w:bCs/>
              </w:rPr>
              <w:t>X</w:t>
            </w:r>
          </w:p>
        </w:tc>
        <w:tc>
          <w:tcPr>
            <w:tcW w:w="399" w:type="dxa"/>
          </w:tcPr>
          <w:p w14:paraId="2A143C3D" w14:textId="77777777" w:rsidR="00ED4718" w:rsidRPr="00C212D8" w:rsidRDefault="00ED4718" w:rsidP="00215C90">
            <w:pPr>
              <w:rPr>
                <w:rFonts w:cstheme="minorHAnsi"/>
                <w:b/>
                <w:bCs/>
              </w:rPr>
            </w:pPr>
            <w:r w:rsidRPr="00C212D8">
              <w:rPr>
                <w:rFonts w:cstheme="minorHAnsi"/>
                <w:b/>
                <w:bCs/>
              </w:rPr>
              <w:t>X</w:t>
            </w:r>
          </w:p>
        </w:tc>
        <w:tc>
          <w:tcPr>
            <w:tcW w:w="399" w:type="dxa"/>
          </w:tcPr>
          <w:p w14:paraId="6557C5F3" w14:textId="77777777" w:rsidR="00ED4718" w:rsidRPr="00C212D8" w:rsidRDefault="00ED4718" w:rsidP="00215C90">
            <w:pPr>
              <w:rPr>
                <w:rFonts w:cstheme="minorHAnsi"/>
                <w:b/>
                <w:bCs/>
              </w:rPr>
            </w:pPr>
            <w:r w:rsidRPr="00C212D8">
              <w:rPr>
                <w:rFonts w:cstheme="minorHAnsi"/>
                <w:b/>
                <w:bCs/>
              </w:rPr>
              <w:t>X</w:t>
            </w:r>
          </w:p>
        </w:tc>
        <w:tc>
          <w:tcPr>
            <w:tcW w:w="400" w:type="dxa"/>
          </w:tcPr>
          <w:p w14:paraId="7351FAA7" w14:textId="77777777" w:rsidR="00ED4718" w:rsidRPr="00C212D8" w:rsidRDefault="00ED4718" w:rsidP="00215C90">
            <w:pPr>
              <w:rPr>
                <w:rFonts w:cstheme="minorHAnsi"/>
                <w:b/>
                <w:bCs/>
              </w:rPr>
            </w:pPr>
            <w:r w:rsidRPr="00C212D8">
              <w:rPr>
                <w:rFonts w:cstheme="minorHAnsi"/>
                <w:b/>
                <w:bCs/>
              </w:rPr>
              <w:t>X</w:t>
            </w:r>
          </w:p>
        </w:tc>
        <w:tc>
          <w:tcPr>
            <w:tcW w:w="398" w:type="dxa"/>
          </w:tcPr>
          <w:p w14:paraId="2B09D0C8" w14:textId="77777777" w:rsidR="00ED4718" w:rsidRPr="00C212D8" w:rsidRDefault="00ED4718" w:rsidP="00215C90">
            <w:pPr>
              <w:rPr>
                <w:rFonts w:cstheme="minorHAnsi"/>
                <w:b/>
                <w:bCs/>
              </w:rPr>
            </w:pPr>
            <w:r w:rsidRPr="00C212D8">
              <w:rPr>
                <w:rFonts w:cstheme="minorHAnsi"/>
                <w:b/>
                <w:bCs/>
              </w:rPr>
              <w:t>X</w:t>
            </w:r>
          </w:p>
        </w:tc>
        <w:tc>
          <w:tcPr>
            <w:tcW w:w="425" w:type="dxa"/>
          </w:tcPr>
          <w:p w14:paraId="329B42BA" w14:textId="77777777" w:rsidR="00ED4718" w:rsidRPr="00C212D8" w:rsidRDefault="00ED4718" w:rsidP="00215C90">
            <w:pPr>
              <w:rPr>
                <w:rFonts w:cstheme="minorHAnsi"/>
                <w:b/>
                <w:bCs/>
              </w:rPr>
            </w:pPr>
            <w:r w:rsidRPr="00C212D8">
              <w:rPr>
                <w:rFonts w:cstheme="minorHAnsi"/>
                <w:b/>
                <w:bCs/>
              </w:rPr>
              <w:t>X</w:t>
            </w:r>
          </w:p>
        </w:tc>
        <w:tc>
          <w:tcPr>
            <w:tcW w:w="425" w:type="dxa"/>
          </w:tcPr>
          <w:p w14:paraId="095BAAA5" w14:textId="77777777" w:rsidR="00ED4718" w:rsidRPr="00C212D8" w:rsidRDefault="00ED4718" w:rsidP="00215C90">
            <w:pPr>
              <w:rPr>
                <w:rFonts w:cstheme="minorHAnsi"/>
                <w:b/>
                <w:bCs/>
              </w:rPr>
            </w:pPr>
            <w:r w:rsidRPr="00C212D8">
              <w:rPr>
                <w:rFonts w:cstheme="minorHAnsi"/>
                <w:b/>
                <w:bCs/>
              </w:rPr>
              <w:t>X</w:t>
            </w:r>
          </w:p>
        </w:tc>
        <w:tc>
          <w:tcPr>
            <w:tcW w:w="425" w:type="dxa"/>
          </w:tcPr>
          <w:p w14:paraId="1CAE43F3" w14:textId="77777777" w:rsidR="00ED4718" w:rsidRPr="00C212D8" w:rsidRDefault="00ED4718" w:rsidP="00215C90">
            <w:pPr>
              <w:rPr>
                <w:rFonts w:cstheme="minorHAnsi"/>
                <w:b/>
                <w:bCs/>
              </w:rPr>
            </w:pPr>
            <w:r w:rsidRPr="00C212D8">
              <w:rPr>
                <w:rFonts w:cstheme="minorHAnsi"/>
                <w:b/>
                <w:bCs/>
              </w:rPr>
              <w:t>X</w:t>
            </w:r>
          </w:p>
        </w:tc>
      </w:tr>
      <w:tr w:rsidR="00ED4718" w:rsidRPr="00C212D8" w14:paraId="6058CFB3" w14:textId="77777777" w:rsidTr="00F96145">
        <w:tc>
          <w:tcPr>
            <w:tcW w:w="680" w:type="dxa"/>
          </w:tcPr>
          <w:p w14:paraId="72CC1CED" w14:textId="77777777" w:rsidR="00ED4718" w:rsidRPr="00C212D8" w:rsidRDefault="00ED4718" w:rsidP="00215C90">
            <w:pPr>
              <w:rPr>
                <w:rFonts w:cstheme="minorHAnsi"/>
                <w:b/>
                <w:bCs/>
              </w:rPr>
            </w:pPr>
          </w:p>
        </w:tc>
        <w:tc>
          <w:tcPr>
            <w:tcW w:w="4423" w:type="dxa"/>
            <w:gridSpan w:val="2"/>
          </w:tcPr>
          <w:p w14:paraId="1B7E9840" w14:textId="77777777" w:rsidR="00ED4718" w:rsidRPr="00C212D8" w:rsidRDefault="00ED4718" w:rsidP="00215C90">
            <w:pPr>
              <w:rPr>
                <w:rFonts w:cstheme="minorHAnsi"/>
                <w:b/>
                <w:bCs/>
              </w:rPr>
            </w:pPr>
            <w:r w:rsidRPr="00C212D8">
              <w:rPr>
                <w:rFonts w:cstheme="minorHAnsi"/>
              </w:rPr>
              <w:t xml:space="preserve">Përshtatja e video-materialit </w:t>
            </w:r>
          </w:p>
        </w:tc>
        <w:tc>
          <w:tcPr>
            <w:tcW w:w="397" w:type="dxa"/>
          </w:tcPr>
          <w:p w14:paraId="62A3954E" w14:textId="77777777" w:rsidR="00ED4718" w:rsidRPr="00C212D8" w:rsidRDefault="00ED4718" w:rsidP="00215C90">
            <w:pPr>
              <w:rPr>
                <w:rFonts w:cstheme="minorHAnsi"/>
                <w:b/>
                <w:bCs/>
              </w:rPr>
            </w:pPr>
          </w:p>
        </w:tc>
        <w:tc>
          <w:tcPr>
            <w:tcW w:w="425" w:type="dxa"/>
          </w:tcPr>
          <w:p w14:paraId="38A3CB2C" w14:textId="77777777" w:rsidR="00ED4718" w:rsidRPr="00C212D8" w:rsidRDefault="00ED4718" w:rsidP="00215C90">
            <w:pPr>
              <w:rPr>
                <w:rFonts w:cstheme="minorHAnsi"/>
                <w:b/>
                <w:bCs/>
              </w:rPr>
            </w:pPr>
          </w:p>
        </w:tc>
        <w:tc>
          <w:tcPr>
            <w:tcW w:w="454" w:type="dxa"/>
          </w:tcPr>
          <w:p w14:paraId="7EB617CB" w14:textId="77777777" w:rsidR="00ED4718" w:rsidRPr="00C212D8" w:rsidRDefault="00ED4718" w:rsidP="00215C90">
            <w:pPr>
              <w:rPr>
                <w:rFonts w:cstheme="minorHAnsi"/>
                <w:b/>
                <w:bCs/>
              </w:rPr>
            </w:pPr>
          </w:p>
        </w:tc>
        <w:tc>
          <w:tcPr>
            <w:tcW w:w="425" w:type="dxa"/>
          </w:tcPr>
          <w:p w14:paraId="2ABBCB85" w14:textId="77777777" w:rsidR="00ED4718" w:rsidRPr="00C212D8" w:rsidRDefault="00ED4718" w:rsidP="00215C90">
            <w:pPr>
              <w:rPr>
                <w:rFonts w:cstheme="minorHAnsi"/>
                <w:b/>
                <w:bCs/>
              </w:rPr>
            </w:pPr>
          </w:p>
        </w:tc>
        <w:tc>
          <w:tcPr>
            <w:tcW w:w="416" w:type="dxa"/>
          </w:tcPr>
          <w:p w14:paraId="017B8210" w14:textId="77777777" w:rsidR="00ED4718" w:rsidRPr="00C212D8" w:rsidRDefault="00ED4718" w:rsidP="00215C90">
            <w:pPr>
              <w:rPr>
                <w:rFonts w:cstheme="minorHAnsi"/>
                <w:b/>
                <w:bCs/>
              </w:rPr>
            </w:pPr>
            <w:r w:rsidRPr="00C212D8">
              <w:rPr>
                <w:rFonts w:cstheme="minorHAnsi"/>
                <w:b/>
                <w:bCs/>
              </w:rPr>
              <w:t>X</w:t>
            </w:r>
          </w:p>
        </w:tc>
        <w:tc>
          <w:tcPr>
            <w:tcW w:w="413" w:type="dxa"/>
          </w:tcPr>
          <w:p w14:paraId="7A3963FE" w14:textId="77777777" w:rsidR="00ED4718" w:rsidRPr="00C212D8" w:rsidRDefault="00ED4718" w:rsidP="00215C90">
            <w:pPr>
              <w:rPr>
                <w:rFonts w:cstheme="minorHAnsi"/>
                <w:b/>
                <w:bCs/>
              </w:rPr>
            </w:pPr>
            <w:r w:rsidRPr="00C212D8">
              <w:rPr>
                <w:rFonts w:cstheme="minorHAnsi"/>
                <w:b/>
                <w:bCs/>
              </w:rPr>
              <w:t>X</w:t>
            </w:r>
          </w:p>
        </w:tc>
        <w:tc>
          <w:tcPr>
            <w:tcW w:w="400" w:type="dxa"/>
          </w:tcPr>
          <w:p w14:paraId="06BE12B8" w14:textId="77777777" w:rsidR="00ED4718" w:rsidRPr="00C212D8" w:rsidRDefault="00ED4718" w:rsidP="00215C90">
            <w:pPr>
              <w:rPr>
                <w:rFonts w:cstheme="minorHAnsi"/>
                <w:b/>
                <w:bCs/>
              </w:rPr>
            </w:pPr>
            <w:r w:rsidRPr="00C212D8">
              <w:rPr>
                <w:rFonts w:cstheme="minorHAnsi"/>
                <w:b/>
                <w:bCs/>
              </w:rPr>
              <w:t>X</w:t>
            </w:r>
          </w:p>
        </w:tc>
        <w:tc>
          <w:tcPr>
            <w:tcW w:w="399" w:type="dxa"/>
          </w:tcPr>
          <w:p w14:paraId="44E0DD35" w14:textId="77777777" w:rsidR="00ED4718" w:rsidRPr="00C212D8" w:rsidRDefault="00ED4718" w:rsidP="00215C90">
            <w:pPr>
              <w:rPr>
                <w:rFonts w:cstheme="minorHAnsi"/>
                <w:b/>
                <w:bCs/>
              </w:rPr>
            </w:pPr>
            <w:r w:rsidRPr="00C212D8">
              <w:rPr>
                <w:rFonts w:cstheme="minorHAnsi"/>
                <w:b/>
                <w:bCs/>
              </w:rPr>
              <w:t>X</w:t>
            </w:r>
          </w:p>
        </w:tc>
        <w:tc>
          <w:tcPr>
            <w:tcW w:w="399" w:type="dxa"/>
          </w:tcPr>
          <w:p w14:paraId="01931539" w14:textId="77777777" w:rsidR="00ED4718" w:rsidRPr="00C212D8" w:rsidRDefault="00ED4718" w:rsidP="00215C90">
            <w:pPr>
              <w:rPr>
                <w:rFonts w:cstheme="minorHAnsi"/>
                <w:b/>
                <w:bCs/>
              </w:rPr>
            </w:pPr>
            <w:r w:rsidRPr="00C212D8">
              <w:rPr>
                <w:rFonts w:cstheme="minorHAnsi"/>
                <w:b/>
                <w:bCs/>
              </w:rPr>
              <w:t>X</w:t>
            </w:r>
          </w:p>
        </w:tc>
        <w:tc>
          <w:tcPr>
            <w:tcW w:w="399" w:type="dxa"/>
          </w:tcPr>
          <w:p w14:paraId="02A1CC74"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142D4015" w14:textId="77777777" w:rsidR="00ED4718" w:rsidRPr="00C212D8" w:rsidRDefault="00ED4718" w:rsidP="00215C90">
            <w:pPr>
              <w:rPr>
                <w:rFonts w:cstheme="minorHAnsi"/>
                <w:b/>
                <w:bCs/>
              </w:rPr>
            </w:pPr>
            <w:r w:rsidRPr="00C212D8">
              <w:rPr>
                <w:rFonts w:cstheme="minorHAnsi"/>
                <w:b/>
                <w:bCs/>
              </w:rPr>
              <w:t>X</w:t>
            </w:r>
          </w:p>
        </w:tc>
        <w:tc>
          <w:tcPr>
            <w:tcW w:w="399" w:type="dxa"/>
          </w:tcPr>
          <w:p w14:paraId="27001E9D" w14:textId="77777777" w:rsidR="00ED4718" w:rsidRPr="00C212D8" w:rsidRDefault="00ED4718" w:rsidP="00215C90">
            <w:pPr>
              <w:rPr>
                <w:rFonts w:cstheme="minorHAnsi"/>
                <w:b/>
                <w:bCs/>
              </w:rPr>
            </w:pPr>
            <w:r w:rsidRPr="00C212D8">
              <w:rPr>
                <w:rFonts w:cstheme="minorHAnsi"/>
                <w:b/>
                <w:bCs/>
              </w:rPr>
              <w:t>X</w:t>
            </w:r>
          </w:p>
        </w:tc>
        <w:tc>
          <w:tcPr>
            <w:tcW w:w="399" w:type="dxa"/>
          </w:tcPr>
          <w:p w14:paraId="4AA321F9" w14:textId="77777777" w:rsidR="00ED4718" w:rsidRPr="00C212D8" w:rsidRDefault="00ED4718" w:rsidP="00215C90">
            <w:pPr>
              <w:rPr>
                <w:rFonts w:cstheme="minorHAnsi"/>
                <w:b/>
                <w:bCs/>
              </w:rPr>
            </w:pPr>
            <w:r w:rsidRPr="00C212D8">
              <w:rPr>
                <w:rFonts w:cstheme="minorHAnsi"/>
                <w:b/>
                <w:bCs/>
              </w:rPr>
              <w:t>X</w:t>
            </w:r>
          </w:p>
        </w:tc>
        <w:tc>
          <w:tcPr>
            <w:tcW w:w="399" w:type="dxa"/>
          </w:tcPr>
          <w:p w14:paraId="6F5B20BD" w14:textId="77777777" w:rsidR="00ED4718" w:rsidRPr="00C212D8" w:rsidRDefault="00ED4718" w:rsidP="00215C90">
            <w:pPr>
              <w:rPr>
                <w:rFonts w:cstheme="minorHAnsi"/>
                <w:b/>
                <w:bCs/>
              </w:rPr>
            </w:pPr>
            <w:r w:rsidRPr="00C212D8">
              <w:rPr>
                <w:rFonts w:cstheme="minorHAnsi"/>
                <w:b/>
                <w:bCs/>
              </w:rPr>
              <w:t>X</w:t>
            </w:r>
          </w:p>
        </w:tc>
        <w:tc>
          <w:tcPr>
            <w:tcW w:w="400" w:type="dxa"/>
          </w:tcPr>
          <w:p w14:paraId="1603DB90" w14:textId="77777777" w:rsidR="00ED4718" w:rsidRPr="00C212D8" w:rsidRDefault="00ED4718" w:rsidP="00215C90">
            <w:pPr>
              <w:rPr>
                <w:rFonts w:cstheme="minorHAnsi"/>
                <w:b/>
                <w:bCs/>
              </w:rPr>
            </w:pPr>
            <w:r w:rsidRPr="00C212D8">
              <w:rPr>
                <w:rFonts w:cstheme="minorHAnsi"/>
                <w:b/>
                <w:bCs/>
              </w:rPr>
              <w:t>X</w:t>
            </w:r>
          </w:p>
        </w:tc>
        <w:tc>
          <w:tcPr>
            <w:tcW w:w="398" w:type="dxa"/>
          </w:tcPr>
          <w:p w14:paraId="2D0AE22E" w14:textId="77777777" w:rsidR="00ED4718" w:rsidRPr="00C212D8" w:rsidRDefault="00ED4718" w:rsidP="00215C90">
            <w:pPr>
              <w:rPr>
                <w:rFonts w:cstheme="minorHAnsi"/>
                <w:b/>
                <w:bCs/>
              </w:rPr>
            </w:pPr>
            <w:r w:rsidRPr="00C212D8">
              <w:rPr>
                <w:rFonts w:cstheme="minorHAnsi"/>
                <w:b/>
                <w:bCs/>
              </w:rPr>
              <w:t>X</w:t>
            </w:r>
          </w:p>
        </w:tc>
        <w:tc>
          <w:tcPr>
            <w:tcW w:w="425" w:type="dxa"/>
          </w:tcPr>
          <w:p w14:paraId="1593C166" w14:textId="77777777" w:rsidR="00ED4718" w:rsidRPr="00C212D8" w:rsidRDefault="00ED4718" w:rsidP="00215C90">
            <w:pPr>
              <w:rPr>
                <w:rFonts w:cstheme="minorHAnsi"/>
                <w:b/>
                <w:bCs/>
              </w:rPr>
            </w:pPr>
            <w:r w:rsidRPr="00C212D8">
              <w:rPr>
                <w:rFonts w:cstheme="minorHAnsi"/>
                <w:b/>
                <w:bCs/>
              </w:rPr>
              <w:t>X</w:t>
            </w:r>
          </w:p>
        </w:tc>
        <w:tc>
          <w:tcPr>
            <w:tcW w:w="425" w:type="dxa"/>
          </w:tcPr>
          <w:p w14:paraId="606F32DB" w14:textId="77777777" w:rsidR="00ED4718" w:rsidRPr="00C212D8" w:rsidRDefault="00ED4718" w:rsidP="00215C90">
            <w:pPr>
              <w:rPr>
                <w:rFonts w:cstheme="minorHAnsi"/>
                <w:b/>
                <w:bCs/>
              </w:rPr>
            </w:pPr>
            <w:r w:rsidRPr="00C212D8">
              <w:rPr>
                <w:rFonts w:cstheme="minorHAnsi"/>
                <w:b/>
                <w:bCs/>
              </w:rPr>
              <w:t>X</w:t>
            </w:r>
          </w:p>
        </w:tc>
        <w:tc>
          <w:tcPr>
            <w:tcW w:w="425" w:type="dxa"/>
          </w:tcPr>
          <w:p w14:paraId="24FEDC5E" w14:textId="77777777" w:rsidR="00ED4718" w:rsidRPr="00C212D8" w:rsidRDefault="00ED4718" w:rsidP="00215C90">
            <w:pPr>
              <w:rPr>
                <w:rFonts w:cstheme="minorHAnsi"/>
                <w:b/>
                <w:bCs/>
              </w:rPr>
            </w:pPr>
            <w:r w:rsidRPr="00C212D8">
              <w:rPr>
                <w:rFonts w:cstheme="minorHAnsi"/>
                <w:b/>
                <w:bCs/>
              </w:rPr>
              <w:t>X</w:t>
            </w:r>
          </w:p>
        </w:tc>
      </w:tr>
      <w:tr w:rsidR="00ED4718" w:rsidRPr="00C212D8" w14:paraId="0D1884CC" w14:textId="77777777" w:rsidTr="00F96145">
        <w:tc>
          <w:tcPr>
            <w:tcW w:w="680" w:type="dxa"/>
          </w:tcPr>
          <w:p w14:paraId="4A24DFCB" w14:textId="77777777" w:rsidR="00ED4718" w:rsidRPr="00C212D8" w:rsidRDefault="00ED4718" w:rsidP="00215C90">
            <w:pPr>
              <w:rPr>
                <w:rFonts w:cstheme="minorHAnsi"/>
                <w:b/>
                <w:bCs/>
              </w:rPr>
            </w:pPr>
          </w:p>
        </w:tc>
        <w:tc>
          <w:tcPr>
            <w:tcW w:w="4423" w:type="dxa"/>
            <w:gridSpan w:val="2"/>
          </w:tcPr>
          <w:p w14:paraId="03AA3974" w14:textId="77777777" w:rsidR="00ED4718" w:rsidRPr="00C212D8" w:rsidRDefault="00ED4718" w:rsidP="00215C90">
            <w:pPr>
              <w:rPr>
                <w:rFonts w:cstheme="minorHAnsi"/>
                <w:b/>
                <w:bCs/>
              </w:rPr>
            </w:pPr>
            <w:r w:rsidRPr="00C212D8">
              <w:rPr>
                <w:rFonts w:cstheme="minorHAnsi"/>
              </w:rPr>
              <w:t xml:space="preserve">Përcjellja e materialit sipas orarit </w:t>
            </w:r>
          </w:p>
        </w:tc>
        <w:tc>
          <w:tcPr>
            <w:tcW w:w="397" w:type="dxa"/>
          </w:tcPr>
          <w:p w14:paraId="346ACE4A" w14:textId="77777777" w:rsidR="00ED4718" w:rsidRPr="00C212D8" w:rsidRDefault="00ED4718" w:rsidP="00215C90">
            <w:pPr>
              <w:rPr>
                <w:rFonts w:cstheme="minorHAnsi"/>
                <w:b/>
                <w:bCs/>
              </w:rPr>
            </w:pPr>
          </w:p>
        </w:tc>
        <w:tc>
          <w:tcPr>
            <w:tcW w:w="425" w:type="dxa"/>
          </w:tcPr>
          <w:p w14:paraId="0078BABD" w14:textId="77777777" w:rsidR="00ED4718" w:rsidRPr="00C212D8" w:rsidRDefault="00ED4718" w:rsidP="00215C90">
            <w:pPr>
              <w:rPr>
                <w:rFonts w:cstheme="minorHAnsi"/>
                <w:b/>
                <w:bCs/>
              </w:rPr>
            </w:pPr>
          </w:p>
        </w:tc>
        <w:tc>
          <w:tcPr>
            <w:tcW w:w="454" w:type="dxa"/>
          </w:tcPr>
          <w:p w14:paraId="32A08D92" w14:textId="77777777" w:rsidR="00ED4718" w:rsidRPr="00C212D8" w:rsidRDefault="00ED4718" w:rsidP="00215C90">
            <w:pPr>
              <w:rPr>
                <w:rFonts w:cstheme="minorHAnsi"/>
                <w:b/>
                <w:bCs/>
              </w:rPr>
            </w:pPr>
          </w:p>
        </w:tc>
        <w:tc>
          <w:tcPr>
            <w:tcW w:w="425" w:type="dxa"/>
          </w:tcPr>
          <w:p w14:paraId="5463FA9F" w14:textId="77777777" w:rsidR="00ED4718" w:rsidRPr="00C212D8" w:rsidRDefault="00ED4718" w:rsidP="00215C90">
            <w:pPr>
              <w:rPr>
                <w:rFonts w:cstheme="minorHAnsi"/>
                <w:b/>
                <w:bCs/>
              </w:rPr>
            </w:pPr>
          </w:p>
        </w:tc>
        <w:tc>
          <w:tcPr>
            <w:tcW w:w="416" w:type="dxa"/>
          </w:tcPr>
          <w:p w14:paraId="1A929046" w14:textId="77777777" w:rsidR="00ED4718" w:rsidRPr="00C212D8" w:rsidRDefault="00ED4718" w:rsidP="00215C90">
            <w:pPr>
              <w:rPr>
                <w:rFonts w:cstheme="minorHAnsi"/>
                <w:b/>
                <w:bCs/>
              </w:rPr>
            </w:pPr>
            <w:r w:rsidRPr="00C212D8">
              <w:rPr>
                <w:rFonts w:cstheme="minorHAnsi"/>
                <w:b/>
                <w:bCs/>
              </w:rPr>
              <w:t>X</w:t>
            </w:r>
          </w:p>
        </w:tc>
        <w:tc>
          <w:tcPr>
            <w:tcW w:w="413" w:type="dxa"/>
          </w:tcPr>
          <w:p w14:paraId="03B59BCF" w14:textId="77777777" w:rsidR="00ED4718" w:rsidRPr="00C212D8" w:rsidRDefault="00ED4718" w:rsidP="00215C90">
            <w:pPr>
              <w:rPr>
                <w:rFonts w:cstheme="minorHAnsi"/>
                <w:b/>
                <w:bCs/>
              </w:rPr>
            </w:pPr>
            <w:r w:rsidRPr="00C212D8">
              <w:rPr>
                <w:rFonts w:cstheme="minorHAnsi"/>
                <w:b/>
                <w:bCs/>
              </w:rPr>
              <w:t>X</w:t>
            </w:r>
          </w:p>
        </w:tc>
        <w:tc>
          <w:tcPr>
            <w:tcW w:w="400" w:type="dxa"/>
          </w:tcPr>
          <w:p w14:paraId="69270786" w14:textId="77777777" w:rsidR="00ED4718" w:rsidRPr="00C212D8" w:rsidRDefault="00ED4718" w:rsidP="00215C90">
            <w:pPr>
              <w:rPr>
                <w:rFonts w:cstheme="minorHAnsi"/>
                <w:b/>
                <w:bCs/>
              </w:rPr>
            </w:pPr>
            <w:r w:rsidRPr="00C212D8">
              <w:rPr>
                <w:rFonts w:cstheme="minorHAnsi"/>
                <w:b/>
                <w:bCs/>
              </w:rPr>
              <w:t>X</w:t>
            </w:r>
          </w:p>
        </w:tc>
        <w:tc>
          <w:tcPr>
            <w:tcW w:w="399" w:type="dxa"/>
          </w:tcPr>
          <w:p w14:paraId="195889C8" w14:textId="77777777" w:rsidR="00ED4718" w:rsidRPr="00C212D8" w:rsidRDefault="00ED4718" w:rsidP="00215C90">
            <w:pPr>
              <w:rPr>
                <w:rFonts w:cstheme="minorHAnsi"/>
                <w:b/>
                <w:bCs/>
              </w:rPr>
            </w:pPr>
            <w:r w:rsidRPr="00C212D8">
              <w:rPr>
                <w:rFonts w:cstheme="minorHAnsi"/>
                <w:b/>
                <w:bCs/>
              </w:rPr>
              <w:t>X</w:t>
            </w:r>
          </w:p>
        </w:tc>
        <w:tc>
          <w:tcPr>
            <w:tcW w:w="399" w:type="dxa"/>
          </w:tcPr>
          <w:p w14:paraId="74AA78EC" w14:textId="77777777" w:rsidR="00ED4718" w:rsidRPr="00C212D8" w:rsidRDefault="00ED4718" w:rsidP="00215C90">
            <w:pPr>
              <w:rPr>
                <w:rFonts w:cstheme="minorHAnsi"/>
                <w:b/>
                <w:bCs/>
              </w:rPr>
            </w:pPr>
            <w:r w:rsidRPr="00C212D8">
              <w:rPr>
                <w:rFonts w:cstheme="minorHAnsi"/>
                <w:b/>
                <w:bCs/>
              </w:rPr>
              <w:t>X</w:t>
            </w:r>
          </w:p>
        </w:tc>
        <w:tc>
          <w:tcPr>
            <w:tcW w:w="399" w:type="dxa"/>
          </w:tcPr>
          <w:p w14:paraId="4AEDE993"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24267F5A" w14:textId="77777777" w:rsidR="00ED4718" w:rsidRPr="00C212D8" w:rsidRDefault="00ED4718" w:rsidP="00215C90">
            <w:pPr>
              <w:rPr>
                <w:rFonts w:cstheme="minorHAnsi"/>
                <w:b/>
                <w:bCs/>
              </w:rPr>
            </w:pPr>
            <w:r w:rsidRPr="00C212D8">
              <w:rPr>
                <w:rFonts w:cstheme="minorHAnsi"/>
                <w:b/>
                <w:bCs/>
              </w:rPr>
              <w:t>X</w:t>
            </w:r>
          </w:p>
        </w:tc>
        <w:tc>
          <w:tcPr>
            <w:tcW w:w="399" w:type="dxa"/>
          </w:tcPr>
          <w:p w14:paraId="73F05617" w14:textId="77777777" w:rsidR="00ED4718" w:rsidRPr="00C212D8" w:rsidRDefault="00ED4718" w:rsidP="00215C90">
            <w:pPr>
              <w:rPr>
                <w:rFonts w:cstheme="minorHAnsi"/>
                <w:b/>
                <w:bCs/>
              </w:rPr>
            </w:pPr>
            <w:r w:rsidRPr="00C212D8">
              <w:rPr>
                <w:rFonts w:cstheme="minorHAnsi"/>
                <w:b/>
                <w:bCs/>
              </w:rPr>
              <w:t>X</w:t>
            </w:r>
          </w:p>
        </w:tc>
        <w:tc>
          <w:tcPr>
            <w:tcW w:w="399" w:type="dxa"/>
          </w:tcPr>
          <w:p w14:paraId="6623AB9C" w14:textId="77777777" w:rsidR="00ED4718" w:rsidRPr="00C212D8" w:rsidRDefault="00ED4718" w:rsidP="00215C90">
            <w:pPr>
              <w:rPr>
                <w:rFonts w:cstheme="minorHAnsi"/>
                <w:b/>
                <w:bCs/>
              </w:rPr>
            </w:pPr>
            <w:r w:rsidRPr="00C212D8">
              <w:rPr>
                <w:rFonts w:cstheme="minorHAnsi"/>
                <w:b/>
                <w:bCs/>
              </w:rPr>
              <w:t>X</w:t>
            </w:r>
          </w:p>
        </w:tc>
        <w:tc>
          <w:tcPr>
            <w:tcW w:w="399" w:type="dxa"/>
          </w:tcPr>
          <w:p w14:paraId="017B783C" w14:textId="77777777" w:rsidR="00ED4718" w:rsidRPr="00C212D8" w:rsidRDefault="00ED4718" w:rsidP="00215C90">
            <w:pPr>
              <w:rPr>
                <w:rFonts w:cstheme="minorHAnsi"/>
                <w:b/>
                <w:bCs/>
              </w:rPr>
            </w:pPr>
            <w:r w:rsidRPr="00C212D8">
              <w:rPr>
                <w:rFonts w:cstheme="minorHAnsi"/>
                <w:b/>
                <w:bCs/>
              </w:rPr>
              <w:t>X</w:t>
            </w:r>
          </w:p>
        </w:tc>
        <w:tc>
          <w:tcPr>
            <w:tcW w:w="400" w:type="dxa"/>
          </w:tcPr>
          <w:p w14:paraId="78C0533C" w14:textId="77777777" w:rsidR="00ED4718" w:rsidRPr="00C212D8" w:rsidRDefault="00ED4718" w:rsidP="00215C90">
            <w:pPr>
              <w:rPr>
                <w:rFonts w:cstheme="minorHAnsi"/>
                <w:b/>
                <w:bCs/>
              </w:rPr>
            </w:pPr>
            <w:r w:rsidRPr="00C212D8">
              <w:rPr>
                <w:rFonts w:cstheme="minorHAnsi"/>
                <w:b/>
                <w:bCs/>
              </w:rPr>
              <w:t>X</w:t>
            </w:r>
          </w:p>
        </w:tc>
        <w:tc>
          <w:tcPr>
            <w:tcW w:w="398" w:type="dxa"/>
          </w:tcPr>
          <w:p w14:paraId="054622E8" w14:textId="77777777" w:rsidR="00ED4718" w:rsidRPr="00C212D8" w:rsidRDefault="00ED4718" w:rsidP="00215C90">
            <w:pPr>
              <w:rPr>
                <w:rFonts w:cstheme="minorHAnsi"/>
                <w:b/>
                <w:bCs/>
              </w:rPr>
            </w:pPr>
            <w:r w:rsidRPr="00C212D8">
              <w:rPr>
                <w:rFonts w:cstheme="minorHAnsi"/>
                <w:b/>
                <w:bCs/>
              </w:rPr>
              <w:t>X</w:t>
            </w:r>
          </w:p>
        </w:tc>
        <w:tc>
          <w:tcPr>
            <w:tcW w:w="425" w:type="dxa"/>
          </w:tcPr>
          <w:p w14:paraId="6EB5D1E8" w14:textId="77777777" w:rsidR="00ED4718" w:rsidRPr="00C212D8" w:rsidRDefault="00ED4718" w:rsidP="00215C90">
            <w:pPr>
              <w:rPr>
                <w:rFonts w:cstheme="minorHAnsi"/>
                <w:b/>
                <w:bCs/>
              </w:rPr>
            </w:pPr>
            <w:r w:rsidRPr="00C212D8">
              <w:rPr>
                <w:rFonts w:cstheme="minorHAnsi"/>
                <w:b/>
                <w:bCs/>
              </w:rPr>
              <w:t>X</w:t>
            </w:r>
          </w:p>
        </w:tc>
        <w:tc>
          <w:tcPr>
            <w:tcW w:w="425" w:type="dxa"/>
          </w:tcPr>
          <w:p w14:paraId="504290E4" w14:textId="77777777" w:rsidR="00ED4718" w:rsidRPr="00C212D8" w:rsidRDefault="00ED4718" w:rsidP="00215C90">
            <w:pPr>
              <w:rPr>
                <w:rFonts w:cstheme="minorHAnsi"/>
                <w:b/>
                <w:bCs/>
              </w:rPr>
            </w:pPr>
            <w:r w:rsidRPr="00C212D8">
              <w:rPr>
                <w:rFonts w:cstheme="minorHAnsi"/>
                <w:b/>
                <w:bCs/>
              </w:rPr>
              <w:t>X</w:t>
            </w:r>
          </w:p>
        </w:tc>
        <w:tc>
          <w:tcPr>
            <w:tcW w:w="425" w:type="dxa"/>
          </w:tcPr>
          <w:p w14:paraId="24BD4BFA" w14:textId="77777777" w:rsidR="00ED4718" w:rsidRPr="00C212D8" w:rsidRDefault="00ED4718" w:rsidP="00215C90">
            <w:pPr>
              <w:rPr>
                <w:rFonts w:cstheme="minorHAnsi"/>
                <w:b/>
                <w:bCs/>
              </w:rPr>
            </w:pPr>
            <w:r w:rsidRPr="00C212D8">
              <w:rPr>
                <w:rFonts w:cstheme="minorHAnsi"/>
                <w:b/>
                <w:bCs/>
              </w:rPr>
              <w:t>X</w:t>
            </w:r>
          </w:p>
        </w:tc>
      </w:tr>
      <w:tr w:rsidR="000F5CF6" w:rsidRPr="00C212D8" w14:paraId="45D0601A" w14:textId="77777777" w:rsidTr="00B67DDC">
        <w:tc>
          <w:tcPr>
            <w:tcW w:w="680" w:type="dxa"/>
            <w:shd w:val="clear" w:color="auto" w:fill="FFF2CC" w:themeFill="accent4" w:themeFillTint="33"/>
          </w:tcPr>
          <w:p w14:paraId="00AB4AD3" w14:textId="77777777" w:rsidR="00215C90" w:rsidRPr="00C212D8" w:rsidRDefault="00215C90" w:rsidP="00215C90">
            <w:pPr>
              <w:rPr>
                <w:rFonts w:cstheme="minorHAnsi"/>
                <w:b/>
                <w:bCs/>
              </w:rPr>
            </w:pPr>
            <w:r w:rsidRPr="00C212D8">
              <w:rPr>
                <w:rFonts w:cstheme="minorHAnsi"/>
                <w:b/>
                <w:bCs/>
              </w:rPr>
              <w:t>8</w:t>
            </w:r>
          </w:p>
        </w:tc>
        <w:tc>
          <w:tcPr>
            <w:tcW w:w="4423" w:type="dxa"/>
            <w:gridSpan w:val="2"/>
            <w:shd w:val="clear" w:color="auto" w:fill="FFF2CC" w:themeFill="accent4" w:themeFillTint="33"/>
          </w:tcPr>
          <w:p w14:paraId="4662236B" w14:textId="77777777" w:rsidR="00215C90" w:rsidRPr="00C212D8" w:rsidRDefault="00215C90" w:rsidP="00215C90">
            <w:pPr>
              <w:rPr>
                <w:rFonts w:cstheme="minorHAnsi"/>
                <w:b/>
                <w:bCs/>
              </w:rPr>
            </w:pPr>
            <w:r w:rsidRPr="00C212D8">
              <w:rPr>
                <w:rFonts w:cstheme="minorHAnsi"/>
                <w:b/>
                <w:bCs/>
              </w:rPr>
              <w:t xml:space="preserve">Monitorimi dhe vlerërsimi </w:t>
            </w:r>
          </w:p>
        </w:tc>
        <w:tc>
          <w:tcPr>
            <w:tcW w:w="397" w:type="dxa"/>
            <w:shd w:val="clear" w:color="auto" w:fill="FFF2CC" w:themeFill="accent4" w:themeFillTint="33"/>
          </w:tcPr>
          <w:p w14:paraId="3DF5A480" w14:textId="77777777" w:rsidR="00215C90" w:rsidRPr="00C212D8" w:rsidRDefault="00215C90" w:rsidP="00215C90">
            <w:pPr>
              <w:rPr>
                <w:rFonts w:cstheme="minorHAnsi"/>
                <w:b/>
                <w:bCs/>
              </w:rPr>
            </w:pPr>
          </w:p>
        </w:tc>
        <w:tc>
          <w:tcPr>
            <w:tcW w:w="425" w:type="dxa"/>
            <w:shd w:val="clear" w:color="auto" w:fill="FFF2CC" w:themeFill="accent4" w:themeFillTint="33"/>
          </w:tcPr>
          <w:p w14:paraId="13B4A5A2" w14:textId="77777777" w:rsidR="00215C90" w:rsidRPr="00C212D8" w:rsidRDefault="00215C90" w:rsidP="00215C90">
            <w:pPr>
              <w:rPr>
                <w:rFonts w:cstheme="minorHAnsi"/>
                <w:b/>
                <w:bCs/>
              </w:rPr>
            </w:pPr>
          </w:p>
        </w:tc>
        <w:tc>
          <w:tcPr>
            <w:tcW w:w="454" w:type="dxa"/>
            <w:shd w:val="clear" w:color="auto" w:fill="FFF2CC" w:themeFill="accent4" w:themeFillTint="33"/>
          </w:tcPr>
          <w:p w14:paraId="1442F73E" w14:textId="77777777" w:rsidR="00215C90" w:rsidRPr="00C212D8" w:rsidRDefault="00215C90" w:rsidP="00215C90">
            <w:pPr>
              <w:rPr>
                <w:rFonts w:cstheme="minorHAnsi"/>
                <w:b/>
                <w:bCs/>
              </w:rPr>
            </w:pPr>
          </w:p>
        </w:tc>
        <w:tc>
          <w:tcPr>
            <w:tcW w:w="425" w:type="dxa"/>
            <w:shd w:val="clear" w:color="auto" w:fill="FFF2CC" w:themeFill="accent4" w:themeFillTint="33"/>
          </w:tcPr>
          <w:p w14:paraId="6813D29F" w14:textId="77777777" w:rsidR="00215C90" w:rsidRPr="00C212D8" w:rsidRDefault="00215C90" w:rsidP="00215C90">
            <w:pPr>
              <w:rPr>
                <w:rFonts w:cstheme="minorHAnsi"/>
                <w:b/>
                <w:bCs/>
              </w:rPr>
            </w:pPr>
          </w:p>
        </w:tc>
        <w:tc>
          <w:tcPr>
            <w:tcW w:w="416" w:type="dxa"/>
            <w:shd w:val="clear" w:color="auto" w:fill="FFF2CC" w:themeFill="accent4" w:themeFillTint="33"/>
          </w:tcPr>
          <w:p w14:paraId="5B841A71" w14:textId="77777777" w:rsidR="00215C90" w:rsidRPr="00C212D8" w:rsidRDefault="00215C90" w:rsidP="00215C90">
            <w:pPr>
              <w:rPr>
                <w:rFonts w:cstheme="minorHAnsi"/>
                <w:b/>
                <w:bCs/>
              </w:rPr>
            </w:pPr>
          </w:p>
        </w:tc>
        <w:tc>
          <w:tcPr>
            <w:tcW w:w="413" w:type="dxa"/>
            <w:shd w:val="clear" w:color="auto" w:fill="FFF2CC" w:themeFill="accent4" w:themeFillTint="33"/>
          </w:tcPr>
          <w:p w14:paraId="75F7447A" w14:textId="77777777" w:rsidR="00215C90" w:rsidRPr="00C212D8" w:rsidRDefault="00215C90" w:rsidP="00215C90">
            <w:pPr>
              <w:rPr>
                <w:rFonts w:cstheme="minorHAnsi"/>
                <w:b/>
                <w:bCs/>
              </w:rPr>
            </w:pPr>
          </w:p>
        </w:tc>
        <w:tc>
          <w:tcPr>
            <w:tcW w:w="400" w:type="dxa"/>
            <w:shd w:val="clear" w:color="auto" w:fill="FFF2CC" w:themeFill="accent4" w:themeFillTint="33"/>
          </w:tcPr>
          <w:p w14:paraId="2A0AFDF3" w14:textId="77777777" w:rsidR="00215C90" w:rsidRPr="00C212D8" w:rsidRDefault="00215C90" w:rsidP="00215C90">
            <w:pPr>
              <w:rPr>
                <w:rFonts w:cstheme="minorHAnsi"/>
                <w:b/>
                <w:bCs/>
              </w:rPr>
            </w:pPr>
          </w:p>
        </w:tc>
        <w:tc>
          <w:tcPr>
            <w:tcW w:w="399" w:type="dxa"/>
            <w:shd w:val="clear" w:color="auto" w:fill="FFF2CC" w:themeFill="accent4" w:themeFillTint="33"/>
          </w:tcPr>
          <w:p w14:paraId="02BD100C" w14:textId="77777777" w:rsidR="00215C90" w:rsidRPr="00C212D8" w:rsidRDefault="00215C90" w:rsidP="00215C90">
            <w:pPr>
              <w:rPr>
                <w:rFonts w:cstheme="minorHAnsi"/>
                <w:b/>
                <w:bCs/>
              </w:rPr>
            </w:pPr>
          </w:p>
        </w:tc>
        <w:tc>
          <w:tcPr>
            <w:tcW w:w="399" w:type="dxa"/>
            <w:shd w:val="clear" w:color="auto" w:fill="FFF2CC" w:themeFill="accent4" w:themeFillTint="33"/>
          </w:tcPr>
          <w:p w14:paraId="2A1D5BC0" w14:textId="77777777" w:rsidR="00215C90" w:rsidRPr="00C212D8" w:rsidRDefault="00215C90" w:rsidP="00215C90">
            <w:pPr>
              <w:rPr>
                <w:rFonts w:cstheme="minorHAnsi"/>
                <w:b/>
                <w:bCs/>
              </w:rPr>
            </w:pPr>
          </w:p>
        </w:tc>
        <w:tc>
          <w:tcPr>
            <w:tcW w:w="399" w:type="dxa"/>
            <w:shd w:val="clear" w:color="auto" w:fill="FFF2CC" w:themeFill="accent4" w:themeFillTint="33"/>
          </w:tcPr>
          <w:p w14:paraId="4355A1DB" w14:textId="77777777" w:rsidR="00215C90" w:rsidRPr="00C212D8" w:rsidRDefault="00215C90" w:rsidP="00215C90">
            <w:pPr>
              <w:rPr>
                <w:rFonts w:cstheme="minorHAnsi"/>
                <w:b/>
                <w:bCs/>
              </w:rPr>
            </w:pPr>
          </w:p>
        </w:tc>
        <w:tc>
          <w:tcPr>
            <w:tcW w:w="399" w:type="dxa"/>
            <w:gridSpan w:val="2"/>
            <w:shd w:val="clear" w:color="auto" w:fill="FFF2CC" w:themeFill="accent4" w:themeFillTint="33"/>
          </w:tcPr>
          <w:p w14:paraId="472F1584" w14:textId="77777777" w:rsidR="00215C90" w:rsidRPr="00C212D8" w:rsidRDefault="00215C90" w:rsidP="00215C90">
            <w:pPr>
              <w:rPr>
                <w:rFonts w:cstheme="minorHAnsi"/>
                <w:b/>
                <w:bCs/>
              </w:rPr>
            </w:pPr>
          </w:p>
        </w:tc>
        <w:tc>
          <w:tcPr>
            <w:tcW w:w="399" w:type="dxa"/>
            <w:shd w:val="clear" w:color="auto" w:fill="FFF2CC" w:themeFill="accent4" w:themeFillTint="33"/>
          </w:tcPr>
          <w:p w14:paraId="74594350" w14:textId="77777777" w:rsidR="00215C90" w:rsidRPr="00C212D8" w:rsidRDefault="00215C90" w:rsidP="00215C90">
            <w:pPr>
              <w:rPr>
                <w:rFonts w:cstheme="minorHAnsi"/>
                <w:b/>
                <w:bCs/>
              </w:rPr>
            </w:pPr>
          </w:p>
        </w:tc>
        <w:tc>
          <w:tcPr>
            <w:tcW w:w="399" w:type="dxa"/>
            <w:shd w:val="clear" w:color="auto" w:fill="FFF2CC" w:themeFill="accent4" w:themeFillTint="33"/>
          </w:tcPr>
          <w:p w14:paraId="1F785684" w14:textId="77777777" w:rsidR="00215C90" w:rsidRPr="00C212D8" w:rsidRDefault="00215C90" w:rsidP="00215C90">
            <w:pPr>
              <w:rPr>
                <w:rFonts w:cstheme="minorHAnsi"/>
                <w:b/>
                <w:bCs/>
              </w:rPr>
            </w:pPr>
          </w:p>
        </w:tc>
        <w:tc>
          <w:tcPr>
            <w:tcW w:w="399" w:type="dxa"/>
            <w:shd w:val="clear" w:color="auto" w:fill="FFF2CC" w:themeFill="accent4" w:themeFillTint="33"/>
          </w:tcPr>
          <w:p w14:paraId="669BC291" w14:textId="77777777" w:rsidR="00215C90" w:rsidRPr="00C212D8" w:rsidRDefault="00215C90" w:rsidP="00215C90">
            <w:pPr>
              <w:rPr>
                <w:rFonts w:cstheme="minorHAnsi"/>
                <w:b/>
                <w:bCs/>
              </w:rPr>
            </w:pPr>
          </w:p>
        </w:tc>
        <w:tc>
          <w:tcPr>
            <w:tcW w:w="400" w:type="dxa"/>
            <w:shd w:val="clear" w:color="auto" w:fill="FFF2CC" w:themeFill="accent4" w:themeFillTint="33"/>
          </w:tcPr>
          <w:p w14:paraId="008432DC" w14:textId="77777777" w:rsidR="00215C90" w:rsidRPr="00C212D8" w:rsidRDefault="00215C90" w:rsidP="00215C90">
            <w:pPr>
              <w:rPr>
                <w:rFonts w:cstheme="minorHAnsi"/>
                <w:b/>
                <w:bCs/>
              </w:rPr>
            </w:pPr>
          </w:p>
        </w:tc>
        <w:tc>
          <w:tcPr>
            <w:tcW w:w="398" w:type="dxa"/>
            <w:shd w:val="clear" w:color="auto" w:fill="FFF2CC" w:themeFill="accent4" w:themeFillTint="33"/>
          </w:tcPr>
          <w:p w14:paraId="6A9FD0E6" w14:textId="77777777" w:rsidR="00215C90" w:rsidRPr="00C212D8" w:rsidRDefault="00215C90" w:rsidP="00215C90">
            <w:pPr>
              <w:rPr>
                <w:rFonts w:cstheme="minorHAnsi"/>
                <w:b/>
                <w:bCs/>
              </w:rPr>
            </w:pPr>
          </w:p>
        </w:tc>
        <w:tc>
          <w:tcPr>
            <w:tcW w:w="425" w:type="dxa"/>
            <w:shd w:val="clear" w:color="auto" w:fill="FFF2CC" w:themeFill="accent4" w:themeFillTint="33"/>
          </w:tcPr>
          <w:p w14:paraId="101E037E" w14:textId="77777777" w:rsidR="00215C90" w:rsidRPr="00C212D8" w:rsidRDefault="00215C90" w:rsidP="00215C90">
            <w:pPr>
              <w:rPr>
                <w:rFonts w:cstheme="minorHAnsi"/>
                <w:b/>
                <w:bCs/>
              </w:rPr>
            </w:pPr>
          </w:p>
        </w:tc>
        <w:tc>
          <w:tcPr>
            <w:tcW w:w="425" w:type="dxa"/>
            <w:shd w:val="clear" w:color="auto" w:fill="FFF2CC" w:themeFill="accent4" w:themeFillTint="33"/>
          </w:tcPr>
          <w:p w14:paraId="6A78A1FB" w14:textId="77777777" w:rsidR="00215C90" w:rsidRPr="00C212D8" w:rsidRDefault="00215C90" w:rsidP="00215C90">
            <w:pPr>
              <w:rPr>
                <w:rFonts w:cstheme="minorHAnsi"/>
                <w:b/>
                <w:bCs/>
              </w:rPr>
            </w:pPr>
          </w:p>
        </w:tc>
        <w:tc>
          <w:tcPr>
            <w:tcW w:w="425" w:type="dxa"/>
            <w:shd w:val="clear" w:color="auto" w:fill="FFF2CC" w:themeFill="accent4" w:themeFillTint="33"/>
          </w:tcPr>
          <w:p w14:paraId="30EB16A4" w14:textId="77777777" w:rsidR="00215C90" w:rsidRPr="00C212D8" w:rsidRDefault="00215C90" w:rsidP="00215C90">
            <w:pPr>
              <w:rPr>
                <w:rFonts w:cstheme="minorHAnsi"/>
                <w:b/>
                <w:bCs/>
              </w:rPr>
            </w:pPr>
          </w:p>
        </w:tc>
      </w:tr>
      <w:tr w:rsidR="00ED4718" w:rsidRPr="00C212D8" w14:paraId="1FAFC60B" w14:textId="77777777" w:rsidTr="00F96145">
        <w:tc>
          <w:tcPr>
            <w:tcW w:w="680" w:type="dxa"/>
          </w:tcPr>
          <w:p w14:paraId="6603AD12" w14:textId="77777777" w:rsidR="00ED4718" w:rsidRPr="00C212D8" w:rsidRDefault="00ED4718" w:rsidP="00215C90">
            <w:pPr>
              <w:rPr>
                <w:rFonts w:cstheme="minorHAnsi"/>
                <w:b/>
                <w:bCs/>
              </w:rPr>
            </w:pPr>
          </w:p>
        </w:tc>
        <w:tc>
          <w:tcPr>
            <w:tcW w:w="4423" w:type="dxa"/>
            <w:gridSpan w:val="2"/>
          </w:tcPr>
          <w:p w14:paraId="36136D65" w14:textId="77777777" w:rsidR="00ED4718" w:rsidRPr="00C212D8" w:rsidRDefault="00ED4718" w:rsidP="00215C90">
            <w:pPr>
              <w:rPr>
                <w:rFonts w:cstheme="minorHAnsi"/>
                <w:b/>
                <w:bCs/>
              </w:rPr>
            </w:pPr>
            <w:r w:rsidRPr="00C212D8">
              <w:rPr>
                <w:rFonts w:cstheme="minorHAnsi"/>
              </w:rPr>
              <w:t xml:space="preserve">Krijimi i grupit për monitorim </w:t>
            </w:r>
          </w:p>
        </w:tc>
        <w:tc>
          <w:tcPr>
            <w:tcW w:w="397" w:type="dxa"/>
          </w:tcPr>
          <w:p w14:paraId="22589E13" w14:textId="77777777" w:rsidR="00ED4718" w:rsidRPr="00C212D8" w:rsidRDefault="00ED4718" w:rsidP="00215C90">
            <w:pPr>
              <w:rPr>
                <w:rFonts w:cstheme="minorHAnsi"/>
                <w:b/>
                <w:bCs/>
              </w:rPr>
            </w:pPr>
          </w:p>
        </w:tc>
        <w:tc>
          <w:tcPr>
            <w:tcW w:w="425" w:type="dxa"/>
          </w:tcPr>
          <w:p w14:paraId="3CB50556" w14:textId="77777777" w:rsidR="00ED4718" w:rsidRPr="00C212D8" w:rsidRDefault="00ED4718" w:rsidP="00215C90">
            <w:pPr>
              <w:rPr>
                <w:rFonts w:cstheme="minorHAnsi"/>
                <w:b/>
                <w:bCs/>
              </w:rPr>
            </w:pPr>
          </w:p>
        </w:tc>
        <w:tc>
          <w:tcPr>
            <w:tcW w:w="454" w:type="dxa"/>
          </w:tcPr>
          <w:p w14:paraId="079A8432" w14:textId="77777777" w:rsidR="00ED4718" w:rsidRPr="00C212D8" w:rsidRDefault="00ED4718" w:rsidP="00215C90">
            <w:pPr>
              <w:rPr>
                <w:rFonts w:cstheme="minorHAnsi"/>
                <w:b/>
                <w:bCs/>
              </w:rPr>
            </w:pPr>
          </w:p>
        </w:tc>
        <w:tc>
          <w:tcPr>
            <w:tcW w:w="425" w:type="dxa"/>
          </w:tcPr>
          <w:p w14:paraId="4DCE1E5F" w14:textId="77777777" w:rsidR="00ED4718" w:rsidRPr="00C212D8" w:rsidRDefault="00ED4718" w:rsidP="00215C90">
            <w:pPr>
              <w:rPr>
                <w:rFonts w:cstheme="minorHAnsi"/>
                <w:b/>
                <w:bCs/>
              </w:rPr>
            </w:pPr>
            <w:r w:rsidRPr="00C212D8">
              <w:rPr>
                <w:rFonts w:cstheme="minorHAnsi"/>
                <w:b/>
                <w:bCs/>
              </w:rPr>
              <w:t>X</w:t>
            </w:r>
          </w:p>
        </w:tc>
        <w:tc>
          <w:tcPr>
            <w:tcW w:w="416" w:type="dxa"/>
          </w:tcPr>
          <w:p w14:paraId="777002CB" w14:textId="77777777" w:rsidR="00ED4718" w:rsidRPr="00C212D8" w:rsidRDefault="00ED4718" w:rsidP="00215C90">
            <w:pPr>
              <w:rPr>
                <w:rFonts w:cstheme="minorHAnsi"/>
                <w:b/>
                <w:bCs/>
              </w:rPr>
            </w:pPr>
          </w:p>
        </w:tc>
        <w:tc>
          <w:tcPr>
            <w:tcW w:w="413" w:type="dxa"/>
          </w:tcPr>
          <w:p w14:paraId="1F280F3F" w14:textId="77777777" w:rsidR="00ED4718" w:rsidRPr="00C212D8" w:rsidRDefault="00ED4718" w:rsidP="00215C90">
            <w:pPr>
              <w:rPr>
                <w:rFonts w:cstheme="minorHAnsi"/>
                <w:b/>
                <w:bCs/>
              </w:rPr>
            </w:pPr>
          </w:p>
        </w:tc>
        <w:tc>
          <w:tcPr>
            <w:tcW w:w="400" w:type="dxa"/>
          </w:tcPr>
          <w:p w14:paraId="5EDDB422" w14:textId="77777777" w:rsidR="00ED4718" w:rsidRPr="00C212D8" w:rsidRDefault="00ED4718" w:rsidP="00215C90">
            <w:pPr>
              <w:rPr>
                <w:rFonts w:cstheme="minorHAnsi"/>
                <w:b/>
                <w:bCs/>
              </w:rPr>
            </w:pPr>
          </w:p>
        </w:tc>
        <w:tc>
          <w:tcPr>
            <w:tcW w:w="399" w:type="dxa"/>
          </w:tcPr>
          <w:p w14:paraId="7A546ACB" w14:textId="77777777" w:rsidR="00ED4718" w:rsidRPr="00C212D8" w:rsidRDefault="00ED4718" w:rsidP="00215C90">
            <w:pPr>
              <w:rPr>
                <w:rFonts w:cstheme="minorHAnsi"/>
                <w:b/>
                <w:bCs/>
              </w:rPr>
            </w:pPr>
          </w:p>
        </w:tc>
        <w:tc>
          <w:tcPr>
            <w:tcW w:w="399" w:type="dxa"/>
          </w:tcPr>
          <w:p w14:paraId="1391E3E9" w14:textId="77777777" w:rsidR="00ED4718" w:rsidRPr="00C212D8" w:rsidRDefault="00ED4718" w:rsidP="00215C90">
            <w:pPr>
              <w:rPr>
                <w:rFonts w:cstheme="minorHAnsi"/>
                <w:b/>
                <w:bCs/>
              </w:rPr>
            </w:pPr>
          </w:p>
        </w:tc>
        <w:tc>
          <w:tcPr>
            <w:tcW w:w="399" w:type="dxa"/>
          </w:tcPr>
          <w:p w14:paraId="5EE1265A" w14:textId="77777777" w:rsidR="00ED4718" w:rsidRPr="00C212D8" w:rsidRDefault="00ED4718" w:rsidP="00215C90">
            <w:pPr>
              <w:rPr>
                <w:rFonts w:cstheme="minorHAnsi"/>
                <w:b/>
                <w:bCs/>
              </w:rPr>
            </w:pPr>
          </w:p>
        </w:tc>
        <w:tc>
          <w:tcPr>
            <w:tcW w:w="399" w:type="dxa"/>
            <w:gridSpan w:val="2"/>
          </w:tcPr>
          <w:p w14:paraId="7E893A2F" w14:textId="77777777" w:rsidR="00ED4718" w:rsidRPr="00C212D8" w:rsidRDefault="00ED4718" w:rsidP="00215C90">
            <w:pPr>
              <w:rPr>
                <w:rFonts w:cstheme="minorHAnsi"/>
                <w:b/>
                <w:bCs/>
              </w:rPr>
            </w:pPr>
          </w:p>
        </w:tc>
        <w:tc>
          <w:tcPr>
            <w:tcW w:w="399" w:type="dxa"/>
          </w:tcPr>
          <w:p w14:paraId="718A2810" w14:textId="77777777" w:rsidR="00ED4718" w:rsidRPr="00C212D8" w:rsidRDefault="00ED4718" w:rsidP="00215C90">
            <w:pPr>
              <w:rPr>
                <w:rFonts w:cstheme="minorHAnsi"/>
                <w:b/>
                <w:bCs/>
              </w:rPr>
            </w:pPr>
          </w:p>
        </w:tc>
        <w:tc>
          <w:tcPr>
            <w:tcW w:w="399" w:type="dxa"/>
          </w:tcPr>
          <w:p w14:paraId="5C2FEBEA" w14:textId="77777777" w:rsidR="00ED4718" w:rsidRPr="00C212D8" w:rsidRDefault="00ED4718" w:rsidP="00215C90">
            <w:pPr>
              <w:rPr>
                <w:rFonts w:cstheme="minorHAnsi"/>
                <w:b/>
                <w:bCs/>
              </w:rPr>
            </w:pPr>
          </w:p>
        </w:tc>
        <w:tc>
          <w:tcPr>
            <w:tcW w:w="399" w:type="dxa"/>
          </w:tcPr>
          <w:p w14:paraId="357A64D2" w14:textId="77777777" w:rsidR="00ED4718" w:rsidRPr="00C212D8" w:rsidRDefault="00ED4718" w:rsidP="00215C90">
            <w:pPr>
              <w:rPr>
                <w:rFonts w:cstheme="minorHAnsi"/>
                <w:b/>
                <w:bCs/>
              </w:rPr>
            </w:pPr>
          </w:p>
        </w:tc>
        <w:tc>
          <w:tcPr>
            <w:tcW w:w="400" w:type="dxa"/>
          </w:tcPr>
          <w:p w14:paraId="337AACF3" w14:textId="77777777" w:rsidR="00ED4718" w:rsidRPr="00C212D8" w:rsidRDefault="00ED4718" w:rsidP="00215C90">
            <w:pPr>
              <w:rPr>
                <w:rFonts w:cstheme="minorHAnsi"/>
                <w:b/>
                <w:bCs/>
              </w:rPr>
            </w:pPr>
          </w:p>
        </w:tc>
        <w:tc>
          <w:tcPr>
            <w:tcW w:w="398" w:type="dxa"/>
          </w:tcPr>
          <w:p w14:paraId="0449A5E5" w14:textId="77777777" w:rsidR="00ED4718" w:rsidRPr="00C212D8" w:rsidRDefault="00ED4718" w:rsidP="00215C90">
            <w:pPr>
              <w:rPr>
                <w:rFonts w:cstheme="minorHAnsi"/>
                <w:b/>
                <w:bCs/>
              </w:rPr>
            </w:pPr>
          </w:p>
        </w:tc>
        <w:tc>
          <w:tcPr>
            <w:tcW w:w="425" w:type="dxa"/>
          </w:tcPr>
          <w:p w14:paraId="186DFDD6" w14:textId="77777777" w:rsidR="00ED4718" w:rsidRPr="00C212D8" w:rsidRDefault="00ED4718" w:rsidP="00215C90">
            <w:pPr>
              <w:rPr>
                <w:rFonts w:cstheme="minorHAnsi"/>
                <w:b/>
                <w:bCs/>
              </w:rPr>
            </w:pPr>
          </w:p>
        </w:tc>
        <w:tc>
          <w:tcPr>
            <w:tcW w:w="425" w:type="dxa"/>
          </w:tcPr>
          <w:p w14:paraId="4EAFC4B2" w14:textId="77777777" w:rsidR="00ED4718" w:rsidRPr="00C212D8" w:rsidRDefault="00ED4718" w:rsidP="00215C90">
            <w:pPr>
              <w:rPr>
                <w:rFonts w:cstheme="minorHAnsi"/>
                <w:b/>
                <w:bCs/>
              </w:rPr>
            </w:pPr>
          </w:p>
        </w:tc>
        <w:tc>
          <w:tcPr>
            <w:tcW w:w="425" w:type="dxa"/>
          </w:tcPr>
          <w:p w14:paraId="4819C538" w14:textId="77777777" w:rsidR="00ED4718" w:rsidRPr="00C212D8" w:rsidRDefault="00ED4718" w:rsidP="00215C90">
            <w:pPr>
              <w:rPr>
                <w:rFonts w:cstheme="minorHAnsi"/>
                <w:b/>
                <w:bCs/>
              </w:rPr>
            </w:pPr>
          </w:p>
        </w:tc>
      </w:tr>
      <w:tr w:rsidR="00ED4718" w:rsidRPr="00C212D8" w14:paraId="51CB3E66" w14:textId="77777777" w:rsidTr="00F96145">
        <w:tc>
          <w:tcPr>
            <w:tcW w:w="680" w:type="dxa"/>
          </w:tcPr>
          <w:p w14:paraId="354D5F86" w14:textId="77777777" w:rsidR="00ED4718" w:rsidRPr="00C212D8" w:rsidRDefault="00ED4718" w:rsidP="00215C90">
            <w:pPr>
              <w:rPr>
                <w:rFonts w:cstheme="minorHAnsi"/>
                <w:b/>
                <w:bCs/>
              </w:rPr>
            </w:pPr>
          </w:p>
        </w:tc>
        <w:tc>
          <w:tcPr>
            <w:tcW w:w="4423" w:type="dxa"/>
            <w:gridSpan w:val="2"/>
          </w:tcPr>
          <w:p w14:paraId="7456751D" w14:textId="77777777" w:rsidR="00ED4718" w:rsidRPr="00C212D8" w:rsidRDefault="00ED4718" w:rsidP="00215C90">
            <w:pPr>
              <w:rPr>
                <w:rFonts w:cstheme="minorHAnsi"/>
                <w:b/>
                <w:bCs/>
              </w:rPr>
            </w:pPr>
            <w:r w:rsidRPr="00C212D8">
              <w:rPr>
                <w:rFonts w:cstheme="minorHAnsi"/>
              </w:rPr>
              <w:t xml:space="preserve">Krijimi i strukturës dhe protokolit </w:t>
            </w:r>
          </w:p>
        </w:tc>
        <w:tc>
          <w:tcPr>
            <w:tcW w:w="397" w:type="dxa"/>
          </w:tcPr>
          <w:p w14:paraId="33D7C6C8" w14:textId="77777777" w:rsidR="00ED4718" w:rsidRPr="00C212D8" w:rsidRDefault="00ED4718" w:rsidP="00215C90">
            <w:pPr>
              <w:rPr>
                <w:rFonts w:cstheme="minorHAnsi"/>
                <w:b/>
                <w:bCs/>
              </w:rPr>
            </w:pPr>
          </w:p>
        </w:tc>
        <w:tc>
          <w:tcPr>
            <w:tcW w:w="425" w:type="dxa"/>
          </w:tcPr>
          <w:p w14:paraId="77F1BA33" w14:textId="77777777" w:rsidR="00ED4718" w:rsidRPr="00C212D8" w:rsidRDefault="00ED4718" w:rsidP="00215C90">
            <w:pPr>
              <w:rPr>
                <w:rFonts w:cstheme="minorHAnsi"/>
                <w:b/>
                <w:bCs/>
              </w:rPr>
            </w:pPr>
          </w:p>
        </w:tc>
        <w:tc>
          <w:tcPr>
            <w:tcW w:w="454" w:type="dxa"/>
          </w:tcPr>
          <w:p w14:paraId="0F8124AD" w14:textId="77777777" w:rsidR="00ED4718" w:rsidRPr="00C212D8" w:rsidRDefault="00ED4718" w:rsidP="00215C90">
            <w:pPr>
              <w:rPr>
                <w:rFonts w:cstheme="minorHAnsi"/>
                <w:b/>
                <w:bCs/>
              </w:rPr>
            </w:pPr>
          </w:p>
        </w:tc>
        <w:tc>
          <w:tcPr>
            <w:tcW w:w="425" w:type="dxa"/>
          </w:tcPr>
          <w:p w14:paraId="6868B4EC" w14:textId="77777777" w:rsidR="00ED4718" w:rsidRPr="00C212D8" w:rsidRDefault="00ED4718" w:rsidP="00215C90">
            <w:pPr>
              <w:rPr>
                <w:rFonts w:cstheme="minorHAnsi"/>
                <w:b/>
                <w:bCs/>
              </w:rPr>
            </w:pPr>
            <w:r w:rsidRPr="00C212D8">
              <w:rPr>
                <w:rFonts w:cstheme="minorHAnsi"/>
                <w:b/>
                <w:bCs/>
              </w:rPr>
              <w:t>X</w:t>
            </w:r>
          </w:p>
        </w:tc>
        <w:tc>
          <w:tcPr>
            <w:tcW w:w="416" w:type="dxa"/>
          </w:tcPr>
          <w:p w14:paraId="13F1A4CB" w14:textId="77777777" w:rsidR="00ED4718" w:rsidRPr="00C212D8" w:rsidRDefault="00ED4718" w:rsidP="00215C90">
            <w:pPr>
              <w:rPr>
                <w:rFonts w:cstheme="minorHAnsi"/>
                <w:b/>
                <w:bCs/>
              </w:rPr>
            </w:pPr>
            <w:r w:rsidRPr="00C212D8">
              <w:rPr>
                <w:rFonts w:cstheme="minorHAnsi"/>
                <w:b/>
                <w:bCs/>
              </w:rPr>
              <w:t>X</w:t>
            </w:r>
          </w:p>
        </w:tc>
        <w:tc>
          <w:tcPr>
            <w:tcW w:w="413" w:type="dxa"/>
          </w:tcPr>
          <w:p w14:paraId="384BB82B" w14:textId="77777777" w:rsidR="00ED4718" w:rsidRPr="00C212D8" w:rsidRDefault="00ED4718" w:rsidP="00215C90">
            <w:pPr>
              <w:rPr>
                <w:rFonts w:cstheme="minorHAnsi"/>
                <w:b/>
                <w:bCs/>
              </w:rPr>
            </w:pPr>
          </w:p>
        </w:tc>
        <w:tc>
          <w:tcPr>
            <w:tcW w:w="400" w:type="dxa"/>
          </w:tcPr>
          <w:p w14:paraId="4BE51AD8" w14:textId="77777777" w:rsidR="00ED4718" w:rsidRPr="00C212D8" w:rsidRDefault="00ED4718" w:rsidP="00215C90">
            <w:pPr>
              <w:rPr>
                <w:rFonts w:cstheme="minorHAnsi"/>
                <w:b/>
                <w:bCs/>
              </w:rPr>
            </w:pPr>
          </w:p>
        </w:tc>
        <w:tc>
          <w:tcPr>
            <w:tcW w:w="399" w:type="dxa"/>
          </w:tcPr>
          <w:p w14:paraId="2F43A66A" w14:textId="77777777" w:rsidR="00ED4718" w:rsidRPr="00C212D8" w:rsidRDefault="00ED4718" w:rsidP="00215C90">
            <w:pPr>
              <w:rPr>
                <w:rFonts w:cstheme="minorHAnsi"/>
                <w:b/>
                <w:bCs/>
              </w:rPr>
            </w:pPr>
          </w:p>
        </w:tc>
        <w:tc>
          <w:tcPr>
            <w:tcW w:w="399" w:type="dxa"/>
          </w:tcPr>
          <w:p w14:paraId="5153F118" w14:textId="77777777" w:rsidR="00ED4718" w:rsidRPr="00C212D8" w:rsidRDefault="00ED4718" w:rsidP="00215C90">
            <w:pPr>
              <w:rPr>
                <w:rFonts w:cstheme="minorHAnsi"/>
                <w:b/>
                <w:bCs/>
              </w:rPr>
            </w:pPr>
          </w:p>
        </w:tc>
        <w:tc>
          <w:tcPr>
            <w:tcW w:w="399" w:type="dxa"/>
          </w:tcPr>
          <w:p w14:paraId="1C551597" w14:textId="77777777" w:rsidR="00ED4718" w:rsidRPr="00C212D8" w:rsidRDefault="00ED4718" w:rsidP="00215C90">
            <w:pPr>
              <w:rPr>
                <w:rFonts w:cstheme="minorHAnsi"/>
                <w:b/>
                <w:bCs/>
              </w:rPr>
            </w:pPr>
          </w:p>
        </w:tc>
        <w:tc>
          <w:tcPr>
            <w:tcW w:w="399" w:type="dxa"/>
            <w:gridSpan w:val="2"/>
          </w:tcPr>
          <w:p w14:paraId="0729FC9A" w14:textId="77777777" w:rsidR="00ED4718" w:rsidRPr="00C212D8" w:rsidRDefault="00ED4718" w:rsidP="00215C90">
            <w:pPr>
              <w:rPr>
                <w:rFonts w:cstheme="minorHAnsi"/>
                <w:b/>
                <w:bCs/>
              </w:rPr>
            </w:pPr>
          </w:p>
        </w:tc>
        <w:tc>
          <w:tcPr>
            <w:tcW w:w="399" w:type="dxa"/>
          </w:tcPr>
          <w:p w14:paraId="70CC6301" w14:textId="77777777" w:rsidR="00ED4718" w:rsidRPr="00C212D8" w:rsidRDefault="00ED4718" w:rsidP="00215C90">
            <w:pPr>
              <w:rPr>
                <w:rFonts w:cstheme="minorHAnsi"/>
                <w:b/>
                <w:bCs/>
              </w:rPr>
            </w:pPr>
          </w:p>
        </w:tc>
        <w:tc>
          <w:tcPr>
            <w:tcW w:w="399" w:type="dxa"/>
          </w:tcPr>
          <w:p w14:paraId="6BFF0D01" w14:textId="77777777" w:rsidR="00ED4718" w:rsidRPr="00C212D8" w:rsidRDefault="00ED4718" w:rsidP="00215C90">
            <w:pPr>
              <w:rPr>
                <w:rFonts w:cstheme="minorHAnsi"/>
                <w:b/>
                <w:bCs/>
              </w:rPr>
            </w:pPr>
          </w:p>
        </w:tc>
        <w:tc>
          <w:tcPr>
            <w:tcW w:w="399" w:type="dxa"/>
          </w:tcPr>
          <w:p w14:paraId="32A2D214" w14:textId="77777777" w:rsidR="00ED4718" w:rsidRPr="00C212D8" w:rsidRDefault="00ED4718" w:rsidP="00215C90">
            <w:pPr>
              <w:rPr>
                <w:rFonts w:cstheme="minorHAnsi"/>
                <w:b/>
                <w:bCs/>
              </w:rPr>
            </w:pPr>
          </w:p>
        </w:tc>
        <w:tc>
          <w:tcPr>
            <w:tcW w:w="400" w:type="dxa"/>
          </w:tcPr>
          <w:p w14:paraId="2B6226B4" w14:textId="77777777" w:rsidR="00ED4718" w:rsidRPr="00C212D8" w:rsidRDefault="00ED4718" w:rsidP="00215C90">
            <w:pPr>
              <w:rPr>
                <w:rFonts w:cstheme="minorHAnsi"/>
                <w:b/>
                <w:bCs/>
              </w:rPr>
            </w:pPr>
          </w:p>
        </w:tc>
        <w:tc>
          <w:tcPr>
            <w:tcW w:w="398" w:type="dxa"/>
          </w:tcPr>
          <w:p w14:paraId="6F738E45" w14:textId="77777777" w:rsidR="00ED4718" w:rsidRPr="00C212D8" w:rsidRDefault="00ED4718" w:rsidP="00215C90">
            <w:pPr>
              <w:rPr>
                <w:rFonts w:cstheme="minorHAnsi"/>
                <w:b/>
                <w:bCs/>
              </w:rPr>
            </w:pPr>
          </w:p>
        </w:tc>
        <w:tc>
          <w:tcPr>
            <w:tcW w:w="425" w:type="dxa"/>
          </w:tcPr>
          <w:p w14:paraId="3F25E6D3" w14:textId="77777777" w:rsidR="00ED4718" w:rsidRPr="00C212D8" w:rsidRDefault="00ED4718" w:rsidP="00215C90">
            <w:pPr>
              <w:rPr>
                <w:rFonts w:cstheme="minorHAnsi"/>
                <w:b/>
                <w:bCs/>
              </w:rPr>
            </w:pPr>
          </w:p>
        </w:tc>
        <w:tc>
          <w:tcPr>
            <w:tcW w:w="425" w:type="dxa"/>
          </w:tcPr>
          <w:p w14:paraId="2C150CF0" w14:textId="77777777" w:rsidR="00ED4718" w:rsidRPr="00C212D8" w:rsidRDefault="00ED4718" w:rsidP="00215C90">
            <w:pPr>
              <w:rPr>
                <w:rFonts w:cstheme="minorHAnsi"/>
                <w:b/>
                <w:bCs/>
              </w:rPr>
            </w:pPr>
          </w:p>
        </w:tc>
        <w:tc>
          <w:tcPr>
            <w:tcW w:w="425" w:type="dxa"/>
          </w:tcPr>
          <w:p w14:paraId="3E9E1653" w14:textId="77777777" w:rsidR="00ED4718" w:rsidRPr="00C212D8" w:rsidRDefault="00ED4718" w:rsidP="00215C90">
            <w:pPr>
              <w:rPr>
                <w:rFonts w:cstheme="minorHAnsi"/>
                <w:b/>
                <w:bCs/>
              </w:rPr>
            </w:pPr>
          </w:p>
        </w:tc>
      </w:tr>
      <w:tr w:rsidR="00ED4718" w:rsidRPr="00C212D8" w14:paraId="33E8596D" w14:textId="77777777" w:rsidTr="00F96145">
        <w:tc>
          <w:tcPr>
            <w:tcW w:w="680" w:type="dxa"/>
          </w:tcPr>
          <w:p w14:paraId="7D25BD7F" w14:textId="77777777" w:rsidR="00ED4718" w:rsidRPr="00C212D8" w:rsidRDefault="00ED4718" w:rsidP="00215C90">
            <w:pPr>
              <w:rPr>
                <w:rFonts w:cstheme="minorHAnsi"/>
                <w:b/>
                <w:bCs/>
              </w:rPr>
            </w:pPr>
          </w:p>
        </w:tc>
        <w:tc>
          <w:tcPr>
            <w:tcW w:w="4423" w:type="dxa"/>
            <w:gridSpan w:val="2"/>
          </w:tcPr>
          <w:p w14:paraId="2BE3A74D" w14:textId="77777777" w:rsidR="00ED4718" w:rsidRPr="00C212D8" w:rsidRDefault="00ED4718" w:rsidP="00215C90">
            <w:pPr>
              <w:rPr>
                <w:rFonts w:cstheme="minorHAnsi"/>
                <w:b/>
                <w:bCs/>
              </w:rPr>
            </w:pPr>
            <w:r w:rsidRPr="00C212D8">
              <w:rPr>
                <w:rFonts w:cstheme="minorHAnsi"/>
              </w:rPr>
              <w:t xml:space="preserve">Hartimi i indikat. dhe kornizës </w:t>
            </w:r>
          </w:p>
        </w:tc>
        <w:tc>
          <w:tcPr>
            <w:tcW w:w="397" w:type="dxa"/>
          </w:tcPr>
          <w:p w14:paraId="5795F9AE" w14:textId="77777777" w:rsidR="00ED4718" w:rsidRPr="00C212D8" w:rsidRDefault="00ED4718" w:rsidP="00215C90">
            <w:pPr>
              <w:rPr>
                <w:rFonts w:cstheme="minorHAnsi"/>
                <w:b/>
                <w:bCs/>
              </w:rPr>
            </w:pPr>
          </w:p>
        </w:tc>
        <w:tc>
          <w:tcPr>
            <w:tcW w:w="425" w:type="dxa"/>
          </w:tcPr>
          <w:p w14:paraId="2F9877B5" w14:textId="77777777" w:rsidR="00ED4718" w:rsidRPr="00C212D8" w:rsidRDefault="00ED4718" w:rsidP="00215C90">
            <w:pPr>
              <w:rPr>
                <w:rFonts w:cstheme="minorHAnsi"/>
                <w:b/>
                <w:bCs/>
              </w:rPr>
            </w:pPr>
          </w:p>
        </w:tc>
        <w:tc>
          <w:tcPr>
            <w:tcW w:w="454" w:type="dxa"/>
          </w:tcPr>
          <w:p w14:paraId="07351906" w14:textId="77777777" w:rsidR="00ED4718" w:rsidRPr="00C212D8" w:rsidRDefault="00ED4718" w:rsidP="00215C90">
            <w:pPr>
              <w:rPr>
                <w:rFonts w:cstheme="minorHAnsi"/>
                <w:b/>
                <w:bCs/>
              </w:rPr>
            </w:pPr>
          </w:p>
        </w:tc>
        <w:tc>
          <w:tcPr>
            <w:tcW w:w="425" w:type="dxa"/>
          </w:tcPr>
          <w:p w14:paraId="1B0DAC7C" w14:textId="77777777" w:rsidR="00ED4718" w:rsidRPr="00C212D8" w:rsidRDefault="00ED4718" w:rsidP="00215C90">
            <w:pPr>
              <w:rPr>
                <w:rFonts w:cstheme="minorHAnsi"/>
                <w:b/>
                <w:bCs/>
              </w:rPr>
            </w:pPr>
            <w:r w:rsidRPr="00C212D8">
              <w:rPr>
                <w:rFonts w:cstheme="minorHAnsi"/>
                <w:b/>
                <w:bCs/>
              </w:rPr>
              <w:t>X</w:t>
            </w:r>
          </w:p>
        </w:tc>
        <w:tc>
          <w:tcPr>
            <w:tcW w:w="416" w:type="dxa"/>
          </w:tcPr>
          <w:p w14:paraId="769ED873" w14:textId="77777777" w:rsidR="00ED4718" w:rsidRPr="00C212D8" w:rsidRDefault="00ED4718" w:rsidP="00215C90">
            <w:pPr>
              <w:rPr>
                <w:rFonts w:cstheme="minorHAnsi"/>
                <w:b/>
                <w:bCs/>
              </w:rPr>
            </w:pPr>
            <w:r w:rsidRPr="00C212D8">
              <w:rPr>
                <w:rFonts w:cstheme="minorHAnsi"/>
                <w:b/>
                <w:bCs/>
              </w:rPr>
              <w:t>X</w:t>
            </w:r>
          </w:p>
        </w:tc>
        <w:tc>
          <w:tcPr>
            <w:tcW w:w="413" w:type="dxa"/>
          </w:tcPr>
          <w:p w14:paraId="46E2B7F3" w14:textId="77777777" w:rsidR="00ED4718" w:rsidRPr="00C212D8" w:rsidRDefault="00ED4718" w:rsidP="00215C90">
            <w:pPr>
              <w:rPr>
                <w:rFonts w:cstheme="minorHAnsi"/>
                <w:b/>
                <w:bCs/>
              </w:rPr>
            </w:pPr>
            <w:r w:rsidRPr="00C212D8">
              <w:rPr>
                <w:rFonts w:cstheme="minorHAnsi"/>
                <w:b/>
                <w:bCs/>
              </w:rPr>
              <w:t>X</w:t>
            </w:r>
          </w:p>
        </w:tc>
        <w:tc>
          <w:tcPr>
            <w:tcW w:w="400" w:type="dxa"/>
          </w:tcPr>
          <w:p w14:paraId="02B7CF01" w14:textId="77777777" w:rsidR="00ED4718" w:rsidRPr="00C212D8" w:rsidRDefault="00ED4718" w:rsidP="00215C90">
            <w:pPr>
              <w:rPr>
                <w:rFonts w:cstheme="minorHAnsi"/>
                <w:b/>
                <w:bCs/>
              </w:rPr>
            </w:pPr>
          </w:p>
        </w:tc>
        <w:tc>
          <w:tcPr>
            <w:tcW w:w="399" w:type="dxa"/>
          </w:tcPr>
          <w:p w14:paraId="608D1827" w14:textId="77777777" w:rsidR="00ED4718" w:rsidRPr="00C212D8" w:rsidRDefault="00ED4718" w:rsidP="00215C90">
            <w:pPr>
              <w:rPr>
                <w:rFonts w:cstheme="minorHAnsi"/>
                <w:b/>
                <w:bCs/>
              </w:rPr>
            </w:pPr>
          </w:p>
        </w:tc>
        <w:tc>
          <w:tcPr>
            <w:tcW w:w="399" w:type="dxa"/>
          </w:tcPr>
          <w:p w14:paraId="1FE47241" w14:textId="77777777" w:rsidR="00ED4718" w:rsidRPr="00C212D8" w:rsidRDefault="00ED4718" w:rsidP="00215C90">
            <w:pPr>
              <w:rPr>
                <w:rFonts w:cstheme="minorHAnsi"/>
                <w:b/>
                <w:bCs/>
              </w:rPr>
            </w:pPr>
          </w:p>
        </w:tc>
        <w:tc>
          <w:tcPr>
            <w:tcW w:w="399" w:type="dxa"/>
          </w:tcPr>
          <w:p w14:paraId="19FFE92E" w14:textId="77777777" w:rsidR="00ED4718" w:rsidRPr="00C212D8" w:rsidRDefault="00ED4718" w:rsidP="00215C90">
            <w:pPr>
              <w:rPr>
                <w:rFonts w:cstheme="minorHAnsi"/>
                <w:b/>
                <w:bCs/>
              </w:rPr>
            </w:pPr>
          </w:p>
        </w:tc>
        <w:tc>
          <w:tcPr>
            <w:tcW w:w="399" w:type="dxa"/>
            <w:gridSpan w:val="2"/>
          </w:tcPr>
          <w:p w14:paraId="09A13AB8" w14:textId="77777777" w:rsidR="00ED4718" w:rsidRPr="00C212D8" w:rsidRDefault="00ED4718" w:rsidP="00215C90">
            <w:pPr>
              <w:rPr>
                <w:rFonts w:cstheme="minorHAnsi"/>
                <w:b/>
                <w:bCs/>
              </w:rPr>
            </w:pPr>
          </w:p>
        </w:tc>
        <w:tc>
          <w:tcPr>
            <w:tcW w:w="399" w:type="dxa"/>
          </w:tcPr>
          <w:p w14:paraId="09565061" w14:textId="77777777" w:rsidR="00ED4718" w:rsidRPr="00C212D8" w:rsidRDefault="00ED4718" w:rsidP="00215C90">
            <w:pPr>
              <w:rPr>
                <w:rFonts w:cstheme="minorHAnsi"/>
                <w:b/>
                <w:bCs/>
              </w:rPr>
            </w:pPr>
          </w:p>
        </w:tc>
        <w:tc>
          <w:tcPr>
            <w:tcW w:w="399" w:type="dxa"/>
          </w:tcPr>
          <w:p w14:paraId="4F56612B" w14:textId="77777777" w:rsidR="00ED4718" w:rsidRPr="00C212D8" w:rsidRDefault="00ED4718" w:rsidP="00215C90">
            <w:pPr>
              <w:rPr>
                <w:rFonts w:cstheme="minorHAnsi"/>
                <w:b/>
                <w:bCs/>
              </w:rPr>
            </w:pPr>
          </w:p>
        </w:tc>
        <w:tc>
          <w:tcPr>
            <w:tcW w:w="399" w:type="dxa"/>
          </w:tcPr>
          <w:p w14:paraId="3FDA96D9" w14:textId="77777777" w:rsidR="00ED4718" w:rsidRPr="00C212D8" w:rsidRDefault="00ED4718" w:rsidP="00215C90">
            <w:pPr>
              <w:rPr>
                <w:rFonts w:cstheme="minorHAnsi"/>
                <w:b/>
                <w:bCs/>
              </w:rPr>
            </w:pPr>
          </w:p>
        </w:tc>
        <w:tc>
          <w:tcPr>
            <w:tcW w:w="400" w:type="dxa"/>
          </w:tcPr>
          <w:p w14:paraId="3FD9CFB5" w14:textId="77777777" w:rsidR="00ED4718" w:rsidRPr="00C212D8" w:rsidRDefault="00ED4718" w:rsidP="00215C90">
            <w:pPr>
              <w:rPr>
                <w:rFonts w:cstheme="minorHAnsi"/>
                <w:b/>
                <w:bCs/>
              </w:rPr>
            </w:pPr>
          </w:p>
        </w:tc>
        <w:tc>
          <w:tcPr>
            <w:tcW w:w="398" w:type="dxa"/>
          </w:tcPr>
          <w:p w14:paraId="22023A88" w14:textId="77777777" w:rsidR="00ED4718" w:rsidRPr="00C212D8" w:rsidRDefault="00ED4718" w:rsidP="00215C90">
            <w:pPr>
              <w:rPr>
                <w:rFonts w:cstheme="minorHAnsi"/>
                <w:b/>
                <w:bCs/>
              </w:rPr>
            </w:pPr>
          </w:p>
        </w:tc>
        <w:tc>
          <w:tcPr>
            <w:tcW w:w="425" w:type="dxa"/>
          </w:tcPr>
          <w:p w14:paraId="4A8C3CD6" w14:textId="77777777" w:rsidR="00ED4718" w:rsidRPr="00C212D8" w:rsidRDefault="00ED4718" w:rsidP="00215C90">
            <w:pPr>
              <w:rPr>
                <w:rFonts w:cstheme="minorHAnsi"/>
                <w:b/>
                <w:bCs/>
              </w:rPr>
            </w:pPr>
          </w:p>
        </w:tc>
        <w:tc>
          <w:tcPr>
            <w:tcW w:w="425" w:type="dxa"/>
          </w:tcPr>
          <w:p w14:paraId="0106B7E3" w14:textId="77777777" w:rsidR="00ED4718" w:rsidRPr="00C212D8" w:rsidRDefault="00ED4718" w:rsidP="00215C90">
            <w:pPr>
              <w:rPr>
                <w:rFonts w:cstheme="minorHAnsi"/>
                <w:b/>
                <w:bCs/>
              </w:rPr>
            </w:pPr>
          </w:p>
        </w:tc>
        <w:tc>
          <w:tcPr>
            <w:tcW w:w="425" w:type="dxa"/>
          </w:tcPr>
          <w:p w14:paraId="79C92048" w14:textId="77777777" w:rsidR="00ED4718" w:rsidRPr="00C212D8" w:rsidRDefault="00ED4718" w:rsidP="00215C90">
            <w:pPr>
              <w:rPr>
                <w:rFonts w:cstheme="minorHAnsi"/>
                <w:b/>
                <w:bCs/>
              </w:rPr>
            </w:pPr>
          </w:p>
        </w:tc>
      </w:tr>
      <w:tr w:rsidR="00ED4718" w:rsidRPr="00C212D8" w14:paraId="55211380" w14:textId="77777777" w:rsidTr="00F96145">
        <w:tc>
          <w:tcPr>
            <w:tcW w:w="680" w:type="dxa"/>
          </w:tcPr>
          <w:p w14:paraId="73BB85EF" w14:textId="77777777" w:rsidR="00ED4718" w:rsidRPr="00C212D8" w:rsidRDefault="00ED4718" w:rsidP="00215C90">
            <w:pPr>
              <w:rPr>
                <w:rFonts w:cstheme="minorHAnsi"/>
                <w:b/>
                <w:bCs/>
              </w:rPr>
            </w:pPr>
          </w:p>
        </w:tc>
        <w:tc>
          <w:tcPr>
            <w:tcW w:w="4423" w:type="dxa"/>
            <w:gridSpan w:val="2"/>
          </w:tcPr>
          <w:p w14:paraId="7C0E0BC5" w14:textId="77777777" w:rsidR="00ED4718" w:rsidRPr="00C212D8" w:rsidRDefault="00ED4718" w:rsidP="00215C90">
            <w:pPr>
              <w:rPr>
                <w:rFonts w:cstheme="minorHAnsi"/>
                <w:b/>
                <w:bCs/>
              </w:rPr>
            </w:pPr>
            <w:r w:rsidRPr="00C212D8">
              <w:rPr>
                <w:rFonts w:cstheme="minorHAnsi"/>
              </w:rPr>
              <w:t xml:space="preserve">Hartimi i raporteve nga koordinatorët </w:t>
            </w:r>
          </w:p>
        </w:tc>
        <w:tc>
          <w:tcPr>
            <w:tcW w:w="397" w:type="dxa"/>
          </w:tcPr>
          <w:p w14:paraId="41E67EC6" w14:textId="77777777" w:rsidR="00ED4718" w:rsidRPr="00C212D8" w:rsidRDefault="00ED4718" w:rsidP="00215C90">
            <w:pPr>
              <w:rPr>
                <w:rFonts w:cstheme="minorHAnsi"/>
                <w:b/>
                <w:bCs/>
              </w:rPr>
            </w:pPr>
          </w:p>
        </w:tc>
        <w:tc>
          <w:tcPr>
            <w:tcW w:w="425" w:type="dxa"/>
          </w:tcPr>
          <w:p w14:paraId="429A55A9" w14:textId="77777777" w:rsidR="00ED4718" w:rsidRPr="00C212D8" w:rsidRDefault="00ED4718" w:rsidP="00215C90">
            <w:pPr>
              <w:rPr>
                <w:rFonts w:cstheme="minorHAnsi"/>
                <w:b/>
                <w:bCs/>
              </w:rPr>
            </w:pPr>
          </w:p>
        </w:tc>
        <w:tc>
          <w:tcPr>
            <w:tcW w:w="454" w:type="dxa"/>
          </w:tcPr>
          <w:p w14:paraId="35D5052B" w14:textId="77777777" w:rsidR="00ED4718" w:rsidRPr="00C212D8" w:rsidRDefault="00ED4718" w:rsidP="00215C90">
            <w:pPr>
              <w:rPr>
                <w:rFonts w:cstheme="minorHAnsi"/>
                <w:b/>
                <w:bCs/>
              </w:rPr>
            </w:pPr>
          </w:p>
        </w:tc>
        <w:tc>
          <w:tcPr>
            <w:tcW w:w="425" w:type="dxa"/>
          </w:tcPr>
          <w:p w14:paraId="4834151E" w14:textId="77777777" w:rsidR="00ED4718" w:rsidRPr="00C212D8" w:rsidRDefault="00ED4718" w:rsidP="00215C90">
            <w:pPr>
              <w:rPr>
                <w:rFonts w:cstheme="minorHAnsi"/>
                <w:b/>
                <w:bCs/>
              </w:rPr>
            </w:pPr>
          </w:p>
        </w:tc>
        <w:tc>
          <w:tcPr>
            <w:tcW w:w="416" w:type="dxa"/>
          </w:tcPr>
          <w:p w14:paraId="111AF937" w14:textId="77777777" w:rsidR="00ED4718" w:rsidRPr="00C212D8" w:rsidRDefault="00ED4718" w:rsidP="00215C90">
            <w:pPr>
              <w:rPr>
                <w:rFonts w:cstheme="minorHAnsi"/>
                <w:b/>
                <w:bCs/>
              </w:rPr>
            </w:pPr>
            <w:r w:rsidRPr="00C212D8">
              <w:rPr>
                <w:rFonts w:cstheme="minorHAnsi"/>
                <w:b/>
                <w:bCs/>
              </w:rPr>
              <w:t>X</w:t>
            </w:r>
          </w:p>
        </w:tc>
        <w:tc>
          <w:tcPr>
            <w:tcW w:w="413" w:type="dxa"/>
          </w:tcPr>
          <w:p w14:paraId="52D77A3D" w14:textId="77777777" w:rsidR="00ED4718" w:rsidRPr="00C212D8" w:rsidRDefault="00ED4718" w:rsidP="00215C90">
            <w:pPr>
              <w:rPr>
                <w:rFonts w:cstheme="minorHAnsi"/>
                <w:b/>
                <w:bCs/>
              </w:rPr>
            </w:pPr>
            <w:r w:rsidRPr="00C212D8">
              <w:rPr>
                <w:rFonts w:cstheme="minorHAnsi"/>
                <w:b/>
                <w:bCs/>
              </w:rPr>
              <w:t>X</w:t>
            </w:r>
          </w:p>
        </w:tc>
        <w:tc>
          <w:tcPr>
            <w:tcW w:w="400" w:type="dxa"/>
          </w:tcPr>
          <w:p w14:paraId="2F794609" w14:textId="77777777" w:rsidR="00ED4718" w:rsidRPr="00C212D8" w:rsidRDefault="00ED4718" w:rsidP="00215C90">
            <w:pPr>
              <w:rPr>
                <w:rFonts w:cstheme="minorHAnsi"/>
                <w:b/>
                <w:bCs/>
              </w:rPr>
            </w:pPr>
            <w:r w:rsidRPr="00C212D8">
              <w:rPr>
                <w:rFonts w:cstheme="minorHAnsi"/>
                <w:b/>
                <w:bCs/>
              </w:rPr>
              <w:t>X</w:t>
            </w:r>
          </w:p>
        </w:tc>
        <w:tc>
          <w:tcPr>
            <w:tcW w:w="399" w:type="dxa"/>
          </w:tcPr>
          <w:p w14:paraId="5A8092DF" w14:textId="77777777" w:rsidR="00ED4718" w:rsidRPr="00C212D8" w:rsidRDefault="00ED4718" w:rsidP="00215C90">
            <w:pPr>
              <w:rPr>
                <w:rFonts w:cstheme="minorHAnsi"/>
                <w:b/>
                <w:bCs/>
              </w:rPr>
            </w:pPr>
            <w:r w:rsidRPr="00C212D8">
              <w:rPr>
                <w:rFonts w:cstheme="minorHAnsi"/>
                <w:b/>
                <w:bCs/>
              </w:rPr>
              <w:t>X</w:t>
            </w:r>
          </w:p>
        </w:tc>
        <w:tc>
          <w:tcPr>
            <w:tcW w:w="399" w:type="dxa"/>
          </w:tcPr>
          <w:p w14:paraId="118F596B" w14:textId="77777777" w:rsidR="00ED4718" w:rsidRPr="00C212D8" w:rsidRDefault="00ED4718" w:rsidP="00215C90">
            <w:pPr>
              <w:rPr>
                <w:rFonts w:cstheme="minorHAnsi"/>
                <w:b/>
                <w:bCs/>
              </w:rPr>
            </w:pPr>
            <w:r w:rsidRPr="00C212D8">
              <w:rPr>
                <w:rFonts w:cstheme="minorHAnsi"/>
                <w:b/>
                <w:bCs/>
              </w:rPr>
              <w:t>X</w:t>
            </w:r>
          </w:p>
        </w:tc>
        <w:tc>
          <w:tcPr>
            <w:tcW w:w="399" w:type="dxa"/>
          </w:tcPr>
          <w:p w14:paraId="436620A2"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3FFEBA9F" w14:textId="77777777" w:rsidR="00ED4718" w:rsidRPr="00C212D8" w:rsidRDefault="00ED4718" w:rsidP="00215C90">
            <w:pPr>
              <w:rPr>
                <w:rFonts w:cstheme="minorHAnsi"/>
                <w:b/>
                <w:bCs/>
              </w:rPr>
            </w:pPr>
            <w:r w:rsidRPr="00C212D8">
              <w:rPr>
                <w:rFonts w:cstheme="minorHAnsi"/>
                <w:b/>
                <w:bCs/>
              </w:rPr>
              <w:t>X</w:t>
            </w:r>
          </w:p>
        </w:tc>
        <w:tc>
          <w:tcPr>
            <w:tcW w:w="399" w:type="dxa"/>
          </w:tcPr>
          <w:p w14:paraId="2A4A4273" w14:textId="77777777" w:rsidR="00ED4718" w:rsidRPr="00C212D8" w:rsidRDefault="00ED4718" w:rsidP="00215C90">
            <w:pPr>
              <w:rPr>
                <w:rFonts w:cstheme="minorHAnsi"/>
                <w:b/>
                <w:bCs/>
              </w:rPr>
            </w:pPr>
            <w:r w:rsidRPr="00C212D8">
              <w:rPr>
                <w:rFonts w:cstheme="minorHAnsi"/>
                <w:b/>
                <w:bCs/>
              </w:rPr>
              <w:t>X</w:t>
            </w:r>
          </w:p>
        </w:tc>
        <w:tc>
          <w:tcPr>
            <w:tcW w:w="399" w:type="dxa"/>
          </w:tcPr>
          <w:p w14:paraId="7DE403B3" w14:textId="77777777" w:rsidR="00ED4718" w:rsidRPr="00C212D8" w:rsidRDefault="00ED4718" w:rsidP="00215C90">
            <w:pPr>
              <w:rPr>
                <w:rFonts w:cstheme="minorHAnsi"/>
                <w:b/>
                <w:bCs/>
              </w:rPr>
            </w:pPr>
            <w:r w:rsidRPr="00C212D8">
              <w:rPr>
                <w:rFonts w:cstheme="minorHAnsi"/>
                <w:b/>
                <w:bCs/>
              </w:rPr>
              <w:t>X</w:t>
            </w:r>
          </w:p>
        </w:tc>
        <w:tc>
          <w:tcPr>
            <w:tcW w:w="399" w:type="dxa"/>
          </w:tcPr>
          <w:p w14:paraId="2F6EE6A2" w14:textId="77777777" w:rsidR="00ED4718" w:rsidRPr="00C212D8" w:rsidRDefault="00ED4718" w:rsidP="00215C90">
            <w:pPr>
              <w:rPr>
                <w:rFonts w:cstheme="minorHAnsi"/>
                <w:b/>
                <w:bCs/>
              </w:rPr>
            </w:pPr>
            <w:r w:rsidRPr="00C212D8">
              <w:rPr>
                <w:rFonts w:cstheme="minorHAnsi"/>
                <w:b/>
                <w:bCs/>
              </w:rPr>
              <w:t>X</w:t>
            </w:r>
          </w:p>
        </w:tc>
        <w:tc>
          <w:tcPr>
            <w:tcW w:w="400" w:type="dxa"/>
          </w:tcPr>
          <w:p w14:paraId="4C92B163" w14:textId="77777777" w:rsidR="00ED4718" w:rsidRPr="00C212D8" w:rsidRDefault="00ED4718" w:rsidP="00215C90">
            <w:pPr>
              <w:rPr>
                <w:rFonts w:cstheme="minorHAnsi"/>
                <w:b/>
                <w:bCs/>
              </w:rPr>
            </w:pPr>
            <w:r w:rsidRPr="00C212D8">
              <w:rPr>
                <w:rFonts w:cstheme="minorHAnsi"/>
                <w:b/>
                <w:bCs/>
              </w:rPr>
              <w:t>X</w:t>
            </w:r>
          </w:p>
        </w:tc>
        <w:tc>
          <w:tcPr>
            <w:tcW w:w="398" w:type="dxa"/>
          </w:tcPr>
          <w:p w14:paraId="32AC0951" w14:textId="77777777" w:rsidR="00ED4718" w:rsidRPr="00C212D8" w:rsidRDefault="00ED4718" w:rsidP="00215C90">
            <w:pPr>
              <w:rPr>
                <w:rFonts w:cstheme="minorHAnsi"/>
                <w:b/>
                <w:bCs/>
              </w:rPr>
            </w:pPr>
            <w:r w:rsidRPr="00C212D8">
              <w:rPr>
                <w:rFonts w:cstheme="minorHAnsi"/>
                <w:b/>
                <w:bCs/>
              </w:rPr>
              <w:t>X</w:t>
            </w:r>
          </w:p>
        </w:tc>
        <w:tc>
          <w:tcPr>
            <w:tcW w:w="425" w:type="dxa"/>
          </w:tcPr>
          <w:p w14:paraId="0CEE46EA" w14:textId="77777777" w:rsidR="00ED4718" w:rsidRPr="00C212D8" w:rsidRDefault="00ED4718" w:rsidP="00215C90">
            <w:pPr>
              <w:rPr>
                <w:rFonts w:cstheme="minorHAnsi"/>
                <w:b/>
                <w:bCs/>
              </w:rPr>
            </w:pPr>
            <w:r w:rsidRPr="00C212D8">
              <w:rPr>
                <w:rFonts w:cstheme="minorHAnsi"/>
                <w:b/>
                <w:bCs/>
              </w:rPr>
              <w:t>X</w:t>
            </w:r>
          </w:p>
        </w:tc>
        <w:tc>
          <w:tcPr>
            <w:tcW w:w="425" w:type="dxa"/>
          </w:tcPr>
          <w:p w14:paraId="2C23345C" w14:textId="77777777" w:rsidR="00ED4718" w:rsidRPr="00C212D8" w:rsidRDefault="00ED4718" w:rsidP="00215C90">
            <w:pPr>
              <w:rPr>
                <w:rFonts w:cstheme="minorHAnsi"/>
                <w:b/>
                <w:bCs/>
              </w:rPr>
            </w:pPr>
            <w:r w:rsidRPr="00C212D8">
              <w:rPr>
                <w:rFonts w:cstheme="minorHAnsi"/>
                <w:b/>
                <w:bCs/>
              </w:rPr>
              <w:t>X</w:t>
            </w:r>
          </w:p>
        </w:tc>
        <w:tc>
          <w:tcPr>
            <w:tcW w:w="425" w:type="dxa"/>
          </w:tcPr>
          <w:p w14:paraId="5D9C6D7C" w14:textId="77777777" w:rsidR="00ED4718" w:rsidRPr="00C212D8" w:rsidRDefault="00ED4718" w:rsidP="00215C90">
            <w:pPr>
              <w:rPr>
                <w:rFonts w:cstheme="minorHAnsi"/>
                <w:b/>
                <w:bCs/>
              </w:rPr>
            </w:pPr>
            <w:r w:rsidRPr="00C212D8">
              <w:rPr>
                <w:rFonts w:cstheme="minorHAnsi"/>
                <w:b/>
                <w:bCs/>
              </w:rPr>
              <w:t>X</w:t>
            </w:r>
          </w:p>
        </w:tc>
      </w:tr>
      <w:tr w:rsidR="00ED4718" w:rsidRPr="00C212D8" w14:paraId="1BBEFC3E" w14:textId="77777777" w:rsidTr="00F96145">
        <w:tc>
          <w:tcPr>
            <w:tcW w:w="680" w:type="dxa"/>
          </w:tcPr>
          <w:p w14:paraId="70F5ED17" w14:textId="77777777" w:rsidR="00ED4718" w:rsidRPr="00C212D8" w:rsidRDefault="00ED4718" w:rsidP="00215C90">
            <w:pPr>
              <w:rPr>
                <w:rFonts w:cstheme="minorHAnsi"/>
                <w:b/>
                <w:bCs/>
              </w:rPr>
            </w:pPr>
          </w:p>
        </w:tc>
        <w:tc>
          <w:tcPr>
            <w:tcW w:w="4423" w:type="dxa"/>
            <w:gridSpan w:val="2"/>
          </w:tcPr>
          <w:p w14:paraId="25957229" w14:textId="77777777" w:rsidR="00ED4718" w:rsidRPr="00C212D8" w:rsidRDefault="00ED4718" w:rsidP="00215C90">
            <w:pPr>
              <w:rPr>
                <w:rFonts w:cstheme="minorHAnsi"/>
                <w:b/>
                <w:bCs/>
              </w:rPr>
            </w:pPr>
            <w:r w:rsidRPr="00C212D8">
              <w:rPr>
                <w:rFonts w:cstheme="minorHAnsi"/>
              </w:rPr>
              <w:t>Hartimi i raportit për eMësimin</w:t>
            </w:r>
          </w:p>
        </w:tc>
        <w:tc>
          <w:tcPr>
            <w:tcW w:w="397" w:type="dxa"/>
          </w:tcPr>
          <w:p w14:paraId="71494A76" w14:textId="77777777" w:rsidR="00ED4718" w:rsidRPr="00C212D8" w:rsidRDefault="00ED4718" w:rsidP="00215C90">
            <w:pPr>
              <w:rPr>
                <w:rFonts w:cstheme="minorHAnsi"/>
                <w:b/>
                <w:bCs/>
              </w:rPr>
            </w:pPr>
          </w:p>
        </w:tc>
        <w:tc>
          <w:tcPr>
            <w:tcW w:w="425" w:type="dxa"/>
          </w:tcPr>
          <w:p w14:paraId="23BA7A38" w14:textId="77777777" w:rsidR="00ED4718" w:rsidRPr="00C212D8" w:rsidRDefault="00ED4718" w:rsidP="00215C90">
            <w:pPr>
              <w:rPr>
                <w:rFonts w:cstheme="minorHAnsi"/>
                <w:b/>
                <w:bCs/>
              </w:rPr>
            </w:pPr>
          </w:p>
        </w:tc>
        <w:tc>
          <w:tcPr>
            <w:tcW w:w="454" w:type="dxa"/>
          </w:tcPr>
          <w:p w14:paraId="43EF78CE" w14:textId="77777777" w:rsidR="00ED4718" w:rsidRPr="00C212D8" w:rsidRDefault="00ED4718" w:rsidP="00215C90">
            <w:pPr>
              <w:rPr>
                <w:rFonts w:cstheme="minorHAnsi"/>
                <w:b/>
                <w:bCs/>
              </w:rPr>
            </w:pPr>
          </w:p>
        </w:tc>
        <w:tc>
          <w:tcPr>
            <w:tcW w:w="425" w:type="dxa"/>
          </w:tcPr>
          <w:p w14:paraId="54FA5518" w14:textId="77777777" w:rsidR="00ED4718" w:rsidRPr="00C212D8" w:rsidRDefault="00ED4718" w:rsidP="00215C90">
            <w:pPr>
              <w:rPr>
                <w:rFonts w:cstheme="minorHAnsi"/>
                <w:b/>
                <w:bCs/>
              </w:rPr>
            </w:pPr>
          </w:p>
        </w:tc>
        <w:tc>
          <w:tcPr>
            <w:tcW w:w="416" w:type="dxa"/>
          </w:tcPr>
          <w:p w14:paraId="229F66E4" w14:textId="77777777" w:rsidR="00ED4718" w:rsidRPr="00C212D8" w:rsidRDefault="00ED4718" w:rsidP="00215C90">
            <w:pPr>
              <w:rPr>
                <w:rFonts w:cstheme="minorHAnsi"/>
                <w:b/>
                <w:bCs/>
              </w:rPr>
            </w:pPr>
          </w:p>
        </w:tc>
        <w:tc>
          <w:tcPr>
            <w:tcW w:w="413" w:type="dxa"/>
          </w:tcPr>
          <w:p w14:paraId="583B0541" w14:textId="77777777" w:rsidR="00ED4718" w:rsidRPr="00C212D8" w:rsidRDefault="00ED4718" w:rsidP="00215C90">
            <w:pPr>
              <w:rPr>
                <w:rFonts w:cstheme="minorHAnsi"/>
                <w:b/>
                <w:bCs/>
              </w:rPr>
            </w:pPr>
          </w:p>
        </w:tc>
        <w:tc>
          <w:tcPr>
            <w:tcW w:w="400" w:type="dxa"/>
          </w:tcPr>
          <w:p w14:paraId="6B4572F1" w14:textId="77777777" w:rsidR="00ED4718" w:rsidRPr="00C212D8" w:rsidRDefault="00ED4718" w:rsidP="00215C90">
            <w:pPr>
              <w:rPr>
                <w:rFonts w:cstheme="minorHAnsi"/>
                <w:b/>
                <w:bCs/>
              </w:rPr>
            </w:pPr>
            <w:r w:rsidRPr="00C212D8">
              <w:rPr>
                <w:rFonts w:cstheme="minorHAnsi"/>
                <w:b/>
                <w:bCs/>
              </w:rPr>
              <w:t>X</w:t>
            </w:r>
          </w:p>
        </w:tc>
        <w:tc>
          <w:tcPr>
            <w:tcW w:w="399" w:type="dxa"/>
          </w:tcPr>
          <w:p w14:paraId="625769B5" w14:textId="77777777" w:rsidR="00ED4718" w:rsidRPr="00C212D8" w:rsidRDefault="00ED4718" w:rsidP="00215C90">
            <w:pPr>
              <w:rPr>
                <w:rFonts w:cstheme="minorHAnsi"/>
                <w:b/>
                <w:bCs/>
              </w:rPr>
            </w:pPr>
          </w:p>
        </w:tc>
        <w:tc>
          <w:tcPr>
            <w:tcW w:w="399" w:type="dxa"/>
          </w:tcPr>
          <w:p w14:paraId="4E7F1CCB" w14:textId="77777777" w:rsidR="00ED4718" w:rsidRPr="00C212D8" w:rsidRDefault="00ED4718" w:rsidP="00215C90">
            <w:pPr>
              <w:rPr>
                <w:rFonts w:cstheme="minorHAnsi"/>
                <w:b/>
                <w:bCs/>
              </w:rPr>
            </w:pPr>
          </w:p>
        </w:tc>
        <w:tc>
          <w:tcPr>
            <w:tcW w:w="399" w:type="dxa"/>
          </w:tcPr>
          <w:p w14:paraId="7D8081FE"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4607DCD7" w14:textId="77777777" w:rsidR="00ED4718" w:rsidRPr="00C212D8" w:rsidRDefault="00ED4718" w:rsidP="00215C90">
            <w:pPr>
              <w:rPr>
                <w:rFonts w:cstheme="minorHAnsi"/>
                <w:b/>
                <w:bCs/>
              </w:rPr>
            </w:pPr>
          </w:p>
        </w:tc>
        <w:tc>
          <w:tcPr>
            <w:tcW w:w="399" w:type="dxa"/>
          </w:tcPr>
          <w:p w14:paraId="36B00FC7" w14:textId="77777777" w:rsidR="00ED4718" w:rsidRPr="00C212D8" w:rsidRDefault="00ED4718" w:rsidP="00215C90">
            <w:pPr>
              <w:rPr>
                <w:rFonts w:cstheme="minorHAnsi"/>
                <w:b/>
                <w:bCs/>
              </w:rPr>
            </w:pPr>
          </w:p>
        </w:tc>
        <w:tc>
          <w:tcPr>
            <w:tcW w:w="399" w:type="dxa"/>
          </w:tcPr>
          <w:p w14:paraId="1B5A1FCF" w14:textId="77777777" w:rsidR="00ED4718" w:rsidRPr="00C212D8" w:rsidRDefault="00ED4718" w:rsidP="00215C90">
            <w:pPr>
              <w:rPr>
                <w:rFonts w:cstheme="minorHAnsi"/>
                <w:b/>
                <w:bCs/>
              </w:rPr>
            </w:pPr>
            <w:r w:rsidRPr="00C212D8">
              <w:rPr>
                <w:rFonts w:cstheme="minorHAnsi"/>
                <w:b/>
                <w:bCs/>
              </w:rPr>
              <w:t>X</w:t>
            </w:r>
          </w:p>
        </w:tc>
        <w:tc>
          <w:tcPr>
            <w:tcW w:w="399" w:type="dxa"/>
          </w:tcPr>
          <w:p w14:paraId="6B830BDB" w14:textId="77777777" w:rsidR="00ED4718" w:rsidRPr="00C212D8" w:rsidRDefault="00ED4718" w:rsidP="00215C90">
            <w:pPr>
              <w:rPr>
                <w:rFonts w:cstheme="minorHAnsi"/>
                <w:b/>
                <w:bCs/>
              </w:rPr>
            </w:pPr>
          </w:p>
        </w:tc>
        <w:tc>
          <w:tcPr>
            <w:tcW w:w="400" w:type="dxa"/>
          </w:tcPr>
          <w:p w14:paraId="1D6AD196" w14:textId="77777777" w:rsidR="00ED4718" w:rsidRPr="00C212D8" w:rsidRDefault="00ED4718" w:rsidP="00215C90">
            <w:pPr>
              <w:rPr>
                <w:rFonts w:cstheme="minorHAnsi"/>
                <w:b/>
                <w:bCs/>
              </w:rPr>
            </w:pPr>
          </w:p>
        </w:tc>
        <w:tc>
          <w:tcPr>
            <w:tcW w:w="398" w:type="dxa"/>
          </w:tcPr>
          <w:p w14:paraId="25F7393E" w14:textId="77777777" w:rsidR="00ED4718" w:rsidRPr="00C212D8" w:rsidRDefault="00ED4718" w:rsidP="00215C90">
            <w:pPr>
              <w:rPr>
                <w:rFonts w:cstheme="minorHAnsi"/>
                <w:b/>
                <w:bCs/>
              </w:rPr>
            </w:pPr>
            <w:r w:rsidRPr="00C212D8">
              <w:rPr>
                <w:rFonts w:cstheme="minorHAnsi"/>
                <w:b/>
                <w:bCs/>
              </w:rPr>
              <w:t>X</w:t>
            </w:r>
          </w:p>
        </w:tc>
        <w:tc>
          <w:tcPr>
            <w:tcW w:w="425" w:type="dxa"/>
          </w:tcPr>
          <w:p w14:paraId="185BB985" w14:textId="77777777" w:rsidR="00ED4718" w:rsidRPr="00C212D8" w:rsidRDefault="00ED4718" w:rsidP="00215C90">
            <w:pPr>
              <w:rPr>
                <w:rFonts w:cstheme="minorHAnsi"/>
                <w:b/>
                <w:bCs/>
              </w:rPr>
            </w:pPr>
          </w:p>
        </w:tc>
        <w:tc>
          <w:tcPr>
            <w:tcW w:w="425" w:type="dxa"/>
          </w:tcPr>
          <w:p w14:paraId="11E8ED6C" w14:textId="77777777" w:rsidR="00ED4718" w:rsidRPr="00C212D8" w:rsidRDefault="00ED4718" w:rsidP="00215C90">
            <w:pPr>
              <w:rPr>
                <w:rFonts w:cstheme="minorHAnsi"/>
                <w:b/>
                <w:bCs/>
              </w:rPr>
            </w:pPr>
          </w:p>
        </w:tc>
        <w:tc>
          <w:tcPr>
            <w:tcW w:w="425" w:type="dxa"/>
          </w:tcPr>
          <w:p w14:paraId="2FE9145D" w14:textId="77777777" w:rsidR="00ED4718" w:rsidRPr="00C212D8" w:rsidRDefault="00ED4718" w:rsidP="00215C90">
            <w:pPr>
              <w:rPr>
                <w:rFonts w:cstheme="minorHAnsi"/>
                <w:b/>
                <w:bCs/>
              </w:rPr>
            </w:pPr>
            <w:r w:rsidRPr="00C212D8">
              <w:rPr>
                <w:rFonts w:cstheme="minorHAnsi"/>
                <w:b/>
                <w:bCs/>
              </w:rPr>
              <w:t>X</w:t>
            </w:r>
          </w:p>
        </w:tc>
      </w:tr>
      <w:tr w:rsidR="00604D0F" w:rsidRPr="00C212D8" w14:paraId="53AB92AE" w14:textId="77777777" w:rsidTr="00B67DDC">
        <w:tc>
          <w:tcPr>
            <w:tcW w:w="680" w:type="dxa"/>
            <w:shd w:val="clear" w:color="auto" w:fill="FFF2CC" w:themeFill="accent4" w:themeFillTint="33"/>
          </w:tcPr>
          <w:p w14:paraId="08DFA2CE" w14:textId="77777777" w:rsidR="00604D0F" w:rsidRPr="00C212D8" w:rsidRDefault="00604D0F" w:rsidP="002E4FF9">
            <w:pPr>
              <w:rPr>
                <w:rFonts w:cstheme="minorHAnsi"/>
                <w:b/>
                <w:bCs/>
              </w:rPr>
            </w:pPr>
            <w:r w:rsidRPr="00C212D8">
              <w:rPr>
                <w:rFonts w:cstheme="minorHAnsi"/>
                <w:b/>
                <w:bCs/>
              </w:rPr>
              <w:t>9</w:t>
            </w:r>
          </w:p>
        </w:tc>
        <w:tc>
          <w:tcPr>
            <w:tcW w:w="4423" w:type="dxa"/>
            <w:gridSpan w:val="2"/>
            <w:shd w:val="clear" w:color="auto" w:fill="FFF2CC" w:themeFill="accent4" w:themeFillTint="33"/>
          </w:tcPr>
          <w:p w14:paraId="067568DE" w14:textId="77777777" w:rsidR="00604D0F" w:rsidRPr="00C212D8" w:rsidRDefault="00604D0F" w:rsidP="002E4FF9">
            <w:pPr>
              <w:rPr>
                <w:rFonts w:cstheme="minorHAnsi"/>
                <w:b/>
                <w:bCs/>
              </w:rPr>
            </w:pPr>
            <w:r w:rsidRPr="00C212D8">
              <w:rPr>
                <w:rFonts w:cstheme="minorHAnsi"/>
                <w:b/>
                <w:bCs/>
              </w:rPr>
              <w:t>Zhvillimi n</w:t>
            </w:r>
            <w:r w:rsidR="00B42AD2" w:rsidRPr="00C212D8">
              <w:rPr>
                <w:rFonts w:cstheme="minorHAnsi"/>
                <w:b/>
                <w:bCs/>
              </w:rPr>
              <w:t>ë</w:t>
            </w:r>
            <w:r w:rsidRPr="00C212D8">
              <w:rPr>
                <w:rFonts w:cstheme="minorHAnsi"/>
                <w:b/>
                <w:bCs/>
              </w:rPr>
              <w:t xml:space="preserve"> F</w:t>
            </w:r>
            <w:r w:rsidR="00B42AD2" w:rsidRPr="00C212D8">
              <w:rPr>
                <w:rFonts w:cstheme="minorHAnsi"/>
                <w:b/>
                <w:bCs/>
              </w:rPr>
              <w:t>ë</w:t>
            </w:r>
            <w:r w:rsidRPr="00C212D8">
              <w:rPr>
                <w:rFonts w:cstheme="minorHAnsi"/>
                <w:b/>
                <w:bCs/>
              </w:rPr>
              <w:t>mij</w:t>
            </w:r>
            <w:r w:rsidR="00B42AD2" w:rsidRPr="00C212D8">
              <w:rPr>
                <w:rFonts w:cstheme="minorHAnsi"/>
                <w:b/>
                <w:bCs/>
              </w:rPr>
              <w:t>ë</w:t>
            </w:r>
            <w:r w:rsidRPr="00C212D8">
              <w:rPr>
                <w:rFonts w:cstheme="minorHAnsi"/>
                <w:b/>
                <w:bCs/>
              </w:rPr>
              <w:t>rin</w:t>
            </w:r>
            <w:r w:rsidR="00B42AD2" w:rsidRPr="00C212D8">
              <w:rPr>
                <w:rFonts w:cstheme="minorHAnsi"/>
                <w:b/>
                <w:bCs/>
              </w:rPr>
              <w:t>ë</w:t>
            </w:r>
            <w:r w:rsidRPr="00C212D8">
              <w:rPr>
                <w:rFonts w:cstheme="minorHAnsi"/>
                <w:b/>
                <w:bCs/>
              </w:rPr>
              <w:t xml:space="preserve"> e Hershme</w:t>
            </w:r>
          </w:p>
        </w:tc>
        <w:tc>
          <w:tcPr>
            <w:tcW w:w="397" w:type="dxa"/>
            <w:shd w:val="clear" w:color="auto" w:fill="FFF2CC" w:themeFill="accent4" w:themeFillTint="33"/>
          </w:tcPr>
          <w:p w14:paraId="6144D0AE" w14:textId="77777777" w:rsidR="00604D0F" w:rsidRPr="00C212D8" w:rsidRDefault="00604D0F" w:rsidP="002E4FF9">
            <w:pPr>
              <w:rPr>
                <w:rFonts w:cstheme="minorHAnsi"/>
                <w:b/>
                <w:bCs/>
              </w:rPr>
            </w:pPr>
          </w:p>
        </w:tc>
        <w:tc>
          <w:tcPr>
            <w:tcW w:w="425" w:type="dxa"/>
            <w:shd w:val="clear" w:color="auto" w:fill="FFF2CC" w:themeFill="accent4" w:themeFillTint="33"/>
          </w:tcPr>
          <w:p w14:paraId="2806A0B8" w14:textId="77777777" w:rsidR="00604D0F" w:rsidRPr="00C212D8" w:rsidRDefault="00604D0F" w:rsidP="002E4FF9">
            <w:pPr>
              <w:rPr>
                <w:rFonts w:cstheme="minorHAnsi"/>
                <w:b/>
                <w:bCs/>
              </w:rPr>
            </w:pPr>
          </w:p>
        </w:tc>
        <w:tc>
          <w:tcPr>
            <w:tcW w:w="454" w:type="dxa"/>
            <w:shd w:val="clear" w:color="auto" w:fill="FFF2CC" w:themeFill="accent4" w:themeFillTint="33"/>
          </w:tcPr>
          <w:p w14:paraId="21506FD6" w14:textId="77777777" w:rsidR="00604D0F" w:rsidRPr="00C212D8" w:rsidRDefault="00604D0F" w:rsidP="002E4FF9">
            <w:pPr>
              <w:rPr>
                <w:rFonts w:cstheme="minorHAnsi"/>
                <w:b/>
                <w:bCs/>
              </w:rPr>
            </w:pPr>
          </w:p>
        </w:tc>
        <w:tc>
          <w:tcPr>
            <w:tcW w:w="425" w:type="dxa"/>
            <w:shd w:val="clear" w:color="auto" w:fill="FFF2CC" w:themeFill="accent4" w:themeFillTint="33"/>
          </w:tcPr>
          <w:p w14:paraId="25DF390A" w14:textId="77777777" w:rsidR="00604D0F" w:rsidRPr="00C212D8" w:rsidRDefault="00604D0F" w:rsidP="002E4FF9">
            <w:pPr>
              <w:rPr>
                <w:rFonts w:cstheme="minorHAnsi"/>
                <w:b/>
                <w:bCs/>
              </w:rPr>
            </w:pPr>
          </w:p>
        </w:tc>
        <w:tc>
          <w:tcPr>
            <w:tcW w:w="416" w:type="dxa"/>
            <w:shd w:val="clear" w:color="auto" w:fill="FFF2CC" w:themeFill="accent4" w:themeFillTint="33"/>
          </w:tcPr>
          <w:p w14:paraId="7F9BF55E" w14:textId="77777777" w:rsidR="00604D0F" w:rsidRPr="00C212D8" w:rsidRDefault="00604D0F" w:rsidP="002E4FF9">
            <w:pPr>
              <w:rPr>
                <w:rFonts w:cstheme="minorHAnsi"/>
                <w:b/>
                <w:bCs/>
              </w:rPr>
            </w:pPr>
          </w:p>
        </w:tc>
        <w:tc>
          <w:tcPr>
            <w:tcW w:w="413" w:type="dxa"/>
            <w:shd w:val="clear" w:color="auto" w:fill="FFF2CC" w:themeFill="accent4" w:themeFillTint="33"/>
          </w:tcPr>
          <w:p w14:paraId="1D2114F5" w14:textId="77777777" w:rsidR="00604D0F" w:rsidRPr="00C212D8" w:rsidRDefault="00604D0F" w:rsidP="002E4FF9">
            <w:pPr>
              <w:rPr>
                <w:rFonts w:cstheme="minorHAnsi"/>
                <w:b/>
                <w:bCs/>
              </w:rPr>
            </w:pPr>
          </w:p>
        </w:tc>
        <w:tc>
          <w:tcPr>
            <w:tcW w:w="400" w:type="dxa"/>
            <w:shd w:val="clear" w:color="auto" w:fill="FFF2CC" w:themeFill="accent4" w:themeFillTint="33"/>
          </w:tcPr>
          <w:p w14:paraId="192DAD95" w14:textId="77777777" w:rsidR="00604D0F" w:rsidRPr="00C212D8" w:rsidRDefault="00604D0F" w:rsidP="002E4FF9">
            <w:pPr>
              <w:rPr>
                <w:rFonts w:cstheme="minorHAnsi"/>
                <w:b/>
                <w:bCs/>
              </w:rPr>
            </w:pPr>
          </w:p>
        </w:tc>
        <w:tc>
          <w:tcPr>
            <w:tcW w:w="399" w:type="dxa"/>
            <w:shd w:val="clear" w:color="auto" w:fill="FFF2CC" w:themeFill="accent4" w:themeFillTint="33"/>
          </w:tcPr>
          <w:p w14:paraId="0868F7E9" w14:textId="77777777" w:rsidR="00604D0F" w:rsidRPr="00C212D8" w:rsidRDefault="00604D0F" w:rsidP="002E4FF9">
            <w:pPr>
              <w:rPr>
                <w:rFonts w:cstheme="minorHAnsi"/>
                <w:b/>
                <w:bCs/>
              </w:rPr>
            </w:pPr>
          </w:p>
        </w:tc>
        <w:tc>
          <w:tcPr>
            <w:tcW w:w="399" w:type="dxa"/>
            <w:shd w:val="clear" w:color="auto" w:fill="FFF2CC" w:themeFill="accent4" w:themeFillTint="33"/>
          </w:tcPr>
          <w:p w14:paraId="3DFB63C3" w14:textId="77777777" w:rsidR="00604D0F" w:rsidRPr="00C212D8" w:rsidRDefault="00604D0F" w:rsidP="002E4FF9">
            <w:pPr>
              <w:rPr>
                <w:rFonts w:cstheme="minorHAnsi"/>
                <w:b/>
                <w:bCs/>
              </w:rPr>
            </w:pPr>
          </w:p>
        </w:tc>
        <w:tc>
          <w:tcPr>
            <w:tcW w:w="399" w:type="dxa"/>
            <w:shd w:val="clear" w:color="auto" w:fill="FFF2CC" w:themeFill="accent4" w:themeFillTint="33"/>
          </w:tcPr>
          <w:p w14:paraId="702EF991" w14:textId="77777777" w:rsidR="00604D0F" w:rsidRPr="00C212D8" w:rsidRDefault="00604D0F" w:rsidP="002E4FF9">
            <w:pPr>
              <w:rPr>
                <w:rFonts w:cstheme="minorHAnsi"/>
                <w:b/>
                <w:bCs/>
              </w:rPr>
            </w:pPr>
          </w:p>
        </w:tc>
        <w:tc>
          <w:tcPr>
            <w:tcW w:w="399" w:type="dxa"/>
            <w:gridSpan w:val="2"/>
            <w:shd w:val="clear" w:color="auto" w:fill="FFF2CC" w:themeFill="accent4" w:themeFillTint="33"/>
          </w:tcPr>
          <w:p w14:paraId="552925B0" w14:textId="77777777" w:rsidR="00604D0F" w:rsidRPr="00C212D8" w:rsidRDefault="00604D0F" w:rsidP="002E4FF9">
            <w:pPr>
              <w:rPr>
                <w:rFonts w:cstheme="minorHAnsi"/>
                <w:b/>
                <w:bCs/>
              </w:rPr>
            </w:pPr>
          </w:p>
        </w:tc>
        <w:tc>
          <w:tcPr>
            <w:tcW w:w="399" w:type="dxa"/>
            <w:shd w:val="clear" w:color="auto" w:fill="FFF2CC" w:themeFill="accent4" w:themeFillTint="33"/>
          </w:tcPr>
          <w:p w14:paraId="2697AE13" w14:textId="77777777" w:rsidR="00604D0F" w:rsidRPr="00C212D8" w:rsidRDefault="00604D0F" w:rsidP="002E4FF9">
            <w:pPr>
              <w:rPr>
                <w:rFonts w:cstheme="minorHAnsi"/>
                <w:b/>
                <w:bCs/>
              </w:rPr>
            </w:pPr>
          </w:p>
        </w:tc>
        <w:tc>
          <w:tcPr>
            <w:tcW w:w="399" w:type="dxa"/>
            <w:shd w:val="clear" w:color="auto" w:fill="FFF2CC" w:themeFill="accent4" w:themeFillTint="33"/>
          </w:tcPr>
          <w:p w14:paraId="23FDE047" w14:textId="77777777" w:rsidR="00604D0F" w:rsidRPr="00C212D8" w:rsidRDefault="00604D0F" w:rsidP="002E4FF9">
            <w:pPr>
              <w:rPr>
                <w:rFonts w:cstheme="minorHAnsi"/>
                <w:b/>
                <w:bCs/>
              </w:rPr>
            </w:pPr>
          </w:p>
        </w:tc>
        <w:tc>
          <w:tcPr>
            <w:tcW w:w="399" w:type="dxa"/>
            <w:shd w:val="clear" w:color="auto" w:fill="FFF2CC" w:themeFill="accent4" w:themeFillTint="33"/>
          </w:tcPr>
          <w:p w14:paraId="5D91C14F" w14:textId="77777777" w:rsidR="00604D0F" w:rsidRPr="00C212D8" w:rsidRDefault="00604D0F" w:rsidP="002E4FF9">
            <w:pPr>
              <w:rPr>
                <w:rFonts w:cstheme="minorHAnsi"/>
                <w:b/>
                <w:bCs/>
              </w:rPr>
            </w:pPr>
          </w:p>
        </w:tc>
        <w:tc>
          <w:tcPr>
            <w:tcW w:w="400" w:type="dxa"/>
            <w:shd w:val="clear" w:color="auto" w:fill="FFF2CC" w:themeFill="accent4" w:themeFillTint="33"/>
          </w:tcPr>
          <w:p w14:paraId="3BB1D269" w14:textId="77777777" w:rsidR="00604D0F" w:rsidRPr="00C212D8" w:rsidRDefault="00604D0F" w:rsidP="002E4FF9">
            <w:pPr>
              <w:rPr>
                <w:rFonts w:cstheme="minorHAnsi"/>
                <w:b/>
                <w:bCs/>
              </w:rPr>
            </w:pPr>
          </w:p>
        </w:tc>
        <w:tc>
          <w:tcPr>
            <w:tcW w:w="398" w:type="dxa"/>
            <w:shd w:val="clear" w:color="auto" w:fill="FFF2CC" w:themeFill="accent4" w:themeFillTint="33"/>
          </w:tcPr>
          <w:p w14:paraId="2FE1D066" w14:textId="77777777" w:rsidR="00604D0F" w:rsidRPr="00C212D8" w:rsidRDefault="00604D0F" w:rsidP="002E4FF9">
            <w:pPr>
              <w:rPr>
                <w:rFonts w:cstheme="minorHAnsi"/>
                <w:b/>
                <w:bCs/>
              </w:rPr>
            </w:pPr>
          </w:p>
        </w:tc>
        <w:tc>
          <w:tcPr>
            <w:tcW w:w="425" w:type="dxa"/>
            <w:shd w:val="clear" w:color="auto" w:fill="FFF2CC" w:themeFill="accent4" w:themeFillTint="33"/>
          </w:tcPr>
          <w:p w14:paraId="0504B31F" w14:textId="77777777" w:rsidR="00604D0F" w:rsidRPr="00C212D8" w:rsidRDefault="00604D0F" w:rsidP="002E4FF9">
            <w:pPr>
              <w:rPr>
                <w:rFonts w:cstheme="minorHAnsi"/>
                <w:b/>
                <w:bCs/>
              </w:rPr>
            </w:pPr>
          </w:p>
        </w:tc>
        <w:tc>
          <w:tcPr>
            <w:tcW w:w="425" w:type="dxa"/>
            <w:shd w:val="clear" w:color="auto" w:fill="FFF2CC" w:themeFill="accent4" w:themeFillTint="33"/>
          </w:tcPr>
          <w:p w14:paraId="20586C7A" w14:textId="77777777" w:rsidR="00604D0F" w:rsidRPr="00C212D8" w:rsidRDefault="00604D0F" w:rsidP="002E4FF9">
            <w:pPr>
              <w:rPr>
                <w:rFonts w:cstheme="minorHAnsi"/>
                <w:b/>
                <w:bCs/>
              </w:rPr>
            </w:pPr>
          </w:p>
        </w:tc>
        <w:tc>
          <w:tcPr>
            <w:tcW w:w="425" w:type="dxa"/>
            <w:shd w:val="clear" w:color="auto" w:fill="FFF2CC" w:themeFill="accent4" w:themeFillTint="33"/>
          </w:tcPr>
          <w:p w14:paraId="7B465158" w14:textId="77777777" w:rsidR="00604D0F" w:rsidRPr="00C212D8" w:rsidRDefault="00604D0F" w:rsidP="002E4FF9">
            <w:pPr>
              <w:rPr>
                <w:rFonts w:cstheme="minorHAnsi"/>
                <w:b/>
                <w:bCs/>
              </w:rPr>
            </w:pPr>
          </w:p>
        </w:tc>
      </w:tr>
      <w:tr w:rsidR="00ED4718" w:rsidRPr="00C212D8" w14:paraId="7F7845C4" w14:textId="77777777" w:rsidTr="00F96145">
        <w:tc>
          <w:tcPr>
            <w:tcW w:w="680" w:type="dxa"/>
          </w:tcPr>
          <w:p w14:paraId="782704D5" w14:textId="77777777" w:rsidR="00ED4718" w:rsidRPr="00C212D8" w:rsidRDefault="00ED4718" w:rsidP="002E4FF9">
            <w:pPr>
              <w:rPr>
                <w:rFonts w:cstheme="minorHAnsi"/>
                <w:b/>
                <w:bCs/>
              </w:rPr>
            </w:pPr>
          </w:p>
        </w:tc>
        <w:tc>
          <w:tcPr>
            <w:tcW w:w="4423" w:type="dxa"/>
            <w:gridSpan w:val="2"/>
          </w:tcPr>
          <w:p w14:paraId="0BF1679A" w14:textId="77777777" w:rsidR="00ED4718" w:rsidRPr="00C212D8" w:rsidRDefault="00ED4718" w:rsidP="002E4FF9">
            <w:pPr>
              <w:rPr>
                <w:rFonts w:cstheme="minorHAnsi"/>
                <w:b/>
                <w:bCs/>
              </w:rPr>
            </w:pPr>
            <w:r w:rsidRPr="00C212D8">
              <w:rPr>
                <w:rFonts w:cstheme="minorHAnsi"/>
              </w:rPr>
              <w:t xml:space="preserve">Krijimi i grupit punues </w:t>
            </w:r>
          </w:p>
        </w:tc>
        <w:tc>
          <w:tcPr>
            <w:tcW w:w="397" w:type="dxa"/>
          </w:tcPr>
          <w:p w14:paraId="47203B1D" w14:textId="77777777" w:rsidR="00ED4718" w:rsidRPr="00C212D8" w:rsidRDefault="00ED4718" w:rsidP="002E4FF9">
            <w:pPr>
              <w:rPr>
                <w:rFonts w:cstheme="minorHAnsi"/>
                <w:b/>
                <w:bCs/>
              </w:rPr>
            </w:pPr>
            <w:r w:rsidRPr="00C212D8">
              <w:rPr>
                <w:rFonts w:cstheme="minorHAnsi"/>
                <w:b/>
                <w:bCs/>
              </w:rPr>
              <w:t>x</w:t>
            </w:r>
          </w:p>
        </w:tc>
        <w:tc>
          <w:tcPr>
            <w:tcW w:w="425" w:type="dxa"/>
          </w:tcPr>
          <w:p w14:paraId="3A889BE8" w14:textId="77777777" w:rsidR="00ED4718" w:rsidRPr="00C212D8" w:rsidRDefault="00ED4718" w:rsidP="002E4FF9">
            <w:pPr>
              <w:rPr>
                <w:rFonts w:cstheme="minorHAnsi"/>
                <w:b/>
                <w:bCs/>
              </w:rPr>
            </w:pPr>
            <w:r w:rsidRPr="00C212D8">
              <w:rPr>
                <w:rFonts w:cstheme="minorHAnsi"/>
                <w:b/>
                <w:bCs/>
              </w:rPr>
              <w:t>x</w:t>
            </w:r>
          </w:p>
        </w:tc>
        <w:tc>
          <w:tcPr>
            <w:tcW w:w="454" w:type="dxa"/>
          </w:tcPr>
          <w:p w14:paraId="25D1DAFD" w14:textId="77777777" w:rsidR="00ED4718" w:rsidRPr="00C212D8" w:rsidRDefault="00ED4718" w:rsidP="002E4FF9">
            <w:pPr>
              <w:rPr>
                <w:rFonts w:cstheme="minorHAnsi"/>
                <w:b/>
                <w:bCs/>
              </w:rPr>
            </w:pPr>
          </w:p>
        </w:tc>
        <w:tc>
          <w:tcPr>
            <w:tcW w:w="425" w:type="dxa"/>
          </w:tcPr>
          <w:p w14:paraId="7ECAEF3A" w14:textId="77777777" w:rsidR="00ED4718" w:rsidRPr="00C212D8" w:rsidRDefault="00ED4718" w:rsidP="002E4FF9">
            <w:pPr>
              <w:rPr>
                <w:rFonts w:cstheme="minorHAnsi"/>
                <w:b/>
                <w:bCs/>
              </w:rPr>
            </w:pPr>
          </w:p>
        </w:tc>
        <w:tc>
          <w:tcPr>
            <w:tcW w:w="416" w:type="dxa"/>
          </w:tcPr>
          <w:p w14:paraId="4A4883AC" w14:textId="77777777" w:rsidR="00ED4718" w:rsidRPr="00C212D8" w:rsidRDefault="00ED4718" w:rsidP="002E4FF9">
            <w:pPr>
              <w:rPr>
                <w:rFonts w:cstheme="minorHAnsi"/>
                <w:b/>
                <w:bCs/>
              </w:rPr>
            </w:pPr>
          </w:p>
        </w:tc>
        <w:tc>
          <w:tcPr>
            <w:tcW w:w="413" w:type="dxa"/>
          </w:tcPr>
          <w:p w14:paraId="5AF04436" w14:textId="77777777" w:rsidR="00ED4718" w:rsidRPr="00C212D8" w:rsidRDefault="00ED4718" w:rsidP="002E4FF9">
            <w:pPr>
              <w:rPr>
                <w:rFonts w:cstheme="minorHAnsi"/>
                <w:b/>
                <w:bCs/>
              </w:rPr>
            </w:pPr>
          </w:p>
        </w:tc>
        <w:tc>
          <w:tcPr>
            <w:tcW w:w="400" w:type="dxa"/>
          </w:tcPr>
          <w:p w14:paraId="4E75A694" w14:textId="77777777" w:rsidR="00ED4718" w:rsidRPr="00C212D8" w:rsidRDefault="00ED4718" w:rsidP="002E4FF9">
            <w:pPr>
              <w:rPr>
                <w:rFonts w:cstheme="minorHAnsi"/>
                <w:b/>
                <w:bCs/>
              </w:rPr>
            </w:pPr>
          </w:p>
        </w:tc>
        <w:tc>
          <w:tcPr>
            <w:tcW w:w="399" w:type="dxa"/>
          </w:tcPr>
          <w:p w14:paraId="1284693D" w14:textId="77777777" w:rsidR="00ED4718" w:rsidRPr="00C212D8" w:rsidRDefault="00ED4718" w:rsidP="002E4FF9">
            <w:pPr>
              <w:rPr>
                <w:rFonts w:cstheme="minorHAnsi"/>
                <w:b/>
                <w:bCs/>
              </w:rPr>
            </w:pPr>
          </w:p>
        </w:tc>
        <w:tc>
          <w:tcPr>
            <w:tcW w:w="399" w:type="dxa"/>
          </w:tcPr>
          <w:p w14:paraId="7CC60B18" w14:textId="77777777" w:rsidR="00ED4718" w:rsidRPr="00C212D8" w:rsidRDefault="00ED4718" w:rsidP="002E4FF9">
            <w:pPr>
              <w:rPr>
                <w:rFonts w:cstheme="minorHAnsi"/>
                <w:b/>
                <w:bCs/>
              </w:rPr>
            </w:pPr>
          </w:p>
        </w:tc>
        <w:tc>
          <w:tcPr>
            <w:tcW w:w="399" w:type="dxa"/>
          </w:tcPr>
          <w:p w14:paraId="54A491ED" w14:textId="77777777" w:rsidR="00ED4718" w:rsidRPr="00C212D8" w:rsidRDefault="00ED4718" w:rsidP="002E4FF9">
            <w:pPr>
              <w:rPr>
                <w:rFonts w:cstheme="minorHAnsi"/>
                <w:b/>
                <w:bCs/>
              </w:rPr>
            </w:pPr>
          </w:p>
        </w:tc>
        <w:tc>
          <w:tcPr>
            <w:tcW w:w="399" w:type="dxa"/>
            <w:gridSpan w:val="2"/>
          </w:tcPr>
          <w:p w14:paraId="487F14D4" w14:textId="77777777" w:rsidR="00ED4718" w:rsidRPr="00C212D8" w:rsidRDefault="00ED4718" w:rsidP="002E4FF9">
            <w:pPr>
              <w:rPr>
                <w:rFonts w:cstheme="minorHAnsi"/>
                <w:b/>
                <w:bCs/>
              </w:rPr>
            </w:pPr>
          </w:p>
        </w:tc>
        <w:tc>
          <w:tcPr>
            <w:tcW w:w="399" w:type="dxa"/>
          </w:tcPr>
          <w:p w14:paraId="4E4ED9CA" w14:textId="77777777" w:rsidR="00ED4718" w:rsidRPr="00C212D8" w:rsidRDefault="00ED4718" w:rsidP="002E4FF9">
            <w:pPr>
              <w:rPr>
                <w:rFonts w:cstheme="minorHAnsi"/>
                <w:b/>
                <w:bCs/>
              </w:rPr>
            </w:pPr>
          </w:p>
        </w:tc>
        <w:tc>
          <w:tcPr>
            <w:tcW w:w="399" w:type="dxa"/>
          </w:tcPr>
          <w:p w14:paraId="4205ECE1" w14:textId="77777777" w:rsidR="00ED4718" w:rsidRPr="00C212D8" w:rsidRDefault="00ED4718" w:rsidP="002E4FF9">
            <w:pPr>
              <w:rPr>
                <w:rFonts w:cstheme="minorHAnsi"/>
                <w:b/>
                <w:bCs/>
              </w:rPr>
            </w:pPr>
          </w:p>
        </w:tc>
        <w:tc>
          <w:tcPr>
            <w:tcW w:w="399" w:type="dxa"/>
          </w:tcPr>
          <w:p w14:paraId="785D4D0D" w14:textId="77777777" w:rsidR="00ED4718" w:rsidRPr="00C212D8" w:rsidRDefault="00ED4718" w:rsidP="002E4FF9">
            <w:pPr>
              <w:rPr>
                <w:rFonts w:cstheme="minorHAnsi"/>
                <w:b/>
                <w:bCs/>
              </w:rPr>
            </w:pPr>
          </w:p>
        </w:tc>
        <w:tc>
          <w:tcPr>
            <w:tcW w:w="400" w:type="dxa"/>
          </w:tcPr>
          <w:p w14:paraId="2E61D958" w14:textId="77777777" w:rsidR="00ED4718" w:rsidRPr="00C212D8" w:rsidRDefault="00ED4718" w:rsidP="002E4FF9">
            <w:pPr>
              <w:rPr>
                <w:rFonts w:cstheme="minorHAnsi"/>
                <w:b/>
                <w:bCs/>
              </w:rPr>
            </w:pPr>
          </w:p>
        </w:tc>
        <w:tc>
          <w:tcPr>
            <w:tcW w:w="398" w:type="dxa"/>
          </w:tcPr>
          <w:p w14:paraId="7ADBD4EA" w14:textId="77777777" w:rsidR="00ED4718" w:rsidRPr="00C212D8" w:rsidRDefault="00ED4718" w:rsidP="002E4FF9">
            <w:pPr>
              <w:rPr>
                <w:rFonts w:cstheme="minorHAnsi"/>
                <w:b/>
                <w:bCs/>
              </w:rPr>
            </w:pPr>
          </w:p>
        </w:tc>
        <w:tc>
          <w:tcPr>
            <w:tcW w:w="425" w:type="dxa"/>
          </w:tcPr>
          <w:p w14:paraId="5E840DF1" w14:textId="77777777" w:rsidR="00ED4718" w:rsidRPr="00C212D8" w:rsidRDefault="00ED4718" w:rsidP="002E4FF9">
            <w:pPr>
              <w:rPr>
                <w:rFonts w:cstheme="minorHAnsi"/>
                <w:b/>
                <w:bCs/>
              </w:rPr>
            </w:pPr>
          </w:p>
        </w:tc>
        <w:tc>
          <w:tcPr>
            <w:tcW w:w="425" w:type="dxa"/>
          </w:tcPr>
          <w:p w14:paraId="0B17B6FD" w14:textId="77777777" w:rsidR="00ED4718" w:rsidRPr="00C212D8" w:rsidRDefault="00ED4718" w:rsidP="002E4FF9">
            <w:pPr>
              <w:rPr>
                <w:rFonts w:cstheme="minorHAnsi"/>
                <w:b/>
                <w:bCs/>
              </w:rPr>
            </w:pPr>
          </w:p>
        </w:tc>
        <w:tc>
          <w:tcPr>
            <w:tcW w:w="425" w:type="dxa"/>
          </w:tcPr>
          <w:p w14:paraId="27D3B29F" w14:textId="77777777" w:rsidR="00ED4718" w:rsidRPr="00C212D8" w:rsidRDefault="00ED4718" w:rsidP="002E4FF9">
            <w:pPr>
              <w:rPr>
                <w:rFonts w:cstheme="minorHAnsi"/>
                <w:b/>
                <w:bCs/>
              </w:rPr>
            </w:pPr>
          </w:p>
        </w:tc>
      </w:tr>
      <w:tr w:rsidR="00ED4718" w:rsidRPr="00C212D8" w14:paraId="63773B9C" w14:textId="77777777" w:rsidTr="00F96145">
        <w:tc>
          <w:tcPr>
            <w:tcW w:w="680" w:type="dxa"/>
          </w:tcPr>
          <w:p w14:paraId="44195F66" w14:textId="77777777" w:rsidR="00ED4718" w:rsidRPr="00C212D8" w:rsidRDefault="00ED4718" w:rsidP="002E4FF9">
            <w:pPr>
              <w:rPr>
                <w:rFonts w:cstheme="minorHAnsi"/>
                <w:b/>
                <w:bCs/>
              </w:rPr>
            </w:pPr>
          </w:p>
        </w:tc>
        <w:tc>
          <w:tcPr>
            <w:tcW w:w="4423" w:type="dxa"/>
            <w:gridSpan w:val="2"/>
          </w:tcPr>
          <w:p w14:paraId="1C6D94D0" w14:textId="77777777" w:rsidR="00ED4718" w:rsidRPr="00C212D8" w:rsidRDefault="00ED4718" w:rsidP="002E4FF9">
            <w:pPr>
              <w:rPr>
                <w:rFonts w:cstheme="minorHAnsi"/>
                <w:b/>
                <w:bCs/>
              </w:rPr>
            </w:pPr>
            <w:r w:rsidRPr="00C212D8">
              <w:rPr>
                <w:rFonts w:cstheme="minorHAnsi"/>
              </w:rPr>
              <w:t xml:space="preserve">Hartimi i temave mujore\javore </w:t>
            </w:r>
          </w:p>
        </w:tc>
        <w:tc>
          <w:tcPr>
            <w:tcW w:w="397" w:type="dxa"/>
          </w:tcPr>
          <w:p w14:paraId="32F2B15A" w14:textId="77777777" w:rsidR="00ED4718" w:rsidRPr="00C212D8" w:rsidRDefault="00ED4718" w:rsidP="002E4FF9">
            <w:pPr>
              <w:rPr>
                <w:rFonts w:cstheme="minorHAnsi"/>
                <w:b/>
                <w:bCs/>
              </w:rPr>
            </w:pPr>
          </w:p>
        </w:tc>
        <w:tc>
          <w:tcPr>
            <w:tcW w:w="425" w:type="dxa"/>
          </w:tcPr>
          <w:p w14:paraId="238A8F9B" w14:textId="77777777" w:rsidR="00ED4718" w:rsidRPr="00C212D8" w:rsidRDefault="00ED4718" w:rsidP="002E4FF9">
            <w:pPr>
              <w:rPr>
                <w:rFonts w:cstheme="minorHAnsi"/>
                <w:b/>
                <w:bCs/>
              </w:rPr>
            </w:pPr>
            <w:r w:rsidRPr="00C212D8">
              <w:rPr>
                <w:rFonts w:cstheme="minorHAnsi"/>
                <w:b/>
                <w:bCs/>
              </w:rPr>
              <w:t>x</w:t>
            </w:r>
          </w:p>
        </w:tc>
        <w:tc>
          <w:tcPr>
            <w:tcW w:w="454" w:type="dxa"/>
          </w:tcPr>
          <w:p w14:paraId="15B3F2D8" w14:textId="77777777" w:rsidR="00ED4718" w:rsidRPr="00C212D8" w:rsidRDefault="00B73E94" w:rsidP="002E4FF9">
            <w:pPr>
              <w:rPr>
                <w:rFonts w:cstheme="minorHAnsi"/>
                <w:b/>
                <w:bCs/>
              </w:rPr>
            </w:pPr>
            <w:r w:rsidRPr="00C212D8">
              <w:rPr>
                <w:rFonts w:cstheme="minorHAnsi"/>
                <w:b/>
                <w:bCs/>
              </w:rPr>
              <w:t>X</w:t>
            </w:r>
          </w:p>
        </w:tc>
        <w:tc>
          <w:tcPr>
            <w:tcW w:w="425" w:type="dxa"/>
          </w:tcPr>
          <w:p w14:paraId="33781186" w14:textId="77777777" w:rsidR="00ED4718" w:rsidRPr="00C212D8" w:rsidRDefault="00ED4718" w:rsidP="002E4FF9">
            <w:pPr>
              <w:rPr>
                <w:rFonts w:cstheme="minorHAnsi"/>
                <w:b/>
                <w:bCs/>
              </w:rPr>
            </w:pPr>
            <w:r w:rsidRPr="00C212D8">
              <w:rPr>
                <w:rFonts w:cstheme="minorHAnsi"/>
                <w:b/>
                <w:bCs/>
              </w:rPr>
              <w:t>x</w:t>
            </w:r>
          </w:p>
        </w:tc>
        <w:tc>
          <w:tcPr>
            <w:tcW w:w="416" w:type="dxa"/>
          </w:tcPr>
          <w:p w14:paraId="20451F58" w14:textId="77777777" w:rsidR="00ED4718" w:rsidRPr="00C212D8" w:rsidRDefault="00ED4718" w:rsidP="002E4FF9">
            <w:pPr>
              <w:rPr>
                <w:rFonts w:cstheme="minorHAnsi"/>
                <w:b/>
                <w:bCs/>
              </w:rPr>
            </w:pPr>
            <w:r w:rsidRPr="00C212D8">
              <w:rPr>
                <w:rFonts w:cstheme="minorHAnsi"/>
                <w:b/>
                <w:bCs/>
              </w:rPr>
              <w:t>x</w:t>
            </w:r>
          </w:p>
        </w:tc>
        <w:tc>
          <w:tcPr>
            <w:tcW w:w="413" w:type="dxa"/>
          </w:tcPr>
          <w:p w14:paraId="16D02865" w14:textId="77777777" w:rsidR="00ED4718" w:rsidRPr="00C212D8" w:rsidRDefault="00ED4718" w:rsidP="002E4FF9">
            <w:pPr>
              <w:rPr>
                <w:rFonts w:cstheme="minorHAnsi"/>
                <w:b/>
                <w:bCs/>
              </w:rPr>
            </w:pPr>
            <w:r w:rsidRPr="00C212D8">
              <w:rPr>
                <w:rFonts w:cstheme="minorHAnsi"/>
                <w:b/>
                <w:bCs/>
              </w:rPr>
              <w:t>x</w:t>
            </w:r>
          </w:p>
        </w:tc>
        <w:tc>
          <w:tcPr>
            <w:tcW w:w="400" w:type="dxa"/>
          </w:tcPr>
          <w:p w14:paraId="4AAA71B9" w14:textId="77777777" w:rsidR="00ED4718" w:rsidRPr="00C212D8" w:rsidRDefault="00ED4718" w:rsidP="002E4FF9">
            <w:pPr>
              <w:rPr>
                <w:rFonts w:cstheme="minorHAnsi"/>
                <w:b/>
                <w:bCs/>
              </w:rPr>
            </w:pPr>
            <w:r w:rsidRPr="00C212D8">
              <w:rPr>
                <w:rFonts w:cstheme="minorHAnsi"/>
                <w:b/>
                <w:bCs/>
              </w:rPr>
              <w:t>x</w:t>
            </w:r>
          </w:p>
        </w:tc>
        <w:tc>
          <w:tcPr>
            <w:tcW w:w="399" w:type="dxa"/>
          </w:tcPr>
          <w:p w14:paraId="07D9A78B" w14:textId="77777777" w:rsidR="00ED4718" w:rsidRPr="00C212D8" w:rsidRDefault="00ED4718" w:rsidP="002E4FF9">
            <w:pPr>
              <w:rPr>
                <w:rFonts w:cstheme="minorHAnsi"/>
                <w:b/>
                <w:bCs/>
              </w:rPr>
            </w:pPr>
            <w:r w:rsidRPr="00C212D8">
              <w:rPr>
                <w:rFonts w:cstheme="minorHAnsi"/>
                <w:b/>
                <w:bCs/>
              </w:rPr>
              <w:t>x</w:t>
            </w:r>
          </w:p>
        </w:tc>
        <w:tc>
          <w:tcPr>
            <w:tcW w:w="399" w:type="dxa"/>
          </w:tcPr>
          <w:p w14:paraId="43FD3119" w14:textId="77777777" w:rsidR="00ED4718" w:rsidRPr="00C212D8" w:rsidRDefault="00ED4718" w:rsidP="002E4FF9">
            <w:pPr>
              <w:rPr>
                <w:rFonts w:cstheme="minorHAnsi"/>
                <w:b/>
                <w:bCs/>
              </w:rPr>
            </w:pPr>
            <w:r w:rsidRPr="00C212D8">
              <w:rPr>
                <w:rFonts w:cstheme="minorHAnsi"/>
                <w:b/>
                <w:bCs/>
              </w:rPr>
              <w:t>x</w:t>
            </w:r>
          </w:p>
        </w:tc>
        <w:tc>
          <w:tcPr>
            <w:tcW w:w="399" w:type="dxa"/>
          </w:tcPr>
          <w:p w14:paraId="63516F5C" w14:textId="77777777" w:rsidR="00ED4718" w:rsidRPr="00C212D8" w:rsidRDefault="00ED4718" w:rsidP="002E4FF9">
            <w:pPr>
              <w:rPr>
                <w:rFonts w:cstheme="minorHAnsi"/>
                <w:b/>
                <w:bCs/>
              </w:rPr>
            </w:pPr>
            <w:r w:rsidRPr="00C212D8">
              <w:rPr>
                <w:rFonts w:cstheme="minorHAnsi"/>
                <w:b/>
                <w:bCs/>
              </w:rPr>
              <w:t>x</w:t>
            </w:r>
          </w:p>
        </w:tc>
        <w:tc>
          <w:tcPr>
            <w:tcW w:w="399" w:type="dxa"/>
            <w:gridSpan w:val="2"/>
          </w:tcPr>
          <w:p w14:paraId="462A101C" w14:textId="77777777" w:rsidR="00ED4718" w:rsidRPr="00C212D8" w:rsidRDefault="00ED4718" w:rsidP="002E4FF9">
            <w:pPr>
              <w:rPr>
                <w:rFonts w:cstheme="minorHAnsi"/>
                <w:b/>
                <w:bCs/>
              </w:rPr>
            </w:pPr>
            <w:r w:rsidRPr="00C212D8">
              <w:rPr>
                <w:rFonts w:cstheme="minorHAnsi"/>
                <w:b/>
                <w:bCs/>
              </w:rPr>
              <w:t>x</w:t>
            </w:r>
          </w:p>
        </w:tc>
        <w:tc>
          <w:tcPr>
            <w:tcW w:w="399" w:type="dxa"/>
          </w:tcPr>
          <w:p w14:paraId="56B8ED65" w14:textId="77777777" w:rsidR="00ED4718" w:rsidRPr="00C212D8" w:rsidRDefault="00ED4718" w:rsidP="002E4FF9">
            <w:pPr>
              <w:rPr>
                <w:rFonts w:cstheme="minorHAnsi"/>
                <w:b/>
                <w:bCs/>
              </w:rPr>
            </w:pPr>
            <w:r w:rsidRPr="00C212D8">
              <w:rPr>
                <w:rFonts w:cstheme="minorHAnsi"/>
                <w:b/>
                <w:bCs/>
              </w:rPr>
              <w:t>x</w:t>
            </w:r>
          </w:p>
        </w:tc>
        <w:tc>
          <w:tcPr>
            <w:tcW w:w="399" w:type="dxa"/>
          </w:tcPr>
          <w:p w14:paraId="0F7812C3" w14:textId="77777777" w:rsidR="00ED4718" w:rsidRPr="00C212D8" w:rsidRDefault="00ED4718" w:rsidP="002E4FF9">
            <w:pPr>
              <w:rPr>
                <w:rFonts w:cstheme="minorHAnsi"/>
                <w:b/>
                <w:bCs/>
              </w:rPr>
            </w:pPr>
            <w:r w:rsidRPr="00C212D8">
              <w:rPr>
                <w:rFonts w:cstheme="minorHAnsi"/>
                <w:b/>
                <w:bCs/>
              </w:rPr>
              <w:t>x</w:t>
            </w:r>
          </w:p>
        </w:tc>
        <w:tc>
          <w:tcPr>
            <w:tcW w:w="399" w:type="dxa"/>
          </w:tcPr>
          <w:p w14:paraId="0C7478DE" w14:textId="77777777" w:rsidR="00ED4718" w:rsidRPr="00C212D8" w:rsidRDefault="00ED4718" w:rsidP="002E4FF9">
            <w:pPr>
              <w:rPr>
                <w:rFonts w:cstheme="minorHAnsi"/>
                <w:b/>
                <w:bCs/>
              </w:rPr>
            </w:pPr>
            <w:r w:rsidRPr="00C212D8">
              <w:rPr>
                <w:rFonts w:cstheme="minorHAnsi"/>
                <w:b/>
                <w:bCs/>
              </w:rPr>
              <w:t>x</w:t>
            </w:r>
          </w:p>
        </w:tc>
        <w:tc>
          <w:tcPr>
            <w:tcW w:w="400" w:type="dxa"/>
          </w:tcPr>
          <w:p w14:paraId="6B4D8EB3" w14:textId="77777777" w:rsidR="00ED4718" w:rsidRPr="00C212D8" w:rsidRDefault="00ED4718" w:rsidP="002E4FF9">
            <w:pPr>
              <w:rPr>
                <w:rFonts w:cstheme="minorHAnsi"/>
                <w:b/>
                <w:bCs/>
              </w:rPr>
            </w:pPr>
            <w:r w:rsidRPr="00C212D8">
              <w:rPr>
                <w:rFonts w:cstheme="minorHAnsi"/>
                <w:b/>
                <w:bCs/>
              </w:rPr>
              <w:t>x</w:t>
            </w:r>
          </w:p>
        </w:tc>
        <w:tc>
          <w:tcPr>
            <w:tcW w:w="398" w:type="dxa"/>
          </w:tcPr>
          <w:p w14:paraId="19684FC2" w14:textId="77777777" w:rsidR="00ED4718" w:rsidRPr="00C212D8" w:rsidRDefault="00ED4718" w:rsidP="002E4FF9">
            <w:pPr>
              <w:rPr>
                <w:rFonts w:cstheme="minorHAnsi"/>
                <w:b/>
                <w:bCs/>
              </w:rPr>
            </w:pPr>
            <w:r w:rsidRPr="00C212D8">
              <w:rPr>
                <w:rFonts w:cstheme="minorHAnsi"/>
                <w:b/>
                <w:bCs/>
              </w:rPr>
              <w:t>x</w:t>
            </w:r>
          </w:p>
        </w:tc>
        <w:tc>
          <w:tcPr>
            <w:tcW w:w="425" w:type="dxa"/>
          </w:tcPr>
          <w:p w14:paraId="51C87A27" w14:textId="77777777" w:rsidR="00ED4718" w:rsidRPr="00C212D8" w:rsidRDefault="00ED4718" w:rsidP="002E4FF9">
            <w:pPr>
              <w:rPr>
                <w:rFonts w:cstheme="minorHAnsi"/>
                <w:b/>
                <w:bCs/>
              </w:rPr>
            </w:pPr>
            <w:r w:rsidRPr="00C212D8">
              <w:rPr>
                <w:rFonts w:cstheme="minorHAnsi"/>
                <w:b/>
                <w:bCs/>
              </w:rPr>
              <w:t>x</w:t>
            </w:r>
          </w:p>
        </w:tc>
        <w:tc>
          <w:tcPr>
            <w:tcW w:w="425" w:type="dxa"/>
          </w:tcPr>
          <w:p w14:paraId="1302F83F" w14:textId="77777777" w:rsidR="00ED4718" w:rsidRPr="00C212D8" w:rsidRDefault="00391020" w:rsidP="002E4FF9">
            <w:pPr>
              <w:rPr>
                <w:rFonts w:cstheme="minorHAnsi"/>
                <w:b/>
                <w:bCs/>
              </w:rPr>
            </w:pPr>
            <w:r w:rsidRPr="00C212D8">
              <w:rPr>
                <w:rFonts w:cstheme="minorHAnsi"/>
                <w:b/>
                <w:bCs/>
              </w:rPr>
              <w:t>X</w:t>
            </w:r>
          </w:p>
        </w:tc>
        <w:tc>
          <w:tcPr>
            <w:tcW w:w="425" w:type="dxa"/>
          </w:tcPr>
          <w:p w14:paraId="73FA46B3" w14:textId="77777777" w:rsidR="00ED4718" w:rsidRPr="00C212D8" w:rsidRDefault="00ED4718" w:rsidP="002E4FF9">
            <w:pPr>
              <w:rPr>
                <w:rFonts w:cstheme="minorHAnsi"/>
                <w:b/>
                <w:bCs/>
              </w:rPr>
            </w:pPr>
            <w:r w:rsidRPr="00C212D8">
              <w:rPr>
                <w:rFonts w:cstheme="minorHAnsi"/>
                <w:b/>
                <w:bCs/>
              </w:rPr>
              <w:t>X</w:t>
            </w:r>
          </w:p>
        </w:tc>
      </w:tr>
      <w:tr w:rsidR="00ED4718" w:rsidRPr="00C212D8" w14:paraId="0AA887F9" w14:textId="77777777" w:rsidTr="00F96145">
        <w:tc>
          <w:tcPr>
            <w:tcW w:w="680" w:type="dxa"/>
          </w:tcPr>
          <w:p w14:paraId="7036AFCD" w14:textId="77777777" w:rsidR="00ED4718" w:rsidRPr="00C212D8" w:rsidRDefault="00ED4718" w:rsidP="002E4FF9">
            <w:pPr>
              <w:rPr>
                <w:rFonts w:cstheme="minorHAnsi"/>
                <w:b/>
                <w:bCs/>
              </w:rPr>
            </w:pPr>
          </w:p>
        </w:tc>
        <w:tc>
          <w:tcPr>
            <w:tcW w:w="4423" w:type="dxa"/>
            <w:gridSpan w:val="2"/>
          </w:tcPr>
          <w:p w14:paraId="7D034D65" w14:textId="77777777" w:rsidR="00ED4718" w:rsidRPr="00C212D8" w:rsidRDefault="00ED4718" w:rsidP="002E4FF9">
            <w:pPr>
              <w:rPr>
                <w:rFonts w:cstheme="minorHAnsi"/>
                <w:b/>
                <w:bCs/>
              </w:rPr>
            </w:pPr>
            <w:r w:rsidRPr="00C212D8">
              <w:rPr>
                <w:rFonts w:cstheme="minorHAnsi"/>
              </w:rPr>
              <w:t xml:space="preserve">Redaktimi dhe lektorimi i materialeve </w:t>
            </w:r>
          </w:p>
        </w:tc>
        <w:tc>
          <w:tcPr>
            <w:tcW w:w="397" w:type="dxa"/>
          </w:tcPr>
          <w:p w14:paraId="02BD1AB3" w14:textId="77777777" w:rsidR="00ED4718" w:rsidRPr="00C212D8" w:rsidRDefault="00ED4718" w:rsidP="002E4FF9">
            <w:pPr>
              <w:rPr>
                <w:rFonts w:cstheme="minorHAnsi"/>
                <w:b/>
                <w:bCs/>
              </w:rPr>
            </w:pPr>
          </w:p>
        </w:tc>
        <w:tc>
          <w:tcPr>
            <w:tcW w:w="425" w:type="dxa"/>
          </w:tcPr>
          <w:p w14:paraId="2BB5F402" w14:textId="77777777" w:rsidR="00ED4718" w:rsidRPr="00C212D8" w:rsidRDefault="00ED4718" w:rsidP="002E4FF9">
            <w:pPr>
              <w:rPr>
                <w:rFonts w:cstheme="minorHAnsi"/>
                <w:b/>
                <w:bCs/>
              </w:rPr>
            </w:pPr>
            <w:r w:rsidRPr="00C212D8">
              <w:rPr>
                <w:rFonts w:cstheme="minorHAnsi"/>
                <w:b/>
                <w:bCs/>
              </w:rPr>
              <w:t>x</w:t>
            </w:r>
          </w:p>
        </w:tc>
        <w:tc>
          <w:tcPr>
            <w:tcW w:w="454" w:type="dxa"/>
          </w:tcPr>
          <w:p w14:paraId="7E5EC64B" w14:textId="77777777" w:rsidR="00ED4718" w:rsidRPr="00C212D8" w:rsidRDefault="00B73E94" w:rsidP="002E4FF9">
            <w:pPr>
              <w:rPr>
                <w:rFonts w:cstheme="minorHAnsi"/>
                <w:b/>
                <w:bCs/>
              </w:rPr>
            </w:pPr>
            <w:r w:rsidRPr="00C212D8">
              <w:rPr>
                <w:rFonts w:cstheme="minorHAnsi"/>
                <w:b/>
                <w:bCs/>
              </w:rPr>
              <w:t>X</w:t>
            </w:r>
          </w:p>
        </w:tc>
        <w:tc>
          <w:tcPr>
            <w:tcW w:w="425" w:type="dxa"/>
          </w:tcPr>
          <w:p w14:paraId="14EA2CBA" w14:textId="77777777" w:rsidR="00ED4718" w:rsidRPr="00C212D8" w:rsidRDefault="00ED4718" w:rsidP="002E4FF9">
            <w:pPr>
              <w:rPr>
                <w:rFonts w:cstheme="minorHAnsi"/>
                <w:b/>
                <w:bCs/>
              </w:rPr>
            </w:pPr>
            <w:r w:rsidRPr="00C212D8">
              <w:rPr>
                <w:rFonts w:cstheme="minorHAnsi"/>
                <w:b/>
                <w:bCs/>
              </w:rPr>
              <w:t>x</w:t>
            </w:r>
          </w:p>
        </w:tc>
        <w:tc>
          <w:tcPr>
            <w:tcW w:w="416" w:type="dxa"/>
          </w:tcPr>
          <w:p w14:paraId="76C28A3F" w14:textId="77777777" w:rsidR="00ED4718" w:rsidRPr="00C212D8" w:rsidRDefault="00ED4718" w:rsidP="002E4FF9">
            <w:pPr>
              <w:rPr>
                <w:rFonts w:cstheme="minorHAnsi"/>
                <w:b/>
                <w:bCs/>
              </w:rPr>
            </w:pPr>
            <w:r w:rsidRPr="00C212D8">
              <w:rPr>
                <w:rFonts w:cstheme="minorHAnsi"/>
                <w:b/>
                <w:bCs/>
              </w:rPr>
              <w:t>x</w:t>
            </w:r>
          </w:p>
        </w:tc>
        <w:tc>
          <w:tcPr>
            <w:tcW w:w="413" w:type="dxa"/>
          </w:tcPr>
          <w:p w14:paraId="203E994F" w14:textId="77777777" w:rsidR="00ED4718" w:rsidRPr="00C212D8" w:rsidRDefault="00ED4718" w:rsidP="002E4FF9">
            <w:pPr>
              <w:rPr>
                <w:rFonts w:cstheme="minorHAnsi"/>
                <w:b/>
                <w:bCs/>
              </w:rPr>
            </w:pPr>
            <w:r w:rsidRPr="00C212D8">
              <w:rPr>
                <w:rFonts w:cstheme="minorHAnsi"/>
                <w:b/>
                <w:bCs/>
              </w:rPr>
              <w:t>x</w:t>
            </w:r>
          </w:p>
        </w:tc>
        <w:tc>
          <w:tcPr>
            <w:tcW w:w="400" w:type="dxa"/>
          </w:tcPr>
          <w:p w14:paraId="1C8C4072" w14:textId="77777777" w:rsidR="00ED4718" w:rsidRPr="00C212D8" w:rsidRDefault="00ED4718" w:rsidP="002E4FF9">
            <w:pPr>
              <w:rPr>
                <w:rFonts w:cstheme="minorHAnsi"/>
                <w:b/>
                <w:bCs/>
              </w:rPr>
            </w:pPr>
            <w:r w:rsidRPr="00C212D8">
              <w:rPr>
                <w:rFonts w:cstheme="minorHAnsi"/>
                <w:b/>
                <w:bCs/>
              </w:rPr>
              <w:t>x</w:t>
            </w:r>
          </w:p>
        </w:tc>
        <w:tc>
          <w:tcPr>
            <w:tcW w:w="399" w:type="dxa"/>
          </w:tcPr>
          <w:p w14:paraId="4B911999" w14:textId="77777777" w:rsidR="00ED4718" w:rsidRPr="00C212D8" w:rsidRDefault="00ED4718" w:rsidP="002E4FF9">
            <w:pPr>
              <w:rPr>
                <w:rFonts w:cstheme="minorHAnsi"/>
                <w:b/>
                <w:bCs/>
              </w:rPr>
            </w:pPr>
            <w:r w:rsidRPr="00C212D8">
              <w:rPr>
                <w:rFonts w:cstheme="minorHAnsi"/>
                <w:b/>
                <w:bCs/>
              </w:rPr>
              <w:t>x</w:t>
            </w:r>
          </w:p>
        </w:tc>
        <w:tc>
          <w:tcPr>
            <w:tcW w:w="399" w:type="dxa"/>
          </w:tcPr>
          <w:p w14:paraId="188FE7AA" w14:textId="77777777" w:rsidR="00ED4718" w:rsidRPr="00C212D8" w:rsidRDefault="00ED4718" w:rsidP="002E4FF9">
            <w:pPr>
              <w:rPr>
                <w:rFonts w:cstheme="minorHAnsi"/>
                <w:b/>
                <w:bCs/>
              </w:rPr>
            </w:pPr>
            <w:r w:rsidRPr="00C212D8">
              <w:rPr>
                <w:rFonts w:cstheme="minorHAnsi"/>
                <w:b/>
                <w:bCs/>
              </w:rPr>
              <w:t>x</w:t>
            </w:r>
          </w:p>
        </w:tc>
        <w:tc>
          <w:tcPr>
            <w:tcW w:w="399" w:type="dxa"/>
          </w:tcPr>
          <w:p w14:paraId="63B71981" w14:textId="77777777" w:rsidR="00ED4718" w:rsidRPr="00C212D8" w:rsidRDefault="00ED4718" w:rsidP="002E4FF9">
            <w:pPr>
              <w:rPr>
                <w:rFonts w:cstheme="minorHAnsi"/>
                <w:b/>
                <w:bCs/>
              </w:rPr>
            </w:pPr>
            <w:r w:rsidRPr="00C212D8">
              <w:rPr>
                <w:rFonts w:cstheme="minorHAnsi"/>
                <w:b/>
                <w:bCs/>
              </w:rPr>
              <w:t>x</w:t>
            </w:r>
          </w:p>
        </w:tc>
        <w:tc>
          <w:tcPr>
            <w:tcW w:w="399" w:type="dxa"/>
            <w:gridSpan w:val="2"/>
          </w:tcPr>
          <w:p w14:paraId="025A6546" w14:textId="77777777" w:rsidR="00ED4718" w:rsidRPr="00C212D8" w:rsidRDefault="00ED4718" w:rsidP="002E4FF9">
            <w:pPr>
              <w:rPr>
                <w:rFonts w:cstheme="minorHAnsi"/>
                <w:b/>
                <w:bCs/>
              </w:rPr>
            </w:pPr>
            <w:r w:rsidRPr="00C212D8">
              <w:rPr>
                <w:rFonts w:cstheme="minorHAnsi"/>
                <w:b/>
                <w:bCs/>
              </w:rPr>
              <w:t>x</w:t>
            </w:r>
          </w:p>
        </w:tc>
        <w:tc>
          <w:tcPr>
            <w:tcW w:w="399" w:type="dxa"/>
          </w:tcPr>
          <w:p w14:paraId="60EBE81F" w14:textId="77777777" w:rsidR="00ED4718" w:rsidRPr="00C212D8" w:rsidRDefault="00ED4718" w:rsidP="002E4FF9">
            <w:pPr>
              <w:rPr>
                <w:rFonts w:cstheme="minorHAnsi"/>
                <w:b/>
                <w:bCs/>
              </w:rPr>
            </w:pPr>
            <w:r w:rsidRPr="00C212D8">
              <w:rPr>
                <w:rFonts w:cstheme="minorHAnsi"/>
                <w:b/>
                <w:bCs/>
              </w:rPr>
              <w:t>x</w:t>
            </w:r>
          </w:p>
        </w:tc>
        <w:tc>
          <w:tcPr>
            <w:tcW w:w="399" w:type="dxa"/>
          </w:tcPr>
          <w:p w14:paraId="5534E838" w14:textId="77777777" w:rsidR="00ED4718" w:rsidRPr="00C212D8" w:rsidRDefault="00ED4718" w:rsidP="002E4FF9">
            <w:pPr>
              <w:rPr>
                <w:rFonts w:cstheme="minorHAnsi"/>
                <w:b/>
                <w:bCs/>
              </w:rPr>
            </w:pPr>
            <w:r w:rsidRPr="00C212D8">
              <w:rPr>
                <w:rFonts w:cstheme="minorHAnsi"/>
                <w:b/>
                <w:bCs/>
              </w:rPr>
              <w:t>x</w:t>
            </w:r>
          </w:p>
        </w:tc>
        <w:tc>
          <w:tcPr>
            <w:tcW w:w="399" w:type="dxa"/>
          </w:tcPr>
          <w:p w14:paraId="69BD9FF5" w14:textId="77777777" w:rsidR="00ED4718" w:rsidRPr="00C212D8" w:rsidRDefault="00ED4718" w:rsidP="002E4FF9">
            <w:pPr>
              <w:rPr>
                <w:rFonts w:cstheme="minorHAnsi"/>
                <w:b/>
                <w:bCs/>
              </w:rPr>
            </w:pPr>
            <w:r w:rsidRPr="00C212D8">
              <w:rPr>
                <w:rFonts w:cstheme="minorHAnsi"/>
                <w:b/>
                <w:bCs/>
              </w:rPr>
              <w:t>x</w:t>
            </w:r>
          </w:p>
        </w:tc>
        <w:tc>
          <w:tcPr>
            <w:tcW w:w="400" w:type="dxa"/>
          </w:tcPr>
          <w:p w14:paraId="2AAE5E42" w14:textId="77777777" w:rsidR="00ED4718" w:rsidRPr="00C212D8" w:rsidRDefault="00ED4718" w:rsidP="002E4FF9">
            <w:pPr>
              <w:rPr>
                <w:rFonts w:cstheme="minorHAnsi"/>
                <w:b/>
                <w:bCs/>
              </w:rPr>
            </w:pPr>
            <w:r w:rsidRPr="00C212D8">
              <w:rPr>
                <w:rFonts w:cstheme="minorHAnsi"/>
                <w:b/>
                <w:bCs/>
              </w:rPr>
              <w:t>x</w:t>
            </w:r>
          </w:p>
        </w:tc>
        <w:tc>
          <w:tcPr>
            <w:tcW w:w="398" w:type="dxa"/>
          </w:tcPr>
          <w:p w14:paraId="7E62E529" w14:textId="77777777" w:rsidR="00ED4718" w:rsidRPr="00C212D8" w:rsidRDefault="00ED4718" w:rsidP="002E4FF9">
            <w:pPr>
              <w:rPr>
                <w:rFonts w:cstheme="minorHAnsi"/>
                <w:b/>
                <w:bCs/>
              </w:rPr>
            </w:pPr>
            <w:r w:rsidRPr="00C212D8">
              <w:rPr>
                <w:rFonts w:cstheme="minorHAnsi"/>
                <w:b/>
                <w:bCs/>
              </w:rPr>
              <w:t>x</w:t>
            </w:r>
          </w:p>
        </w:tc>
        <w:tc>
          <w:tcPr>
            <w:tcW w:w="425" w:type="dxa"/>
          </w:tcPr>
          <w:p w14:paraId="32FE5845" w14:textId="77777777" w:rsidR="00ED4718" w:rsidRPr="00C212D8" w:rsidRDefault="00ED4718" w:rsidP="002E4FF9">
            <w:pPr>
              <w:rPr>
                <w:rFonts w:cstheme="minorHAnsi"/>
                <w:b/>
                <w:bCs/>
              </w:rPr>
            </w:pPr>
            <w:r w:rsidRPr="00C212D8">
              <w:rPr>
                <w:rFonts w:cstheme="minorHAnsi"/>
                <w:b/>
                <w:bCs/>
              </w:rPr>
              <w:t>x</w:t>
            </w:r>
          </w:p>
        </w:tc>
        <w:tc>
          <w:tcPr>
            <w:tcW w:w="425" w:type="dxa"/>
          </w:tcPr>
          <w:p w14:paraId="628D2B00" w14:textId="77777777" w:rsidR="00ED4718" w:rsidRPr="00C212D8" w:rsidRDefault="00391020" w:rsidP="002E4FF9">
            <w:pPr>
              <w:rPr>
                <w:rFonts w:cstheme="minorHAnsi"/>
                <w:b/>
                <w:bCs/>
              </w:rPr>
            </w:pPr>
            <w:r w:rsidRPr="00C212D8">
              <w:rPr>
                <w:rFonts w:cstheme="minorHAnsi"/>
                <w:b/>
                <w:bCs/>
              </w:rPr>
              <w:t>X</w:t>
            </w:r>
          </w:p>
        </w:tc>
        <w:tc>
          <w:tcPr>
            <w:tcW w:w="425" w:type="dxa"/>
          </w:tcPr>
          <w:p w14:paraId="5CB79A55" w14:textId="77777777" w:rsidR="00ED4718" w:rsidRPr="00C212D8" w:rsidRDefault="00ED4718" w:rsidP="002E4FF9">
            <w:pPr>
              <w:rPr>
                <w:rFonts w:cstheme="minorHAnsi"/>
                <w:b/>
                <w:bCs/>
              </w:rPr>
            </w:pPr>
            <w:r w:rsidRPr="00C212D8">
              <w:rPr>
                <w:rFonts w:cstheme="minorHAnsi"/>
                <w:b/>
                <w:bCs/>
              </w:rPr>
              <w:t>X</w:t>
            </w:r>
          </w:p>
        </w:tc>
      </w:tr>
      <w:tr w:rsidR="00ED4718" w:rsidRPr="00C212D8" w14:paraId="047556C0" w14:textId="77777777" w:rsidTr="00F96145">
        <w:tc>
          <w:tcPr>
            <w:tcW w:w="680" w:type="dxa"/>
          </w:tcPr>
          <w:p w14:paraId="7E750DCE" w14:textId="77777777" w:rsidR="00ED4718" w:rsidRPr="00C212D8" w:rsidRDefault="00ED4718" w:rsidP="002E4FF9">
            <w:pPr>
              <w:rPr>
                <w:rFonts w:cstheme="minorHAnsi"/>
                <w:b/>
                <w:bCs/>
              </w:rPr>
            </w:pPr>
          </w:p>
        </w:tc>
        <w:tc>
          <w:tcPr>
            <w:tcW w:w="4423" w:type="dxa"/>
            <w:gridSpan w:val="2"/>
          </w:tcPr>
          <w:p w14:paraId="6B9F9A6F" w14:textId="77777777" w:rsidR="00ED4718" w:rsidRPr="00C212D8" w:rsidRDefault="00ED4718" w:rsidP="002E4FF9">
            <w:pPr>
              <w:rPr>
                <w:rFonts w:cstheme="minorHAnsi"/>
                <w:b/>
                <w:bCs/>
              </w:rPr>
            </w:pPr>
            <w:r w:rsidRPr="00C212D8">
              <w:rPr>
                <w:rFonts w:cstheme="minorHAnsi"/>
              </w:rPr>
              <w:t xml:space="preserve">Zhvillimi i audio-videove </w:t>
            </w:r>
          </w:p>
        </w:tc>
        <w:tc>
          <w:tcPr>
            <w:tcW w:w="397" w:type="dxa"/>
          </w:tcPr>
          <w:p w14:paraId="64F4853D" w14:textId="77777777" w:rsidR="00ED4718" w:rsidRPr="00C212D8" w:rsidRDefault="00ED4718" w:rsidP="002E4FF9">
            <w:pPr>
              <w:rPr>
                <w:rFonts w:cstheme="minorHAnsi"/>
                <w:b/>
                <w:bCs/>
              </w:rPr>
            </w:pPr>
          </w:p>
        </w:tc>
        <w:tc>
          <w:tcPr>
            <w:tcW w:w="425" w:type="dxa"/>
          </w:tcPr>
          <w:p w14:paraId="13A86B2D" w14:textId="77777777" w:rsidR="00ED4718" w:rsidRPr="00C212D8" w:rsidRDefault="00ED4718" w:rsidP="002E4FF9">
            <w:pPr>
              <w:rPr>
                <w:rFonts w:cstheme="minorHAnsi"/>
                <w:b/>
                <w:bCs/>
              </w:rPr>
            </w:pPr>
            <w:r w:rsidRPr="00C212D8">
              <w:rPr>
                <w:rFonts w:cstheme="minorHAnsi"/>
                <w:b/>
                <w:bCs/>
              </w:rPr>
              <w:t>x</w:t>
            </w:r>
          </w:p>
        </w:tc>
        <w:tc>
          <w:tcPr>
            <w:tcW w:w="454" w:type="dxa"/>
          </w:tcPr>
          <w:p w14:paraId="3F24540C" w14:textId="77777777" w:rsidR="00ED4718" w:rsidRPr="00C212D8" w:rsidRDefault="00B73E94" w:rsidP="002E4FF9">
            <w:pPr>
              <w:rPr>
                <w:rFonts w:cstheme="minorHAnsi"/>
                <w:b/>
                <w:bCs/>
              </w:rPr>
            </w:pPr>
            <w:r w:rsidRPr="00C212D8">
              <w:rPr>
                <w:rFonts w:cstheme="minorHAnsi"/>
                <w:b/>
                <w:bCs/>
              </w:rPr>
              <w:t>X</w:t>
            </w:r>
          </w:p>
        </w:tc>
        <w:tc>
          <w:tcPr>
            <w:tcW w:w="425" w:type="dxa"/>
          </w:tcPr>
          <w:p w14:paraId="6FB91AC3" w14:textId="77777777" w:rsidR="00ED4718" w:rsidRPr="00C212D8" w:rsidRDefault="00ED4718" w:rsidP="002E4FF9">
            <w:pPr>
              <w:rPr>
                <w:rFonts w:cstheme="minorHAnsi"/>
                <w:b/>
                <w:bCs/>
              </w:rPr>
            </w:pPr>
            <w:r w:rsidRPr="00C212D8">
              <w:rPr>
                <w:rFonts w:cstheme="minorHAnsi"/>
                <w:b/>
                <w:bCs/>
              </w:rPr>
              <w:t>x</w:t>
            </w:r>
          </w:p>
        </w:tc>
        <w:tc>
          <w:tcPr>
            <w:tcW w:w="416" w:type="dxa"/>
          </w:tcPr>
          <w:p w14:paraId="2B4492D8" w14:textId="77777777" w:rsidR="00ED4718" w:rsidRPr="00C212D8" w:rsidRDefault="00ED4718" w:rsidP="002E4FF9">
            <w:pPr>
              <w:rPr>
                <w:rFonts w:cstheme="minorHAnsi"/>
                <w:b/>
                <w:bCs/>
              </w:rPr>
            </w:pPr>
            <w:r w:rsidRPr="00C212D8">
              <w:rPr>
                <w:rFonts w:cstheme="minorHAnsi"/>
                <w:b/>
                <w:bCs/>
              </w:rPr>
              <w:t>x</w:t>
            </w:r>
          </w:p>
        </w:tc>
        <w:tc>
          <w:tcPr>
            <w:tcW w:w="413" w:type="dxa"/>
          </w:tcPr>
          <w:p w14:paraId="00C22072" w14:textId="77777777" w:rsidR="00ED4718" w:rsidRPr="00C212D8" w:rsidRDefault="00ED4718" w:rsidP="002E4FF9">
            <w:pPr>
              <w:rPr>
                <w:rFonts w:cstheme="minorHAnsi"/>
                <w:b/>
                <w:bCs/>
              </w:rPr>
            </w:pPr>
            <w:r w:rsidRPr="00C212D8">
              <w:rPr>
                <w:rFonts w:cstheme="minorHAnsi"/>
                <w:b/>
                <w:bCs/>
              </w:rPr>
              <w:t>x</w:t>
            </w:r>
          </w:p>
        </w:tc>
        <w:tc>
          <w:tcPr>
            <w:tcW w:w="400" w:type="dxa"/>
          </w:tcPr>
          <w:p w14:paraId="32635CD4" w14:textId="77777777" w:rsidR="00ED4718" w:rsidRPr="00C212D8" w:rsidRDefault="00ED4718" w:rsidP="002E4FF9">
            <w:pPr>
              <w:rPr>
                <w:rFonts w:cstheme="minorHAnsi"/>
                <w:b/>
                <w:bCs/>
              </w:rPr>
            </w:pPr>
            <w:r w:rsidRPr="00C212D8">
              <w:rPr>
                <w:rFonts w:cstheme="minorHAnsi"/>
                <w:b/>
                <w:bCs/>
              </w:rPr>
              <w:t>x</w:t>
            </w:r>
          </w:p>
        </w:tc>
        <w:tc>
          <w:tcPr>
            <w:tcW w:w="399" w:type="dxa"/>
          </w:tcPr>
          <w:p w14:paraId="28ECF953" w14:textId="77777777" w:rsidR="00ED4718" w:rsidRPr="00C212D8" w:rsidRDefault="00ED4718" w:rsidP="002E4FF9">
            <w:pPr>
              <w:rPr>
                <w:rFonts w:cstheme="minorHAnsi"/>
                <w:b/>
                <w:bCs/>
              </w:rPr>
            </w:pPr>
            <w:r w:rsidRPr="00C212D8">
              <w:rPr>
                <w:rFonts w:cstheme="minorHAnsi"/>
                <w:b/>
                <w:bCs/>
              </w:rPr>
              <w:t>x</w:t>
            </w:r>
          </w:p>
        </w:tc>
        <w:tc>
          <w:tcPr>
            <w:tcW w:w="399" w:type="dxa"/>
          </w:tcPr>
          <w:p w14:paraId="2625AEFF" w14:textId="77777777" w:rsidR="00ED4718" w:rsidRPr="00C212D8" w:rsidRDefault="00ED4718" w:rsidP="002E4FF9">
            <w:pPr>
              <w:rPr>
                <w:rFonts w:cstheme="minorHAnsi"/>
                <w:b/>
                <w:bCs/>
              </w:rPr>
            </w:pPr>
            <w:r w:rsidRPr="00C212D8">
              <w:rPr>
                <w:rFonts w:cstheme="minorHAnsi"/>
                <w:b/>
                <w:bCs/>
              </w:rPr>
              <w:t>x</w:t>
            </w:r>
          </w:p>
        </w:tc>
        <w:tc>
          <w:tcPr>
            <w:tcW w:w="399" w:type="dxa"/>
          </w:tcPr>
          <w:p w14:paraId="0EB7338F" w14:textId="77777777" w:rsidR="00ED4718" w:rsidRPr="00C212D8" w:rsidRDefault="00ED4718" w:rsidP="002E4FF9">
            <w:pPr>
              <w:rPr>
                <w:rFonts w:cstheme="minorHAnsi"/>
                <w:b/>
                <w:bCs/>
              </w:rPr>
            </w:pPr>
            <w:r w:rsidRPr="00C212D8">
              <w:rPr>
                <w:rFonts w:cstheme="minorHAnsi"/>
                <w:b/>
                <w:bCs/>
              </w:rPr>
              <w:t>x</w:t>
            </w:r>
          </w:p>
        </w:tc>
        <w:tc>
          <w:tcPr>
            <w:tcW w:w="399" w:type="dxa"/>
            <w:gridSpan w:val="2"/>
          </w:tcPr>
          <w:p w14:paraId="2541B8A6" w14:textId="77777777" w:rsidR="00ED4718" w:rsidRPr="00C212D8" w:rsidRDefault="00ED4718" w:rsidP="002E4FF9">
            <w:pPr>
              <w:rPr>
                <w:rFonts w:cstheme="minorHAnsi"/>
                <w:b/>
                <w:bCs/>
              </w:rPr>
            </w:pPr>
            <w:r w:rsidRPr="00C212D8">
              <w:rPr>
                <w:rFonts w:cstheme="minorHAnsi"/>
                <w:b/>
                <w:bCs/>
              </w:rPr>
              <w:t>x</w:t>
            </w:r>
          </w:p>
        </w:tc>
        <w:tc>
          <w:tcPr>
            <w:tcW w:w="399" w:type="dxa"/>
          </w:tcPr>
          <w:p w14:paraId="65558345" w14:textId="77777777" w:rsidR="00ED4718" w:rsidRPr="00C212D8" w:rsidRDefault="00ED4718" w:rsidP="002E4FF9">
            <w:pPr>
              <w:rPr>
                <w:rFonts w:cstheme="minorHAnsi"/>
                <w:b/>
                <w:bCs/>
              </w:rPr>
            </w:pPr>
            <w:r w:rsidRPr="00C212D8">
              <w:rPr>
                <w:rFonts w:cstheme="minorHAnsi"/>
                <w:b/>
                <w:bCs/>
              </w:rPr>
              <w:t>x</w:t>
            </w:r>
          </w:p>
        </w:tc>
        <w:tc>
          <w:tcPr>
            <w:tcW w:w="399" w:type="dxa"/>
          </w:tcPr>
          <w:p w14:paraId="1C99D0C9" w14:textId="77777777" w:rsidR="00ED4718" w:rsidRPr="00C212D8" w:rsidRDefault="00ED4718" w:rsidP="002E4FF9">
            <w:pPr>
              <w:rPr>
                <w:rFonts w:cstheme="minorHAnsi"/>
                <w:b/>
                <w:bCs/>
              </w:rPr>
            </w:pPr>
            <w:r w:rsidRPr="00C212D8">
              <w:rPr>
                <w:rFonts w:cstheme="minorHAnsi"/>
                <w:b/>
                <w:bCs/>
              </w:rPr>
              <w:t>x</w:t>
            </w:r>
          </w:p>
        </w:tc>
        <w:tc>
          <w:tcPr>
            <w:tcW w:w="399" w:type="dxa"/>
          </w:tcPr>
          <w:p w14:paraId="53EB8197" w14:textId="77777777" w:rsidR="00ED4718" w:rsidRPr="00C212D8" w:rsidRDefault="00ED4718" w:rsidP="002E4FF9">
            <w:pPr>
              <w:rPr>
                <w:rFonts w:cstheme="minorHAnsi"/>
                <w:b/>
                <w:bCs/>
              </w:rPr>
            </w:pPr>
            <w:r w:rsidRPr="00C212D8">
              <w:rPr>
                <w:rFonts w:cstheme="minorHAnsi"/>
                <w:b/>
                <w:bCs/>
              </w:rPr>
              <w:t>x</w:t>
            </w:r>
          </w:p>
        </w:tc>
        <w:tc>
          <w:tcPr>
            <w:tcW w:w="400" w:type="dxa"/>
          </w:tcPr>
          <w:p w14:paraId="0CD75E24" w14:textId="77777777" w:rsidR="00ED4718" w:rsidRPr="00C212D8" w:rsidRDefault="00ED4718" w:rsidP="002E4FF9">
            <w:pPr>
              <w:rPr>
                <w:rFonts w:cstheme="minorHAnsi"/>
                <w:b/>
                <w:bCs/>
              </w:rPr>
            </w:pPr>
            <w:r w:rsidRPr="00C212D8">
              <w:rPr>
                <w:rFonts w:cstheme="minorHAnsi"/>
                <w:b/>
                <w:bCs/>
              </w:rPr>
              <w:t>x</w:t>
            </w:r>
          </w:p>
        </w:tc>
        <w:tc>
          <w:tcPr>
            <w:tcW w:w="398" w:type="dxa"/>
          </w:tcPr>
          <w:p w14:paraId="3D434E37" w14:textId="77777777" w:rsidR="00ED4718" w:rsidRPr="00C212D8" w:rsidRDefault="00ED4718" w:rsidP="002E4FF9">
            <w:pPr>
              <w:rPr>
                <w:rFonts w:cstheme="minorHAnsi"/>
                <w:b/>
                <w:bCs/>
              </w:rPr>
            </w:pPr>
            <w:r w:rsidRPr="00C212D8">
              <w:rPr>
                <w:rFonts w:cstheme="minorHAnsi"/>
                <w:b/>
                <w:bCs/>
              </w:rPr>
              <w:t>x</w:t>
            </w:r>
          </w:p>
        </w:tc>
        <w:tc>
          <w:tcPr>
            <w:tcW w:w="425" w:type="dxa"/>
          </w:tcPr>
          <w:p w14:paraId="5A1C643A" w14:textId="77777777" w:rsidR="00ED4718" w:rsidRPr="00C212D8" w:rsidRDefault="00ED4718" w:rsidP="002E4FF9">
            <w:pPr>
              <w:rPr>
                <w:rFonts w:cstheme="minorHAnsi"/>
                <w:b/>
                <w:bCs/>
              </w:rPr>
            </w:pPr>
            <w:r w:rsidRPr="00C212D8">
              <w:rPr>
                <w:rFonts w:cstheme="minorHAnsi"/>
                <w:b/>
                <w:bCs/>
              </w:rPr>
              <w:t>x</w:t>
            </w:r>
          </w:p>
        </w:tc>
        <w:tc>
          <w:tcPr>
            <w:tcW w:w="425" w:type="dxa"/>
          </w:tcPr>
          <w:p w14:paraId="0E3DF385" w14:textId="77777777" w:rsidR="00ED4718" w:rsidRPr="00C212D8" w:rsidRDefault="00391020" w:rsidP="002E4FF9">
            <w:pPr>
              <w:rPr>
                <w:rFonts w:cstheme="minorHAnsi"/>
                <w:b/>
                <w:bCs/>
              </w:rPr>
            </w:pPr>
            <w:r w:rsidRPr="00C212D8">
              <w:rPr>
                <w:rFonts w:cstheme="minorHAnsi"/>
                <w:b/>
                <w:bCs/>
              </w:rPr>
              <w:t>X</w:t>
            </w:r>
          </w:p>
        </w:tc>
        <w:tc>
          <w:tcPr>
            <w:tcW w:w="425" w:type="dxa"/>
          </w:tcPr>
          <w:p w14:paraId="79B3DEC0" w14:textId="77777777" w:rsidR="00ED4718" w:rsidRPr="00C212D8" w:rsidRDefault="00ED4718" w:rsidP="002E4FF9">
            <w:pPr>
              <w:rPr>
                <w:rFonts w:cstheme="minorHAnsi"/>
                <w:b/>
                <w:bCs/>
              </w:rPr>
            </w:pPr>
            <w:r w:rsidRPr="00C212D8">
              <w:rPr>
                <w:rFonts w:cstheme="minorHAnsi"/>
                <w:b/>
                <w:bCs/>
              </w:rPr>
              <w:t>X</w:t>
            </w:r>
          </w:p>
        </w:tc>
      </w:tr>
      <w:tr w:rsidR="00ED4718" w:rsidRPr="00C212D8" w14:paraId="1E90FD71" w14:textId="77777777" w:rsidTr="00F96145">
        <w:trPr>
          <w:trHeight w:val="175"/>
        </w:trPr>
        <w:tc>
          <w:tcPr>
            <w:tcW w:w="680" w:type="dxa"/>
          </w:tcPr>
          <w:p w14:paraId="248DC5EA" w14:textId="77777777" w:rsidR="00ED4718" w:rsidRPr="00C212D8" w:rsidRDefault="00ED4718" w:rsidP="002E4FF9">
            <w:pPr>
              <w:rPr>
                <w:rFonts w:cstheme="minorHAnsi"/>
                <w:b/>
                <w:bCs/>
              </w:rPr>
            </w:pPr>
          </w:p>
        </w:tc>
        <w:tc>
          <w:tcPr>
            <w:tcW w:w="4423" w:type="dxa"/>
            <w:gridSpan w:val="2"/>
          </w:tcPr>
          <w:p w14:paraId="6DEE6464" w14:textId="77777777" w:rsidR="00ED4718" w:rsidRPr="00C212D8" w:rsidRDefault="00ED4718" w:rsidP="002E4FF9">
            <w:pPr>
              <w:rPr>
                <w:rFonts w:cstheme="minorHAnsi"/>
                <w:b/>
                <w:bCs/>
              </w:rPr>
            </w:pPr>
            <w:r w:rsidRPr="00C212D8">
              <w:rPr>
                <w:rFonts w:cstheme="minorHAnsi"/>
              </w:rPr>
              <w:t xml:space="preserve">Fushatë vetëdijësuese </w:t>
            </w:r>
          </w:p>
        </w:tc>
        <w:tc>
          <w:tcPr>
            <w:tcW w:w="397" w:type="dxa"/>
          </w:tcPr>
          <w:p w14:paraId="6D8E4DFB" w14:textId="77777777" w:rsidR="00ED4718" w:rsidRPr="00C212D8" w:rsidRDefault="00ED4718" w:rsidP="002E4FF9">
            <w:pPr>
              <w:rPr>
                <w:rFonts w:cstheme="minorHAnsi"/>
                <w:b/>
                <w:bCs/>
              </w:rPr>
            </w:pPr>
          </w:p>
        </w:tc>
        <w:tc>
          <w:tcPr>
            <w:tcW w:w="425" w:type="dxa"/>
          </w:tcPr>
          <w:p w14:paraId="0752878E" w14:textId="77777777" w:rsidR="00ED4718" w:rsidRPr="00C212D8" w:rsidRDefault="00ED4718" w:rsidP="002E4FF9">
            <w:pPr>
              <w:rPr>
                <w:rFonts w:cstheme="minorHAnsi"/>
                <w:b/>
                <w:bCs/>
              </w:rPr>
            </w:pPr>
          </w:p>
        </w:tc>
        <w:tc>
          <w:tcPr>
            <w:tcW w:w="454" w:type="dxa"/>
          </w:tcPr>
          <w:p w14:paraId="0426FF52" w14:textId="77777777" w:rsidR="00ED4718" w:rsidRPr="00C212D8" w:rsidRDefault="00B73E94" w:rsidP="002E4FF9">
            <w:pPr>
              <w:rPr>
                <w:rFonts w:cstheme="minorHAnsi"/>
                <w:b/>
                <w:bCs/>
              </w:rPr>
            </w:pPr>
            <w:r w:rsidRPr="00C212D8">
              <w:rPr>
                <w:rFonts w:cstheme="minorHAnsi"/>
                <w:b/>
                <w:bCs/>
              </w:rPr>
              <w:t>X</w:t>
            </w:r>
          </w:p>
        </w:tc>
        <w:tc>
          <w:tcPr>
            <w:tcW w:w="425" w:type="dxa"/>
          </w:tcPr>
          <w:p w14:paraId="671DB11F" w14:textId="77777777" w:rsidR="00ED4718" w:rsidRPr="00C212D8" w:rsidRDefault="00ED4718" w:rsidP="002E4FF9">
            <w:pPr>
              <w:rPr>
                <w:rFonts w:cstheme="minorHAnsi"/>
                <w:b/>
                <w:bCs/>
              </w:rPr>
            </w:pPr>
          </w:p>
        </w:tc>
        <w:tc>
          <w:tcPr>
            <w:tcW w:w="416" w:type="dxa"/>
          </w:tcPr>
          <w:p w14:paraId="7920E546" w14:textId="77777777" w:rsidR="00ED4718" w:rsidRPr="00C212D8" w:rsidRDefault="00ED4718" w:rsidP="002E4FF9">
            <w:pPr>
              <w:rPr>
                <w:rFonts w:cstheme="minorHAnsi"/>
                <w:b/>
                <w:bCs/>
              </w:rPr>
            </w:pPr>
          </w:p>
        </w:tc>
        <w:tc>
          <w:tcPr>
            <w:tcW w:w="413" w:type="dxa"/>
          </w:tcPr>
          <w:p w14:paraId="7E08A7A9" w14:textId="77777777" w:rsidR="00ED4718" w:rsidRPr="00C212D8" w:rsidRDefault="00ED4718" w:rsidP="002E4FF9">
            <w:pPr>
              <w:rPr>
                <w:rFonts w:cstheme="minorHAnsi"/>
                <w:b/>
                <w:bCs/>
              </w:rPr>
            </w:pPr>
            <w:r w:rsidRPr="00C212D8">
              <w:rPr>
                <w:rFonts w:cstheme="minorHAnsi"/>
                <w:b/>
                <w:bCs/>
              </w:rPr>
              <w:t>x</w:t>
            </w:r>
          </w:p>
        </w:tc>
        <w:tc>
          <w:tcPr>
            <w:tcW w:w="400" w:type="dxa"/>
          </w:tcPr>
          <w:p w14:paraId="2D14FAB4" w14:textId="77777777" w:rsidR="00ED4718" w:rsidRPr="00C212D8" w:rsidRDefault="00ED4718" w:rsidP="002E4FF9">
            <w:pPr>
              <w:rPr>
                <w:rFonts w:cstheme="minorHAnsi"/>
                <w:b/>
                <w:bCs/>
              </w:rPr>
            </w:pPr>
          </w:p>
        </w:tc>
        <w:tc>
          <w:tcPr>
            <w:tcW w:w="399" w:type="dxa"/>
          </w:tcPr>
          <w:p w14:paraId="18E28C0E" w14:textId="77777777" w:rsidR="00ED4718" w:rsidRPr="00C212D8" w:rsidRDefault="00ED4718" w:rsidP="002E4FF9">
            <w:pPr>
              <w:rPr>
                <w:rFonts w:cstheme="minorHAnsi"/>
                <w:b/>
                <w:bCs/>
              </w:rPr>
            </w:pPr>
          </w:p>
        </w:tc>
        <w:tc>
          <w:tcPr>
            <w:tcW w:w="399" w:type="dxa"/>
          </w:tcPr>
          <w:p w14:paraId="4623C58F" w14:textId="77777777" w:rsidR="00ED4718" w:rsidRPr="00C212D8" w:rsidRDefault="00ED4718" w:rsidP="002E4FF9">
            <w:pPr>
              <w:rPr>
                <w:rFonts w:cstheme="minorHAnsi"/>
                <w:b/>
                <w:bCs/>
              </w:rPr>
            </w:pPr>
            <w:r w:rsidRPr="00C212D8">
              <w:rPr>
                <w:rFonts w:cstheme="minorHAnsi"/>
                <w:b/>
                <w:bCs/>
              </w:rPr>
              <w:t>x</w:t>
            </w:r>
          </w:p>
        </w:tc>
        <w:tc>
          <w:tcPr>
            <w:tcW w:w="399" w:type="dxa"/>
          </w:tcPr>
          <w:p w14:paraId="655EDBEF" w14:textId="77777777" w:rsidR="00ED4718" w:rsidRPr="00C212D8" w:rsidRDefault="00ED4718" w:rsidP="002E4FF9">
            <w:pPr>
              <w:rPr>
                <w:rFonts w:cstheme="minorHAnsi"/>
                <w:b/>
                <w:bCs/>
              </w:rPr>
            </w:pPr>
          </w:p>
        </w:tc>
        <w:tc>
          <w:tcPr>
            <w:tcW w:w="399" w:type="dxa"/>
            <w:gridSpan w:val="2"/>
          </w:tcPr>
          <w:p w14:paraId="032849A1" w14:textId="77777777" w:rsidR="00ED4718" w:rsidRPr="00C212D8" w:rsidRDefault="00ED4718" w:rsidP="002E4FF9">
            <w:pPr>
              <w:rPr>
                <w:rFonts w:cstheme="minorHAnsi"/>
                <w:b/>
                <w:bCs/>
              </w:rPr>
            </w:pPr>
          </w:p>
        </w:tc>
        <w:tc>
          <w:tcPr>
            <w:tcW w:w="399" w:type="dxa"/>
          </w:tcPr>
          <w:p w14:paraId="3B9D44E2" w14:textId="77777777" w:rsidR="00ED4718" w:rsidRPr="00C212D8" w:rsidRDefault="00ED4718" w:rsidP="002E4FF9">
            <w:pPr>
              <w:rPr>
                <w:rFonts w:cstheme="minorHAnsi"/>
                <w:b/>
                <w:bCs/>
              </w:rPr>
            </w:pPr>
            <w:r w:rsidRPr="00C212D8">
              <w:rPr>
                <w:rFonts w:cstheme="minorHAnsi"/>
                <w:b/>
                <w:bCs/>
              </w:rPr>
              <w:t>x</w:t>
            </w:r>
          </w:p>
        </w:tc>
        <w:tc>
          <w:tcPr>
            <w:tcW w:w="399" w:type="dxa"/>
          </w:tcPr>
          <w:p w14:paraId="1B687011" w14:textId="77777777" w:rsidR="00ED4718" w:rsidRPr="00C212D8" w:rsidRDefault="00ED4718" w:rsidP="002E4FF9">
            <w:pPr>
              <w:rPr>
                <w:rFonts w:cstheme="minorHAnsi"/>
                <w:b/>
                <w:bCs/>
              </w:rPr>
            </w:pPr>
          </w:p>
        </w:tc>
        <w:tc>
          <w:tcPr>
            <w:tcW w:w="399" w:type="dxa"/>
          </w:tcPr>
          <w:p w14:paraId="109FFE1E" w14:textId="77777777" w:rsidR="00ED4718" w:rsidRPr="00C212D8" w:rsidRDefault="00ED4718" w:rsidP="002E4FF9">
            <w:pPr>
              <w:rPr>
                <w:rFonts w:cstheme="minorHAnsi"/>
                <w:b/>
                <w:bCs/>
              </w:rPr>
            </w:pPr>
          </w:p>
        </w:tc>
        <w:tc>
          <w:tcPr>
            <w:tcW w:w="400" w:type="dxa"/>
          </w:tcPr>
          <w:p w14:paraId="64E47261" w14:textId="77777777" w:rsidR="00ED4718" w:rsidRPr="00C212D8" w:rsidRDefault="00ED4718" w:rsidP="002E4FF9">
            <w:pPr>
              <w:rPr>
                <w:rFonts w:cstheme="minorHAnsi"/>
                <w:b/>
                <w:bCs/>
              </w:rPr>
            </w:pPr>
            <w:r w:rsidRPr="00C212D8">
              <w:rPr>
                <w:rFonts w:cstheme="minorHAnsi"/>
                <w:b/>
                <w:bCs/>
              </w:rPr>
              <w:t>x</w:t>
            </w:r>
          </w:p>
        </w:tc>
        <w:tc>
          <w:tcPr>
            <w:tcW w:w="398" w:type="dxa"/>
          </w:tcPr>
          <w:p w14:paraId="2B04D6E5" w14:textId="77777777" w:rsidR="00ED4718" w:rsidRPr="00C212D8" w:rsidRDefault="00ED4718" w:rsidP="002E4FF9">
            <w:pPr>
              <w:rPr>
                <w:rFonts w:cstheme="minorHAnsi"/>
                <w:b/>
                <w:bCs/>
              </w:rPr>
            </w:pPr>
          </w:p>
        </w:tc>
        <w:tc>
          <w:tcPr>
            <w:tcW w:w="425" w:type="dxa"/>
          </w:tcPr>
          <w:p w14:paraId="73B4D8FE" w14:textId="77777777" w:rsidR="00ED4718" w:rsidRPr="00C212D8" w:rsidRDefault="00ED4718" w:rsidP="002E4FF9">
            <w:pPr>
              <w:rPr>
                <w:rFonts w:cstheme="minorHAnsi"/>
                <w:b/>
                <w:bCs/>
              </w:rPr>
            </w:pPr>
          </w:p>
        </w:tc>
        <w:tc>
          <w:tcPr>
            <w:tcW w:w="425" w:type="dxa"/>
          </w:tcPr>
          <w:p w14:paraId="7BF58540" w14:textId="77777777" w:rsidR="00ED4718" w:rsidRPr="00C212D8" w:rsidRDefault="00ED4718" w:rsidP="002E4FF9">
            <w:pPr>
              <w:rPr>
                <w:rFonts w:cstheme="minorHAnsi"/>
                <w:b/>
                <w:bCs/>
              </w:rPr>
            </w:pPr>
          </w:p>
        </w:tc>
        <w:tc>
          <w:tcPr>
            <w:tcW w:w="425" w:type="dxa"/>
          </w:tcPr>
          <w:p w14:paraId="1505E78E" w14:textId="77777777" w:rsidR="00ED4718" w:rsidRPr="00C212D8" w:rsidRDefault="00ED4718" w:rsidP="002E4FF9">
            <w:pPr>
              <w:rPr>
                <w:rFonts w:cstheme="minorHAnsi"/>
                <w:b/>
                <w:bCs/>
              </w:rPr>
            </w:pPr>
          </w:p>
        </w:tc>
      </w:tr>
      <w:tr w:rsidR="00ED4718" w:rsidRPr="00C212D8" w14:paraId="0E794F35" w14:textId="77777777" w:rsidTr="00F96145">
        <w:trPr>
          <w:trHeight w:val="150"/>
        </w:trPr>
        <w:tc>
          <w:tcPr>
            <w:tcW w:w="680" w:type="dxa"/>
          </w:tcPr>
          <w:p w14:paraId="3B579D23" w14:textId="77777777" w:rsidR="00ED4718" w:rsidRPr="00C212D8" w:rsidRDefault="00ED4718" w:rsidP="002E4FF9">
            <w:pPr>
              <w:rPr>
                <w:rFonts w:cstheme="minorHAnsi"/>
                <w:b/>
                <w:bCs/>
              </w:rPr>
            </w:pPr>
          </w:p>
        </w:tc>
        <w:tc>
          <w:tcPr>
            <w:tcW w:w="4423" w:type="dxa"/>
            <w:gridSpan w:val="2"/>
          </w:tcPr>
          <w:p w14:paraId="2B340D53" w14:textId="77777777" w:rsidR="00ED4718" w:rsidRPr="00C212D8" w:rsidRDefault="00ED4718" w:rsidP="002E4FF9">
            <w:pPr>
              <w:rPr>
                <w:rFonts w:cstheme="minorHAnsi"/>
                <w:b/>
                <w:bCs/>
              </w:rPr>
            </w:pPr>
            <w:r w:rsidRPr="00C212D8">
              <w:rPr>
                <w:rFonts w:cstheme="minorHAnsi"/>
              </w:rPr>
              <w:t xml:space="preserve">Trajnim online i edukatoreve </w:t>
            </w:r>
          </w:p>
        </w:tc>
        <w:tc>
          <w:tcPr>
            <w:tcW w:w="397" w:type="dxa"/>
          </w:tcPr>
          <w:p w14:paraId="06EFF92E" w14:textId="77777777" w:rsidR="00ED4718" w:rsidRPr="00C212D8" w:rsidRDefault="00ED4718" w:rsidP="002E4FF9">
            <w:pPr>
              <w:rPr>
                <w:rFonts w:cstheme="minorHAnsi"/>
                <w:b/>
                <w:bCs/>
              </w:rPr>
            </w:pPr>
          </w:p>
        </w:tc>
        <w:tc>
          <w:tcPr>
            <w:tcW w:w="425" w:type="dxa"/>
          </w:tcPr>
          <w:p w14:paraId="3F370CE3" w14:textId="77777777" w:rsidR="00ED4718" w:rsidRPr="00C212D8" w:rsidRDefault="00ED4718" w:rsidP="002E4FF9">
            <w:pPr>
              <w:rPr>
                <w:rFonts w:cstheme="minorHAnsi"/>
                <w:b/>
                <w:bCs/>
              </w:rPr>
            </w:pPr>
            <w:r w:rsidRPr="00C212D8">
              <w:rPr>
                <w:rFonts w:cstheme="minorHAnsi"/>
                <w:b/>
                <w:bCs/>
              </w:rPr>
              <w:t>x</w:t>
            </w:r>
          </w:p>
        </w:tc>
        <w:tc>
          <w:tcPr>
            <w:tcW w:w="454" w:type="dxa"/>
          </w:tcPr>
          <w:p w14:paraId="3DF63CA1" w14:textId="77777777" w:rsidR="00ED4718" w:rsidRPr="00C212D8" w:rsidRDefault="00B73E94" w:rsidP="002E4FF9">
            <w:pPr>
              <w:rPr>
                <w:rFonts w:cstheme="minorHAnsi"/>
                <w:b/>
                <w:bCs/>
              </w:rPr>
            </w:pPr>
            <w:r w:rsidRPr="00C212D8">
              <w:rPr>
                <w:rFonts w:cstheme="minorHAnsi"/>
                <w:b/>
                <w:bCs/>
              </w:rPr>
              <w:t>X</w:t>
            </w:r>
          </w:p>
        </w:tc>
        <w:tc>
          <w:tcPr>
            <w:tcW w:w="425" w:type="dxa"/>
          </w:tcPr>
          <w:p w14:paraId="2A80B000" w14:textId="77777777" w:rsidR="00ED4718" w:rsidRPr="00C212D8" w:rsidRDefault="00ED4718" w:rsidP="002E4FF9">
            <w:pPr>
              <w:rPr>
                <w:rFonts w:cstheme="minorHAnsi"/>
                <w:b/>
                <w:bCs/>
              </w:rPr>
            </w:pPr>
          </w:p>
        </w:tc>
        <w:tc>
          <w:tcPr>
            <w:tcW w:w="416" w:type="dxa"/>
          </w:tcPr>
          <w:p w14:paraId="25ECBCBA" w14:textId="77777777" w:rsidR="00ED4718" w:rsidRPr="00C212D8" w:rsidRDefault="00ED4718" w:rsidP="002E4FF9">
            <w:pPr>
              <w:rPr>
                <w:rFonts w:cstheme="minorHAnsi"/>
                <w:b/>
                <w:bCs/>
              </w:rPr>
            </w:pPr>
          </w:p>
        </w:tc>
        <w:tc>
          <w:tcPr>
            <w:tcW w:w="413" w:type="dxa"/>
          </w:tcPr>
          <w:p w14:paraId="0611056A" w14:textId="77777777" w:rsidR="00ED4718" w:rsidRPr="00C212D8" w:rsidRDefault="00ED4718" w:rsidP="002E4FF9">
            <w:pPr>
              <w:rPr>
                <w:rFonts w:cstheme="minorHAnsi"/>
                <w:b/>
                <w:bCs/>
              </w:rPr>
            </w:pPr>
          </w:p>
        </w:tc>
        <w:tc>
          <w:tcPr>
            <w:tcW w:w="400" w:type="dxa"/>
          </w:tcPr>
          <w:p w14:paraId="56095ED1" w14:textId="77777777" w:rsidR="00ED4718" w:rsidRPr="00C212D8" w:rsidRDefault="00ED4718" w:rsidP="002E4FF9">
            <w:pPr>
              <w:rPr>
                <w:rFonts w:cstheme="minorHAnsi"/>
                <w:b/>
                <w:bCs/>
              </w:rPr>
            </w:pPr>
          </w:p>
        </w:tc>
        <w:tc>
          <w:tcPr>
            <w:tcW w:w="399" w:type="dxa"/>
          </w:tcPr>
          <w:p w14:paraId="40875151" w14:textId="77777777" w:rsidR="00ED4718" w:rsidRPr="00C212D8" w:rsidRDefault="00ED4718" w:rsidP="002E4FF9">
            <w:pPr>
              <w:rPr>
                <w:rFonts w:cstheme="minorHAnsi"/>
                <w:b/>
                <w:bCs/>
              </w:rPr>
            </w:pPr>
          </w:p>
        </w:tc>
        <w:tc>
          <w:tcPr>
            <w:tcW w:w="399" w:type="dxa"/>
          </w:tcPr>
          <w:p w14:paraId="22475EA7" w14:textId="77777777" w:rsidR="00ED4718" w:rsidRPr="00C212D8" w:rsidRDefault="00ED4718" w:rsidP="002E4FF9">
            <w:pPr>
              <w:rPr>
                <w:rFonts w:cstheme="minorHAnsi"/>
                <w:b/>
                <w:bCs/>
              </w:rPr>
            </w:pPr>
          </w:p>
        </w:tc>
        <w:tc>
          <w:tcPr>
            <w:tcW w:w="399" w:type="dxa"/>
          </w:tcPr>
          <w:p w14:paraId="2706F86C" w14:textId="77777777" w:rsidR="00ED4718" w:rsidRPr="00C212D8" w:rsidRDefault="00ED4718" w:rsidP="002E4FF9">
            <w:pPr>
              <w:rPr>
                <w:rFonts w:cstheme="minorHAnsi"/>
                <w:b/>
                <w:bCs/>
              </w:rPr>
            </w:pPr>
          </w:p>
        </w:tc>
        <w:tc>
          <w:tcPr>
            <w:tcW w:w="399" w:type="dxa"/>
            <w:gridSpan w:val="2"/>
          </w:tcPr>
          <w:p w14:paraId="51751336" w14:textId="77777777" w:rsidR="00ED4718" w:rsidRPr="00C212D8" w:rsidRDefault="00ED4718" w:rsidP="002E4FF9">
            <w:pPr>
              <w:rPr>
                <w:rFonts w:cstheme="minorHAnsi"/>
                <w:b/>
                <w:bCs/>
              </w:rPr>
            </w:pPr>
          </w:p>
        </w:tc>
        <w:tc>
          <w:tcPr>
            <w:tcW w:w="399" w:type="dxa"/>
          </w:tcPr>
          <w:p w14:paraId="136EDF81" w14:textId="77777777" w:rsidR="00ED4718" w:rsidRPr="00C212D8" w:rsidRDefault="00ED4718" w:rsidP="002E4FF9">
            <w:pPr>
              <w:rPr>
                <w:rFonts w:cstheme="minorHAnsi"/>
                <w:b/>
                <w:bCs/>
              </w:rPr>
            </w:pPr>
          </w:p>
        </w:tc>
        <w:tc>
          <w:tcPr>
            <w:tcW w:w="399" w:type="dxa"/>
          </w:tcPr>
          <w:p w14:paraId="1F810605" w14:textId="77777777" w:rsidR="00ED4718" w:rsidRPr="00C212D8" w:rsidRDefault="00ED4718" w:rsidP="002E4FF9">
            <w:pPr>
              <w:rPr>
                <w:rFonts w:cstheme="minorHAnsi"/>
                <w:b/>
                <w:bCs/>
              </w:rPr>
            </w:pPr>
          </w:p>
        </w:tc>
        <w:tc>
          <w:tcPr>
            <w:tcW w:w="399" w:type="dxa"/>
          </w:tcPr>
          <w:p w14:paraId="33D0C376" w14:textId="77777777" w:rsidR="00ED4718" w:rsidRPr="00C212D8" w:rsidRDefault="00ED4718" w:rsidP="002E4FF9">
            <w:pPr>
              <w:rPr>
                <w:rFonts w:cstheme="minorHAnsi"/>
                <w:b/>
                <w:bCs/>
              </w:rPr>
            </w:pPr>
          </w:p>
        </w:tc>
        <w:tc>
          <w:tcPr>
            <w:tcW w:w="400" w:type="dxa"/>
          </w:tcPr>
          <w:p w14:paraId="6AE750F1" w14:textId="77777777" w:rsidR="00ED4718" w:rsidRPr="00C212D8" w:rsidRDefault="00ED4718" w:rsidP="002E4FF9">
            <w:pPr>
              <w:rPr>
                <w:rFonts w:cstheme="minorHAnsi"/>
                <w:b/>
                <w:bCs/>
              </w:rPr>
            </w:pPr>
          </w:p>
        </w:tc>
        <w:tc>
          <w:tcPr>
            <w:tcW w:w="398" w:type="dxa"/>
          </w:tcPr>
          <w:p w14:paraId="47192DE7" w14:textId="77777777" w:rsidR="00ED4718" w:rsidRPr="00C212D8" w:rsidRDefault="00ED4718" w:rsidP="002E4FF9">
            <w:pPr>
              <w:rPr>
                <w:rFonts w:cstheme="minorHAnsi"/>
                <w:b/>
                <w:bCs/>
              </w:rPr>
            </w:pPr>
          </w:p>
        </w:tc>
        <w:tc>
          <w:tcPr>
            <w:tcW w:w="425" w:type="dxa"/>
          </w:tcPr>
          <w:p w14:paraId="2C02D69A" w14:textId="77777777" w:rsidR="00ED4718" w:rsidRPr="00C212D8" w:rsidRDefault="00ED4718" w:rsidP="002E4FF9">
            <w:pPr>
              <w:rPr>
                <w:rFonts w:cstheme="minorHAnsi"/>
                <w:b/>
                <w:bCs/>
              </w:rPr>
            </w:pPr>
          </w:p>
        </w:tc>
        <w:tc>
          <w:tcPr>
            <w:tcW w:w="425" w:type="dxa"/>
          </w:tcPr>
          <w:p w14:paraId="03EFAA11" w14:textId="77777777" w:rsidR="00ED4718" w:rsidRPr="00C212D8" w:rsidRDefault="00ED4718" w:rsidP="002E4FF9">
            <w:pPr>
              <w:rPr>
                <w:rFonts w:cstheme="minorHAnsi"/>
                <w:b/>
                <w:bCs/>
              </w:rPr>
            </w:pPr>
          </w:p>
        </w:tc>
        <w:tc>
          <w:tcPr>
            <w:tcW w:w="425" w:type="dxa"/>
          </w:tcPr>
          <w:p w14:paraId="1C5BF2AB" w14:textId="77777777" w:rsidR="00ED4718" w:rsidRPr="00C212D8" w:rsidRDefault="00ED4718" w:rsidP="002E4FF9">
            <w:pPr>
              <w:rPr>
                <w:rFonts w:cstheme="minorHAnsi"/>
                <w:b/>
                <w:bCs/>
              </w:rPr>
            </w:pPr>
          </w:p>
        </w:tc>
      </w:tr>
      <w:tr w:rsidR="00ED4718" w:rsidRPr="00C212D8" w14:paraId="795CD537" w14:textId="77777777" w:rsidTr="00F96145">
        <w:trPr>
          <w:trHeight w:val="106"/>
        </w:trPr>
        <w:tc>
          <w:tcPr>
            <w:tcW w:w="680" w:type="dxa"/>
          </w:tcPr>
          <w:p w14:paraId="5EE069DC" w14:textId="77777777" w:rsidR="00ED4718" w:rsidRPr="00C212D8" w:rsidRDefault="00ED4718" w:rsidP="002E4FF9">
            <w:pPr>
              <w:rPr>
                <w:rFonts w:cstheme="minorHAnsi"/>
                <w:b/>
                <w:bCs/>
              </w:rPr>
            </w:pPr>
          </w:p>
        </w:tc>
        <w:tc>
          <w:tcPr>
            <w:tcW w:w="4423" w:type="dxa"/>
            <w:gridSpan w:val="2"/>
          </w:tcPr>
          <w:p w14:paraId="624A134F" w14:textId="77777777" w:rsidR="00ED4718" w:rsidRPr="00C212D8" w:rsidRDefault="00ED4718" w:rsidP="002E4FF9">
            <w:pPr>
              <w:rPr>
                <w:rFonts w:cstheme="minorHAnsi"/>
                <w:b/>
                <w:bCs/>
              </w:rPr>
            </w:pPr>
            <w:r w:rsidRPr="00C212D8">
              <w:rPr>
                <w:rFonts w:cstheme="minorHAnsi"/>
              </w:rPr>
              <w:t xml:space="preserve">Zhvillimi dhe mirëmb.e Platformës </w:t>
            </w:r>
          </w:p>
        </w:tc>
        <w:tc>
          <w:tcPr>
            <w:tcW w:w="397" w:type="dxa"/>
          </w:tcPr>
          <w:p w14:paraId="4ED3973D" w14:textId="77777777" w:rsidR="00ED4718" w:rsidRPr="00C212D8" w:rsidRDefault="00ED4718" w:rsidP="002E4FF9">
            <w:pPr>
              <w:rPr>
                <w:rFonts w:cstheme="minorHAnsi"/>
                <w:b/>
                <w:bCs/>
              </w:rPr>
            </w:pPr>
          </w:p>
        </w:tc>
        <w:tc>
          <w:tcPr>
            <w:tcW w:w="425" w:type="dxa"/>
          </w:tcPr>
          <w:p w14:paraId="265DDB53" w14:textId="77777777" w:rsidR="00ED4718" w:rsidRPr="00C212D8" w:rsidRDefault="00ED4718" w:rsidP="002E4FF9">
            <w:pPr>
              <w:rPr>
                <w:rFonts w:cstheme="minorHAnsi"/>
                <w:b/>
                <w:bCs/>
              </w:rPr>
            </w:pPr>
            <w:r w:rsidRPr="00C212D8">
              <w:rPr>
                <w:rFonts w:cstheme="minorHAnsi"/>
                <w:b/>
                <w:bCs/>
              </w:rPr>
              <w:t>x</w:t>
            </w:r>
          </w:p>
        </w:tc>
        <w:tc>
          <w:tcPr>
            <w:tcW w:w="454" w:type="dxa"/>
          </w:tcPr>
          <w:p w14:paraId="79B3C2A9" w14:textId="77777777" w:rsidR="00ED4718" w:rsidRPr="00C212D8" w:rsidRDefault="00B73E94" w:rsidP="002E4FF9">
            <w:pPr>
              <w:rPr>
                <w:rFonts w:cstheme="minorHAnsi"/>
                <w:b/>
                <w:bCs/>
              </w:rPr>
            </w:pPr>
            <w:r w:rsidRPr="00C212D8">
              <w:rPr>
                <w:rFonts w:cstheme="minorHAnsi"/>
                <w:b/>
                <w:bCs/>
              </w:rPr>
              <w:t>X</w:t>
            </w:r>
          </w:p>
        </w:tc>
        <w:tc>
          <w:tcPr>
            <w:tcW w:w="425" w:type="dxa"/>
          </w:tcPr>
          <w:p w14:paraId="003FC07D" w14:textId="77777777" w:rsidR="00ED4718" w:rsidRPr="00C212D8" w:rsidRDefault="00ED4718" w:rsidP="002E4FF9">
            <w:pPr>
              <w:rPr>
                <w:rFonts w:cstheme="minorHAnsi"/>
                <w:b/>
                <w:bCs/>
              </w:rPr>
            </w:pPr>
            <w:r w:rsidRPr="00C212D8">
              <w:rPr>
                <w:rFonts w:cstheme="minorHAnsi"/>
                <w:b/>
                <w:bCs/>
              </w:rPr>
              <w:t>x</w:t>
            </w:r>
          </w:p>
        </w:tc>
        <w:tc>
          <w:tcPr>
            <w:tcW w:w="416" w:type="dxa"/>
          </w:tcPr>
          <w:p w14:paraId="28C82EE3" w14:textId="77777777" w:rsidR="00ED4718" w:rsidRPr="00C212D8" w:rsidRDefault="00ED4718" w:rsidP="002E4FF9">
            <w:pPr>
              <w:rPr>
                <w:rFonts w:cstheme="minorHAnsi"/>
                <w:b/>
                <w:bCs/>
              </w:rPr>
            </w:pPr>
            <w:r w:rsidRPr="00C212D8">
              <w:rPr>
                <w:rFonts w:cstheme="minorHAnsi"/>
                <w:b/>
                <w:bCs/>
              </w:rPr>
              <w:t>x</w:t>
            </w:r>
          </w:p>
        </w:tc>
        <w:tc>
          <w:tcPr>
            <w:tcW w:w="413" w:type="dxa"/>
          </w:tcPr>
          <w:p w14:paraId="22BB8C24" w14:textId="77777777" w:rsidR="00ED4718" w:rsidRPr="00C212D8" w:rsidRDefault="00ED4718" w:rsidP="002E4FF9">
            <w:pPr>
              <w:rPr>
                <w:rFonts w:cstheme="minorHAnsi"/>
                <w:b/>
                <w:bCs/>
              </w:rPr>
            </w:pPr>
            <w:r w:rsidRPr="00C212D8">
              <w:rPr>
                <w:rFonts w:cstheme="minorHAnsi"/>
                <w:b/>
                <w:bCs/>
              </w:rPr>
              <w:t>x</w:t>
            </w:r>
          </w:p>
        </w:tc>
        <w:tc>
          <w:tcPr>
            <w:tcW w:w="400" w:type="dxa"/>
          </w:tcPr>
          <w:p w14:paraId="0FFC027E" w14:textId="77777777" w:rsidR="00ED4718" w:rsidRPr="00C212D8" w:rsidRDefault="00ED4718" w:rsidP="002E4FF9">
            <w:pPr>
              <w:rPr>
                <w:rFonts w:cstheme="minorHAnsi"/>
                <w:b/>
                <w:bCs/>
              </w:rPr>
            </w:pPr>
            <w:r w:rsidRPr="00C212D8">
              <w:rPr>
                <w:rFonts w:cstheme="minorHAnsi"/>
                <w:b/>
                <w:bCs/>
              </w:rPr>
              <w:t>x</w:t>
            </w:r>
          </w:p>
        </w:tc>
        <w:tc>
          <w:tcPr>
            <w:tcW w:w="399" w:type="dxa"/>
          </w:tcPr>
          <w:p w14:paraId="51F86534" w14:textId="77777777" w:rsidR="00ED4718" w:rsidRPr="00C212D8" w:rsidRDefault="00ED4718" w:rsidP="002E4FF9">
            <w:pPr>
              <w:rPr>
                <w:rFonts w:cstheme="minorHAnsi"/>
                <w:b/>
                <w:bCs/>
              </w:rPr>
            </w:pPr>
            <w:r w:rsidRPr="00C212D8">
              <w:rPr>
                <w:rFonts w:cstheme="minorHAnsi"/>
                <w:b/>
                <w:bCs/>
              </w:rPr>
              <w:t>x</w:t>
            </w:r>
          </w:p>
        </w:tc>
        <w:tc>
          <w:tcPr>
            <w:tcW w:w="399" w:type="dxa"/>
          </w:tcPr>
          <w:p w14:paraId="414F5608" w14:textId="77777777" w:rsidR="00ED4718" w:rsidRPr="00C212D8" w:rsidRDefault="00ED4718" w:rsidP="002E4FF9">
            <w:pPr>
              <w:rPr>
                <w:rFonts w:cstheme="minorHAnsi"/>
                <w:b/>
                <w:bCs/>
              </w:rPr>
            </w:pPr>
            <w:r w:rsidRPr="00C212D8">
              <w:rPr>
                <w:rFonts w:cstheme="minorHAnsi"/>
                <w:b/>
                <w:bCs/>
              </w:rPr>
              <w:t>x</w:t>
            </w:r>
          </w:p>
        </w:tc>
        <w:tc>
          <w:tcPr>
            <w:tcW w:w="399" w:type="dxa"/>
          </w:tcPr>
          <w:p w14:paraId="1BA43817" w14:textId="77777777" w:rsidR="00ED4718" w:rsidRPr="00C212D8" w:rsidRDefault="00ED4718" w:rsidP="002E4FF9">
            <w:pPr>
              <w:rPr>
                <w:rFonts w:cstheme="minorHAnsi"/>
                <w:b/>
                <w:bCs/>
              </w:rPr>
            </w:pPr>
            <w:r w:rsidRPr="00C212D8">
              <w:rPr>
                <w:rFonts w:cstheme="minorHAnsi"/>
                <w:b/>
                <w:bCs/>
              </w:rPr>
              <w:t>x</w:t>
            </w:r>
          </w:p>
        </w:tc>
        <w:tc>
          <w:tcPr>
            <w:tcW w:w="399" w:type="dxa"/>
            <w:gridSpan w:val="2"/>
          </w:tcPr>
          <w:p w14:paraId="06089344" w14:textId="77777777" w:rsidR="00ED4718" w:rsidRPr="00C212D8" w:rsidRDefault="00ED4718" w:rsidP="002E4FF9">
            <w:pPr>
              <w:rPr>
                <w:rFonts w:cstheme="minorHAnsi"/>
                <w:b/>
                <w:bCs/>
              </w:rPr>
            </w:pPr>
            <w:r w:rsidRPr="00C212D8">
              <w:rPr>
                <w:rFonts w:cstheme="minorHAnsi"/>
                <w:b/>
                <w:bCs/>
              </w:rPr>
              <w:t>x</w:t>
            </w:r>
          </w:p>
        </w:tc>
        <w:tc>
          <w:tcPr>
            <w:tcW w:w="399" w:type="dxa"/>
          </w:tcPr>
          <w:p w14:paraId="12064111" w14:textId="77777777" w:rsidR="00ED4718" w:rsidRPr="00C212D8" w:rsidRDefault="00ED4718" w:rsidP="002E4FF9">
            <w:pPr>
              <w:rPr>
                <w:rFonts w:cstheme="minorHAnsi"/>
                <w:b/>
                <w:bCs/>
              </w:rPr>
            </w:pPr>
            <w:r w:rsidRPr="00C212D8">
              <w:rPr>
                <w:rFonts w:cstheme="minorHAnsi"/>
                <w:b/>
                <w:bCs/>
              </w:rPr>
              <w:t>x</w:t>
            </w:r>
          </w:p>
        </w:tc>
        <w:tc>
          <w:tcPr>
            <w:tcW w:w="399" w:type="dxa"/>
          </w:tcPr>
          <w:p w14:paraId="14FAE6D8" w14:textId="77777777" w:rsidR="00ED4718" w:rsidRPr="00C212D8" w:rsidRDefault="00ED4718" w:rsidP="002E4FF9">
            <w:pPr>
              <w:rPr>
                <w:rFonts w:cstheme="minorHAnsi"/>
                <w:b/>
                <w:bCs/>
              </w:rPr>
            </w:pPr>
            <w:r w:rsidRPr="00C212D8">
              <w:rPr>
                <w:rFonts w:cstheme="minorHAnsi"/>
                <w:b/>
                <w:bCs/>
              </w:rPr>
              <w:t>x</w:t>
            </w:r>
          </w:p>
        </w:tc>
        <w:tc>
          <w:tcPr>
            <w:tcW w:w="399" w:type="dxa"/>
          </w:tcPr>
          <w:p w14:paraId="7876B2C0" w14:textId="77777777" w:rsidR="00ED4718" w:rsidRPr="00C212D8" w:rsidRDefault="00ED4718" w:rsidP="002E4FF9">
            <w:pPr>
              <w:rPr>
                <w:rFonts w:cstheme="minorHAnsi"/>
                <w:b/>
                <w:bCs/>
              </w:rPr>
            </w:pPr>
            <w:r w:rsidRPr="00C212D8">
              <w:rPr>
                <w:rFonts w:cstheme="minorHAnsi"/>
                <w:b/>
                <w:bCs/>
              </w:rPr>
              <w:t>x</w:t>
            </w:r>
          </w:p>
        </w:tc>
        <w:tc>
          <w:tcPr>
            <w:tcW w:w="400" w:type="dxa"/>
          </w:tcPr>
          <w:p w14:paraId="7CB4581F" w14:textId="77777777" w:rsidR="00ED4718" w:rsidRPr="00C212D8" w:rsidRDefault="00ED4718" w:rsidP="002E4FF9">
            <w:pPr>
              <w:rPr>
                <w:rFonts w:cstheme="minorHAnsi"/>
                <w:b/>
                <w:bCs/>
              </w:rPr>
            </w:pPr>
            <w:r w:rsidRPr="00C212D8">
              <w:rPr>
                <w:rFonts w:cstheme="minorHAnsi"/>
                <w:b/>
                <w:bCs/>
              </w:rPr>
              <w:t>x</w:t>
            </w:r>
          </w:p>
        </w:tc>
        <w:tc>
          <w:tcPr>
            <w:tcW w:w="398" w:type="dxa"/>
          </w:tcPr>
          <w:p w14:paraId="2DA59E84" w14:textId="77777777" w:rsidR="00ED4718" w:rsidRPr="00C212D8" w:rsidRDefault="00ED4718" w:rsidP="002E4FF9">
            <w:pPr>
              <w:rPr>
                <w:rFonts w:cstheme="minorHAnsi"/>
                <w:b/>
                <w:bCs/>
              </w:rPr>
            </w:pPr>
            <w:r w:rsidRPr="00C212D8">
              <w:rPr>
                <w:rFonts w:cstheme="minorHAnsi"/>
                <w:b/>
                <w:bCs/>
              </w:rPr>
              <w:t>x</w:t>
            </w:r>
          </w:p>
        </w:tc>
        <w:tc>
          <w:tcPr>
            <w:tcW w:w="425" w:type="dxa"/>
          </w:tcPr>
          <w:p w14:paraId="45BEEE2B" w14:textId="77777777" w:rsidR="00ED4718" w:rsidRPr="00C212D8" w:rsidRDefault="00ED4718" w:rsidP="002E4FF9">
            <w:pPr>
              <w:rPr>
                <w:rFonts w:cstheme="minorHAnsi"/>
                <w:b/>
                <w:bCs/>
              </w:rPr>
            </w:pPr>
            <w:r w:rsidRPr="00C212D8">
              <w:rPr>
                <w:rFonts w:cstheme="minorHAnsi"/>
                <w:b/>
                <w:bCs/>
              </w:rPr>
              <w:t>x</w:t>
            </w:r>
          </w:p>
        </w:tc>
        <w:tc>
          <w:tcPr>
            <w:tcW w:w="425" w:type="dxa"/>
          </w:tcPr>
          <w:p w14:paraId="48C3B4A6" w14:textId="77777777" w:rsidR="00ED4718" w:rsidRPr="00C212D8" w:rsidRDefault="00391020" w:rsidP="002E4FF9">
            <w:pPr>
              <w:rPr>
                <w:rFonts w:cstheme="minorHAnsi"/>
                <w:b/>
                <w:bCs/>
              </w:rPr>
            </w:pPr>
            <w:r w:rsidRPr="00C212D8">
              <w:rPr>
                <w:rFonts w:cstheme="minorHAnsi"/>
                <w:b/>
                <w:bCs/>
              </w:rPr>
              <w:t>X</w:t>
            </w:r>
          </w:p>
        </w:tc>
        <w:tc>
          <w:tcPr>
            <w:tcW w:w="425" w:type="dxa"/>
          </w:tcPr>
          <w:p w14:paraId="16F613A8" w14:textId="77777777" w:rsidR="00ED4718" w:rsidRPr="00C212D8" w:rsidRDefault="00ED4718" w:rsidP="002E4FF9">
            <w:pPr>
              <w:rPr>
                <w:rFonts w:cstheme="minorHAnsi"/>
                <w:b/>
                <w:bCs/>
              </w:rPr>
            </w:pPr>
            <w:r w:rsidRPr="00C212D8">
              <w:rPr>
                <w:rFonts w:cstheme="minorHAnsi"/>
                <w:b/>
                <w:bCs/>
              </w:rPr>
              <w:t>X</w:t>
            </w:r>
          </w:p>
        </w:tc>
      </w:tr>
      <w:tr w:rsidR="00ED4718" w:rsidRPr="00C212D8" w14:paraId="2BE92578" w14:textId="77777777" w:rsidTr="00F96145">
        <w:trPr>
          <w:trHeight w:val="277"/>
        </w:trPr>
        <w:tc>
          <w:tcPr>
            <w:tcW w:w="680" w:type="dxa"/>
          </w:tcPr>
          <w:p w14:paraId="796CA03B" w14:textId="77777777" w:rsidR="00ED4718" w:rsidRPr="00C212D8" w:rsidRDefault="00ED4718" w:rsidP="002E4FF9">
            <w:pPr>
              <w:rPr>
                <w:rFonts w:cstheme="minorHAnsi"/>
                <w:b/>
                <w:bCs/>
              </w:rPr>
            </w:pPr>
          </w:p>
        </w:tc>
        <w:tc>
          <w:tcPr>
            <w:tcW w:w="4423" w:type="dxa"/>
            <w:gridSpan w:val="2"/>
          </w:tcPr>
          <w:p w14:paraId="574BDE02" w14:textId="77777777" w:rsidR="00ED4718" w:rsidRPr="00C212D8" w:rsidRDefault="00ED4718" w:rsidP="002E4FF9">
            <w:pPr>
              <w:rPr>
                <w:rFonts w:cstheme="minorHAnsi"/>
                <w:b/>
                <w:bCs/>
              </w:rPr>
            </w:pPr>
            <w:r w:rsidRPr="00C212D8">
              <w:rPr>
                <w:rFonts w:cstheme="minorHAnsi"/>
              </w:rPr>
              <w:t xml:space="preserve">Përkthimi i materialeve edukative </w:t>
            </w:r>
          </w:p>
        </w:tc>
        <w:tc>
          <w:tcPr>
            <w:tcW w:w="397" w:type="dxa"/>
          </w:tcPr>
          <w:p w14:paraId="1490E632" w14:textId="77777777" w:rsidR="00ED4718" w:rsidRPr="00C212D8" w:rsidRDefault="00ED4718" w:rsidP="002E4FF9">
            <w:pPr>
              <w:rPr>
                <w:rFonts w:cstheme="minorHAnsi"/>
                <w:b/>
                <w:bCs/>
              </w:rPr>
            </w:pPr>
          </w:p>
        </w:tc>
        <w:tc>
          <w:tcPr>
            <w:tcW w:w="425" w:type="dxa"/>
          </w:tcPr>
          <w:p w14:paraId="15DBBC1F" w14:textId="77777777" w:rsidR="00ED4718" w:rsidRPr="00C212D8" w:rsidRDefault="00ED4718" w:rsidP="002E4FF9">
            <w:pPr>
              <w:rPr>
                <w:rFonts w:cstheme="minorHAnsi"/>
                <w:b/>
                <w:bCs/>
              </w:rPr>
            </w:pPr>
            <w:r w:rsidRPr="00C212D8">
              <w:rPr>
                <w:rFonts w:cstheme="minorHAnsi"/>
                <w:b/>
                <w:bCs/>
              </w:rPr>
              <w:t>x</w:t>
            </w:r>
          </w:p>
        </w:tc>
        <w:tc>
          <w:tcPr>
            <w:tcW w:w="454" w:type="dxa"/>
          </w:tcPr>
          <w:p w14:paraId="29CCAE54" w14:textId="77777777" w:rsidR="00ED4718" w:rsidRPr="00C212D8" w:rsidRDefault="00B73E94" w:rsidP="002E4FF9">
            <w:pPr>
              <w:rPr>
                <w:rFonts w:cstheme="minorHAnsi"/>
                <w:b/>
                <w:bCs/>
              </w:rPr>
            </w:pPr>
            <w:r w:rsidRPr="00C212D8">
              <w:rPr>
                <w:rFonts w:cstheme="minorHAnsi"/>
                <w:b/>
                <w:bCs/>
              </w:rPr>
              <w:t>X</w:t>
            </w:r>
          </w:p>
        </w:tc>
        <w:tc>
          <w:tcPr>
            <w:tcW w:w="425" w:type="dxa"/>
          </w:tcPr>
          <w:p w14:paraId="2C48A7C8" w14:textId="77777777" w:rsidR="00ED4718" w:rsidRPr="00C212D8" w:rsidRDefault="00ED4718" w:rsidP="002E4FF9">
            <w:pPr>
              <w:rPr>
                <w:rFonts w:cstheme="minorHAnsi"/>
                <w:b/>
                <w:bCs/>
              </w:rPr>
            </w:pPr>
            <w:r w:rsidRPr="00C212D8">
              <w:rPr>
                <w:rFonts w:cstheme="minorHAnsi"/>
                <w:b/>
                <w:bCs/>
              </w:rPr>
              <w:t>x</w:t>
            </w:r>
          </w:p>
        </w:tc>
        <w:tc>
          <w:tcPr>
            <w:tcW w:w="416" w:type="dxa"/>
          </w:tcPr>
          <w:p w14:paraId="7A596045" w14:textId="77777777" w:rsidR="00ED4718" w:rsidRPr="00C212D8" w:rsidRDefault="00ED4718" w:rsidP="002E4FF9">
            <w:pPr>
              <w:rPr>
                <w:rFonts w:cstheme="minorHAnsi"/>
                <w:b/>
                <w:bCs/>
              </w:rPr>
            </w:pPr>
            <w:r w:rsidRPr="00C212D8">
              <w:rPr>
                <w:rFonts w:cstheme="minorHAnsi"/>
                <w:b/>
                <w:bCs/>
              </w:rPr>
              <w:t>x</w:t>
            </w:r>
          </w:p>
        </w:tc>
        <w:tc>
          <w:tcPr>
            <w:tcW w:w="413" w:type="dxa"/>
          </w:tcPr>
          <w:p w14:paraId="51CF353F" w14:textId="77777777" w:rsidR="00ED4718" w:rsidRPr="00C212D8" w:rsidRDefault="00ED4718" w:rsidP="002E4FF9">
            <w:pPr>
              <w:rPr>
                <w:rFonts w:cstheme="minorHAnsi"/>
                <w:b/>
                <w:bCs/>
              </w:rPr>
            </w:pPr>
            <w:r w:rsidRPr="00C212D8">
              <w:rPr>
                <w:rFonts w:cstheme="minorHAnsi"/>
                <w:b/>
                <w:bCs/>
              </w:rPr>
              <w:t>x</w:t>
            </w:r>
          </w:p>
        </w:tc>
        <w:tc>
          <w:tcPr>
            <w:tcW w:w="400" w:type="dxa"/>
          </w:tcPr>
          <w:p w14:paraId="153A873C" w14:textId="77777777" w:rsidR="00ED4718" w:rsidRPr="00C212D8" w:rsidRDefault="00ED4718" w:rsidP="002E4FF9">
            <w:pPr>
              <w:rPr>
                <w:rFonts w:cstheme="minorHAnsi"/>
                <w:b/>
                <w:bCs/>
              </w:rPr>
            </w:pPr>
            <w:r w:rsidRPr="00C212D8">
              <w:rPr>
                <w:rFonts w:cstheme="minorHAnsi"/>
                <w:b/>
                <w:bCs/>
              </w:rPr>
              <w:t>x</w:t>
            </w:r>
          </w:p>
        </w:tc>
        <w:tc>
          <w:tcPr>
            <w:tcW w:w="399" w:type="dxa"/>
          </w:tcPr>
          <w:p w14:paraId="0162B801" w14:textId="77777777" w:rsidR="00ED4718" w:rsidRPr="00C212D8" w:rsidRDefault="00ED4718" w:rsidP="002E4FF9">
            <w:pPr>
              <w:rPr>
                <w:rFonts w:cstheme="minorHAnsi"/>
                <w:b/>
                <w:bCs/>
              </w:rPr>
            </w:pPr>
            <w:r w:rsidRPr="00C212D8">
              <w:rPr>
                <w:rFonts w:cstheme="minorHAnsi"/>
                <w:b/>
                <w:bCs/>
              </w:rPr>
              <w:t>x</w:t>
            </w:r>
          </w:p>
        </w:tc>
        <w:tc>
          <w:tcPr>
            <w:tcW w:w="399" w:type="dxa"/>
          </w:tcPr>
          <w:p w14:paraId="4339C279" w14:textId="77777777" w:rsidR="00ED4718" w:rsidRPr="00C212D8" w:rsidRDefault="00ED4718" w:rsidP="002E4FF9">
            <w:pPr>
              <w:rPr>
                <w:rFonts w:cstheme="minorHAnsi"/>
                <w:b/>
                <w:bCs/>
              </w:rPr>
            </w:pPr>
            <w:r w:rsidRPr="00C212D8">
              <w:rPr>
                <w:rFonts w:cstheme="minorHAnsi"/>
                <w:b/>
                <w:bCs/>
              </w:rPr>
              <w:t>x</w:t>
            </w:r>
          </w:p>
        </w:tc>
        <w:tc>
          <w:tcPr>
            <w:tcW w:w="399" w:type="dxa"/>
          </w:tcPr>
          <w:p w14:paraId="19E67A12" w14:textId="77777777" w:rsidR="00ED4718" w:rsidRPr="00C212D8" w:rsidRDefault="00ED4718" w:rsidP="002E4FF9">
            <w:pPr>
              <w:rPr>
                <w:rFonts w:cstheme="minorHAnsi"/>
                <w:b/>
                <w:bCs/>
              </w:rPr>
            </w:pPr>
            <w:r w:rsidRPr="00C212D8">
              <w:rPr>
                <w:rFonts w:cstheme="minorHAnsi"/>
                <w:b/>
                <w:bCs/>
              </w:rPr>
              <w:t>x</w:t>
            </w:r>
          </w:p>
        </w:tc>
        <w:tc>
          <w:tcPr>
            <w:tcW w:w="399" w:type="dxa"/>
            <w:gridSpan w:val="2"/>
          </w:tcPr>
          <w:p w14:paraId="39E5C8E0" w14:textId="77777777" w:rsidR="00ED4718" w:rsidRPr="00C212D8" w:rsidRDefault="00ED4718" w:rsidP="002E4FF9">
            <w:pPr>
              <w:rPr>
                <w:rFonts w:cstheme="minorHAnsi"/>
                <w:b/>
                <w:bCs/>
              </w:rPr>
            </w:pPr>
            <w:r w:rsidRPr="00C212D8">
              <w:rPr>
                <w:rFonts w:cstheme="minorHAnsi"/>
                <w:b/>
                <w:bCs/>
              </w:rPr>
              <w:t>x</w:t>
            </w:r>
          </w:p>
        </w:tc>
        <w:tc>
          <w:tcPr>
            <w:tcW w:w="399" w:type="dxa"/>
          </w:tcPr>
          <w:p w14:paraId="3F580607" w14:textId="77777777" w:rsidR="00ED4718" w:rsidRPr="00C212D8" w:rsidRDefault="00ED4718" w:rsidP="002E4FF9">
            <w:pPr>
              <w:rPr>
                <w:rFonts w:cstheme="minorHAnsi"/>
                <w:b/>
                <w:bCs/>
              </w:rPr>
            </w:pPr>
            <w:r w:rsidRPr="00C212D8">
              <w:rPr>
                <w:rFonts w:cstheme="minorHAnsi"/>
                <w:b/>
                <w:bCs/>
              </w:rPr>
              <w:t>x</w:t>
            </w:r>
          </w:p>
        </w:tc>
        <w:tc>
          <w:tcPr>
            <w:tcW w:w="399" w:type="dxa"/>
          </w:tcPr>
          <w:p w14:paraId="2EEC0D6A" w14:textId="77777777" w:rsidR="00ED4718" w:rsidRPr="00C212D8" w:rsidRDefault="00ED4718" w:rsidP="002E4FF9">
            <w:pPr>
              <w:rPr>
                <w:rFonts w:cstheme="minorHAnsi"/>
                <w:b/>
                <w:bCs/>
              </w:rPr>
            </w:pPr>
            <w:r w:rsidRPr="00C212D8">
              <w:rPr>
                <w:rFonts w:cstheme="minorHAnsi"/>
                <w:b/>
                <w:bCs/>
              </w:rPr>
              <w:t>x</w:t>
            </w:r>
          </w:p>
        </w:tc>
        <w:tc>
          <w:tcPr>
            <w:tcW w:w="399" w:type="dxa"/>
          </w:tcPr>
          <w:p w14:paraId="30CB714D" w14:textId="77777777" w:rsidR="00ED4718" w:rsidRPr="00C212D8" w:rsidRDefault="00ED4718" w:rsidP="002E4FF9">
            <w:pPr>
              <w:rPr>
                <w:rFonts w:cstheme="minorHAnsi"/>
                <w:b/>
                <w:bCs/>
              </w:rPr>
            </w:pPr>
            <w:r w:rsidRPr="00C212D8">
              <w:rPr>
                <w:rFonts w:cstheme="minorHAnsi"/>
                <w:b/>
                <w:bCs/>
              </w:rPr>
              <w:t>x</w:t>
            </w:r>
          </w:p>
        </w:tc>
        <w:tc>
          <w:tcPr>
            <w:tcW w:w="400" w:type="dxa"/>
          </w:tcPr>
          <w:p w14:paraId="07C66FFE" w14:textId="77777777" w:rsidR="00ED4718" w:rsidRPr="00C212D8" w:rsidRDefault="00ED4718" w:rsidP="002E4FF9">
            <w:pPr>
              <w:rPr>
                <w:rFonts w:cstheme="minorHAnsi"/>
                <w:b/>
                <w:bCs/>
              </w:rPr>
            </w:pPr>
            <w:r w:rsidRPr="00C212D8">
              <w:rPr>
                <w:rFonts w:cstheme="minorHAnsi"/>
                <w:b/>
                <w:bCs/>
              </w:rPr>
              <w:t>x</w:t>
            </w:r>
          </w:p>
        </w:tc>
        <w:tc>
          <w:tcPr>
            <w:tcW w:w="398" w:type="dxa"/>
          </w:tcPr>
          <w:p w14:paraId="62C30EA8" w14:textId="77777777" w:rsidR="00ED4718" w:rsidRPr="00C212D8" w:rsidRDefault="00ED4718" w:rsidP="002E4FF9">
            <w:pPr>
              <w:rPr>
                <w:rFonts w:cstheme="minorHAnsi"/>
                <w:b/>
                <w:bCs/>
              </w:rPr>
            </w:pPr>
            <w:r w:rsidRPr="00C212D8">
              <w:rPr>
                <w:rFonts w:cstheme="minorHAnsi"/>
                <w:b/>
                <w:bCs/>
              </w:rPr>
              <w:t>x</w:t>
            </w:r>
          </w:p>
        </w:tc>
        <w:tc>
          <w:tcPr>
            <w:tcW w:w="425" w:type="dxa"/>
          </w:tcPr>
          <w:p w14:paraId="70162363" w14:textId="77777777" w:rsidR="00ED4718" w:rsidRPr="00C212D8" w:rsidRDefault="00ED4718" w:rsidP="002E4FF9">
            <w:pPr>
              <w:rPr>
                <w:rFonts w:cstheme="minorHAnsi"/>
                <w:b/>
                <w:bCs/>
              </w:rPr>
            </w:pPr>
            <w:r w:rsidRPr="00C212D8">
              <w:rPr>
                <w:rFonts w:cstheme="minorHAnsi"/>
                <w:b/>
                <w:bCs/>
              </w:rPr>
              <w:t>x</w:t>
            </w:r>
          </w:p>
        </w:tc>
        <w:tc>
          <w:tcPr>
            <w:tcW w:w="425" w:type="dxa"/>
          </w:tcPr>
          <w:p w14:paraId="1C587D6F" w14:textId="77777777" w:rsidR="00ED4718" w:rsidRPr="00C212D8" w:rsidRDefault="00391020" w:rsidP="002E4FF9">
            <w:pPr>
              <w:rPr>
                <w:rFonts w:cstheme="minorHAnsi"/>
                <w:b/>
                <w:bCs/>
              </w:rPr>
            </w:pPr>
            <w:r w:rsidRPr="00C212D8">
              <w:rPr>
                <w:rFonts w:cstheme="minorHAnsi"/>
                <w:b/>
                <w:bCs/>
              </w:rPr>
              <w:t>X</w:t>
            </w:r>
          </w:p>
        </w:tc>
        <w:tc>
          <w:tcPr>
            <w:tcW w:w="425" w:type="dxa"/>
          </w:tcPr>
          <w:p w14:paraId="09D0D788" w14:textId="77777777" w:rsidR="00ED4718" w:rsidRPr="00C212D8" w:rsidRDefault="00ED4718" w:rsidP="002E4FF9">
            <w:pPr>
              <w:rPr>
                <w:rFonts w:cstheme="minorHAnsi"/>
                <w:b/>
                <w:bCs/>
              </w:rPr>
            </w:pPr>
            <w:r w:rsidRPr="00C212D8">
              <w:rPr>
                <w:rFonts w:cstheme="minorHAnsi"/>
                <w:b/>
                <w:bCs/>
              </w:rPr>
              <w:t>X</w:t>
            </w:r>
          </w:p>
        </w:tc>
      </w:tr>
      <w:tr w:rsidR="00ED4718" w:rsidRPr="00C212D8" w14:paraId="4DDED89F" w14:textId="77777777" w:rsidTr="00F96145">
        <w:trPr>
          <w:trHeight w:val="88"/>
        </w:trPr>
        <w:tc>
          <w:tcPr>
            <w:tcW w:w="680" w:type="dxa"/>
          </w:tcPr>
          <w:p w14:paraId="2A4F34C0" w14:textId="77777777" w:rsidR="00ED4718" w:rsidRPr="00C212D8" w:rsidRDefault="00ED4718" w:rsidP="002E4FF9">
            <w:pPr>
              <w:rPr>
                <w:rFonts w:cstheme="minorHAnsi"/>
                <w:b/>
                <w:bCs/>
              </w:rPr>
            </w:pPr>
          </w:p>
        </w:tc>
        <w:tc>
          <w:tcPr>
            <w:tcW w:w="4423" w:type="dxa"/>
            <w:gridSpan w:val="2"/>
          </w:tcPr>
          <w:p w14:paraId="3BA78084" w14:textId="77777777" w:rsidR="00ED4718" w:rsidRPr="00C212D8" w:rsidRDefault="00ED4718" w:rsidP="002E4FF9">
            <w:pPr>
              <w:rPr>
                <w:rFonts w:cstheme="minorHAnsi"/>
              </w:rPr>
            </w:pPr>
            <w:r w:rsidRPr="00C212D8">
              <w:rPr>
                <w:rFonts w:cstheme="minorHAnsi"/>
              </w:rPr>
              <w:t xml:space="preserve">Hartohet plani për monitorim </w:t>
            </w:r>
          </w:p>
        </w:tc>
        <w:tc>
          <w:tcPr>
            <w:tcW w:w="397" w:type="dxa"/>
          </w:tcPr>
          <w:p w14:paraId="23FA2ED5" w14:textId="77777777" w:rsidR="00ED4718" w:rsidRPr="00C212D8" w:rsidRDefault="00ED4718" w:rsidP="002E4FF9">
            <w:pPr>
              <w:rPr>
                <w:rFonts w:cstheme="minorHAnsi"/>
                <w:b/>
                <w:bCs/>
              </w:rPr>
            </w:pPr>
          </w:p>
        </w:tc>
        <w:tc>
          <w:tcPr>
            <w:tcW w:w="425" w:type="dxa"/>
          </w:tcPr>
          <w:p w14:paraId="4FE363EA" w14:textId="77777777" w:rsidR="00ED4718" w:rsidRPr="00C212D8" w:rsidRDefault="00ED4718" w:rsidP="002E4FF9">
            <w:pPr>
              <w:rPr>
                <w:rFonts w:cstheme="minorHAnsi"/>
                <w:b/>
                <w:bCs/>
              </w:rPr>
            </w:pPr>
            <w:r w:rsidRPr="00C212D8">
              <w:rPr>
                <w:rFonts w:cstheme="minorHAnsi"/>
                <w:b/>
                <w:bCs/>
              </w:rPr>
              <w:t>x</w:t>
            </w:r>
          </w:p>
        </w:tc>
        <w:tc>
          <w:tcPr>
            <w:tcW w:w="454" w:type="dxa"/>
          </w:tcPr>
          <w:p w14:paraId="617CED3C" w14:textId="77777777" w:rsidR="00ED4718" w:rsidRPr="00C212D8" w:rsidRDefault="00ED4718" w:rsidP="002E4FF9">
            <w:pPr>
              <w:rPr>
                <w:rFonts w:cstheme="minorHAnsi"/>
                <w:b/>
                <w:bCs/>
              </w:rPr>
            </w:pPr>
            <w:r w:rsidRPr="00C212D8">
              <w:rPr>
                <w:rFonts w:cstheme="minorHAnsi"/>
                <w:b/>
                <w:bCs/>
              </w:rPr>
              <w:t>x</w:t>
            </w:r>
          </w:p>
        </w:tc>
        <w:tc>
          <w:tcPr>
            <w:tcW w:w="425" w:type="dxa"/>
          </w:tcPr>
          <w:p w14:paraId="10A5FFD9" w14:textId="77777777" w:rsidR="00ED4718" w:rsidRPr="00C212D8" w:rsidRDefault="00ED4718" w:rsidP="002E4FF9">
            <w:pPr>
              <w:rPr>
                <w:rFonts w:cstheme="minorHAnsi"/>
                <w:b/>
                <w:bCs/>
              </w:rPr>
            </w:pPr>
            <w:r w:rsidRPr="00C212D8">
              <w:rPr>
                <w:rFonts w:cstheme="minorHAnsi"/>
                <w:b/>
                <w:bCs/>
              </w:rPr>
              <w:t>x</w:t>
            </w:r>
          </w:p>
        </w:tc>
        <w:tc>
          <w:tcPr>
            <w:tcW w:w="416" w:type="dxa"/>
          </w:tcPr>
          <w:p w14:paraId="4B54F4A2" w14:textId="77777777" w:rsidR="00ED4718" w:rsidRPr="00C212D8" w:rsidRDefault="00ED4718" w:rsidP="002E4FF9">
            <w:pPr>
              <w:rPr>
                <w:rFonts w:cstheme="minorHAnsi"/>
                <w:b/>
                <w:bCs/>
              </w:rPr>
            </w:pPr>
            <w:r w:rsidRPr="00C212D8">
              <w:rPr>
                <w:rFonts w:cstheme="minorHAnsi"/>
                <w:b/>
                <w:bCs/>
              </w:rPr>
              <w:t>x</w:t>
            </w:r>
          </w:p>
        </w:tc>
        <w:tc>
          <w:tcPr>
            <w:tcW w:w="413" w:type="dxa"/>
          </w:tcPr>
          <w:p w14:paraId="1539CBA9" w14:textId="77777777" w:rsidR="00ED4718" w:rsidRPr="00C212D8" w:rsidRDefault="00ED4718" w:rsidP="002E4FF9">
            <w:pPr>
              <w:rPr>
                <w:rFonts w:cstheme="minorHAnsi"/>
                <w:b/>
                <w:bCs/>
              </w:rPr>
            </w:pPr>
            <w:r w:rsidRPr="00C212D8">
              <w:rPr>
                <w:rFonts w:cstheme="minorHAnsi"/>
                <w:b/>
                <w:bCs/>
              </w:rPr>
              <w:t>x</w:t>
            </w:r>
          </w:p>
        </w:tc>
        <w:tc>
          <w:tcPr>
            <w:tcW w:w="400" w:type="dxa"/>
          </w:tcPr>
          <w:p w14:paraId="6546DFF2" w14:textId="77777777" w:rsidR="00ED4718" w:rsidRPr="00C212D8" w:rsidRDefault="00ED4718" w:rsidP="002E4FF9">
            <w:pPr>
              <w:rPr>
                <w:rFonts w:cstheme="minorHAnsi"/>
                <w:b/>
                <w:bCs/>
              </w:rPr>
            </w:pPr>
            <w:r w:rsidRPr="00C212D8">
              <w:rPr>
                <w:rFonts w:cstheme="minorHAnsi"/>
                <w:b/>
                <w:bCs/>
              </w:rPr>
              <w:t>x</w:t>
            </w:r>
          </w:p>
        </w:tc>
        <w:tc>
          <w:tcPr>
            <w:tcW w:w="399" w:type="dxa"/>
          </w:tcPr>
          <w:p w14:paraId="6B0A20AD" w14:textId="77777777" w:rsidR="00ED4718" w:rsidRPr="00C212D8" w:rsidRDefault="00ED4718" w:rsidP="002E4FF9">
            <w:pPr>
              <w:rPr>
                <w:rFonts w:cstheme="minorHAnsi"/>
                <w:b/>
                <w:bCs/>
              </w:rPr>
            </w:pPr>
            <w:r w:rsidRPr="00C212D8">
              <w:rPr>
                <w:rFonts w:cstheme="minorHAnsi"/>
                <w:b/>
                <w:bCs/>
              </w:rPr>
              <w:t>x</w:t>
            </w:r>
          </w:p>
        </w:tc>
        <w:tc>
          <w:tcPr>
            <w:tcW w:w="399" w:type="dxa"/>
          </w:tcPr>
          <w:p w14:paraId="7E947DE9" w14:textId="77777777" w:rsidR="00ED4718" w:rsidRPr="00C212D8" w:rsidRDefault="00ED4718" w:rsidP="002E4FF9">
            <w:pPr>
              <w:rPr>
                <w:rFonts w:cstheme="minorHAnsi"/>
                <w:b/>
                <w:bCs/>
              </w:rPr>
            </w:pPr>
            <w:r w:rsidRPr="00C212D8">
              <w:rPr>
                <w:rFonts w:cstheme="minorHAnsi"/>
                <w:b/>
                <w:bCs/>
              </w:rPr>
              <w:t>x</w:t>
            </w:r>
          </w:p>
        </w:tc>
        <w:tc>
          <w:tcPr>
            <w:tcW w:w="399" w:type="dxa"/>
          </w:tcPr>
          <w:p w14:paraId="21AF5798" w14:textId="77777777" w:rsidR="00ED4718" w:rsidRPr="00C212D8" w:rsidRDefault="00ED4718" w:rsidP="002E4FF9">
            <w:pPr>
              <w:rPr>
                <w:rFonts w:cstheme="minorHAnsi"/>
                <w:b/>
                <w:bCs/>
              </w:rPr>
            </w:pPr>
            <w:r w:rsidRPr="00C212D8">
              <w:rPr>
                <w:rFonts w:cstheme="minorHAnsi"/>
                <w:b/>
                <w:bCs/>
              </w:rPr>
              <w:t>x</w:t>
            </w:r>
          </w:p>
        </w:tc>
        <w:tc>
          <w:tcPr>
            <w:tcW w:w="399" w:type="dxa"/>
            <w:gridSpan w:val="2"/>
          </w:tcPr>
          <w:p w14:paraId="5EC0371C" w14:textId="77777777" w:rsidR="00ED4718" w:rsidRPr="00C212D8" w:rsidRDefault="00ED4718" w:rsidP="002E4FF9">
            <w:pPr>
              <w:rPr>
                <w:rFonts w:cstheme="minorHAnsi"/>
                <w:b/>
                <w:bCs/>
              </w:rPr>
            </w:pPr>
            <w:r w:rsidRPr="00C212D8">
              <w:rPr>
                <w:rFonts w:cstheme="minorHAnsi"/>
                <w:b/>
                <w:bCs/>
              </w:rPr>
              <w:t>x</w:t>
            </w:r>
          </w:p>
        </w:tc>
        <w:tc>
          <w:tcPr>
            <w:tcW w:w="399" w:type="dxa"/>
          </w:tcPr>
          <w:p w14:paraId="0F0F25A9" w14:textId="77777777" w:rsidR="00ED4718" w:rsidRPr="00C212D8" w:rsidRDefault="00ED4718" w:rsidP="002E4FF9">
            <w:pPr>
              <w:rPr>
                <w:rFonts w:cstheme="minorHAnsi"/>
                <w:b/>
                <w:bCs/>
              </w:rPr>
            </w:pPr>
            <w:r w:rsidRPr="00C212D8">
              <w:rPr>
                <w:rFonts w:cstheme="minorHAnsi"/>
                <w:b/>
                <w:bCs/>
              </w:rPr>
              <w:t>x</w:t>
            </w:r>
          </w:p>
        </w:tc>
        <w:tc>
          <w:tcPr>
            <w:tcW w:w="399" w:type="dxa"/>
          </w:tcPr>
          <w:p w14:paraId="53247ADE" w14:textId="77777777" w:rsidR="00ED4718" w:rsidRPr="00C212D8" w:rsidRDefault="00ED4718" w:rsidP="002E4FF9">
            <w:pPr>
              <w:rPr>
                <w:rFonts w:cstheme="minorHAnsi"/>
                <w:b/>
                <w:bCs/>
              </w:rPr>
            </w:pPr>
            <w:r w:rsidRPr="00C212D8">
              <w:rPr>
                <w:rFonts w:cstheme="minorHAnsi"/>
                <w:b/>
                <w:bCs/>
              </w:rPr>
              <w:t>x</w:t>
            </w:r>
          </w:p>
        </w:tc>
        <w:tc>
          <w:tcPr>
            <w:tcW w:w="399" w:type="dxa"/>
          </w:tcPr>
          <w:p w14:paraId="398A7283" w14:textId="77777777" w:rsidR="00ED4718" w:rsidRPr="00C212D8" w:rsidRDefault="00ED4718" w:rsidP="002E4FF9">
            <w:pPr>
              <w:rPr>
                <w:rFonts w:cstheme="minorHAnsi"/>
                <w:b/>
                <w:bCs/>
              </w:rPr>
            </w:pPr>
            <w:r w:rsidRPr="00C212D8">
              <w:rPr>
                <w:rFonts w:cstheme="minorHAnsi"/>
                <w:b/>
                <w:bCs/>
              </w:rPr>
              <w:t>x</w:t>
            </w:r>
          </w:p>
        </w:tc>
        <w:tc>
          <w:tcPr>
            <w:tcW w:w="400" w:type="dxa"/>
          </w:tcPr>
          <w:p w14:paraId="0F57D998" w14:textId="77777777" w:rsidR="00ED4718" w:rsidRPr="00C212D8" w:rsidRDefault="00ED4718" w:rsidP="002E4FF9">
            <w:pPr>
              <w:rPr>
                <w:rFonts w:cstheme="minorHAnsi"/>
                <w:b/>
                <w:bCs/>
              </w:rPr>
            </w:pPr>
            <w:r w:rsidRPr="00C212D8">
              <w:rPr>
                <w:rFonts w:cstheme="minorHAnsi"/>
                <w:b/>
                <w:bCs/>
              </w:rPr>
              <w:t>x</w:t>
            </w:r>
          </w:p>
        </w:tc>
        <w:tc>
          <w:tcPr>
            <w:tcW w:w="398" w:type="dxa"/>
          </w:tcPr>
          <w:p w14:paraId="38435311" w14:textId="77777777" w:rsidR="00ED4718" w:rsidRPr="00C212D8" w:rsidRDefault="00ED4718" w:rsidP="002E4FF9">
            <w:pPr>
              <w:rPr>
                <w:rFonts w:cstheme="minorHAnsi"/>
                <w:b/>
                <w:bCs/>
              </w:rPr>
            </w:pPr>
            <w:r w:rsidRPr="00C212D8">
              <w:rPr>
                <w:rFonts w:cstheme="minorHAnsi"/>
                <w:b/>
                <w:bCs/>
              </w:rPr>
              <w:t>x</w:t>
            </w:r>
          </w:p>
        </w:tc>
        <w:tc>
          <w:tcPr>
            <w:tcW w:w="425" w:type="dxa"/>
          </w:tcPr>
          <w:p w14:paraId="09D68B85" w14:textId="77777777" w:rsidR="00ED4718" w:rsidRPr="00C212D8" w:rsidRDefault="00ED4718" w:rsidP="002E4FF9">
            <w:pPr>
              <w:rPr>
                <w:rFonts w:cstheme="minorHAnsi"/>
                <w:b/>
                <w:bCs/>
              </w:rPr>
            </w:pPr>
            <w:r w:rsidRPr="00C212D8">
              <w:rPr>
                <w:rFonts w:cstheme="minorHAnsi"/>
                <w:b/>
                <w:bCs/>
              </w:rPr>
              <w:t>x</w:t>
            </w:r>
          </w:p>
        </w:tc>
        <w:tc>
          <w:tcPr>
            <w:tcW w:w="425" w:type="dxa"/>
          </w:tcPr>
          <w:p w14:paraId="06B326B7" w14:textId="77777777" w:rsidR="00ED4718" w:rsidRPr="00C212D8" w:rsidRDefault="00391020" w:rsidP="002E4FF9">
            <w:pPr>
              <w:rPr>
                <w:rFonts w:cstheme="minorHAnsi"/>
                <w:b/>
                <w:bCs/>
              </w:rPr>
            </w:pPr>
            <w:r w:rsidRPr="00C212D8">
              <w:rPr>
                <w:rFonts w:cstheme="minorHAnsi"/>
                <w:b/>
                <w:bCs/>
              </w:rPr>
              <w:t>X</w:t>
            </w:r>
          </w:p>
        </w:tc>
        <w:tc>
          <w:tcPr>
            <w:tcW w:w="425" w:type="dxa"/>
          </w:tcPr>
          <w:p w14:paraId="21E0F334" w14:textId="77777777" w:rsidR="00ED4718" w:rsidRPr="00C212D8" w:rsidRDefault="00ED4718" w:rsidP="002E4FF9">
            <w:pPr>
              <w:rPr>
                <w:rFonts w:cstheme="minorHAnsi"/>
                <w:b/>
                <w:bCs/>
              </w:rPr>
            </w:pPr>
            <w:r w:rsidRPr="00C212D8">
              <w:rPr>
                <w:rFonts w:cstheme="minorHAnsi"/>
                <w:b/>
                <w:bCs/>
              </w:rPr>
              <w:t>X</w:t>
            </w:r>
          </w:p>
        </w:tc>
      </w:tr>
      <w:tr w:rsidR="000F5CF6" w:rsidRPr="00C212D8" w14:paraId="4692F3FF" w14:textId="77777777" w:rsidTr="00B67DDC">
        <w:tc>
          <w:tcPr>
            <w:tcW w:w="680" w:type="dxa"/>
            <w:shd w:val="clear" w:color="auto" w:fill="FBE4D5" w:themeFill="accent2" w:themeFillTint="33"/>
          </w:tcPr>
          <w:p w14:paraId="79293795" w14:textId="77777777" w:rsidR="00F13584" w:rsidRPr="00C212D8" w:rsidRDefault="00F13584" w:rsidP="00215C90">
            <w:pPr>
              <w:rPr>
                <w:rFonts w:cstheme="minorHAnsi"/>
                <w:b/>
                <w:bCs/>
              </w:rPr>
            </w:pPr>
            <w:r w:rsidRPr="00C212D8">
              <w:rPr>
                <w:rFonts w:cstheme="minorHAnsi"/>
                <w:b/>
                <w:bCs/>
              </w:rPr>
              <w:t>10</w:t>
            </w:r>
            <w:r w:rsidR="00B67DDC" w:rsidRPr="00C212D8">
              <w:rPr>
                <w:rFonts w:cstheme="minorHAnsi"/>
                <w:b/>
                <w:bCs/>
              </w:rPr>
              <w:t>a</w:t>
            </w:r>
          </w:p>
        </w:tc>
        <w:tc>
          <w:tcPr>
            <w:tcW w:w="4423" w:type="dxa"/>
            <w:gridSpan w:val="2"/>
            <w:shd w:val="clear" w:color="auto" w:fill="FBE4D5" w:themeFill="accent2" w:themeFillTint="33"/>
          </w:tcPr>
          <w:p w14:paraId="3D463794" w14:textId="77777777" w:rsidR="00F13584" w:rsidRPr="00C212D8" w:rsidRDefault="008A495E" w:rsidP="00B67DDC">
            <w:pPr>
              <w:rPr>
                <w:rFonts w:cstheme="minorHAnsi"/>
                <w:b/>
                <w:bCs/>
              </w:rPr>
            </w:pPr>
            <w:r w:rsidRPr="00C212D8">
              <w:rPr>
                <w:rFonts w:cstheme="minorHAnsi"/>
                <w:b/>
                <w:bCs/>
              </w:rPr>
              <w:t xml:space="preserve">Mirëmbajtja dhe popullimi i platformës </w:t>
            </w:r>
          </w:p>
        </w:tc>
        <w:tc>
          <w:tcPr>
            <w:tcW w:w="397" w:type="dxa"/>
            <w:shd w:val="clear" w:color="auto" w:fill="FBE4D5" w:themeFill="accent2" w:themeFillTint="33"/>
          </w:tcPr>
          <w:p w14:paraId="49CF0AB2" w14:textId="77777777" w:rsidR="00F13584" w:rsidRPr="00C212D8" w:rsidRDefault="00F13584" w:rsidP="00215C90">
            <w:pPr>
              <w:rPr>
                <w:rFonts w:cstheme="minorHAnsi"/>
                <w:b/>
                <w:bCs/>
              </w:rPr>
            </w:pPr>
          </w:p>
        </w:tc>
        <w:tc>
          <w:tcPr>
            <w:tcW w:w="425" w:type="dxa"/>
            <w:shd w:val="clear" w:color="auto" w:fill="FBE4D5" w:themeFill="accent2" w:themeFillTint="33"/>
          </w:tcPr>
          <w:p w14:paraId="26DA3804" w14:textId="77777777" w:rsidR="00F13584" w:rsidRPr="00C212D8" w:rsidRDefault="00F13584" w:rsidP="00215C90">
            <w:pPr>
              <w:rPr>
                <w:rFonts w:cstheme="minorHAnsi"/>
                <w:b/>
                <w:bCs/>
              </w:rPr>
            </w:pPr>
          </w:p>
        </w:tc>
        <w:tc>
          <w:tcPr>
            <w:tcW w:w="454" w:type="dxa"/>
            <w:shd w:val="clear" w:color="auto" w:fill="FBE4D5" w:themeFill="accent2" w:themeFillTint="33"/>
          </w:tcPr>
          <w:p w14:paraId="1CA3B3C4" w14:textId="77777777" w:rsidR="00F13584" w:rsidRPr="00C212D8" w:rsidRDefault="00F13584" w:rsidP="00215C90">
            <w:pPr>
              <w:rPr>
                <w:rFonts w:cstheme="minorHAnsi"/>
                <w:b/>
                <w:bCs/>
              </w:rPr>
            </w:pPr>
          </w:p>
        </w:tc>
        <w:tc>
          <w:tcPr>
            <w:tcW w:w="425" w:type="dxa"/>
            <w:shd w:val="clear" w:color="auto" w:fill="FBE4D5" w:themeFill="accent2" w:themeFillTint="33"/>
          </w:tcPr>
          <w:p w14:paraId="4F343687" w14:textId="77777777" w:rsidR="00F13584" w:rsidRPr="00C212D8" w:rsidRDefault="00F13584" w:rsidP="00215C90">
            <w:pPr>
              <w:rPr>
                <w:rFonts w:cstheme="minorHAnsi"/>
                <w:b/>
                <w:bCs/>
              </w:rPr>
            </w:pPr>
          </w:p>
        </w:tc>
        <w:tc>
          <w:tcPr>
            <w:tcW w:w="416" w:type="dxa"/>
            <w:shd w:val="clear" w:color="auto" w:fill="FBE4D5" w:themeFill="accent2" w:themeFillTint="33"/>
          </w:tcPr>
          <w:p w14:paraId="211CA818" w14:textId="77777777" w:rsidR="00F13584" w:rsidRPr="00C212D8" w:rsidRDefault="00F13584" w:rsidP="00215C90">
            <w:pPr>
              <w:rPr>
                <w:rFonts w:cstheme="minorHAnsi"/>
                <w:b/>
                <w:bCs/>
              </w:rPr>
            </w:pPr>
          </w:p>
        </w:tc>
        <w:tc>
          <w:tcPr>
            <w:tcW w:w="413" w:type="dxa"/>
            <w:shd w:val="clear" w:color="auto" w:fill="FBE4D5" w:themeFill="accent2" w:themeFillTint="33"/>
          </w:tcPr>
          <w:p w14:paraId="63696C65" w14:textId="77777777" w:rsidR="00F13584" w:rsidRPr="00C212D8" w:rsidRDefault="00F13584" w:rsidP="00215C90">
            <w:pPr>
              <w:rPr>
                <w:rFonts w:cstheme="minorHAnsi"/>
                <w:b/>
                <w:bCs/>
              </w:rPr>
            </w:pPr>
          </w:p>
        </w:tc>
        <w:tc>
          <w:tcPr>
            <w:tcW w:w="400" w:type="dxa"/>
            <w:shd w:val="clear" w:color="auto" w:fill="FBE4D5" w:themeFill="accent2" w:themeFillTint="33"/>
          </w:tcPr>
          <w:p w14:paraId="5E704A10" w14:textId="77777777" w:rsidR="00F13584" w:rsidRPr="00C212D8" w:rsidRDefault="00F13584" w:rsidP="00215C90">
            <w:pPr>
              <w:rPr>
                <w:rFonts w:cstheme="minorHAnsi"/>
                <w:b/>
                <w:bCs/>
              </w:rPr>
            </w:pPr>
          </w:p>
        </w:tc>
        <w:tc>
          <w:tcPr>
            <w:tcW w:w="399" w:type="dxa"/>
            <w:shd w:val="clear" w:color="auto" w:fill="FBE4D5" w:themeFill="accent2" w:themeFillTint="33"/>
          </w:tcPr>
          <w:p w14:paraId="14D62CD2" w14:textId="77777777" w:rsidR="00F13584" w:rsidRPr="00C212D8" w:rsidRDefault="00F13584" w:rsidP="00215C90">
            <w:pPr>
              <w:rPr>
                <w:rFonts w:cstheme="minorHAnsi"/>
                <w:b/>
                <w:bCs/>
              </w:rPr>
            </w:pPr>
          </w:p>
        </w:tc>
        <w:tc>
          <w:tcPr>
            <w:tcW w:w="399" w:type="dxa"/>
            <w:shd w:val="clear" w:color="auto" w:fill="FBE4D5" w:themeFill="accent2" w:themeFillTint="33"/>
          </w:tcPr>
          <w:p w14:paraId="77822211" w14:textId="77777777" w:rsidR="00F13584" w:rsidRPr="00C212D8" w:rsidRDefault="00F13584" w:rsidP="00215C90">
            <w:pPr>
              <w:rPr>
                <w:rFonts w:cstheme="minorHAnsi"/>
                <w:b/>
                <w:bCs/>
              </w:rPr>
            </w:pPr>
          </w:p>
        </w:tc>
        <w:tc>
          <w:tcPr>
            <w:tcW w:w="399" w:type="dxa"/>
            <w:shd w:val="clear" w:color="auto" w:fill="FBE4D5" w:themeFill="accent2" w:themeFillTint="33"/>
          </w:tcPr>
          <w:p w14:paraId="5661E5B4" w14:textId="77777777" w:rsidR="00F13584" w:rsidRPr="00C212D8" w:rsidRDefault="00F13584" w:rsidP="00215C90">
            <w:pPr>
              <w:rPr>
                <w:rFonts w:cstheme="minorHAnsi"/>
                <w:b/>
                <w:bCs/>
              </w:rPr>
            </w:pPr>
          </w:p>
        </w:tc>
        <w:tc>
          <w:tcPr>
            <w:tcW w:w="399" w:type="dxa"/>
            <w:gridSpan w:val="2"/>
            <w:shd w:val="clear" w:color="auto" w:fill="FBE4D5" w:themeFill="accent2" w:themeFillTint="33"/>
          </w:tcPr>
          <w:p w14:paraId="04B60A3A" w14:textId="77777777" w:rsidR="00F13584" w:rsidRPr="00C212D8" w:rsidRDefault="00F13584" w:rsidP="00215C90">
            <w:pPr>
              <w:rPr>
                <w:rFonts w:cstheme="minorHAnsi"/>
                <w:b/>
                <w:bCs/>
              </w:rPr>
            </w:pPr>
          </w:p>
        </w:tc>
        <w:tc>
          <w:tcPr>
            <w:tcW w:w="399" w:type="dxa"/>
            <w:shd w:val="clear" w:color="auto" w:fill="FBE4D5" w:themeFill="accent2" w:themeFillTint="33"/>
          </w:tcPr>
          <w:p w14:paraId="56B312C2" w14:textId="77777777" w:rsidR="00F13584" w:rsidRPr="00C212D8" w:rsidRDefault="00F13584" w:rsidP="00215C90">
            <w:pPr>
              <w:rPr>
                <w:rFonts w:cstheme="minorHAnsi"/>
                <w:b/>
                <w:bCs/>
              </w:rPr>
            </w:pPr>
          </w:p>
        </w:tc>
        <w:tc>
          <w:tcPr>
            <w:tcW w:w="399" w:type="dxa"/>
            <w:shd w:val="clear" w:color="auto" w:fill="FBE4D5" w:themeFill="accent2" w:themeFillTint="33"/>
          </w:tcPr>
          <w:p w14:paraId="2EE38574" w14:textId="77777777" w:rsidR="00F13584" w:rsidRPr="00C212D8" w:rsidRDefault="00F13584" w:rsidP="00215C90">
            <w:pPr>
              <w:rPr>
                <w:rFonts w:cstheme="minorHAnsi"/>
                <w:b/>
                <w:bCs/>
              </w:rPr>
            </w:pPr>
          </w:p>
        </w:tc>
        <w:tc>
          <w:tcPr>
            <w:tcW w:w="399" w:type="dxa"/>
            <w:shd w:val="clear" w:color="auto" w:fill="FBE4D5" w:themeFill="accent2" w:themeFillTint="33"/>
          </w:tcPr>
          <w:p w14:paraId="698378F9" w14:textId="77777777" w:rsidR="00F13584" w:rsidRPr="00C212D8" w:rsidRDefault="00F13584" w:rsidP="00215C90">
            <w:pPr>
              <w:rPr>
                <w:rFonts w:cstheme="minorHAnsi"/>
                <w:b/>
                <w:bCs/>
              </w:rPr>
            </w:pPr>
          </w:p>
        </w:tc>
        <w:tc>
          <w:tcPr>
            <w:tcW w:w="400" w:type="dxa"/>
            <w:shd w:val="clear" w:color="auto" w:fill="FBE4D5" w:themeFill="accent2" w:themeFillTint="33"/>
          </w:tcPr>
          <w:p w14:paraId="73C4CD62" w14:textId="77777777" w:rsidR="00F13584" w:rsidRPr="00C212D8" w:rsidRDefault="00F13584" w:rsidP="00215C90">
            <w:pPr>
              <w:rPr>
                <w:rFonts w:cstheme="minorHAnsi"/>
                <w:b/>
                <w:bCs/>
              </w:rPr>
            </w:pPr>
          </w:p>
        </w:tc>
        <w:tc>
          <w:tcPr>
            <w:tcW w:w="398" w:type="dxa"/>
            <w:shd w:val="clear" w:color="auto" w:fill="FBE4D5" w:themeFill="accent2" w:themeFillTint="33"/>
          </w:tcPr>
          <w:p w14:paraId="60081C24" w14:textId="77777777" w:rsidR="00F13584" w:rsidRPr="00C212D8" w:rsidRDefault="00F13584" w:rsidP="00215C90">
            <w:pPr>
              <w:rPr>
                <w:rFonts w:cstheme="minorHAnsi"/>
                <w:b/>
                <w:bCs/>
              </w:rPr>
            </w:pPr>
          </w:p>
        </w:tc>
        <w:tc>
          <w:tcPr>
            <w:tcW w:w="425" w:type="dxa"/>
            <w:shd w:val="clear" w:color="auto" w:fill="FBE4D5" w:themeFill="accent2" w:themeFillTint="33"/>
          </w:tcPr>
          <w:p w14:paraId="322C6E84" w14:textId="77777777" w:rsidR="00F13584" w:rsidRPr="00C212D8" w:rsidRDefault="00F13584" w:rsidP="00215C90">
            <w:pPr>
              <w:rPr>
                <w:rFonts w:cstheme="minorHAnsi"/>
                <w:b/>
                <w:bCs/>
              </w:rPr>
            </w:pPr>
          </w:p>
        </w:tc>
        <w:tc>
          <w:tcPr>
            <w:tcW w:w="425" w:type="dxa"/>
            <w:shd w:val="clear" w:color="auto" w:fill="FBE4D5" w:themeFill="accent2" w:themeFillTint="33"/>
          </w:tcPr>
          <w:p w14:paraId="6D9884D5" w14:textId="77777777" w:rsidR="00F13584" w:rsidRPr="00C212D8" w:rsidRDefault="00F13584" w:rsidP="00215C90">
            <w:pPr>
              <w:rPr>
                <w:rFonts w:cstheme="minorHAnsi"/>
                <w:b/>
                <w:bCs/>
              </w:rPr>
            </w:pPr>
          </w:p>
        </w:tc>
        <w:tc>
          <w:tcPr>
            <w:tcW w:w="425" w:type="dxa"/>
            <w:shd w:val="clear" w:color="auto" w:fill="FBE4D5" w:themeFill="accent2" w:themeFillTint="33"/>
          </w:tcPr>
          <w:p w14:paraId="0F2CD924" w14:textId="77777777" w:rsidR="00F13584" w:rsidRPr="00C212D8" w:rsidRDefault="00F13584" w:rsidP="00215C90">
            <w:pPr>
              <w:rPr>
                <w:rFonts w:cstheme="minorHAnsi"/>
                <w:b/>
                <w:bCs/>
              </w:rPr>
            </w:pPr>
          </w:p>
        </w:tc>
      </w:tr>
      <w:tr w:rsidR="00ED4718" w:rsidRPr="00C212D8" w14:paraId="40F7CA19" w14:textId="77777777" w:rsidTr="00F96145">
        <w:tc>
          <w:tcPr>
            <w:tcW w:w="680" w:type="dxa"/>
          </w:tcPr>
          <w:p w14:paraId="0EA76724" w14:textId="77777777" w:rsidR="00ED4718" w:rsidRPr="00C212D8" w:rsidRDefault="00ED4718" w:rsidP="00215C90">
            <w:pPr>
              <w:rPr>
                <w:rFonts w:cstheme="minorHAnsi"/>
                <w:b/>
                <w:bCs/>
              </w:rPr>
            </w:pPr>
          </w:p>
        </w:tc>
        <w:tc>
          <w:tcPr>
            <w:tcW w:w="4423" w:type="dxa"/>
            <w:gridSpan w:val="2"/>
          </w:tcPr>
          <w:p w14:paraId="472C79F7" w14:textId="77777777" w:rsidR="00ED4718" w:rsidRPr="00C212D8" w:rsidRDefault="00ED4718" w:rsidP="00CB228C">
            <w:pPr>
              <w:rPr>
                <w:rFonts w:cstheme="minorHAnsi"/>
              </w:rPr>
            </w:pPr>
            <w:r w:rsidRPr="00C212D8">
              <w:rPr>
                <w:rFonts w:cstheme="minorHAnsi"/>
              </w:rPr>
              <w:t xml:space="preserve">Zhvillimi i funksioneve dhe moduleve </w:t>
            </w:r>
          </w:p>
        </w:tc>
        <w:tc>
          <w:tcPr>
            <w:tcW w:w="397" w:type="dxa"/>
          </w:tcPr>
          <w:p w14:paraId="104FC0D1" w14:textId="77777777" w:rsidR="00ED4718" w:rsidRPr="00C212D8" w:rsidRDefault="00ED4718" w:rsidP="00215C90">
            <w:pPr>
              <w:rPr>
                <w:rFonts w:cstheme="minorHAnsi"/>
                <w:b/>
                <w:bCs/>
              </w:rPr>
            </w:pPr>
            <w:r w:rsidRPr="00C212D8">
              <w:rPr>
                <w:rFonts w:cstheme="minorHAnsi"/>
                <w:b/>
                <w:bCs/>
              </w:rPr>
              <w:t>x</w:t>
            </w:r>
          </w:p>
        </w:tc>
        <w:tc>
          <w:tcPr>
            <w:tcW w:w="425" w:type="dxa"/>
          </w:tcPr>
          <w:p w14:paraId="5EA4BB5C" w14:textId="77777777" w:rsidR="00ED4718" w:rsidRPr="00C212D8" w:rsidRDefault="00ED4718" w:rsidP="00215C90">
            <w:pPr>
              <w:rPr>
                <w:rFonts w:cstheme="minorHAnsi"/>
                <w:b/>
                <w:bCs/>
              </w:rPr>
            </w:pPr>
            <w:r w:rsidRPr="00C212D8">
              <w:rPr>
                <w:rFonts w:cstheme="minorHAnsi"/>
                <w:b/>
                <w:bCs/>
              </w:rPr>
              <w:t>x</w:t>
            </w:r>
          </w:p>
        </w:tc>
        <w:tc>
          <w:tcPr>
            <w:tcW w:w="454" w:type="dxa"/>
          </w:tcPr>
          <w:p w14:paraId="70B4A36B" w14:textId="77777777" w:rsidR="00ED4718" w:rsidRPr="00C212D8" w:rsidRDefault="00ED4718" w:rsidP="00215C90">
            <w:pPr>
              <w:rPr>
                <w:rFonts w:cstheme="minorHAnsi"/>
                <w:b/>
                <w:bCs/>
              </w:rPr>
            </w:pPr>
            <w:r w:rsidRPr="00C212D8">
              <w:rPr>
                <w:rFonts w:cstheme="minorHAnsi"/>
                <w:b/>
                <w:bCs/>
              </w:rPr>
              <w:t>x</w:t>
            </w:r>
          </w:p>
        </w:tc>
        <w:tc>
          <w:tcPr>
            <w:tcW w:w="425" w:type="dxa"/>
          </w:tcPr>
          <w:p w14:paraId="5CEE2865" w14:textId="77777777" w:rsidR="00ED4718" w:rsidRPr="00C212D8" w:rsidRDefault="00ED4718" w:rsidP="00215C90">
            <w:pPr>
              <w:rPr>
                <w:rFonts w:cstheme="minorHAnsi"/>
                <w:b/>
                <w:bCs/>
              </w:rPr>
            </w:pPr>
            <w:r w:rsidRPr="00C212D8">
              <w:rPr>
                <w:rFonts w:cstheme="minorHAnsi"/>
                <w:b/>
                <w:bCs/>
              </w:rPr>
              <w:t>x</w:t>
            </w:r>
          </w:p>
        </w:tc>
        <w:tc>
          <w:tcPr>
            <w:tcW w:w="416" w:type="dxa"/>
          </w:tcPr>
          <w:p w14:paraId="37909384" w14:textId="77777777" w:rsidR="00ED4718" w:rsidRPr="00C212D8" w:rsidRDefault="00ED4718" w:rsidP="00215C90">
            <w:pPr>
              <w:rPr>
                <w:rFonts w:cstheme="minorHAnsi"/>
                <w:b/>
                <w:bCs/>
              </w:rPr>
            </w:pPr>
            <w:r w:rsidRPr="00C212D8">
              <w:rPr>
                <w:rFonts w:cstheme="minorHAnsi"/>
                <w:b/>
                <w:bCs/>
              </w:rPr>
              <w:t>x</w:t>
            </w:r>
          </w:p>
        </w:tc>
        <w:tc>
          <w:tcPr>
            <w:tcW w:w="413" w:type="dxa"/>
          </w:tcPr>
          <w:p w14:paraId="40780D37" w14:textId="77777777" w:rsidR="00ED4718" w:rsidRPr="00C212D8" w:rsidRDefault="00ED4718" w:rsidP="00215C90">
            <w:pPr>
              <w:rPr>
                <w:rFonts w:cstheme="minorHAnsi"/>
                <w:b/>
                <w:bCs/>
              </w:rPr>
            </w:pPr>
            <w:r w:rsidRPr="00C212D8">
              <w:rPr>
                <w:rFonts w:cstheme="minorHAnsi"/>
                <w:b/>
                <w:bCs/>
              </w:rPr>
              <w:t>x</w:t>
            </w:r>
          </w:p>
        </w:tc>
        <w:tc>
          <w:tcPr>
            <w:tcW w:w="400" w:type="dxa"/>
          </w:tcPr>
          <w:p w14:paraId="589FBDC9" w14:textId="77777777" w:rsidR="00ED4718" w:rsidRPr="00C212D8" w:rsidRDefault="00ED4718" w:rsidP="00215C90">
            <w:pPr>
              <w:rPr>
                <w:rFonts w:cstheme="minorHAnsi"/>
                <w:b/>
                <w:bCs/>
              </w:rPr>
            </w:pPr>
            <w:r w:rsidRPr="00C212D8">
              <w:rPr>
                <w:rFonts w:cstheme="minorHAnsi"/>
                <w:b/>
                <w:bCs/>
              </w:rPr>
              <w:t>x</w:t>
            </w:r>
          </w:p>
        </w:tc>
        <w:tc>
          <w:tcPr>
            <w:tcW w:w="399" w:type="dxa"/>
          </w:tcPr>
          <w:p w14:paraId="0340BAD0" w14:textId="77777777" w:rsidR="00ED4718" w:rsidRPr="00C212D8" w:rsidRDefault="00ED4718" w:rsidP="00215C90">
            <w:pPr>
              <w:rPr>
                <w:rFonts w:cstheme="minorHAnsi"/>
                <w:b/>
                <w:bCs/>
              </w:rPr>
            </w:pPr>
            <w:r w:rsidRPr="00C212D8">
              <w:rPr>
                <w:rFonts w:cstheme="minorHAnsi"/>
                <w:b/>
                <w:bCs/>
              </w:rPr>
              <w:t>x</w:t>
            </w:r>
          </w:p>
        </w:tc>
        <w:tc>
          <w:tcPr>
            <w:tcW w:w="399" w:type="dxa"/>
          </w:tcPr>
          <w:p w14:paraId="654B7B87" w14:textId="77777777" w:rsidR="00ED4718" w:rsidRPr="00C212D8" w:rsidRDefault="00ED4718" w:rsidP="00215C90">
            <w:pPr>
              <w:rPr>
                <w:rFonts w:cstheme="minorHAnsi"/>
                <w:b/>
                <w:bCs/>
              </w:rPr>
            </w:pPr>
            <w:r w:rsidRPr="00C212D8">
              <w:rPr>
                <w:rFonts w:cstheme="minorHAnsi"/>
                <w:b/>
                <w:bCs/>
              </w:rPr>
              <w:t>x</w:t>
            </w:r>
          </w:p>
        </w:tc>
        <w:tc>
          <w:tcPr>
            <w:tcW w:w="399" w:type="dxa"/>
          </w:tcPr>
          <w:p w14:paraId="1BCECC34"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677CAF6B" w14:textId="77777777" w:rsidR="00ED4718" w:rsidRPr="00C212D8" w:rsidRDefault="00ED4718" w:rsidP="00215C90">
            <w:pPr>
              <w:rPr>
                <w:rFonts w:cstheme="minorHAnsi"/>
                <w:b/>
                <w:bCs/>
              </w:rPr>
            </w:pPr>
            <w:r w:rsidRPr="00C212D8">
              <w:rPr>
                <w:rFonts w:cstheme="minorHAnsi"/>
                <w:b/>
                <w:bCs/>
              </w:rPr>
              <w:t>x</w:t>
            </w:r>
          </w:p>
        </w:tc>
        <w:tc>
          <w:tcPr>
            <w:tcW w:w="399" w:type="dxa"/>
          </w:tcPr>
          <w:p w14:paraId="3562957B" w14:textId="77777777" w:rsidR="00ED4718" w:rsidRPr="00C212D8" w:rsidRDefault="00ED4718" w:rsidP="00215C90">
            <w:pPr>
              <w:rPr>
                <w:rFonts w:cstheme="minorHAnsi"/>
                <w:b/>
                <w:bCs/>
              </w:rPr>
            </w:pPr>
            <w:r w:rsidRPr="00C212D8">
              <w:rPr>
                <w:rFonts w:cstheme="minorHAnsi"/>
                <w:b/>
                <w:bCs/>
              </w:rPr>
              <w:t>x</w:t>
            </w:r>
          </w:p>
        </w:tc>
        <w:tc>
          <w:tcPr>
            <w:tcW w:w="399" w:type="dxa"/>
          </w:tcPr>
          <w:p w14:paraId="220D61F5" w14:textId="77777777" w:rsidR="00ED4718" w:rsidRPr="00C212D8" w:rsidRDefault="00ED4718" w:rsidP="00215C90">
            <w:pPr>
              <w:rPr>
                <w:rFonts w:cstheme="minorHAnsi"/>
                <w:b/>
                <w:bCs/>
              </w:rPr>
            </w:pPr>
            <w:r w:rsidRPr="00C212D8">
              <w:rPr>
                <w:rFonts w:cstheme="minorHAnsi"/>
                <w:b/>
                <w:bCs/>
              </w:rPr>
              <w:t>x</w:t>
            </w:r>
          </w:p>
        </w:tc>
        <w:tc>
          <w:tcPr>
            <w:tcW w:w="399" w:type="dxa"/>
          </w:tcPr>
          <w:p w14:paraId="7673B869" w14:textId="77777777" w:rsidR="00ED4718" w:rsidRPr="00C212D8" w:rsidRDefault="00ED4718" w:rsidP="00215C90">
            <w:pPr>
              <w:rPr>
                <w:rFonts w:cstheme="minorHAnsi"/>
                <w:b/>
                <w:bCs/>
              </w:rPr>
            </w:pPr>
            <w:r w:rsidRPr="00C212D8">
              <w:rPr>
                <w:rFonts w:cstheme="minorHAnsi"/>
                <w:b/>
                <w:bCs/>
              </w:rPr>
              <w:t>x</w:t>
            </w:r>
          </w:p>
        </w:tc>
        <w:tc>
          <w:tcPr>
            <w:tcW w:w="400" w:type="dxa"/>
          </w:tcPr>
          <w:p w14:paraId="50768E21" w14:textId="77777777" w:rsidR="00ED4718" w:rsidRPr="00C212D8" w:rsidRDefault="00ED4718" w:rsidP="00215C90">
            <w:pPr>
              <w:rPr>
                <w:rFonts w:cstheme="minorHAnsi"/>
                <w:b/>
                <w:bCs/>
              </w:rPr>
            </w:pPr>
            <w:r w:rsidRPr="00C212D8">
              <w:rPr>
                <w:rFonts w:cstheme="minorHAnsi"/>
                <w:b/>
                <w:bCs/>
              </w:rPr>
              <w:t>x</w:t>
            </w:r>
          </w:p>
        </w:tc>
        <w:tc>
          <w:tcPr>
            <w:tcW w:w="398" w:type="dxa"/>
          </w:tcPr>
          <w:p w14:paraId="6F3756BC" w14:textId="77777777" w:rsidR="00ED4718" w:rsidRPr="00C212D8" w:rsidRDefault="00ED4718" w:rsidP="00215C90">
            <w:pPr>
              <w:rPr>
                <w:rFonts w:cstheme="minorHAnsi"/>
                <w:b/>
                <w:bCs/>
              </w:rPr>
            </w:pPr>
            <w:r w:rsidRPr="00C212D8">
              <w:rPr>
                <w:rFonts w:cstheme="minorHAnsi"/>
                <w:b/>
                <w:bCs/>
              </w:rPr>
              <w:t>x</w:t>
            </w:r>
          </w:p>
        </w:tc>
        <w:tc>
          <w:tcPr>
            <w:tcW w:w="425" w:type="dxa"/>
          </w:tcPr>
          <w:p w14:paraId="390766D4" w14:textId="77777777" w:rsidR="00ED4718" w:rsidRPr="00C212D8" w:rsidRDefault="00ED4718" w:rsidP="00215C90">
            <w:pPr>
              <w:rPr>
                <w:rFonts w:cstheme="minorHAnsi"/>
                <w:b/>
                <w:bCs/>
              </w:rPr>
            </w:pPr>
            <w:r w:rsidRPr="00C212D8">
              <w:rPr>
                <w:rFonts w:cstheme="minorHAnsi"/>
                <w:b/>
                <w:bCs/>
              </w:rPr>
              <w:t>x</w:t>
            </w:r>
          </w:p>
        </w:tc>
        <w:tc>
          <w:tcPr>
            <w:tcW w:w="425" w:type="dxa"/>
          </w:tcPr>
          <w:p w14:paraId="6C00A8A8" w14:textId="77777777" w:rsidR="00ED4718" w:rsidRPr="00C212D8" w:rsidRDefault="00391020" w:rsidP="00215C90">
            <w:pPr>
              <w:rPr>
                <w:rFonts w:cstheme="minorHAnsi"/>
                <w:b/>
                <w:bCs/>
              </w:rPr>
            </w:pPr>
            <w:r w:rsidRPr="00C212D8">
              <w:rPr>
                <w:rFonts w:cstheme="minorHAnsi"/>
                <w:b/>
                <w:bCs/>
              </w:rPr>
              <w:t>X</w:t>
            </w:r>
          </w:p>
        </w:tc>
        <w:tc>
          <w:tcPr>
            <w:tcW w:w="425" w:type="dxa"/>
          </w:tcPr>
          <w:p w14:paraId="70532678" w14:textId="77777777" w:rsidR="00ED4718" w:rsidRPr="00C212D8" w:rsidRDefault="00ED4718" w:rsidP="00215C90">
            <w:pPr>
              <w:rPr>
                <w:rFonts w:cstheme="minorHAnsi"/>
                <w:b/>
                <w:bCs/>
              </w:rPr>
            </w:pPr>
            <w:r w:rsidRPr="00C212D8">
              <w:rPr>
                <w:rFonts w:cstheme="minorHAnsi"/>
                <w:b/>
                <w:bCs/>
              </w:rPr>
              <w:t>X</w:t>
            </w:r>
          </w:p>
        </w:tc>
      </w:tr>
      <w:tr w:rsidR="00ED4718" w:rsidRPr="00C212D8" w14:paraId="54224B64" w14:textId="77777777" w:rsidTr="00F96145">
        <w:tc>
          <w:tcPr>
            <w:tcW w:w="680" w:type="dxa"/>
          </w:tcPr>
          <w:p w14:paraId="7D10E856" w14:textId="77777777" w:rsidR="00ED4718" w:rsidRPr="00C212D8" w:rsidRDefault="00ED4718" w:rsidP="00215C90">
            <w:pPr>
              <w:rPr>
                <w:rFonts w:cstheme="minorHAnsi"/>
                <w:b/>
                <w:bCs/>
              </w:rPr>
            </w:pPr>
          </w:p>
        </w:tc>
        <w:tc>
          <w:tcPr>
            <w:tcW w:w="4423" w:type="dxa"/>
            <w:gridSpan w:val="2"/>
          </w:tcPr>
          <w:p w14:paraId="0CAE217C" w14:textId="77777777" w:rsidR="00ED4718" w:rsidRPr="00C212D8" w:rsidRDefault="00ED4718" w:rsidP="00CB228C">
            <w:pPr>
              <w:rPr>
                <w:rFonts w:cstheme="minorHAnsi"/>
              </w:rPr>
            </w:pPr>
            <w:r w:rsidRPr="00C212D8">
              <w:rPr>
                <w:rFonts w:cstheme="minorHAnsi"/>
              </w:rPr>
              <w:t xml:space="preserve">Trajnime rreth moduleve e instruksione </w:t>
            </w:r>
          </w:p>
        </w:tc>
        <w:tc>
          <w:tcPr>
            <w:tcW w:w="397" w:type="dxa"/>
          </w:tcPr>
          <w:p w14:paraId="0F473770" w14:textId="77777777" w:rsidR="00ED4718" w:rsidRPr="00C212D8" w:rsidRDefault="00ED4718" w:rsidP="00215C90">
            <w:pPr>
              <w:rPr>
                <w:rFonts w:cstheme="minorHAnsi"/>
                <w:b/>
                <w:bCs/>
              </w:rPr>
            </w:pPr>
            <w:r w:rsidRPr="00C212D8">
              <w:rPr>
                <w:rFonts w:cstheme="minorHAnsi"/>
                <w:b/>
                <w:bCs/>
              </w:rPr>
              <w:t>x</w:t>
            </w:r>
          </w:p>
        </w:tc>
        <w:tc>
          <w:tcPr>
            <w:tcW w:w="425" w:type="dxa"/>
          </w:tcPr>
          <w:p w14:paraId="3A268FAA" w14:textId="77777777" w:rsidR="00ED4718" w:rsidRPr="00C212D8" w:rsidRDefault="00ED4718" w:rsidP="00215C90">
            <w:pPr>
              <w:rPr>
                <w:rFonts w:cstheme="minorHAnsi"/>
                <w:b/>
                <w:bCs/>
              </w:rPr>
            </w:pPr>
            <w:r w:rsidRPr="00C212D8">
              <w:rPr>
                <w:rFonts w:cstheme="minorHAnsi"/>
                <w:b/>
                <w:bCs/>
              </w:rPr>
              <w:t>x</w:t>
            </w:r>
          </w:p>
        </w:tc>
        <w:tc>
          <w:tcPr>
            <w:tcW w:w="454" w:type="dxa"/>
          </w:tcPr>
          <w:p w14:paraId="74624DA3" w14:textId="77777777" w:rsidR="00ED4718" w:rsidRPr="00C212D8" w:rsidRDefault="00ED4718" w:rsidP="00215C90">
            <w:pPr>
              <w:rPr>
                <w:rFonts w:cstheme="minorHAnsi"/>
                <w:b/>
                <w:bCs/>
              </w:rPr>
            </w:pPr>
            <w:r w:rsidRPr="00C212D8">
              <w:rPr>
                <w:rFonts w:cstheme="minorHAnsi"/>
                <w:b/>
                <w:bCs/>
              </w:rPr>
              <w:t>x</w:t>
            </w:r>
          </w:p>
        </w:tc>
        <w:tc>
          <w:tcPr>
            <w:tcW w:w="425" w:type="dxa"/>
          </w:tcPr>
          <w:p w14:paraId="7A496118" w14:textId="77777777" w:rsidR="00ED4718" w:rsidRPr="00C212D8" w:rsidRDefault="00ED4718" w:rsidP="00215C90">
            <w:pPr>
              <w:rPr>
                <w:rFonts w:cstheme="minorHAnsi"/>
                <w:b/>
                <w:bCs/>
              </w:rPr>
            </w:pPr>
            <w:r w:rsidRPr="00C212D8">
              <w:rPr>
                <w:rFonts w:cstheme="minorHAnsi"/>
                <w:b/>
                <w:bCs/>
              </w:rPr>
              <w:t>x</w:t>
            </w:r>
          </w:p>
        </w:tc>
        <w:tc>
          <w:tcPr>
            <w:tcW w:w="416" w:type="dxa"/>
          </w:tcPr>
          <w:p w14:paraId="6C1ED1B9" w14:textId="77777777" w:rsidR="00ED4718" w:rsidRPr="00C212D8" w:rsidRDefault="00ED4718" w:rsidP="00215C90">
            <w:pPr>
              <w:rPr>
                <w:rFonts w:cstheme="minorHAnsi"/>
                <w:b/>
                <w:bCs/>
              </w:rPr>
            </w:pPr>
            <w:r w:rsidRPr="00C212D8">
              <w:rPr>
                <w:rFonts w:cstheme="minorHAnsi"/>
                <w:b/>
                <w:bCs/>
              </w:rPr>
              <w:t>x</w:t>
            </w:r>
          </w:p>
        </w:tc>
        <w:tc>
          <w:tcPr>
            <w:tcW w:w="413" w:type="dxa"/>
          </w:tcPr>
          <w:p w14:paraId="756097B8" w14:textId="77777777" w:rsidR="00ED4718" w:rsidRPr="00C212D8" w:rsidRDefault="00ED4718" w:rsidP="00215C90">
            <w:pPr>
              <w:rPr>
                <w:rFonts w:cstheme="minorHAnsi"/>
                <w:b/>
                <w:bCs/>
              </w:rPr>
            </w:pPr>
            <w:r w:rsidRPr="00C212D8">
              <w:rPr>
                <w:rFonts w:cstheme="minorHAnsi"/>
                <w:b/>
                <w:bCs/>
              </w:rPr>
              <w:t>x</w:t>
            </w:r>
          </w:p>
        </w:tc>
        <w:tc>
          <w:tcPr>
            <w:tcW w:w="400" w:type="dxa"/>
          </w:tcPr>
          <w:p w14:paraId="15A9753E" w14:textId="77777777" w:rsidR="00ED4718" w:rsidRPr="00C212D8" w:rsidRDefault="00ED4718" w:rsidP="00215C90">
            <w:pPr>
              <w:rPr>
                <w:rFonts w:cstheme="minorHAnsi"/>
                <w:b/>
                <w:bCs/>
              </w:rPr>
            </w:pPr>
            <w:r w:rsidRPr="00C212D8">
              <w:rPr>
                <w:rFonts w:cstheme="minorHAnsi"/>
                <w:b/>
                <w:bCs/>
              </w:rPr>
              <w:t>x</w:t>
            </w:r>
          </w:p>
        </w:tc>
        <w:tc>
          <w:tcPr>
            <w:tcW w:w="399" w:type="dxa"/>
          </w:tcPr>
          <w:p w14:paraId="210387B1" w14:textId="77777777" w:rsidR="00ED4718" w:rsidRPr="00C212D8" w:rsidRDefault="00ED4718" w:rsidP="00215C90">
            <w:pPr>
              <w:rPr>
                <w:rFonts w:cstheme="minorHAnsi"/>
                <w:b/>
                <w:bCs/>
              </w:rPr>
            </w:pPr>
            <w:r w:rsidRPr="00C212D8">
              <w:rPr>
                <w:rFonts w:cstheme="minorHAnsi"/>
                <w:b/>
                <w:bCs/>
              </w:rPr>
              <w:t>x</w:t>
            </w:r>
          </w:p>
        </w:tc>
        <w:tc>
          <w:tcPr>
            <w:tcW w:w="399" w:type="dxa"/>
          </w:tcPr>
          <w:p w14:paraId="1F7965AC" w14:textId="77777777" w:rsidR="00ED4718" w:rsidRPr="00C212D8" w:rsidRDefault="00ED4718" w:rsidP="00215C90">
            <w:pPr>
              <w:rPr>
                <w:rFonts w:cstheme="minorHAnsi"/>
                <w:b/>
                <w:bCs/>
              </w:rPr>
            </w:pPr>
            <w:r w:rsidRPr="00C212D8">
              <w:rPr>
                <w:rFonts w:cstheme="minorHAnsi"/>
                <w:b/>
                <w:bCs/>
              </w:rPr>
              <w:t>x</w:t>
            </w:r>
          </w:p>
        </w:tc>
        <w:tc>
          <w:tcPr>
            <w:tcW w:w="399" w:type="dxa"/>
          </w:tcPr>
          <w:p w14:paraId="0F3E3F32"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620B0E1F" w14:textId="77777777" w:rsidR="00ED4718" w:rsidRPr="00C212D8" w:rsidRDefault="00ED4718" w:rsidP="00215C90">
            <w:pPr>
              <w:rPr>
                <w:rFonts w:cstheme="minorHAnsi"/>
                <w:b/>
                <w:bCs/>
              </w:rPr>
            </w:pPr>
            <w:r w:rsidRPr="00C212D8">
              <w:rPr>
                <w:rFonts w:cstheme="minorHAnsi"/>
                <w:b/>
                <w:bCs/>
              </w:rPr>
              <w:t>x</w:t>
            </w:r>
          </w:p>
        </w:tc>
        <w:tc>
          <w:tcPr>
            <w:tcW w:w="399" w:type="dxa"/>
          </w:tcPr>
          <w:p w14:paraId="5D299480" w14:textId="77777777" w:rsidR="00ED4718" w:rsidRPr="00C212D8" w:rsidRDefault="00ED4718" w:rsidP="00215C90">
            <w:pPr>
              <w:rPr>
                <w:rFonts w:cstheme="minorHAnsi"/>
                <w:b/>
                <w:bCs/>
              </w:rPr>
            </w:pPr>
            <w:r w:rsidRPr="00C212D8">
              <w:rPr>
                <w:rFonts w:cstheme="minorHAnsi"/>
                <w:b/>
                <w:bCs/>
              </w:rPr>
              <w:t>x</w:t>
            </w:r>
          </w:p>
        </w:tc>
        <w:tc>
          <w:tcPr>
            <w:tcW w:w="399" w:type="dxa"/>
          </w:tcPr>
          <w:p w14:paraId="1F32D927" w14:textId="77777777" w:rsidR="00ED4718" w:rsidRPr="00C212D8" w:rsidRDefault="00ED4718" w:rsidP="00215C90">
            <w:pPr>
              <w:rPr>
                <w:rFonts w:cstheme="minorHAnsi"/>
                <w:b/>
                <w:bCs/>
              </w:rPr>
            </w:pPr>
            <w:r w:rsidRPr="00C212D8">
              <w:rPr>
                <w:rFonts w:cstheme="minorHAnsi"/>
                <w:b/>
                <w:bCs/>
              </w:rPr>
              <w:t>x</w:t>
            </w:r>
          </w:p>
        </w:tc>
        <w:tc>
          <w:tcPr>
            <w:tcW w:w="399" w:type="dxa"/>
          </w:tcPr>
          <w:p w14:paraId="7CC18129" w14:textId="77777777" w:rsidR="00ED4718" w:rsidRPr="00C212D8" w:rsidRDefault="00ED4718" w:rsidP="00215C90">
            <w:pPr>
              <w:rPr>
                <w:rFonts w:cstheme="minorHAnsi"/>
                <w:b/>
                <w:bCs/>
              </w:rPr>
            </w:pPr>
            <w:r w:rsidRPr="00C212D8">
              <w:rPr>
                <w:rFonts w:cstheme="minorHAnsi"/>
                <w:b/>
                <w:bCs/>
              </w:rPr>
              <w:t>x</w:t>
            </w:r>
          </w:p>
        </w:tc>
        <w:tc>
          <w:tcPr>
            <w:tcW w:w="400" w:type="dxa"/>
          </w:tcPr>
          <w:p w14:paraId="2684F37D" w14:textId="77777777" w:rsidR="00ED4718" w:rsidRPr="00C212D8" w:rsidRDefault="00ED4718" w:rsidP="00215C90">
            <w:pPr>
              <w:rPr>
                <w:rFonts w:cstheme="minorHAnsi"/>
                <w:b/>
                <w:bCs/>
              </w:rPr>
            </w:pPr>
            <w:r w:rsidRPr="00C212D8">
              <w:rPr>
                <w:rFonts w:cstheme="minorHAnsi"/>
                <w:b/>
                <w:bCs/>
              </w:rPr>
              <w:t>x</w:t>
            </w:r>
          </w:p>
        </w:tc>
        <w:tc>
          <w:tcPr>
            <w:tcW w:w="398" w:type="dxa"/>
          </w:tcPr>
          <w:p w14:paraId="557DC3F9" w14:textId="77777777" w:rsidR="00ED4718" w:rsidRPr="00C212D8" w:rsidRDefault="00ED4718" w:rsidP="00215C90">
            <w:pPr>
              <w:rPr>
                <w:rFonts w:cstheme="minorHAnsi"/>
                <w:b/>
                <w:bCs/>
              </w:rPr>
            </w:pPr>
            <w:r w:rsidRPr="00C212D8">
              <w:rPr>
                <w:rFonts w:cstheme="minorHAnsi"/>
                <w:b/>
                <w:bCs/>
              </w:rPr>
              <w:t>x</w:t>
            </w:r>
          </w:p>
        </w:tc>
        <w:tc>
          <w:tcPr>
            <w:tcW w:w="425" w:type="dxa"/>
          </w:tcPr>
          <w:p w14:paraId="54D3FED3" w14:textId="77777777" w:rsidR="00ED4718" w:rsidRPr="00C212D8" w:rsidRDefault="00ED4718" w:rsidP="00215C90">
            <w:pPr>
              <w:rPr>
                <w:rFonts w:cstheme="minorHAnsi"/>
                <w:b/>
                <w:bCs/>
              </w:rPr>
            </w:pPr>
            <w:r w:rsidRPr="00C212D8">
              <w:rPr>
                <w:rFonts w:cstheme="minorHAnsi"/>
                <w:b/>
                <w:bCs/>
              </w:rPr>
              <w:t>x</w:t>
            </w:r>
          </w:p>
        </w:tc>
        <w:tc>
          <w:tcPr>
            <w:tcW w:w="425" w:type="dxa"/>
          </w:tcPr>
          <w:p w14:paraId="63E3B68C" w14:textId="77777777" w:rsidR="00ED4718" w:rsidRPr="00C212D8" w:rsidRDefault="00391020" w:rsidP="00215C90">
            <w:pPr>
              <w:rPr>
                <w:rFonts w:cstheme="minorHAnsi"/>
                <w:b/>
                <w:bCs/>
              </w:rPr>
            </w:pPr>
            <w:r w:rsidRPr="00C212D8">
              <w:rPr>
                <w:rFonts w:cstheme="minorHAnsi"/>
                <w:b/>
                <w:bCs/>
              </w:rPr>
              <w:t>X</w:t>
            </w:r>
          </w:p>
        </w:tc>
        <w:tc>
          <w:tcPr>
            <w:tcW w:w="425" w:type="dxa"/>
          </w:tcPr>
          <w:p w14:paraId="31DF0728" w14:textId="77777777" w:rsidR="00ED4718" w:rsidRPr="00C212D8" w:rsidRDefault="00ED4718" w:rsidP="00215C90">
            <w:pPr>
              <w:rPr>
                <w:rFonts w:cstheme="minorHAnsi"/>
                <w:b/>
                <w:bCs/>
              </w:rPr>
            </w:pPr>
            <w:r w:rsidRPr="00C212D8">
              <w:rPr>
                <w:rFonts w:cstheme="minorHAnsi"/>
                <w:b/>
                <w:bCs/>
              </w:rPr>
              <w:t>X</w:t>
            </w:r>
          </w:p>
        </w:tc>
      </w:tr>
      <w:tr w:rsidR="00ED4718" w:rsidRPr="00C212D8" w14:paraId="2C394181" w14:textId="77777777" w:rsidTr="00F96145">
        <w:tc>
          <w:tcPr>
            <w:tcW w:w="680" w:type="dxa"/>
          </w:tcPr>
          <w:p w14:paraId="42B32E91" w14:textId="77777777" w:rsidR="00ED4718" w:rsidRPr="00C212D8" w:rsidRDefault="00ED4718" w:rsidP="00215C90">
            <w:pPr>
              <w:rPr>
                <w:rFonts w:cstheme="minorHAnsi"/>
                <w:b/>
                <w:bCs/>
              </w:rPr>
            </w:pPr>
          </w:p>
        </w:tc>
        <w:tc>
          <w:tcPr>
            <w:tcW w:w="4423" w:type="dxa"/>
            <w:gridSpan w:val="2"/>
          </w:tcPr>
          <w:p w14:paraId="6F0E5873" w14:textId="77777777" w:rsidR="00ED4718" w:rsidRPr="00C212D8" w:rsidRDefault="00ED4718" w:rsidP="00CB228C">
            <w:pPr>
              <w:rPr>
                <w:rFonts w:cstheme="minorHAnsi"/>
              </w:rPr>
            </w:pPr>
            <w:r w:rsidRPr="00C212D8">
              <w:rPr>
                <w:rFonts w:cstheme="minorHAnsi"/>
              </w:rPr>
              <w:t>Mirëmbajtja e platformës</w:t>
            </w:r>
          </w:p>
        </w:tc>
        <w:tc>
          <w:tcPr>
            <w:tcW w:w="397" w:type="dxa"/>
          </w:tcPr>
          <w:p w14:paraId="14642393" w14:textId="77777777" w:rsidR="00ED4718" w:rsidRPr="00C212D8" w:rsidRDefault="00ED4718" w:rsidP="00215C90">
            <w:pPr>
              <w:rPr>
                <w:rFonts w:cstheme="minorHAnsi"/>
                <w:b/>
                <w:bCs/>
              </w:rPr>
            </w:pPr>
            <w:r w:rsidRPr="00C212D8">
              <w:rPr>
                <w:rFonts w:cstheme="minorHAnsi"/>
                <w:b/>
                <w:bCs/>
              </w:rPr>
              <w:t>x</w:t>
            </w:r>
          </w:p>
        </w:tc>
        <w:tc>
          <w:tcPr>
            <w:tcW w:w="425" w:type="dxa"/>
          </w:tcPr>
          <w:p w14:paraId="60B5722D" w14:textId="77777777" w:rsidR="00ED4718" w:rsidRPr="00C212D8" w:rsidRDefault="00ED4718" w:rsidP="00215C90">
            <w:pPr>
              <w:rPr>
                <w:rFonts w:cstheme="minorHAnsi"/>
                <w:b/>
                <w:bCs/>
              </w:rPr>
            </w:pPr>
            <w:r w:rsidRPr="00C212D8">
              <w:rPr>
                <w:rFonts w:cstheme="minorHAnsi"/>
                <w:b/>
                <w:bCs/>
              </w:rPr>
              <w:t>x</w:t>
            </w:r>
          </w:p>
        </w:tc>
        <w:tc>
          <w:tcPr>
            <w:tcW w:w="454" w:type="dxa"/>
          </w:tcPr>
          <w:p w14:paraId="2BEA15E5" w14:textId="77777777" w:rsidR="00ED4718" w:rsidRPr="00C212D8" w:rsidRDefault="00ED4718" w:rsidP="00215C90">
            <w:pPr>
              <w:rPr>
                <w:rFonts w:cstheme="minorHAnsi"/>
                <w:b/>
                <w:bCs/>
              </w:rPr>
            </w:pPr>
            <w:r w:rsidRPr="00C212D8">
              <w:rPr>
                <w:rFonts w:cstheme="minorHAnsi"/>
                <w:b/>
                <w:bCs/>
              </w:rPr>
              <w:t>x</w:t>
            </w:r>
          </w:p>
        </w:tc>
        <w:tc>
          <w:tcPr>
            <w:tcW w:w="425" w:type="dxa"/>
          </w:tcPr>
          <w:p w14:paraId="4E56BB19" w14:textId="77777777" w:rsidR="00ED4718" w:rsidRPr="00C212D8" w:rsidRDefault="00ED4718" w:rsidP="00215C90">
            <w:pPr>
              <w:rPr>
                <w:rFonts w:cstheme="minorHAnsi"/>
                <w:b/>
                <w:bCs/>
              </w:rPr>
            </w:pPr>
            <w:r w:rsidRPr="00C212D8">
              <w:rPr>
                <w:rFonts w:cstheme="minorHAnsi"/>
                <w:b/>
                <w:bCs/>
              </w:rPr>
              <w:t>x</w:t>
            </w:r>
          </w:p>
        </w:tc>
        <w:tc>
          <w:tcPr>
            <w:tcW w:w="416" w:type="dxa"/>
          </w:tcPr>
          <w:p w14:paraId="70547DCE" w14:textId="77777777" w:rsidR="00ED4718" w:rsidRPr="00C212D8" w:rsidRDefault="00ED4718" w:rsidP="00215C90">
            <w:pPr>
              <w:rPr>
                <w:rFonts w:cstheme="minorHAnsi"/>
                <w:b/>
                <w:bCs/>
              </w:rPr>
            </w:pPr>
            <w:r w:rsidRPr="00C212D8">
              <w:rPr>
                <w:rFonts w:cstheme="minorHAnsi"/>
                <w:b/>
                <w:bCs/>
              </w:rPr>
              <w:t>x</w:t>
            </w:r>
          </w:p>
        </w:tc>
        <w:tc>
          <w:tcPr>
            <w:tcW w:w="413" w:type="dxa"/>
          </w:tcPr>
          <w:p w14:paraId="746B2BDD" w14:textId="77777777" w:rsidR="00ED4718" w:rsidRPr="00C212D8" w:rsidRDefault="00ED4718" w:rsidP="00215C90">
            <w:pPr>
              <w:rPr>
                <w:rFonts w:cstheme="minorHAnsi"/>
                <w:b/>
                <w:bCs/>
              </w:rPr>
            </w:pPr>
            <w:r w:rsidRPr="00C212D8">
              <w:rPr>
                <w:rFonts w:cstheme="minorHAnsi"/>
                <w:b/>
                <w:bCs/>
              </w:rPr>
              <w:t>x</w:t>
            </w:r>
          </w:p>
        </w:tc>
        <w:tc>
          <w:tcPr>
            <w:tcW w:w="400" w:type="dxa"/>
          </w:tcPr>
          <w:p w14:paraId="4E7EAA01" w14:textId="77777777" w:rsidR="00ED4718" w:rsidRPr="00C212D8" w:rsidRDefault="00ED4718" w:rsidP="00215C90">
            <w:pPr>
              <w:rPr>
                <w:rFonts w:cstheme="minorHAnsi"/>
                <w:b/>
                <w:bCs/>
              </w:rPr>
            </w:pPr>
            <w:r w:rsidRPr="00C212D8">
              <w:rPr>
                <w:rFonts w:cstheme="minorHAnsi"/>
                <w:b/>
                <w:bCs/>
              </w:rPr>
              <w:t>x</w:t>
            </w:r>
          </w:p>
        </w:tc>
        <w:tc>
          <w:tcPr>
            <w:tcW w:w="399" w:type="dxa"/>
          </w:tcPr>
          <w:p w14:paraId="6C4CD7C7" w14:textId="77777777" w:rsidR="00ED4718" w:rsidRPr="00C212D8" w:rsidRDefault="00ED4718" w:rsidP="00215C90">
            <w:pPr>
              <w:rPr>
                <w:rFonts w:cstheme="minorHAnsi"/>
                <w:b/>
                <w:bCs/>
              </w:rPr>
            </w:pPr>
            <w:r w:rsidRPr="00C212D8">
              <w:rPr>
                <w:rFonts w:cstheme="minorHAnsi"/>
                <w:b/>
                <w:bCs/>
              </w:rPr>
              <w:t>x</w:t>
            </w:r>
          </w:p>
        </w:tc>
        <w:tc>
          <w:tcPr>
            <w:tcW w:w="399" w:type="dxa"/>
          </w:tcPr>
          <w:p w14:paraId="5AFEF151" w14:textId="77777777" w:rsidR="00ED4718" w:rsidRPr="00C212D8" w:rsidRDefault="00ED4718" w:rsidP="00215C90">
            <w:pPr>
              <w:rPr>
                <w:rFonts w:cstheme="minorHAnsi"/>
                <w:b/>
                <w:bCs/>
              </w:rPr>
            </w:pPr>
            <w:r w:rsidRPr="00C212D8">
              <w:rPr>
                <w:rFonts w:cstheme="minorHAnsi"/>
                <w:b/>
                <w:bCs/>
              </w:rPr>
              <w:t>x</w:t>
            </w:r>
          </w:p>
        </w:tc>
        <w:tc>
          <w:tcPr>
            <w:tcW w:w="399" w:type="dxa"/>
          </w:tcPr>
          <w:p w14:paraId="017C8C5E" w14:textId="77777777" w:rsidR="00ED4718" w:rsidRPr="00C212D8" w:rsidRDefault="00ED4718" w:rsidP="00215C90">
            <w:pPr>
              <w:rPr>
                <w:rFonts w:cstheme="minorHAnsi"/>
                <w:b/>
                <w:bCs/>
              </w:rPr>
            </w:pPr>
            <w:r w:rsidRPr="00C212D8">
              <w:rPr>
                <w:rFonts w:cstheme="minorHAnsi"/>
                <w:b/>
                <w:bCs/>
              </w:rPr>
              <w:t>x</w:t>
            </w:r>
          </w:p>
        </w:tc>
        <w:tc>
          <w:tcPr>
            <w:tcW w:w="399" w:type="dxa"/>
            <w:gridSpan w:val="2"/>
          </w:tcPr>
          <w:p w14:paraId="2221A0C2" w14:textId="77777777" w:rsidR="00ED4718" w:rsidRPr="00C212D8" w:rsidRDefault="00ED4718" w:rsidP="00215C90">
            <w:pPr>
              <w:rPr>
                <w:rFonts w:cstheme="minorHAnsi"/>
                <w:b/>
                <w:bCs/>
              </w:rPr>
            </w:pPr>
            <w:r w:rsidRPr="00C212D8">
              <w:rPr>
                <w:rFonts w:cstheme="minorHAnsi"/>
                <w:b/>
                <w:bCs/>
              </w:rPr>
              <w:t>x</w:t>
            </w:r>
          </w:p>
        </w:tc>
        <w:tc>
          <w:tcPr>
            <w:tcW w:w="399" w:type="dxa"/>
          </w:tcPr>
          <w:p w14:paraId="7F20E533" w14:textId="77777777" w:rsidR="00ED4718" w:rsidRPr="00C212D8" w:rsidRDefault="00ED4718" w:rsidP="00215C90">
            <w:pPr>
              <w:rPr>
                <w:rFonts w:cstheme="minorHAnsi"/>
                <w:b/>
                <w:bCs/>
              </w:rPr>
            </w:pPr>
            <w:r w:rsidRPr="00C212D8">
              <w:rPr>
                <w:rFonts w:cstheme="minorHAnsi"/>
                <w:b/>
                <w:bCs/>
              </w:rPr>
              <w:t>x</w:t>
            </w:r>
          </w:p>
        </w:tc>
        <w:tc>
          <w:tcPr>
            <w:tcW w:w="399" w:type="dxa"/>
          </w:tcPr>
          <w:p w14:paraId="2C05E01C" w14:textId="77777777" w:rsidR="00ED4718" w:rsidRPr="00C212D8" w:rsidRDefault="00ED4718" w:rsidP="00215C90">
            <w:pPr>
              <w:rPr>
                <w:rFonts w:cstheme="minorHAnsi"/>
                <w:b/>
                <w:bCs/>
              </w:rPr>
            </w:pPr>
            <w:r w:rsidRPr="00C212D8">
              <w:rPr>
                <w:rFonts w:cstheme="minorHAnsi"/>
                <w:b/>
                <w:bCs/>
              </w:rPr>
              <w:t>x</w:t>
            </w:r>
          </w:p>
        </w:tc>
        <w:tc>
          <w:tcPr>
            <w:tcW w:w="399" w:type="dxa"/>
          </w:tcPr>
          <w:p w14:paraId="787356BA" w14:textId="77777777" w:rsidR="00ED4718" w:rsidRPr="00C212D8" w:rsidRDefault="00ED4718" w:rsidP="00215C90">
            <w:pPr>
              <w:rPr>
                <w:rFonts w:cstheme="minorHAnsi"/>
                <w:b/>
                <w:bCs/>
              </w:rPr>
            </w:pPr>
            <w:r w:rsidRPr="00C212D8">
              <w:rPr>
                <w:rFonts w:cstheme="minorHAnsi"/>
                <w:b/>
                <w:bCs/>
              </w:rPr>
              <w:t>x</w:t>
            </w:r>
          </w:p>
        </w:tc>
        <w:tc>
          <w:tcPr>
            <w:tcW w:w="400" w:type="dxa"/>
          </w:tcPr>
          <w:p w14:paraId="7BD3257D" w14:textId="77777777" w:rsidR="00ED4718" w:rsidRPr="00C212D8" w:rsidRDefault="00ED4718" w:rsidP="00215C90">
            <w:pPr>
              <w:rPr>
                <w:rFonts w:cstheme="minorHAnsi"/>
                <w:b/>
                <w:bCs/>
              </w:rPr>
            </w:pPr>
            <w:r w:rsidRPr="00C212D8">
              <w:rPr>
                <w:rFonts w:cstheme="minorHAnsi"/>
                <w:b/>
                <w:bCs/>
              </w:rPr>
              <w:t>x</w:t>
            </w:r>
          </w:p>
        </w:tc>
        <w:tc>
          <w:tcPr>
            <w:tcW w:w="398" w:type="dxa"/>
          </w:tcPr>
          <w:p w14:paraId="6E52196E" w14:textId="77777777" w:rsidR="00ED4718" w:rsidRPr="00C212D8" w:rsidRDefault="00ED4718" w:rsidP="00215C90">
            <w:pPr>
              <w:rPr>
                <w:rFonts w:cstheme="minorHAnsi"/>
                <w:b/>
                <w:bCs/>
              </w:rPr>
            </w:pPr>
            <w:r w:rsidRPr="00C212D8">
              <w:rPr>
                <w:rFonts w:cstheme="minorHAnsi"/>
                <w:b/>
                <w:bCs/>
              </w:rPr>
              <w:t>x</w:t>
            </w:r>
          </w:p>
        </w:tc>
        <w:tc>
          <w:tcPr>
            <w:tcW w:w="425" w:type="dxa"/>
          </w:tcPr>
          <w:p w14:paraId="5EA675E3" w14:textId="77777777" w:rsidR="00ED4718" w:rsidRPr="00C212D8" w:rsidRDefault="00ED4718" w:rsidP="00215C90">
            <w:pPr>
              <w:rPr>
                <w:rFonts w:cstheme="minorHAnsi"/>
                <w:b/>
                <w:bCs/>
              </w:rPr>
            </w:pPr>
            <w:r w:rsidRPr="00C212D8">
              <w:rPr>
                <w:rFonts w:cstheme="minorHAnsi"/>
                <w:b/>
                <w:bCs/>
              </w:rPr>
              <w:t>x</w:t>
            </w:r>
          </w:p>
        </w:tc>
        <w:tc>
          <w:tcPr>
            <w:tcW w:w="425" w:type="dxa"/>
          </w:tcPr>
          <w:p w14:paraId="33057915" w14:textId="77777777" w:rsidR="00ED4718" w:rsidRPr="00C212D8" w:rsidRDefault="00391020" w:rsidP="00215C90">
            <w:pPr>
              <w:rPr>
                <w:rFonts w:cstheme="minorHAnsi"/>
                <w:b/>
                <w:bCs/>
              </w:rPr>
            </w:pPr>
            <w:r w:rsidRPr="00C212D8">
              <w:rPr>
                <w:rFonts w:cstheme="minorHAnsi"/>
                <w:b/>
                <w:bCs/>
              </w:rPr>
              <w:t>X</w:t>
            </w:r>
          </w:p>
        </w:tc>
        <w:tc>
          <w:tcPr>
            <w:tcW w:w="425" w:type="dxa"/>
          </w:tcPr>
          <w:p w14:paraId="7402D884" w14:textId="77777777" w:rsidR="00ED4718" w:rsidRPr="00C212D8" w:rsidRDefault="00ED4718" w:rsidP="00215C90">
            <w:pPr>
              <w:rPr>
                <w:rFonts w:cstheme="minorHAnsi"/>
                <w:b/>
                <w:bCs/>
              </w:rPr>
            </w:pPr>
            <w:r w:rsidRPr="00C212D8">
              <w:rPr>
                <w:rFonts w:cstheme="minorHAnsi"/>
                <w:b/>
                <w:bCs/>
              </w:rPr>
              <w:t>X</w:t>
            </w:r>
          </w:p>
        </w:tc>
      </w:tr>
      <w:tr w:rsidR="000F5CF6" w:rsidRPr="00C212D8" w14:paraId="4D262D8A" w14:textId="77777777" w:rsidTr="00B67DDC">
        <w:tc>
          <w:tcPr>
            <w:tcW w:w="680" w:type="dxa"/>
            <w:shd w:val="clear" w:color="auto" w:fill="FBE4D5" w:themeFill="accent2" w:themeFillTint="33"/>
          </w:tcPr>
          <w:p w14:paraId="2B92CDF4" w14:textId="77777777" w:rsidR="008A495E" w:rsidRPr="00C212D8" w:rsidRDefault="00996654" w:rsidP="00215C90">
            <w:pPr>
              <w:rPr>
                <w:rFonts w:cstheme="minorHAnsi"/>
                <w:b/>
                <w:bCs/>
              </w:rPr>
            </w:pPr>
            <w:r w:rsidRPr="00C212D8">
              <w:rPr>
                <w:rFonts w:cstheme="minorHAnsi"/>
                <w:b/>
                <w:bCs/>
              </w:rPr>
              <w:lastRenderedPageBreak/>
              <w:t>10</w:t>
            </w:r>
            <w:r w:rsidR="00ED4718" w:rsidRPr="00C212D8">
              <w:rPr>
                <w:rFonts w:cstheme="minorHAnsi"/>
                <w:b/>
                <w:bCs/>
              </w:rPr>
              <w:t>b</w:t>
            </w:r>
          </w:p>
        </w:tc>
        <w:tc>
          <w:tcPr>
            <w:tcW w:w="4423" w:type="dxa"/>
            <w:gridSpan w:val="2"/>
            <w:shd w:val="clear" w:color="auto" w:fill="FBE4D5" w:themeFill="accent2" w:themeFillTint="33"/>
          </w:tcPr>
          <w:p w14:paraId="39F3C62F" w14:textId="77777777" w:rsidR="008A495E" w:rsidRPr="00C212D8" w:rsidRDefault="00E56943" w:rsidP="00996654">
            <w:pPr>
              <w:jc w:val="both"/>
              <w:rPr>
                <w:rFonts w:cstheme="minorHAnsi"/>
              </w:rPr>
            </w:pPr>
            <w:r w:rsidRPr="00C212D8">
              <w:rPr>
                <w:rFonts w:cstheme="minorHAnsi"/>
                <w:b/>
                <w:bCs/>
              </w:rPr>
              <w:t xml:space="preserve">Trajnimi i mësimdhënësve </w:t>
            </w:r>
            <w:r w:rsidR="00996654" w:rsidRPr="00C212D8">
              <w:rPr>
                <w:rFonts w:cstheme="minorHAnsi"/>
                <w:b/>
                <w:bCs/>
              </w:rPr>
              <w:t>t</w:t>
            </w:r>
            <w:r w:rsidR="00B42AD2" w:rsidRPr="00C212D8">
              <w:rPr>
                <w:rFonts w:cstheme="minorHAnsi"/>
                <w:b/>
                <w:bCs/>
              </w:rPr>
              <w:t>ë</w:t>
            </w:r>
            <w:r w:rsidR="00996654" w:rsidRPr="00C212D8">
              <w:rPr>
                <w:rFonts w:cstheme="minorHAnsi"/>
                <w:b/>
                <w:bCs/>
              </w:rPr>
              <w:t xml:space="preserve"> ANV </w:t>
            </w:r>
          </w:p>
        </w:tc>
        <w:tc>
          <w:tcPr>
            <w:tcW w:w="397" w:type="dxa"/>
            <w:shd w:val="clear" w:color="auto" w:fill="FBE4D5" w:themeFill="accent2" w:themeFillTint="33"/>
          </w:tcPr>
          <w:p w14:paraId="5806C9EC" w14:textId="77777777" w:rsidR="008A495E" w:rsidRPr="00C212D8" w:rsidRDefault="008A495E" w:rsidP="00215C90">
            <w:pPr>
              <w:rPr>
                <w:rFonts w:cstheme="minorHAnsi"/>
                <w:b/>
                <w:bCs/>
              </w:rPr>
            </w:pPr>
          </w:p>
        </w:tc>
        <w:tc>
          <w:tcPr>
            <w:tcW w:w="425" w:type="dxa"/>
            <w:shd w:val="clear" w:color="auto" w:fill="FBE4D5" w:themeFill="accent2" w:themeFillTint="33"/>
          </w:tcPr>
          <w:p w14:paraId="177D3C34" w14:textId="77777777" w:rsidR="008A495E" w:rsidRPr="00C212D8" w:rsidRDefault="008A495E" w:rsidP="00215C90">
            <w:pPr>
              <w:rPr>
                <w:rFonts w:cstheme="minorHAnsi"/>
                <w:b/>
                <w:bCs/>
              </w:rPr>
            </w:pPr>
          </w:p>
        </w:tc>
        <w:tc>
          <w:tcPr>
            <w:tcW w:w="454" w:type="dxa"/>
            <w:shd w:val="clear" w:color="auto" w:fill="FBE4D5" w:themeFill="accent2" w:themeFillTint="33"/>
          </w:tcPr>
          <w:p w14:paraId="3A7B45B9" w14:textId="77777777" w:rsidR="008A495E" w:rsidRPr="00C212D8" w:rsidRDefault="008A495E" w:rsidP="00215C90">
            <w:pPr>
              <w:rPr>
                <w:rFonts w:cstheme="minorHAnsi"/>
                <w:b/>
                <w:bCs/>
              </w:rPr>
            </w:pPr>
          </w:p>
        </w:tc>
        <w:tc>
          <w:tcPr>
            <w:tcW w:w="425" w:type="dxa"/>
            <w:shd w:val="clear" w:color="auto" w:fill="FBE4D5" w:themeFill="accent2" w:themeFillTint="33"/>
          </w:tcPr>
          <w:p w14:paraId="262E91D7" w14:textId="77777777" w:rsidR="008A495E" w:rsidRPr="00C212D8" w:rsidRDefault="008A495E" w:rsidP="00215C90">
            <w:pPr>
              <w:rPr>
                <w:rFonts w:cstheme="minorHAnsi"/>
                <w:b/>
                <w:bCs/>
              </w:rPr>
            </w:pPr>
          </w:p>
        </w:tc>
        <w:tc>
          <w:tcPr>
            <w:tcW w:w="416" w:type="dxa"/>
            <w:shd w:val="clear" w:color="auto" w:fill="FBE4D5" w:themeFill="accent2" w:themeFillTint="33"/>
          </w:tcPr>
          <w:p w14:paraId="639DB175" w14:textId="77777777" w:rsidR="008A495E" w:rsidRPr="00C212D8" w:rsidRDefault="008A495E" w:rsidP="00B75A97">
            <w:pPr>
              <w:rPr>
                <w:rFonts w:cstheme="minorHAnsi"/>
                <w:b/>
                <w:bCs/>
              </w:rPr>
            </w:pPr>
          </w:p>
        </w:tc>
        <w:tc>
          <w:tcPr>
            <w:tcW w:w="413" w:type="dxa"/>
            <w:shd w:val="clear" w:color="auto" w:fill="FBE4D5" w:themeFill="accent2" w:themeFillTint="33"/>
          </w:tcPr>
          <w:p w14:paraId="33ADB2DE" w14:textId="77777777" w:rsidR="008A495E" w:rsidRPr="00C212D8" w:rsidRDefault="008A495E" w:rsidP="00B75A97">
            <w:pPr>
              <w:rPr>
                <w:rFonts w:cstheme="minorHAnsi"/>
                <w:b/>
                <w:bCs/>
              </w:rPr>
            </w:pPr>
          </w:p>
        </w:tc>
        <w:tc>
          <w:tcPr>
            <w:tcW w:w="400" w:type="dxa"/>
            <w:shd w:val="clear" w:color="auto" w:fill="FBE4D5" w:themeFill="accent2" w:themeFillTint="33"/>
          </w:tcPr>
          <w:p w14:paraId="29B3AE90" w14:textId="77777777" w:rsidR="008A495E" w:rsidRPr="00C212D8" w:rsidRDefault="008A495E" w:rsidP="00B75A97">
            <w:pPr>
              <w:rPr>
                <w:rFonts w:cstheme="minorHAnsi"/>
                <w:b/>
                <w:bCs/>
              </w:rPr>
            </w:pPr>
          </w:p>
        </w:tc>
        <w:tc>
          <w:tcPr>
            <w:tcW w:w="399" w:type="dxa"/>
            <w:shd w:val="clear" w:color="auto" w:fill="FBE4D5" w:themeFill="accent2" w:themeFillTint="33"/>
          </w:tcPr>
          <w:p w14:paraId="6D3CA1D4" w14:textId="77777777" w:rsidR="008A495E" w:rsidRPr="00C212D8" w:rsidRDefault="008A495E" w:rsidP="00B75A97">
            <w:pPr>
              <w:rPr>
                <w:rFonts w:cstheme="minorHAnsi"/>
                <w:b/>
                <w:bCs/>
              </w:rPr>
            </w:pPr>
          </w:p>
        </w:tc>
        <w:tc>
          <w:tcPr>
            <w:tcW w:w="399" w:type="dxa"/>
            <w:shd w:val="clear" w:color="auto" w:fill="FBE4D5" w:themeFill="accent2" w:themeFillTint="33"/>
          </w:tcPr>
          <w:p w14:paraId="4A1921D9" w14:textId="77777777" w:rsidR="008A495E" w:rsidRPr="00C212D8" w:rsidRDefault="008A495E" w:rsidP="00B75A97">
            <w:pPr>
              <w:rPr>
                <w:rFonts w:cstheme="minorHAnsi"/>
                <w:b/>
                <w:bCs/>
              </w:rPr>
            </w:pPr>
          </w:p>
        </w:tc>
        <w:tc>
          <w:tcPr>
            <w:tcW w:w="399" w:type="dxa"/>
            <w:shd w:val="clear" w:color="auto" w:fill="FBE4D5" w:themeFill="accent2" w:themeFillTint="33"/>
          </w:tcPr>
          <w:p w14:paraId="413467F6" w14:textId="77777777" w:rsidR="008A495E" w:rsidRPr="00C212D8" w:rsidRDefault="008A495E" w:rsidP="00B75A97">
            <w:pPr>
              <w:rPr>
                <w:rFonts w:cstheme="minorHAnsi"/>
                <w:b/>
                <w:bCs/>
              </w:rPr>
            </w:pPr>
          </w:p>
        </w:tc>
        <w:tc>
          <w:tcPr>
            <w:tcW w:w="399" w:type="dxa"/>
            <w:gridSpan w:val="2"/>
            <w:shd w:val="clear" w:color="auto" w:fill="FBE4D5" w:themeFill="accent2" w:themeFillTint="33"/>
          </w:tcPr>
          <w:p w14:paraId="128511F3" w14:textId="77777777" w:rsidR="008A495E" w:rsidRPr="00C212D8" w:rsidRDefault="008A495E" w:rsidP="00B75A97">
            <w:pPr>
              <w:rPr>
                <w:rFonts w:cstheme="minorHAnsi"/>
                <w:b/>
                <w:bCs/>
              </w:rPr>
            </w:pPr>
          </w:p>
        </w:tc>
        <w:tc>
          <w:tcPr>
            <w:tcW w:w="399" w:type="dxa"/>
            <w:shd w:val="clear" w:color="auto" w:fill="FBE4D5" w:themeFill="accent2" w:themeFillTint="33"/>
          </w:tcPr>
          <w:p w14:paraId="160E58FE" w14:textId="77777777" w:rsidR="008A495E" w:rsidRPr="00C212D8" w:rsidRDefault="008A495E" w:rsidP="00B75A97">
            <w:pPr>
              <w:rPr>
                <w:rFonts w:cstheme="minorHAnsi"/>
                <w:b/>
                <w:bCs/>
              </w:rPr>
            </w:pPr>
          </w:p>
        </w:tc>
        <w:tc>
          <w:tcPr>
            <w:tcW w:w="399" w:type="dxa"/>
            <w:shd w:val="clear" w:color="auto" w:fill="FBE4D5" w:themeFill="accent2" w:themeFillTint="33"/>
          </w:tcPr>
          <w:p w14:paraId="3F78C737" w14:textId="77777777" w:rsidR="008A495E" w:rsidRPr="00C212D8" w:rsidRDefault="008A495E" w:rsidP="00B75A97">
            <w:pPr>
              <w:rPr>
                <w:rFonts w:cstheme="minorHAnsi"/>
                <w:b/>
                <w:bCs/>
              </w:rPr>
            </w:pPr>
          </w:p>
        </w:tc>
        <w:tc>
          <w:tcPr>
            <w:tcW w:w="399" w:type="dxa"/>
            <w:shd w:val="clear" w:color="auto" w:fill="FBE4D5" w:themeFill="accent2" w:themeFillTint="33"/>
          </w:tcPr>
          <w:p w14:paraId="177F52A3" w14:textId="77777777" w:rsidR="008A495E" w:rsidRPr="00C212D8" w:rsidRDefault="008A495E" w:rsidP="00B75A97">
            <w:pPr>
              <w:rPr>
                <w:rFonts w:cstheme="minorHAnsi"/>
                <w:b/>
                <w:bCs/>
              </w:rPr>
            </w:pPr>
          </w:p>
        </w:tc>
        <w:tc>
          <w:tcPr>
            <w:tcW w:w="400" w:type="dxa"/>
            <w:shd w:val="clear" w:color="auto" w:fill="FBE4D5" w:themeFill="accent2" w:themeFillTint="33"/>
          </w:tcPr>
          <w:p w14:paraId="0A91FFE6" w14:textId="77777777" w:rsidR="008A495E" w:rsidRPr="00C212D8" w:rsidRDefault="008A495E" w:rsidP="00B75A97">
            <w:pPr>
              <w:rPr>
                <w:rFonts w:cstheme="minorHAnsi"/>
                <w:b/>
                <w:bCs/>
              </w:rPr>
            </w:pPr>
          </w:p>
        </w:tc>
        <w:tc>
          <w:tcPr>
            <w:tcW w:w="398" w:type="dxa"/>
            <w:shd w:val="clear" w:color="auto" w:fill="FBE4D5" w:themeFill="accent2" w:themeFillTint="33"/>
          </w:tcPr>
          <w:p w14:paraId="1E12D560" w14:textId="77777777" w:rsidR="008A495E" w:rsidRPr="00C212D8" w:rsidRDefault="008A495E" w:rsidP="00B75A97">
            <w:pPr>
              <w:rPr>
                <w:rFonts w:cstheme="minorHAnsi"/>
                <w:b/>
                <w:bCs/>
              </w:rPr>
            </w:pPr>
          </w:p>
        </w:tc>
        <w:tc>
          <w:tcPr>
            <w:tcW w:w="425" w:type="dxa"/>
            <w:shd w:val="clear" w:color="auto" w:fill="FBE4D5" w:themeFill="accent2" w:themeFillTint="33"/>
          </w:tcPr>
          <w:p w14:paraId="53908DE7" w14:textId="77777777" w:rsidR="008A495E" w:rsidRPr="00C212D8" w:rsidRDefault="008A495E" w:rsidP="00B75A97">
            <w:pPr>
              <w:rPr>
                <w:rFonts w:cstheme="minorHAnsi"/>
                <w:b/>
                <w:bCs/>
              </w:rPr>
            </w:pPr>
          </w:p>
        </w:tc>
        <w:tc>
          <w:tcPr>
            <w:tcW w:w="425" w:type="dxa"/>
            <w:shd w:val="clear" w:color="auto" w:fill="FBE4D5" w:themeFill="accent2" w:themeFillTint="33"/>
          </w:tcPr>
          <w:p w14:paraId="6BA0C270" w14:textId="77777777" w:rsidR="008A495E" w:rsidRPr="00C212D8" w:rsidRDefault="008A495E" w:rsidP="00B75A97">
            <w:pPr>
              <w:rPr>
                <w:rFonts w:cstheme="minorHAnsi"/>
                <w:b/>
                <w:bCs/>
              </w:rPr>
            </w:pPr>
          </w:p>
        </w:tc>
        <w:tc>
          <w:tcPr>
            <w:tcW w:w="425" w:type="dxa"/>
            <w:shd w:val="clear" w:color="auto" w:fill="FBE4D5" w:themeFill="accent2" w:themeFillTint="33"/>
          </w:tcPr>
          <w:p w14:paraId="115035A1" w14:textId="77777777" w:rsidR="008A495E" w:rsidRPr="00C212D8" w:rsidRDefault="008A495E" w:rsidP="00B75A97">
            <w:pPr>
              <w:rPr>
                <w:rFonts w:cstheme="minorHAnsi"/>
                <w:b/>
                <w:bCs/>
              </w:rPr>
            </w:pPr>
          </w:p>
        </w:tc>
      </w:tr>
      <w:tr w:rsidR="0055022D" w:rsidRPr="00C212D8" w14:paraId="4AE3071D" w14:textId="77777777" w:rsidTr="00F96145">
        <w:tc>
          <w:tcPr>
            <w:tcW w:w="680" w:type="dxa"/>
          </w:tcPr>
          <w:p w14:paraId="4CADEEFC" w14:textId="77777777" w:rsidR="0055022D" w:rsidRPr="00C212D8" w:rsidRDefault="0055022D" w:rsidP="00215C90">
            <w:pPr>
              <w:rPr>
                <w:rFonts w:cstheme="minorHAnsi"/>
                <w:b/>
                <w:bCs/>
              </w:rPr>
            </w:pPr>
          </w:p>
        </w:tc>
        <w:tc>
          <w:tcPr>
            <w:tcW w:w="4423" w:type="dxa"/>
            <w:gridSpan w:val="2"/>
          </w:tcPr>
          <w:p w14:paraId="47B609F2" w14:textId="77777777" w:rsidR="0055022D" w:rsidRPr="00C212D8" w:rsidRDefault="0055022D" w:rsidP="00E56943">
            <w:pPr>
              <w:jc w:val="both"/>
              <w:rPr>
                <w:rFonts w:cstheme="minorHAnsi"/>
                <w:bCs/>
              </w:rPr>
            </w:pPr>
            <w:r w:rsidRPr="00C212D8">
              <w:rPr>
                <w:rFonts w:cstheme="minorHAnsi"/>
                <w:bCs/>
              </w:rPr>
              <w:t>Hartimi i programit të trajnimit</w:t>
            </w:r>
          </w:p>
        </w:tc>
        <w:tc>
          <w:tcPr>
            <w:tcW w:w="397" w:type="dxa"/>
          </w:tcPr>
          <w:p w14:paraId="2DA85EEF" w14:textId="77777777" w:rsidR="0055022D" w:rsidRPr="00C212D8" w:rsidRDefault="0055022D" w:rsidP="00215C90">
            <w:pPr>
              <w:rPr>
                <w:rFonts w:cstheme="minorHAnsi"/>
                <w:b/>
                <w:bCs/>
              </w:rPr>
            </w:pPr>
            <w:r w:rsidRPr="00C212D8">
              <w:rPr>
                <w:rFonts w:cstheme="minorHAnsi"/>
                <w:b/>
                <w:bCs/>
              </w:rPr>
              <w:t>x</w:t>
            </w:r>
          </w:p>
        </w:tc>
        <w:tc>
          <w:tcPr>
            <w:tcW w:w="425" w:type="dxa"/>
          </w:tcPr>
          <w:p w14:paraId="2F4EBE62" w14:textId="77777777" w:rsidR="0055022D" w:rsidRPr="00C212D8" w:rsidRDefault="0055022D" w:rsidP="00215C90">
            <w:pPr>
              <w:rPr>
                <w:rFonts w:cstheme="minorHAnsi"/>
                <w:b/>
                <w:bCs/>
              </w:rPr>
            </w:pPr>
            <w:r w:rsidRPr="00C212D8">
              <w:rPr>
                <w:rFonts w:cstheme="minorHAnsi"/>
                <w:b/>
                <w:bCs/>
              </w:rPr>
              <w:t>x</w:t>
            </w:r>
          </w:p>
        </w:tc>
        <w:tc>
          <w:tcPr>
            <w:tcW w:w="454" w:type="dxa"/>
          </w:tcPr>
          <w:p w14:paraId="7AEA7AFB" w14:textId="77777777" w:rsidR="0055022D" w:rsidRPr="00C212D8" w:rsidRDefault="0055022D" w:rsidP="00215C90">
            <w:pPr>
              <w:rPr>
                <w:rFonts w:cstheme="minorHAnsi"/>
                <w:b/>
                <w:bCs/>
              </w:rPr>
            </w:pPr>
          </w:p>
        </w:tc>
        <w:tc>
          <w:tcPr>
            <w:tcW w:w="425" w:type="dxa"/>
          </w:tcPr>
          <w:p w14:paraId="107CF708" w14:textId="77777777" w:rsidR="0055022D" w:rsidRPr="00C212D8" w:rsidRDefault="0055022D" w:rsidP="00215C90">
            <w:pPr>
              <w:rPr>
                <w:rFonts w:cstheme="minorHAnsi"/>
                <w:b/>
                <w:bCs/>
              </w:rPr>
            </w:pPr>
          </w:p>
        </w:tc>
        <w:tc>
          <w:tcPr>
            <w:tcW w:w="416" w:type="dxa"/>
          </w:tcPr>
          <w:p w14:paraId="251DAD86" w14:textId="77777777" w:rsidR="0055022D" w:rsidRPr="00C212D8" w:rsidRDefault="0055022D" w:rsidP="00B75A97">
            <w:pPr>
              <w:rPr>
                <w:rFonts w:cstheme="minorHAnsi"/>
                <w:b/>
                <w:bCs/>
              </w:rPr>
            </w:pPr>
          </w:p>
        </w:tc>
        <w:tc>
          <w:tcPr>
            <w:tcW w:w="413" w:type="dxa"/>
          </w:tcPr>
          <w:p w14:paraId="7E96A952" w14:textId="77777777" w:rsidR="0055022D" w:rsidRPr="00C212D8" w:rsidRDefault="0055022D" w:rsidP="00B75A97">
            <w:pPr>
              <w:rPr>
                <w:rFonts w:cstheme="minorHAnsi"/>
                <w:b/>
                <w:bCs/>
              </w:rPr>
            </w:pPr>
          </w:p>
        </w:tc>
        <w:tc>
          <w:tcPr>
            <w:tcW w:w="400" w:type="dxa"/>
          </w:tcPr>
          <w:p w14:paraId="74EA9F1B" w14:textId="77777777" w:rsidR="0055022D" w:rsidRPr="00C212D8" w:rsidRDefault="0055022D" w:rsidP="00B75A97">
            <w:pPr>
              <w:rPr>
                <w:rFonts w:cstheme="minorHAnsi"/>
                <w:b/>
                <w:bCs/>
              </w:rPr>
            </w:pPr>
          </w:p>
        </w:tc>
        <w:tc>
          <w:tcPr>
            <w:tcW w:w="399" w:type="dxa"/>
          </w:tcPr>
          <w:p w14:paraId="67E6B36F" w14:textId="77777777" w:rsidR="0055022D" w:rsidRPr="00C212D8" w:rsidRDefault="0055022D" w:rsidP="00B75A97">
            <w:pPr>
              <w:rPr>
                <w:rFonts w:cstheme="minorHAnsi"/>
                <w:b/>
                <w:bCs/>
              </w:rPr>
            </w:pPr>
          </w:p>
        </w:tc>
        <w:tc>
          <w:tcPr>
            <w:tcW w:w="399" w:type="dxa"/>
          </w:tcPr>
          <w:p w14:paraId="187EA76E" w14:textId="77777777" w:rsidR="0055022D" w:rsidRPr="00C212D8" w:rsidRDefault="0055022D" w:rsidP="00B75A97">
            <w:pPr>
              <w:rPr>
                <w:rFonts w:cstheme="minorHAnsi"/>
                <w:b/>
                <w:bCs/>
              </w:rPr>
            </w:pPr>
          </w:p>
        </w:tc>
        <w:tc>
          <w:tcPr>
            <w:tcW w:w="399" w:type="dxa"/>
          </w:tcPr>
          <w:p w14:paraId="4DE9F556" w14:textId="77777777" w:rsidR="0055022D" w:rsidRPr="00C212D8" w:rsidRDefault="0055022D" w:rsidP="00B75A97">
            <w:pPr>
              <w:rPr>
                <w:rFonts w:cstheme="minorHAnsi"/>
                <w:b/>
                <w:bCs/>
              </w:rPr>
            </w:pPr>
          </w:p>
        </w:tc>
        <w:tc>
          <w:tcPr>
            <w:tcW w:w="399" w:type="dxa"/>
            <w:gridSpan w:val="2"/>
          </w:tcPr>
          <w:p w14:paraId="2375BDEF" w14:textId="77777777" w:rsidR="0055022D" w:rsidRPr="00C212D8" w:rsidRDefault="0055022D" w:rsidP="00B75A97">
            <w:pPr>
              <w:rPr>
                <w:rFonts w:cstheme="minorHAnsi"/>
                <w:b/>
                <w:bCs/>
              </w:rPr>
            </w:pPr>
          </w:p>
        </w:tc>
        <w:tc>
          <w:tcPr>
            <w:tcW w:w="399" w:type="dxa"/>
          </w:tcPr>
          <w:p w14:paraId="77043D8E" w14:textId="77777777" w:rsidR="0055022D" w:rsidRPr="00C212D8" w:rsidRDefault="0055022D" w:rsidP="00B75A97">
            <w:pPr>
              <w:rPr>
                <w:rFonts w:cstheme="minorHAnsi"/>
                <w:b/>
                <w:bCs/>
              </w:rPr>
            </w:pPr>
          </w:p>
        </w:tc>
        <w:tc>
          <w:tcPr>
            <w:tcW w:w="399" w:type="dxa"/>
          </w:tcPr>
          <w:p w14:paraId="78BA7894" w14:textId="77777777" w:rsidR="0055022D" w:rsidRPr="00C212D8" w:rsidRDefault="0055022D" w:rsidP="00B75A97">
            <w:pPr>
              <w:rPr>
                <w:rFonts w:cstheme="minorHAnsi"/>
                <w:b/>
                <w:bCs/>
              </w:rPr>
            </w:pPr>
          </w:p>
        </w:tc>
        <w:tc>
          <w:tcPr>
            <w:tcW w:w="399" w:type="dxa"/>
          </w:tcPr>
          <w:p w14:paraId="24B0B9AF" w14:textId="77777777" w:rsidR="0055022D" w:rsidRPr="00C212D8" w:rsidRDefault="0055022D" w:rsidP="00B75A97">
            <w:pPr>
              <w:rPr>
                <w:rFonts w:cstheme="minorHAnsi"/>
                <w:b/>
                <w:bCs/>
              </w:rPr>
            </w:pPr>
          </w:p>
        </w:tc>
        <w:tc>
          <w:tcPr>
            <w:tcW w:w="400" w:type="dxa"/>
          </w:tcPr>
          <w:p w14:paraId="2AD0220D" w14:textId="77777777" w:rsidR="0055022D" w:rsidRPr="00C212D8" w:rsidRDefault="0055022D" w:rsidP="00B75A97">
            <w:pPr>
              <w:rPr>
                <w:rFonts w:cstheme="minorHAnsi"/>
                <w:b/>
                <w:bCs/>
              </w:rPr>
            </w:pPr>
          </w:p>
        </w:tc>
        <w:tc>
          <w:tcPr>
            <w:tcW w:w="398" w:type="dxa"/>
          </w:tcPr>
          <w:p w14:paraId="0DB71E66" w14:textId="77777777" w:rsidR="0055022D" w:rsidRPr="00C212D8" w:rsidRDefault="0055022D" w:rsidP="00B75A97">
            <w:pPr>
              <w:rPr>
                <w:rFonts w:cstheme="minorHAnsi"/>
                <w:b/>
                <w:bCs/>
              </w:rPr>
            </w:pPr>
          </w:p>
        </w:tc>
        <w:tc>
          <w:tcPr>
            <w:tcW w:w="425" w:type="dxa"/>
          </w:tcPr>
          <w:p w14:paraId="4515E215" w14:textId="77777777" w:rsidR="0055022D" w:rsidRPr="00C212D8" w:rsidRDefault="0055022D" w:rsidP="00B75A97">
            <w:pPr>
              <w:rPr>
                <w:rFonts w:cstheme="minorHAnsi"/>
                <w:b/>
                <w:bCs/>
              </w:rPr>
            </w:pPr>
          </w:p>
        </w:tc>
        <w:tc>
          <w:tcPr>
            <w:tcW w:w="425" w:type="dxa"/>
          </w:tcPr>
          <w:p w14:paraId="738F0DDA" w14:textId="77777777" w:rsidR="0055022D" w:rsidRPr="00C212D8" w:rsidRDefault="0055022D" w:rsidP="00B75A97">
            <w:pPr>
              <w:rPr>
                <w:rFonts w:cstheme="minorHAnsi"/>
                <w:b/>
                <w:bCs/>
              </w:rPr>
            </w:pPr>
          </w:p>
        </w:tc>
        <w:tc>
          <w:tcPr>
            <w:tcW w:w="425" w:type="dxa"/>
          </w:tcPr>
          <w:p w14:paraId="5213564F" w14:textId="77777777" w:rsidR="0055022D" w:rsidRPr="00C212D8" w:rsidRDefault="0055022D" w:rsidP="00B75A97">
            <w:pPr>
              <w:rPr>
                <w:rFonts w:cstheme="minorHAnsi"/>
                <w:b/>
                <w:bCs/>
              </w:rPr>
            </w:pPr>
          </w:p>
        </w:tc>
      </w:tr>
      <w:tr w:rsidR="0055022D" w:rsidRPr="00C212D8" w14:paraId="5126B2FC" w14:textId="77777777" w:rsidTr="00F96145">
        <w:tc>
          <w:tcPr>
            <w:tcW w:w="680" w:type="dxa"/>
          </w:tcPr>
          <w:p w14:paraId="0294CB64" w14:textId="77777777" w:rsidR="0055022D" w:rsidRPr="00C212D8" w:rsidRDefault="0055022D" w:rsidP="00215C90">
            <w:pPr>
              <w:rPr>
                <w:rFonts w:cstheme="minorHAnsi"/>
                <w:b/>
                <w:bCs/>
              </w:rPr>
            </w:pPr>
          </w:p>
        </w:tc>
        <w:tc>
          <w:tcPr>
            <w:tcW w:w="4423" w:type="dxa"/>
            <w:gridSpan w:val="2"/>
          </w:tcPr>
          <w:p w14:paraId="214B655D" w14:textId="77777777" w:rsidR="0055022D" w:rsidRPr="00C212D8" w:rsidRDefault="0055022D" w:rsidP="00E56943">
            <w:pPr>
              <w:jc w:val="both"/>
              <w:rPr>
                <w:rFonts w:cstheme="minorHAnsi"/>
                <w:bCs/>
              </w:rPr>
            </w:pPr>
            <w:r w:rsidRPr="00C212D8">
              <w:rPr>
                <w:rFonts w:cstheme="minorHAnsi"/>
                <w:bCs/>
              </w:rPr>
              <w:t xml:space="preserve">Identifikimi i trajnerëve </w:t>
            </w:r>
          </w:p>
        </w:tc>
        <w:tc>
          <w:tcPr>
            <w:tcW w:w="397" w:type="dxa"/>
          </w:tcPr>
          <w:p w14:paraId="647C76CE" w14:textId="77777777" w:rsidR="0055022D" w:rsidRPr="00C212D8" w:rsidRDefault="0055022D" w:rsidP="00215C90">
            <w:pPr>
              <w:rPr>
                <w:rFonts w:cstheme="minorHAnsi"/>
                <w:b/>
                <w:bCs/>
              </w:rPr>
            </w:pPr>
            <w:r w:rsidRPr="00C212D8">
              <w:rPr>
                <w:rFonts w:cstheme="minorHAnsi"/>
                <w:b/>
                <w:bCs/>
              </w:rPr>
              <w:t>x</w:t>
            </w:r>
          </w:p>
        </w:tc>
        <w:tc>
          <w:tcPr>
            <w:tcW w:w="425" w:type="dxa"/>
          </w:tcPr>
          <w:p w14:paraId="15E69B66" w14:textId="77777777" w:rsidR="0055022D" w:rsidRPr="00C212D8" w:rsidRDefault="0055022D" w:rsidP="00215C90">
            <w:pPr>
              <w:rPr>
                <w:rFonts w:cstheme="minorHAnsi"/>
                <w:b/>
                <w:bCs/>
              </w:rPr>
            </w:pPr>
            <w:r w:rsidRPr="00C212D8">
              <w:rPr>
                <w:rFonts w:cstheme="minorHAnsi"/>
                <w:b/>
                <w:bCs/>
              </w:rPr>
              <w:t>x</w:t>
            </w:r>
          </w:p>
        </w:tc>
        <w:tc>
          <w:tcPr>
            <w:tcW w:w="454" w:type="dxa"/>
          </w:tcPr>
          <w:p w14:paraId="4AE4545F" w14:textId="77777777" w:rsidR="0055022D" w:rsidRPr="00C212D8" w:rsidRDefault="0055022D" w:rsidP="00215C90">
            <w:pPr>
              <w:rPr>
                <w:rFonts w:cstheme="minorHAnsi"/>
                <w:b/>
                <w:bCs/>
              </w:rPr>
            </w:pPr>
          </w:p>
        </w:tc>
        <w:tc>
          <w:tcPr>
            <w:tcW w:w="425" w:type="dxa"/>
          </w:tcPr>
          <w:p w14:paraId="3485A2D2" w14:textId="77777777" w:rsidR="0055022D" w:rsidRPr="00C212D8" w:rsidRDefault="0055022D" w:rsidP="00215C90">
            <w:pPr>
              <w:rPr>
                <w:rFonts w:cstheme="minorHAnsi"/>
                <w:b/>
                <w:bCs/>
              </w:rPr>
            </w:pPr>
          </w:p>
        </w:tc>
        <w:tc>
          <w:tcPr>
            <w:tcW w:w="416" w:type="dxa"/>
          </w:tcPr>
          <w:p w14:paraId="05C411C2" w14:textId="77777777" w:rsidR="0055022D" w:rsidRPr="00C212D8" w:rsidRDefault="0055022D" w:rsidP="00B75A97">
            <w:pPr>
              <w:rPr>
                <w:rFonts w:cstheme="minorHAnsi"/>
                <w:b/>
                <w:bCs/>
              </w:rPr>
            </w:pPr>
          </w:p>
        </w:tc>
        <w:tc>
          <w:tcPr>
            <w:tcW w:w="413" w:type="dxa"/>
          </w:tcPr>
          <w:p w14:paraId="4DE9ED2F" w14:textId="77777777" w:rsidR="0055022D" w:rsidRPr="00C212D8" w:rsidRDefault="0055022D" w:rsidP="00B75A97">
            <w:pPr>
              <w:rPr>
                <w:rFonts w:cstheme="minorHAnsi"/>
                <w:b/>
                <w:bCs/>
              </w:rPr>
            </w:pPr>
          </w:p>
        </w:tc>
        <w:tc>
          <w:tcPr>
            <w:tcW w:w="400" w:type="dxa"/>
          </w:tcPr>
          <w:p w14:paraId="223CF646" w14:textId="77777777" w:rsidR="0055022D" w:rsidRPr="00C212D8" w:rsidRDefault="0055022D" w:rsidP="00B75A97">
            <w:pPr>
              <w:rPr>
                <w:rFonts w:cstheme="minorHAnsi"/>
                <w:b/>
                <w:bCs/>
              </w:rPr>
            </w:pPr>
          </w:p>
        </w:tc>
        <w:tc>
          <w:tcPr>
            <w:tcW w:w="399" w:type="dxa"/>
          </w:tcPr>
          <w:p w14:paraId="17C098E0" w14:textId="77777777" w:rsidR="0055022D" w:rsidRPr="00C212D8" w:rsidRDefault="0055022D" w:rsidP="00B75A97">
            <w:pPr>
              <w:rPr>
                <w:rFonts w:cstheme="minorHAnsi"/>
                <w:b/>
                <w:bCs/>
              </w:rPr>
            </w:pPr>
          </w:p>
        </w:tc>
        <w:tc>
          <w:tcPr>
            <w:tcW w:w="399" w:type="dxa"/>
          </w:tcPr>
          <w:p w14:paraId="52B57AC0" w14:textId="77777777" w:rsidR="0055022D" w:rsidRPr="00C212D8" w:rsidRDefault="0055022D" w:rsidP="00B75A97">
            <w:pPr>
              <w:rPr>
                <w:rFonts w:cstheme="minorHAnsi"/>
                <w:b/>
                <w:bCs/>
              </w:rPr>
            </w:pPr>
          </w:p>
        </w:tc>
        <w:tc>
          <w:tcPr>
            <w:tcW w:w="399" w:type="dxa"/>
          </w:tcPr>
          <w:p w14:paraId="17330C7E" w14:textId="77777777" w:rsidR="0055022D" w:rsidRPr="00C212D8" w:rsidRDefault="0055022D" w:rsidP="00B75A97">
            <w:pPr>
              <w:rPr>
                <w:rFonts w:cstheme="minorHAnsi"/>
                <w:b/>
                <w:bCs/>
              </w:rPr>
            </w:pPr>
          </w:p>
        </w:tc>
        <w:tc>
          <w:tcPr>
            <w:tcW w:w="399" w:type="dxa"/>
            <w:gridSpan w:val="2"/>
          </w:tcPr>
          <w:p w14:paraId="1C72F11A" w14:textId="77777777" w:rsidR="0055022D" w:rsidRPr="00C212D8" w:rsidRDefault="0055022D" w:rsidP="00B75A97">
            <w:pPr>
              <w:rPr>
                <w:rFonts w:cstheme="minorHAnsi"/>
                <w:b/>
                <w:bCs/>
              </w:rPr>
            </w:pPr>
          </w:p>
        </w:tc>
        <w:tc>
          <w:tcPr>
            <w:tcW w:w="399" w:type="dxa"/>
          </w:tcPr>
          <w:p w14:paraId="0098362F" w14:textId="77777777" w:rsidR="0055022D" w:rsidRPr="00C212D8" w:rsidRDefault="0055022D" w:rsidP="00B75A97">
            <w:pPr>
              <w:rPr>
                <w:rFonts w:cstheme="minorHAnsi"/>
                <w:b/>
                <w:bCs/>
              </w:rPr>
            </w:pPr>
          </w:p>
        </w:tc>
        <w:tc>
          <w:tcPr>
            <w:tcW w:w="399" w:type="dxa"/>
          </w:tcPr>
          <w:p w14:paraId="6A636457" w14:textId="77777777" w:rsidR="0055022D" w:rsidRPr="00C212D8" w:rsidRDefault="0055022D" w:rsidP="00B75A97">
            <w:pPr>
              <w:rPr>
                <w:rFonts w:cstheme="minorHAnsi"/>
                <w:b/>
                <w:bCs/>
              </w:rPr>
            </w:pPr>
          </w:p>
        </w:tc>
        <w:tc>
          <w:tcPr>
            <w:tcW w:w="399" w:type="dxa"/>
          </w:tcPr>
          <w:p w14:paraId="020D5173" w14:textId="77777777" w:rsidR="0055022D" w:rsidRPr="00C212D8" w:rsidRDefault="0055022D" w:rsidP="00B75A97">
            <w:pPr>
              <w:rPr>
                <w:rFonts w:cstheme="minorHAnsi"/>
                <w:b/>
                <w:bCs/>
              </w:rPr>
            </w:pPr>
          </w:p>
        </w:tc>
        <w:tc>
          <w:tcPr>
            <w:tcW w:w="400" w:type="dxa"/>
          </w:tcPr>
          <w:p w14:paraId="53FA60AC" w14:textId="77777777" w:rsidR="0055022D" w:rsidRPr="00C212D8" w:rsidRDefault="0055022D" w:rsidP="00B75A97">
            <w:pPr>
              <w:rPr>
                <w:rFonts w:cstheme="minorHAnsi"/>
                <w:b/>
                <w:bCs/>
              </w:rPr>
            </w:pPr>
          </w:p>
        </w:tc>
        <w:tc>
          <w:tcPr>
            <w:tcW w:w="398" w:type="dxa"/>
          </w:tcPr>
          <w:p w14:paraId="475B93A8" w14:textId="77777777" w:rsidR="0055022D" w:rsidRPr="00C212D8" w:rsidRDefault="0055022D" w:rsidP="00B75A97">
            <w:pPr>
              <w:rPr>
                <w:rFonts w:cstheme="minorHAnsi"/>
                <w:b/>
                <w:bCs/>
              </w:rPr>
            </w:pPr>
          </w:p>
        </w:tc>
        <w:tc>
          <w:tcPr>
            <w:tcW w:w="425" w:type="dxa"/>
          </w:tcPr>
          <w:p w14:paraId="1F3C7777" w14:textId="77777777" w:rsidR="0055022D" w:rsidRPr="00C212D8" w:rsidRDefault="0055022D" w:rsidP="00B75A97">
            <w:pPr>
              <w:rPr>
                <w:rFonts w:cstheme="minorHAnsi"/>
                <w:b/>
                <w:bCs/>
              </w:rPr>
            </w:pPr>
          </w:p>
        </w:tc>
        <w:tc>
          <w:tcPr>
            <w:tcW w:w="425" w:type="dxa"/>
          </w:tcPr>
          <w:p w14:paraId="6DBFC521" w14:textId="77777777" w:rsidR="0055022D" w:rsidRPr="00C212D8" w:rsidRDefault="0055022D" w:rsidP="00B75A97">
            <w:pPr>
              <w:rPr>
                <w:rFonts w:cstheme="minorHAnsi"/>
                <w:b/>
                <w:bCs/>
              </w:rPr>
            </w:pPr>
          </w:p>
        </w:tc>
        <w:tc>
          <w:tcPr>
            <w:tcW w:w="425" w:type="dxa"/>
          </w:tcPr>
          <w:p w14:paraId="70FA65F7" w14:textId="77777777" w:rsidR="0055022D" w:rsidRPr="00C212D8" w:rsidRDefault="0055022D" w:rsidP="00B75A97">
            <w:pPr>
              <w:rPr>
                <w:rFonts w:cstheme="minorHAnsi"/>
                <w:b/>
                <w:bCs/>
              </w:rPr>
            </w:pPr>
          </w:p>
        </w:tc>
      </w:tr>
      <w:tr w:rsidR="0055022D" w:rsidRPr="00C212D8" w14:paraId="1D9CEDE0" w14:textId="77777777" w:rsidTr="00F96145">
        <w:tc>
          <w:tcPr>
            <w:tcW w:w="680" w:type="dxa"/>
          </w:tcPr>
          <w:p w14:paraId="54AD49EF" w14:textId="77777777" w:rsidR="0055022D" w:rsidRPr="00C212D8" w:rsidRDefault="0055022D" w:rsidP="00215C90">
            <w:pPr>
              <w:rPr>
                <w:rFonts w:cstheme="minorHAnsi"/>
                <w:b/>
                <w:bCs/>
              </w:rPr>
            </w:pPr>
          </w:p>
        </w:tc>
        <w:tc>
          <w:tcPr>
            <w:tcW w:w="4423" w:type="dxa"/>
            <w:gridSpan w:val="2"/>
          </w:tcPr>
          <w:p w14:paraId="16FA2E3E" w14:textId="77777777" w:rsidR="0055022D" w:rsidRPr="00C212D8" w:rsidRDefault="0055022D" w:rsidP="00E56943">
            <w:pPr>
              <w:jc w:val="both"/>
              <w:rPr>
                <w:rFonts w:cstheme="minorHAnsi"/>
                <w:bCs/>
              </w:rPr>
            </w:pPr>
            <w:r w:rsidRPr="00C212D8">
              <w:rPr>
                <w:rFonts w:cstheme="minorHAnsi"/>
                <w:bCs/>
              </w:rPr>
              <w:t>Kontraktimi i trajnerëve</w:t>
            </w:r>
          </w:p>
        </w:tc>
        <w:tc>
          <w:tcPr>
            <w:tcW w:w="397" w:type="dxa"/>
          </w:tcPr>
          <w:p w14:paraId="16CCC0E4" w14:textId="77777777" w:rsidR="0055022D" w:rsidRPr="00C212D8" w:rsidRDefault="0055022D" w:rsidP="00215C90">
            <w:pPr>
              <w:rPr>
                <w:rFonts w:cstheme="minorHAnsi"/>
                <w:b/>
                <w:bCs/>
              </w:rPr>
            </w:pPr>
            <w:r w:rsidRPr="00C212D8">
              <w:rPr>
                <w:rFonts w:cstheme="minorHAnsi"/>
                <w:b/>
                <w:bCs/>
              </w:rPr>
              <w:t>x</w:t>
            </w:r>
          </w:p>
        </w:tc>
        <w:tc>
          <w:tcPr>
            <w:tcW w:w="425" w:type="dxa"/>
          </w:tcPr>
          <w:p w14:paraId="48109F6D" w14:textId="77777777" w:rsidR="0055022D" w:rsidRPr="00C212D8" w:rsidRDefault="0055022D" w:rsidP="00215C90">
            <w:pPr>
              <w:rPr>
                <w:rFonts w:cstheme="minorHAnsi"/>
                <w:b/>
                <w:bCs/>
              </w:rPr>
            </w:pPr>
            <w:r w:rsidRPr="00C212D8">
              <w:rPr>
                <w:rFonts w:cstheme="minorHAnsi"/>
                <w:b/>
                <w:bCs/>
              </w:rPr>
              <w:t>x</w:t>
            </w:r>
          </w:p>
        </w:tc>
        <w:tc>
          <w:tcPr>
            <w:tcW w:w="454" w:type="dxa"/>
          </w:tcPr>
          <w:p w14:paraId="40C10611" w14:textId="77777777" w:rsidR="0055022D" w:rsidRPr="00C212D8" w:rsidRDefault="0055022D" w:rsidP="00215C90">
            <w:pPr>
              <w:rPr>
                <w:rFonts w:cstheme="minorHAnsi"/>
                <w:b/>
                <w:bCs/>
              </w:rPr>
            </w:pPr>
          </w:p>
        </w:tc>
        <w:tc>
          <w:tcPr>
            <w:tcW w:w="425" w:type="dxa"/>
          </w:tcPr>
          <w:p w14:paraId="4812A27A" w14:textId="77777777" w:rsidR="0055022D" w:rsidRPr="00C212D8" w:rsidRDefault="0055022D" w:rsidP="00215C90">
            <w:pPr>
              <w:rPr>
                <w:rFonts w:cstheme="minorHAnsi"/>
                <w:b/>
                <w:bCs/>
              </w:rPr>
            </w:pPr>
          </w:p>
        </w:tc>
        <w:tc>
          <w:tcPr>
            <w:tcW w:w="416" w:type="dxa"/>
          </w:tcPr>
          <w:p w14:paraId="0DEFF62B" w14:textId="77777777" w:rsidR="0055022D" w:rsidRPr="00C212D8" w:rsidRDefault="0055022D" w:rsidP="00B75A97">
            <w:pPr>
              <w:rPr>
                <w:rFonts w:cstheme="minorHAnsi"/>
                <w:b/>
                <w:bCs/>
              </w:rPr>
            </w:pPr>
          </w:p>
        </w:tc>
        <w:tc>
          <w:tcPr>
            <w:tcW w:w="413" w:type="dxa"/>
          </w:tcPr>
          <w:p w14:paraId="49C38CEA" w14:textId="77777777" w:rsidR="0055022D" w:rsidRPr="00C212D8" w:rsidRDefault="0055022D" w:rsidP="00B75A97">
            <w:pPr>
              <w:rPr>
                <w:rFonts w:cstheme="minorHAnsi"/>
                <w:b/>
                <w:bCs/>
              </w:rPr>
            </w:pPr>
          </w:p>
        </w:tc>
        <w:tc>
          <w:tcPr>
            <w:tcW w:w="400" w:type="dxa"/>
          </w:tcPr>
          <w:p w14:paraId="6E01B6CF" w14:textId="77777777" w:rsidR="0055022D" w:rsidRPr="00C212D8" w:rsidRDefault="0055022D" w:rsidP="00B75A97">
            <w:pPr>
              <w:rPr>
                <w:rFonts w:cstheme="minorHAnsi"/>
                <w:b/>
                <w:bCs/>
              </w:rPr>
            </w:pPr>
          </w:p>
        </w:tc>
        <w:tc>
          <w:tcPr>
            <w:tcW w:w="399" w:type="dxa"/>
          </w:tcPr>
          <w:p w14:paraId="52CF202E" w14:textId="77777777" w:rsidR="0055022D" w:rsidRPr="00C212D8" w:rsidRDefault="0055022D" w:rsidP="00B75A97">
            <w:pPr>
              <w:rPr>
                <w:rFonts w:cstheme="minorHAnsi"/>
                <w:b/>
                <w:bCs/>
              </w:rPr>
            </w:pPr>
          </w:p>
        </w:tc>
        <w:tc>
          <w:tcPr>
            <w:tcW w:w="399" w:type="dxa"/>
          </w:tcPr>
          <w:p w14:paraId="6F125DA6" w14:textId="77777777" w:rsidR="0055022D" w:rsidRPr="00C212D8" w:rsidRDefault="0055022D" w:rsidP="00B75A97">
            <w:pPr>
              <w:rPr>
                <w:rFonts w:cstheme="minorHAnsi"/>
                <w:b/>
                <w:bCs/>
              </w:rPr>
            </w:pPr>
          </w:p>
        </w:tc>
        <w:tc>
          <w:tcPr>
            <w:tcW w:w="399" w:type="dxa"/>
          </w:tcPr>
          <w:p w14:paraId="2E9F9A73" w14:textId="77777777" w:rsidR="0055022D" w:rsidRPr="00C212D8" w:rsidRDefault="0055022D" w:rsidP="00B75A97">
            <w:pPr>
              <w:rPr>
                <w:rFonts w:cstheme="minorHAnsi"/>
                <w:b/>
                <w:bCs/>
              </w:rPr>
            </w:pPr>
          </w:p>
        </w:tc>
        <w:tc>
          <w:tcPr>
            <w:tcW w:w="399" w:type="dxa"/>
            <w:gridSpan w:val="2"/>
          </w:tcPr>
          <w:p w14:paraId="3BF4EC0B" w14:textId="77777777" w:rsidR="0055022D" w:rsidRPr="00C212D8" w:rsidRDefault="0055022D" w:rsidP="00B75A97">
            <w:pPr>
              <w:rPr>
                <w:rFonts w:cstheme="minorHAnsi"/>
                <w:b/>
                <w:bCs/>
              </w:rPr>
            </w:pPr>
          </w:p>
        </w:tc>
        <w:tc>
          <w:tcPr>
            <w:tcW w:w="399" w:type="dxa"/>
          </w:tcPr>
          <w:p w14:paraId="3E1039AA" w14:textId="77777777" w:rsidR="0055022D" w:rsidRPr="00C212D8" w:rsidRDefault="0055022D" w:rsidP="00B75A97">
            <w:pPr>
              <w:rPr>
                <w:rFonts w:cstheme="minorHAnsi"/>
                <w:b/>
                <w:bCs/>
              </w:rPr>
            </w:pPr>
          </w:p>
        </w:tc>
        <w:tc>
          <w:tcPr>
            <w:tcW w:w="399" w:type="dxa"/>
          </w:tcPr>
          <w:p w14:paraId="0F80F62B" w14:textId="77777777" w:rsidR="0055022D" w:rsidRPr="00C212D8" w:rsidRDefault="0055022D" w:rsidP="00B75A97">
            <w:pPr>
              <w:rPr>
                <w:rFonts w:cstheme="minorHAnsi"/>
                <w:b/>
                <w:bCs/>
              </w:rPr>
            </w:pPr>
          </w:p>
        </w:tc>
        <w:tc>
          <w:tcPr>
            <w:tcW w:w="399" w:type="dxa"/>
          </w:tcPr>
          <w:p w14:paraId="61708711" w14:textId="77777777" w:rsidR="0055022D" w:rsidRPr="00C212D8" w:rsidRDefault="0055022D" w:rsidP="00B75A97">
            <w:pPr>
              <w:rPr>
                <w:rFonts w:cstheme="minorHAnsi"/>
                <w:b/>
                <w:bCs/>
              </w:rPr>
            </w:pPr>
          </w:p>
        </w:tc>
        <w:tc>
          <w:tcPr>
            <w:tcW w:w="400" w:type="dxa"/>
          </w:tcPr>
          <w:p w14:paraId="34FA80E7" w14:textId="77777777" w:rsidR="0055022D" w:rsidRPr="00C212D8" w:rsidRDefault="0055022D" w:rsidP="00B75A97">
            <w:pPr>
              <w:rPr>
                <w:rFonts w:cstheme="minorHAnsi"/>
                <w:b/>
                <w:bCs/>
              </w:rPr>
            </w:pPr>
          </w:p>
        </w:tc>
        <w:tc>
          <w:tcPr>
            <w:tcW w:w="398" w:type="dxa"/>
          </w:tcPr>
          <w:p w14:paraId="092FDCB6" w14:textId="77777777" w:rsidR="0055022D" w:rsidRPr="00C212D8" w:rsidRDefault="0055022D" w:rsidP="00B75A97">
            <w:pPr>
              <w:rPr>
                <w:rFonts w:cstheme="minorHAnsi"/>
                <w:b/>
                <w:bCs/>
              </w:rPr>
            </w:pPr>
          </w:p>
        </w:tc>
        <w:tc>
          <w:tcPr>
            <w:tcW w:w="425" w:type="dxa"/>
          </w:tcPr>
          <w:p w14:paraId="0C32EDD7" w14:textId="77777777" w:rsidR="0055022D" w:rsidRPr="00C212D8" w:rsidRDefault="0055022D" w:rsidP="00B75A97">
            <w:pPr>
              <w:rPr>
                <w:rFonts w:cstheme="minorHAnsi"/>
                <w:b/>
                <w:bCs/>
              </w:rPr>
            </w:pPr>
          </w:p>
        </w:tc>
        <w:tc>
          <w:tcPr>
            <w:tcW w:w="425" w:type="dxa"/>
          </w:tcPr>
          <w:p w14:paraId="18DAFBAB" w14:textId="77777777" w:rsidR="0055022D" w:rsidRPr="00C212D8" w:rsidRDefault="0055022D" w:rsidP="00B75A97">
            <w:pPr>
              <w:rPr>
                <w:rFonts w:cstheme="minorHAnsi"/>
                <w:b/>
                <w:bCs/>
              </w:rPr>
            </w:pPr>
          </w:p>
        </w:tc>
        <w:tc>
          <w:tcPr>
            <w:tcW w:w="425" w:type="dxa"/>
          </w:tcPr>
          <w:p w14:paraId="23F58931" w14:textId="77777777" w:rsidR="0055022D" w:rsidRPr="00C212D8" w:rsidRDefault="0055022D" w:rsidP="00B75A97">
            <w:pPr>
              <w:rPr>
                <w:rFonts w:cstheme="minorHAnsi"/>
                <w:b/>
                <w:bCs/>
              </w:rPr>
            </w:pPr>
          </w:p>
        </w:tc>
      </w:tr>
      <w:tr w:rsidR="0055022D" w:rsidRPr="00C212D8" w14:paraId="5AB65293" w14:textId="77777777" w:rsidTr="00F96145">
        <w:tc>
          <w:tcPr>
            <w:tcW w:w="680" w:type="dxa"/>
          </w:tcPr>
          <w:p w14:paraId="285E7262" w14:textId="77777777" w:rsidR="0055022D" w:rsidRPr="00C212D8" w:rsidRDefault="0055022D" w:rsidP="00215C90">
            <w:pPr>
              <w:rPr>
                <w:rFonts w:cstheme="minorHAnsi"/>
                <w:b/>
                <w:bCs/>
              </w:rPr>
            </w:pPr>
          </w:p>
        </w:tc>
        <w:tc>
          <w:tcPr>
            <w:tcW w:w="4423" w:type="dxa"/>
            <w:gridSpan w:val="2"/>
          </w:tcPr>
          <w:p w14:paraId="4A56E26E" w14:textId="77777777" w:rsidR="0055022D" w:rsidRPr="00C212D8" w:rsidRDefault="0055022D" w:rsidP="00E56943">
            <w:pPr>
              <w:jc w:val="both"/>
              <w:rPr>
                <w:rFonts w:cstheme="minorHAnsi"/>
                <w:bCs/>
              </w:rPr>
            </w:pPr>
            <w:r w:rsidRPr="00C212D8">
              <w:rPr>
                <w:rFonts w:cstheme="minorHAnsi"/>
                <w:bCs/>
              </w:rPr>
              <w:t xml:space="preserve">Organizimi i trajnimit online 2 ditor </w:t>
            </w:r>
          </w:p>
        </w:tc>
        <w:tc>
          <w:tcPr>
            <w:tcW w:w="397" w:type="dxa"/>
          </w:tcPr>
          <w:p w14:paraId="02398515" w14:textId="77777777" w:rsidR="0055022D" w:rsidRPr="00C212D8" w:rsidRDefault="0055022D" w:rsidP="00215C90">
            <w:pPr>
              <w:rPr>
                <w:rFonts w:cstheme="minorHAnsi"/>
                <w:b/>
                <w:bCs/>
              </w:rPr>
            </w:pPr>
            <w:r w:rsidRPr="00C212D8">
              <w:rPr>
                <w:rFonts w:cstheme="minorHAnsi"/>
                <w:b/>
                <w:bCs/>
              </w:rPr>
              <w:t>x</w:t>
            </w:r>
          </w:p>
        </w:tc>
        <w:tc>
          <w:tcPr>
            <w:tcW w:w="425" w:type="dxa"/>
          </w:tcPr>
          <w:p w14:paraId="73B3386A" w14:textId="77777777" w:rsidR="0055022D" w:rsidRPr="00C212D8" w:rsidRDefault="0055022D" w:rsidP="00215C90">
            <w:pPr>
              <w:rPr>
                <w:rFonts w:cstheme="minorHAnsi"/>
                <w:b/>
                <w:bCs/>
              </w:rPr>
            </w:pPr>
            <w:r w:rsidRPr="00C212D8">
              <w:rPr>
                <w:rFonts w:cstheme="minorHAnsi"/>
                <w:b/>
                <w:bCs/>
              </w:rPr>
              <w:t>x</w:t>
            </w:r>
          </w:p>
        </w:tc>
        <w:tc>
          <w:tcPr>
            <w:tcW w:w="454" w:type="dxa"/>
          </w:tcPr>
          <w:p w14:paraId="3D8826C8" w14:textId="77777777" w:rsidR="0055022D" w:rsidRPr="00C212D8" w:rsidRDefault="0055022D" w:rsidP="00215C90">
            <w:pPr>
              <w:rPr>
                <w:rFonts w:cstheme="minorHAnsi"/>
                <w:b/>
                <w:bCs/>
              </w:rPr>
            </w:pPr>
          </w:p>
        </w:tc>
        <w:tc>
          <w:tcPr>
            <w:tcW w:w="425" w:type="dxa"/>
          </w:tcPr>
          <w:p w14:paraId="2B44A332" w14:textId="77777777" w:rsidR="0055022D" w:rsidRPr="00C212D8" w:rsidRDefault="0055022D" w:rsidP="00215C90">
            <w:pPr>
              <w:rPr>
                <w:rFonts w:cstheme="minorHAnsi"/>
                <w:b/>
                <w:bCs/>
              </w:rPr>
            </w:pPr>
          </w:p>
        </w:tc>
        <w:tc>
          <w:tcPr>
            <w:tcW w:w="416" w:type="dxa"/>
          </w:tcPr>
          <w:p w14:paraId="03357528" w14:textId="77777777" w:rsidR="0055022D" w:rsidRPr="00C212D8" w:rsidRDefault="0055022D" w:rsidP="00B75A97">
            <w:pPr>
              <w:rPr>
                <w:rFonts w:cstheme="minorHAnsi"/>
                <w:b/>
                <w:bCs/>
              </w:rPr>
            </w:pPr>
          </w:p>
        </w:tc>
        <w:tc>
          <w:tcPr>
            <w:tcW w:w="413" w:type="dxa"/>
          </w:tcPr>
          <w:p w14:paraId="34DC37A7" w14:textId="77777777" w:rsidR="0055022D" w:rsidRPr="00C212D8" w:rsidRDefault="0055022D" w:rsidP="00B75A97">
            <w:pPr>
              <w:rPr>
                <w:rFonts w:cstheme="minorHAnsi"/>
                <w:b/>
                <w:bCs/>
              </w:rPr>
            </w:pPr>
          </w:p>
        </w:tc>
        <w:tc>
          <w:tcPr>
            <w:tcW w:w="400" w:type="dxa"/>
          </w:tcPr>
          <w:p w14:paraId="7F4FDD61" w14:textId="77777777" w:rsidR="0055022D" w:rsidRPr="00C212D8" w:rsidRDefault="0055022D" w:rsidP="00B75A97">
            <w:pPr>
              <w:rPr>
                <w:rFonts w:cstheme="minorHAnsi"/>
                <w:b/>
                <w:bCs/>
              </w:rPr>
            </w:pPr>
          </w:p>
        </w:tc>
        <w:tc>
          <w:tcPr>
            <w:tcW w:w="399" w:type="dxa"/>
          </w:tcPr>
          <w:p w14:paraId="35ECCFAB" w14:textId="77777777" w:rsidR="0055022D" w:rsidRPr="00C212D8" w:rsidRDefault="0055022D" w:rsidP="00B75A97">
            <w:pPr>
              <w:rPr>
                <w:rFonts w:cstheme="minorHAnsi"/>
                <w:b/>
                <w:bCs/>
              </w:rPr>
            </w:pPr>
          </w:p>
        </w:tc>
        <w:tc>
          <w:tcPr>
            <w:tcW w:w="399" w:type="dxa"/>
          </w:tcPr>
          <w:p w14:paraId="58E7AFA8" w14:textId="77777777" w:rsidR="0055022D" w:rsidRPr="00C212D8" w:rsidRDefault="0055022D" w:rsidP="00B75A97">
            <w:pPr>
              <w:rPr>
                <w:rFonts w:cstheme="minorHAnsi"/>
                <w:b/>
                <w:bCs/>
              </w:rPr>
            </w:pPr>
          </w:p>
        </w:tc>
        <w:tc>
          <w:tcPr>
            <w:tcW w:w="399" w:type="dxa"/>
          </w:tcPr>
          <w:p w14:paraId="4B4AA662" w14:textId="77777777" w:rsidR="0055022D" w:rsidRPr="00C212D8" w:rsidRDefault="0055022D" w:rsidP="00B75A97">
            <w:pPr>
              <w:rPr>
                <w:rFonts w:cstheme="minorHAnsi"/>
                <w:b/>
                <w:bCs/>
              </w:rPr>
            </w:pPr>
          </w:p>
        </w:tc>
        <w:tc>
          <w:tcPr>
            <w:tcW w:w="399" w:type="dxa"/>
            <w:gridSpan w:val="2"/>
          </w:tcPr>
          <w:p w14:paraId="09DDDC17" w14:textId="77777777" w:rsidR="0055022D" w:rsidRPr="00C212D8" w:rsidRDefault="0055022D" w:rsidP="00B75A97">
            <w:pPr>
              <w:rPr>
                <w:rFonts w:cstheme="minorHAnsi"/>
                <w:b/>
                <w:bCs/>
              </w:rPr>
            </w:pPr>
          </w:p>
        </w:tc>
        <w:tc>
          <w:tcPr>
            <w:tcW w:w="399" w:type="dxa"/>
          </w:tcPr>
          <w:p w14:paraId="1F5113B5" w14:textId="77777777" w:rsidR="0055022D" w:rsidRPr="00C212D8" w:rsidRDefault="0055022D" w:rsidP="00B75A97">
            <w:pPr>
              <w:rPr>
                <w:rFonts w:cstheme="minorHAnsi"/>
                <w:b/>
                <w:bCs/>
              </w:rPr>
            </w:pPr>
          </w:p>
        </w:tc>
        <w:tc>
          <w:tcPr>
            <w:tcW w:w="399" w:type="dxa"/>
          </w:tcPr>
          <w:p w14:paraId="046DC6D2" w14:textId="77777777" w:rsidR="0055022D" w:rsidRPr="00C212D8" w:rsidRDefault="0055022D" w:rsidP="00B75A97">
            <w:pPr>
              <w:rPr>
                <w:rFonts w:cstheme="minorHAnsi"/>
                <w:b/>
                <w:bCs/>
              </w:rPr>
            </w:pPr>
          </w:p>
        </w:tc>
        <w:tc>
          <w:tcPr>
            <w:tcW w:w="399" w:type="dxa"/>
          </w:tcPr>
          <w:p w14:paraId="02712562" w14:textId="77777777" w:rsidR="0055022D" w:rsidRPr="00C212D8" w:rsidRDefault="0055022D" w:rsidP="00B75A97">
            <w:pPr>
              <w:rPr>
                <w:rFonts w:cstheme="minorHAnsi"/>
                <w:b/>
                <w:bCs/>
              </w:rPr>
            </w:pPr>
          </w:p>
        </w:tc>
        <w:tc>
          <w:tcPr>
            <w:tcW w:w="400" w:type="dxa"/>
          </w:tcPr>
          <w:p w14:paraId="49B3D1D4" w14:textId="77777777" w:rsidR="0055022D" w:rsidRPr="00C212D8" w:rsidRDefault="0055022D" w:rsidP="00B75A97">
            <w:pPr>
              <w:rPr>
                <w:rFonts w:cstheme="minorHAnsi"/>
                <w:b/>
                <w:bCs/>
              </w:rPr>
            </w:pPr>
          </w:p>
        </w:tc>
        <w:tc>
          <w:tcPr>
            <w:tcW w:w="398" w:type="dxa"/>
          </w:tcPr>
          <w:p w14:paraId="128598D3" w14:textId="77777777" w:rsidR="0055022D" w:rsidRPr="00C212D8" w:rsidRDefault="0055022D" w:rsidP="00B75A97">
            <w:pPr>
              <w:rPr>
                <w:rFonts w:cstheme="minorHAnsi"/>
                <w:b/>
                <w:bCs/>
              </w:rPr>
            </w:pPr>
          </w:p>
        </w:tc>
        <w:tc>
          <w:tcPr>
            <w:tcW w:w="425" w:type="dxa"/>
          </w:tcPr>
          <w:p w14:paraId="2A4482DD" w14:textId="77777777" w:rsidR="0055022D" w:rsidRPr="00C212D8" w:rsidRDefault="0055022D" w:rsidP="00B75A97">
            <w:pPr>
              <w:rPr>
                <w:rFonts w:cstheme="minorHAnsi"/>
                <w:b/>
                <w:bCs/>
              </w:rPr>
            </w:pPr>
          </w:p>
        </w:tc>
        <w:tc>
          <w:tcPr>
            <w:tcW w:w="425" w:type="dxa"/>
          </w:tcPr>
          <w:p w14:paraId="215D1235" w14:textId="77777777" w:rsidR="0055022D" w:rsidRPr="00C212D8" w:rsidRDefault="0055022D" w:rsidP="00B75A97">
            <w:pPr>
              <w:rPr>
                <w:rFonts w:cstheme="minorHAnsi"/>
                <w:b/>
                <w:bCs/>
              </w:rPr>
            </w:pPr>
          </w:p>
        </w:tc>
        <w:tc>
          <w:tcPr>
            <w:tcW w:w="425" w:type="dxa"/>
          </w:tcPr>
          <w:p w14:paraId="0A903E65" w14:textId="77777777" w:rsidR="0055022D" w:rsidRPr="00C212D8" w:rsidRDefault="0055022D" w:rsidP="00B75A97">
            <w:pPr>
              <w:rPr>
                <w:rFonts w:cstheme="minorHAnsi"/>
                <w:b/>
                <w:bCs/>
              </w:rPr>
            </w:pPr>
          </w:p>
        </w:tc>
      </w:tr>
    </w:tbl>
    <w:p w14:paraId="1F8ABFD9" w14:textId="77777777" w:rsidR="00B67DDC" w:rsidRPr="00C212D8" w:rsidRDefault="00B67DDC">
      <w:pPr>
        <w:rPr>
          <w:rFonts w:cstheme="minorHAnsi"/>
        </w:rPr>
      </w:pPr>
    </w:p>
    <w:p w14:paraId="28EEB7A2" w14:textId="77777777" w:rsidR="00B67DDC" w:rsidRPr="00C212D8" w:rsidRDefault="00B67DDC" w:rsidP="00B67DDC">
      <w:pPr>
        <w:pStyle w:val="Heading2"/>
        <w:rPr>
          <w:rFonts w:asciiTheme="minorHAnsi" w:hAnsiTheme="minorHAnsi" w:cstheme="minorHAnsi"/>
          <w:sz w:val="22"/>
          <w:szCs w:val="22"/>
        </w:rPr>
      </w:pPr>
      <w:bookmarkStart w:id="41" w:name="_Toc49427555"/>
      <w:r w:rsidRPr="00C212D8">
        <w:rPr>
          <w:rFonts w:asciiTheme="minorHAnsi" w:hAnsiTheme="minorHAnsi" w:cstheme="minorHAnsi"/>
          <w:sz w:val="22"/>
          <w:szCs w:val="22"/>
        </w:rPr>
        <w:t xml:space="preserve">II. </w:t>
      </w:r>
      <w:r w:rsidRPr="00C212D8">
        <w:rPr>
          <w:rFonts w:asciiTheme="minorHAnsi" w:hAnsiTheme="minorHAnsi" w:cstheme="minorHAnsi"/>
          <w:b/>
          <w:bCs/>
          <w:sz w:val="22"/>
          <w:szCs w:val="22"/>
        </w:rPr>
        <w:t>Komponenta e m</w:t>
      </w:r>
      <w:r w:rsidR="00AC1C7A" w:rsidRPr="00C212D8">
        <w:rPr>
          <w:rFonts w:asciiTheme="minorHAnsi" w:hAnsiTheme="minorHAnsi" w:cstheme="minorHAnsi"/>
          <w:b/>
          <w:bCs/>
          <w:sz w:val="22"/>
          <w:szCs w:val="22"/>
        </w:rPr>
        <w:t>ë</w:t>
      </w:r>
      <w:r w:rsidRPr="00C212D8">
        <w:rPr>
          <w:rFonts w:asciiTheme="minorHAnsi" w:hAnsiTheme="minorHAnsi" w:cstheme="minorHAnsi"/>
          <w:b/>
          <w:bCs/>
          <w:sz w:val="22"/>
          <w:szCs w:val="22"/>
        </w:rPr>
        <w:t>simit online</w:t>
      </w:r>
      <w:bookmarkEnd w:id="41"/>
      <w:r w:rsidRPr="00C212D8">
        <w:rPr>
          <w:rFonts w:asciiTheme="minorHAnsi" w:hAnsiTheme="minorHAnsi" w:cstheme="minorHAnsi"/>
          <w:sz w:val="22"/>
          <w:szCs w:val="22"/>
        </w:rPr>
        <w:t xml:space="preserve"> </w:t>
      </w:r>
    </w:p>
    <w:tbl>
      <w:tblPr>
        <w:tblStyle w:val="TableGrid"/>
        <w:tblW w:w="12899" w:type="dxa"/>
        <w:tblInd w:w="137" w:type="dxa"/>
        <w:tblLayout w:type="fixed"/>
        <w:tblLook w:val="04A0" w:firstRow="1" w:lastRow="0" w:firstColumn="1" w:lastColumn="0" w:noHBand="0" w:noVBand="1"/>
      </w:tblPr>
      <w:tblGrid>
        <w:gridCol w:w="680"/>
        <w:gridCol w:w="4423"/>
        <w:gridCol w:w="397"/>
        <w:gridCol w:w="425"/>
        <w:gridCol w:w="454"/>
        <w:gridCol w:w="425"/>
        <w:gridCol w:w="416"/>
        <w:gridCol w:w="413"/>
        <w:gridCol w:w="400"/>
        <w:gridCol w:w="399"/>
        <w:gridCol w:w="399"/>
        <w:gridCol w:w="399"/>
        <w:gridCol w:w="399"/>
        <w:gridCol w:w="399"/>
        <w:gridCol w:w="399"/>
        <w:gridCol w:w="399"/>
        <w:gridCol w:w="400"/>
        <w:gridCol w:w="398"/>
        <w:gridCol w:w="425"/>
        <w:gridCol w:w="425"/>
        <w:gridCol w:w="425"/>
      </w:tblGrid>
      <w:tr w:rsidR="00B67DDC" w:rsidRPr="00C212D8" w14:paraId="4194D2DB" w14:textId="77777777" w:rsidTr="00AB49A0">
        <w:tc>
          <w:tcPr>
            <w:tcW w:w="680" w:type="dxa"/>
            <w:shd w:val="clear" w:color="auto" w:fill="FBE4D5" w:themeFill="accent2" w:themeFillTint="33"/>
          </w:tcPr>
          <w:p w14:paraId="6907867C" w14:textId="77777777" w:rsidR="00B67DDC" w:rsidRPr="00C212D8" w:rsidRDefault="00B67DDC" w:rsidP="00215C90">
            <w:pPr>
              <w:rPr>
                <w:rFonts w:cstheme="minorHAnsi"/>
                <w:b/>
                <w:bCs/>
              </w:rPr>
            </w:pPr>
            <w:r w:rsidRPr="00C212D8">
              <w:rPr>
                <w:rFonts w:cstheme="minorHAnsi"/>
                <w:b/>
                <w:bCs/>
              </w:rPr>
              <w:t>11.</w:t>
            </w:r>
          </w:p>
        </w:tc>
        <w:tc>
          <w:tcPr>
            <w:tcW w:w="4423" w:type="dxa"/>
            <w:shd w:val="clear" w:color="auto" w:fill="FBE4D5" w:themeFill="accent2" w:themeFillTint="33"/>
          </w:tcPr>
          <w:p w14:paraId="60BF2B92" w14:textId="77777777" w:rsidR="00B67DDC" w:rsidRPr="00C212D8" w:rsidRDefault="00E265E7" w:rsidP="00E56943">
            <w:pPr>
              <w:jc w:val="both"/>
              <w:rPr>
                <w:rFonts w:cstheme="minorHAnsi"/>
                <w:b/>
              </w:rPr>
            </w:pPr>
            <w:r w:rsidRPr="00C212D8">
              <w:rPr>
                <w:rFonts w:cstheme="minorHAnsi"/>
                <w:b/>
              </w:rPr>
              <w:t>Platforma e m</w:t>
            </w:r>
            <w:r w:rsidR="00AC1C7A" w:rsidRPr="00C212D8">
              <w:rPr>
                <w:rFonts w:cstheme="minorHAnsi"/>
                <w:b/>
              </w:rPr>
              <w:t>ë</w:t>
            </w:r>
            <w:r w:rsidRPr="00C212D8">
              <w:rPr>
                <w:rFonts w:cstheme="minorHAnsi"/>
                <w:b/>
              </w:rPr>
              <w:t xml:space="preserve">simit online </w:t>
            </w:r>
          </w:p>
        </w:tc>
        <w:tc>
          <w:tcPr>
            <w:tcW w:w="397" w:type="dxa"/>
            <w:shd w:val="clear" w:color="auto" w:fill="FBE4D5" w:themeFill="accent2" w:themeFillTint="33"/>
          </w:tcPr>
          <w:p w14:paraId="20F768CB" w14:textId="77777777" w:rsidR="00B67DDC" w:rsidRPr="00C212D8" w:rsidRDefault="00B67DDC" w:rsidP="00215C90">
            <w:pPr>
              <w:rPr>
                <w:rFonts w:cstheme="minorHAnsi"/>
                <w:b/>
                <w:bCs/>
              </w:rPr>
            </w:pPr>
          </w:p>
        </w:tc>
        <w:tc>
          <w:tcPr>
            <w:tcW w:w="425" w:type="dxa"/>
            <w:shd w:val="clear" w:color="auto" w:fill="FBE4D5" w:themeFill="accent2" w:themeFillTint="33"/>
          </w:tcPr>
          <w:p w14:paraId="4E7BE4AC" w14:textId="77777777" w:rsidR="00B67DDC" w:rsidRPr="00C212D8" w:rsidRDefault="00B67DDC" w:rsidP="00215C90">
            <w:pPr>
              <w:rPr>
                <w:rFonts w:cstheme="minorHAnsi"/>
                <w:b/>
                <w:bCs/>
              </w:rPr>
            </w:pPr>
          </w:p>
        </w:tc>
        <w:tc>
          <w:tcPr>
            <w:tcW w:w="454" w:type="dxa"/>
            <w:shd w:val="clear" w:color="auto" w:fill="FBE4D5" w:themeFill="accent2" w:themeFillTint="33"/>
          </w:tcPr>
          <w:p w14:paraId="02008BC8" w14:textId="77777777" w:rsidR="00B67DDC" w:rsidRPr="00C212D8" w:rsidRDefault="00B67DDC" w:rsidP="00215C90">
            <w:pPr>
              <w:rPr>
                <w:rFonts w:cstheme="minorHAnsi"/>
                <w:b/>
                <w:bCs/>
              </w:rPr>
            </w:pPr>
          </w:p>
        </w:tc>
        <w:tc>
          <w:tcPr>
            <w:tcW w:w="425" w:type="dxa"/>
            <w:shd w:val="clear" w:color="auto" w:fill="FBE4D5" w:themeFill="accent2" w:themeFillTint="33"/>
          </w:tcPr>
          <w:p w14:paraId="69FF1D58" w14:textId="77777777" w:rsidR="00B67DDC" w:rsidRPr="00C212D8" w:rsidRDefault="00B67DDC" w:rsidP="00215C90">
            <w:pPr>
              <w:rPr>
                <w:rFonts w:cstheme="minorHAnsi"/>
                <w:b/>
                <w:bCs/>
              </w:rPr>
            </w:pPr>
          </w:p>
        </w:tc>
        <w:tc>
          <w:tcPr>
            <w:tcW w:w="416" w:type="dxa"/>
            <w:shd w:val="clear" w:color="auto" w:fill="FBE4D5" w:themeFill="accent2" w:themeFillTint="33"/>
          </w:tcPr>
          <w:p w14:paraId="7B15A0D2" w14:textId="77777777" w:rsidR="00B67DDC" w:rsidRPr="00C212D8" w:rsidRDefault="00B67DDC" w:rsidP="00B75A97">
            <w:pPr>
              <w:rPr>
                <w:rFonts w:cstheme="minorHAnsi"/>
                <w:b/>
                <w:bCs/>
              </w:rPr>
            </w:pPr>
          </w:p>
        </w:tc>
        <w:tc>
          <w:tcPr>
            <w:tcW w:w="413" w:type="dxa"/>
            <w:shd w:val="clear" w:color="auto" w:fill="FBE4D5" w:themeFill="accent2" w:themeFillTint="33"/>
          </w:tcPr>
          <w:p w14:paraId="07C77FB2" w14:textId="77777777" w:rsidR="00B67DDC" w:rsidRPr="00C212D8" w:rsidRDefault="00B67DDC" w:rsidP="00B75A97">
            <w:pPr>
              <w:rPr>
                <w:rFonts w:cstheme="minorHAnsi"/>
                <w:b/>
                <w:bCs/>
              </w:rPr>
            </w:pPr>
          </w:p>
        </w:tc>
        <w:tc>
          <w:tcPr>
            <w:tcW w:w="400" w:type="dxa"/>
            <w:shd w:val="clear" w:color="auto" w:fill="FBE4D5" w:themeFill="accent2" w:themeFillTint="33"/>
          </w:tcPr>
          <w:p w14:paraId="0B7A7641" w14:textId="77777777" w:rsidR="00B67DDC" w:rsidRPr="00C212D8" w:rsidRDefault="00B67DDC" w:rsidP="00B75A97">
            <w:pPr>
              <w:rPr>
                <w:rFonts w:cstheme="minorHAnsi"/>
                <w:b/>
                <w:bCs/>
              </w:rPr>
            </w:pPr>
          </w:p>
        </w:tc>
        <w:tc>
          <w:tcPr>
            <w:tcW w:w="399" w:type="dxa"/>
            <w:shd w:val="clear" w:color="auto" w:fill="FBE4D5" w:themeFill="accent2" w:themeFillTint="33"/>
          </w:tcPr>
          <w:p w14:paraId="741763FE" w14:textId="77777777" w:rsidR="00B67DDC" w:rsidRPr="00C212D8" w:rsidRDefault="00B67DDC" w:rsidP="00B75A97">
            <w:pPr>
              <w:rPr>
                <w:rFonts w:cstheme="minorHAnsi"/>
                <w:b/>
                <w:bCs/>
              </w:rPr>
            </w:pPr>
          </w:p>
        </w:tc>
        <w:tc>
          <w:tcPr>
            <w:tcW w:w="399" w:type="dxa"/>
            <w:shd w:val="clear" w:color="auto" w:fill="FBE4D5" w:themeFill="accent2" w:themeFillTint="33"/>
          </w:tcPr>
          <w:p w14:paraId="4063F2F2" w14:textId="77777777" w:rsidR="00B67DDC" w:rsidRPr="00C212D8" w:rsidRDefault="00B67DDC" w:rsidP="00B75A97">
            <w:pPr>
              <w:rPr>
                <w:rFonts w:cstheme="minorHAnsi"/>
                <w:b/>
                <w:bCs/>
              </w:rPr>
            </w:pPr>
          </w:p>
        </w:tc>
        <w:tc>
          <w:tcPr>
            <w:tcW w:w="399" w:type="dxa"/>
            <w:shd w:val="clear" w:color="auto" w:fill="FBE4D5" w:themeFill="accent2" w:themeFillTint="33"/>
          </w:tcPr>
          <w:p w14:paraId="556C0880" w14:textId="77777777" w:rsidR="00B67DDC" w:rsidRPr="00C212D8" w:rsidRDefault="00B67DDC" w:rsidP="00B75A97">
            <w:pPr>
              <w:rPr>
                <w:rFonts w:cstheme="minorHAnsi"/>
                <w:b/>
                <w:bCs/>
              </w:rPr>
            </w:pPr>
          </w:p>
        </w:tc>
        <w:tc>
          <w:tcPr>
            <w:tcW w:w="399" w:type="dxa"/>
            <w:shd w:val="clear" w:color="auto" w:fill="FBE4D5" w:themeFill="accent2" w:themeFillTint="33"/>
          </w:tcPr>
          <w:p w14:paraId="2C8F077E" w14:textId="77777777" w:rsidR="00B67DDC" w:rsidRPr="00C212D8" w:rsidRDefault="00B67DDC" w:rsidP="00B75A97">
            <w:pPr>
              <w:rPr>
                <w:rFonts w:cstheme="minorHAnsi"/>
                <w:b/>
                <w:bCs/>
              </w:rPr>
            </w:pPr>
          </w:p>
        </w:tc>
        <w:tc>
          <w:tcPr>
            <w:tcW w:w="399" w:type="dxa"/>
            <w:shd w:val="clear" w:color="auto" w:fill="FBE4D5" w:themeFill="accent2" w:themeFillTint="33"/>
          </w:tcPr>
          <w:p w14:paraId="061F4352" w14:textId="77777777" w:rsidR="00B67DDC" w:rsidRPr="00C212D8" w:rsidRDefault="00B67DDC" w:rsidP="00B75A97">
            <w:pPr>
              <w:rPr>
                <w:rFonts w:cstheme="minorHAnsi"/>
                <w:b/>
                <w:bCs/>
              </w:rPr>
            </w:pPr>
          </w:p>
        </w:tc>
        <w:tc>
          <w:tcPr>
            <w:tcW w:w="399" w:type="dxa"/>
            <w:shd w:val="clear" w:color="auto" w:fill="FBE4D5" w:themeFill="accent2" w:themeFillTint="33"/>
          </w:tcPr>
          <w:p w14:paraId="78664C65" w14:textId="77777777" w:rsidR="00B67DDC" w:rsidRPr="00C212D8" w:rsidRDefault="00B67DDC" w:rsidP="00B75A97">
            <w:pPr>
              <w:rPr>
                <w:rFonts w:cstheme="minorHAnsi"/>
                <w:b/>
                <w:bCs/>
              </w:rPr>
            </w:pPr>
          </w:p>
        </w:tc>
        <w:tc>
          <w:tcPr>
            <w:tcW w:w="399" w:type="dxa"/>
            <w:shd w:val="clear" w:color="auto" w:fill="FBE4D5" w:themeFill="accent2" w:themeFillTint="33"/>
          </w:tcPr>
          <w:p w14:paraId="078DB3F5" w14:textId="77777777" w:rsidR="00B67DDC" w:rsidRPr="00C212D8" w:rsidRDefault="00B67DDC" w:rsidP="00B75A97">
            <w:pPr>
              <w:rPr>
                <w:rFonts w:cstheme="minorHAnsi"/>
                <w:b/>
                <w:bCs/>
              </w:rPr>
            </w:pPr>
          </w:p>
        </w:tc>
        <w:tc>
          <w:tcPr>
            <w:tcW w:w="400" w:type="dxa"/>
            <w:shd w:val="clear" w:color="auto" w:fill="FBE4D5" w:themeFill="accent2" w:themeFillTint="33"/>
          </w:tcPr>
          <w:p w14:paraId="623D7BD1" w14:textId="77777777" w:rsidR="00B67DDC" w:rsidRPr="00C212D8" w:rsidRDefault="00B67DDC" w:rsidP="00B75A97">
            <w:pPr>
              <w:rPr>
                <w:rFonts w:cstheme="minorHAnsi"/>
                <w:b/>
                <w:bCs/>
              </w:rPr>
            </w:pPr>
          </w:p>
        </w:tc>
        <w:tc>
          <w:tcPr>
            <w:tcW w:w="398" w:type="dxa"/>
            <w:shd w:val="clear" w:color="auto" w:fill="FBE4D5" w:themeFill="accent2" w:themeFillTint="33"/>
          </w:tcPr>
          <w:p w14:paraId="6BC3FB82" w14:textId="77777777" w:rsidR="00B67DDC" w:rsidRPr="00C212D8" w:rsidRDefault="00B67DDC" w:rsidP="00B75A97">
            <w:pPr>
              <w:rPr>
                <w:rFonts w:cstheme="minorHAnsi"/>
                <w:b/>
                <w:bCs/>
              </w:rPr>
            </w:pPr>
          </w:p>
        </w:tc>
        <w:tc>
          <w:tcPr>
            <w:tcW w:w="425" w:type="dxa"/>
            <w:shd w:val="clear" w:color="auto" w:fill="FBE4D5" w:themeFill="accent2" w:themeFillTint="33"/>
          </w:tcPr>
          <w:p w14:paraId="58948A5C" w14:textId="77777777" w:rsidR="00B67DDC" w:rsidRPr="00C212D8" w:rsidRDefault="00B67DDC" w:rsidP="00B75A97">
            <w:pPr>
              <w:rPr>
                <w:rFonts w:cstheme="minorHAnsi"/>
                <w:b/>
                <w:bCs/>
              </w:rPr>
            </w:pPr>
          </w:p>
        </w:tc>
        <w:tc>
          <w:tcPr>
            <w:tcW w:w="425" w:type="dxa"/>
            <w:shd w:val="clear" w:color="auto" w:fill="FBE4D5" w:themeFill="accent2" w:themeFillTint="33"/>
          </w:tcPr>
          <w:p w14:paraId="558CC70F" w14:textId="77777777" w:rsidR="00B67DDC" w:rsidRPr="00C212D8" w:rsidRDefault="00B67DDC" w:rsidP="00B75A97">
            <w:pPr>
              <w:rPr>
                <w:rFonts w:cstheme="minorHAnsi"/>
                <w:b/>
                <w:bCs/>
              </w:rPr>
            </w:pPr>
          </w:p>
        </w:tc>
        <w:tc>
          <w:tcPr>
            <w:tcW w:w="425" w:type="dxa"/>
            <w:shd w:val="clear" w:color="auto" w:fill="FBE4D5" w:themeFill="accent2" w:themeFillTint="33"/>
          </w:tcPr>
          <w:p w14:paraId="14BD69E9" w14:textId="77777777" w:rsidR="00B67DDC" w:rsidRPr="00C212D8" w:rsidRDefault="00B67DDC" w:rsidP="00B75A97">
            <w:pPr>
              <w:rPr>
                <w:rFonts w:cstheme="minorHAnsi"/>
                <w:b/>
                <w:bCs/>
              </w:rPr>
            </w:pPr>
          </w:p>
        </w:tc>
      </w:tr>
      <w:tr w:rsidR="00E265E7" w:rsidRPr="00C212D8" w14:paraId="6095E8D0" w14:textId="77777777" w:rsidTr="00AB49A0">
        <w:tc>
          <w:tcPr>
            <w:tcW w:w="680" w:type="dxa"/>
          </w:tcPr>
          <w:p w14:paraId="0569F2C7" w14:textId="77777777" w:rsidR="00E265E7" w:rsidRPr="00C212D8" w:rsidRDefault="00E265E7" w:rsidP="00215C90">
            <w:pPr>
              <w:rPr>
                <w:rFonts w:cstheme="minorHAnsi"/>
                <w:b/>
                <w:bCs/>
              </w:rPr>
            </w:pPr>
            <w:r w:rsidRPr="00C212D8">
              <w:rPr>
                <w:rFonts w:cstheme="minorHAnsi"/>
                <w:b/>
                <w:bCs/>
              </w:rPr>
              <w:t>12.</w:t>
            </w:r>
          </w:p>
        </w:tc>
        <w:tc>
          <w:tcPr>
            <w:tcW w:w="4423" w:type="dxa"/>
            <w:shd w:val="clear" w:color="auto" w:fill="FBE4D5" w:themeFill="accent2" w:themeFillTint="33"/>
          </w:tcPr>
          <w:p w14:paraId="4C938041" w14:textId="77777777" w:rsidR="00E265E7" w:rsidRPr="00C212D8" w:rsidRDefault="00E265E7" w:rsidP="00E56943">
            <w:pPr>
              <w:jc w:val="both"/>
              <w:rPr>
                <w:rFonts w:cstheme="minorHAnsi"/>
                <w:b/>
              </w:rPr>
            </w:pPr>
            <w:r w:rsidRPr="00C212D8">
              <w:rPr>
                <w:rFonts w:cstheme="minorHAnsi"/>
                <w:b/>
              </w:rPr>
              <w:t>Aft</w:t>
            </w:r>
            <w:r w:rsidR="00AC1C7A" w:rsidRPr="00C212D8">
              <w:rPr>
                <w:rFonts w:cstheme="minorHAnsi"/>
                <w:b/>
              </w:rPr>
              <w:t>ë</w:t>
            </w:r>
            <w:r w:rsidRPr="00C212D8">
              <w:rPr>
                <w:rFonts w:cstheme="minorHAnsi"/>
                <w:b/>
              </w:rPr>
              <w:t>simi i m</w:t>
            </w:r>
            <w:r w:rsidR="00AC1C7A" w:rsidRPr="00C212D8">
              <w:rPr>
                <w:rFonts w:cstheme="minorHAnsi"/>
                <w:b/>
              </w:rPr>
              <w:t>ë</w:t>
            </w:r>
            <w:r w:rsidRPr="00C212D8">
              <w:rPr>
                <w:rFonts w:cstheme="minorHAnsi"/>
                <w:b/>
              </w:rPr>
              <w:t>simdh</w:t>
            </w:r>
            <w:r w:rsidR="00AC1C7A" w:rsidRPr="00C212D8">
              <w:rPr>
                <w:rFonts w:cstheme="minorHAnsi"/>
                <w:b/>
              </w:rPr>
              <w:t>ë</w:t>
            </w:r>
            <w:r w:rsidRPr="00C212D8">
              <w:rPr>
                <w:rFonts w:cstheme="minorHAnsi"/>
                <w:b/>
              </w:rPr>
              <w:t>n</w:t>
            </w:r>
            <w:r w:rsidR="00AC1C7A" w:rsidRPr="00C212D8">
              <w:rPr>
                <w:rFonts w:cstheme="minorHAnsi"/>
                <w:b/>
              </w:rPr>
              <w:t>ë</w:t>
            </w:r>
            <w:r w:rsidRPr="00C212D8">
              <w:rPr>
                <w:rFonts w:cstheme="minorHAnsi"/>
                <w:b/>
              </w:rPr>
              <w:t>sve</w:t>
            </w:r>
          </w:p>
        </w:tc>
        <w:tc>
          <w:tcPr>
            <w:tcW w:w="397" w:type="dxa"/>
            <w:shd w:val="clear" w:color="auto" w:fill="FBE4D5" w:themeFill="accent2" w:themeFillTint="33"/>
          </w:tcPr>
          <w:p w14:paraId="51AC0DC9" w14:textId="77777777" w:rsidR="00E265E7" w:rsidRPr="00C212D8" w:rsidRDefault="00E265E7" w:rsidP="00215C90">
            <w:pPr>
              <w:rPr>
                <w:rFonts w:cstheme="minorHAnsi"/>
                <w:b/>
                <w:bCs/>
              </w:rPr>
            </w:pPr>
          </w:p>
        </w:tc>
        <w:tc>
          <w:tcPr>
            <w:tcW w:w="425" w:type="dxa"/>
            <w:shd w:val="clear" w:color="auto" w:fill="FBE4D5" w:themeFill="accent2" w:themeFillTint="33"/>
          </w:tcPr>
          <w:p w14:paraId="5099BF7F" w14:textId="77777777" w:rsidR="00E265E7" w:rsidRPr="00C212D8" w:rsidRDefault="00E265E7" w:rsidP="00215C90">
            <w:pPr>
              <w:rPr>
                <w:rFonts w:cstheme="minorHAnsi"/>
                <w:b/>
                <w:bCs/>
              </w:rPr>
            </w:pPr>
          </w:p>
        </w:tc>
        <w:tc>
          <w:tcPr>
            <w:tcW w:w="454" w:type="dxa"/>
            <w:shd w:val="clear" w:color="auto" w:fill="FBE4D5" w:themeFill="accent2" w:themeFillTint="33"/>
          </w:tcPr>
          <w:p w14:paraId="35543F0F" w14:textId="77777777" w:rsidR="00E265E7" w:rsidRPr="00C212D8" w:rsidRDefault="00E265E7" w:rsidP="00215C90">
            <w:pPr>
              <w:rPr>
                <w:rFonts w:cstheme="minorHAnsi"/>
                <w:b/>
                <w:bCs/>
              </w:rPr>
            </w:pPr>
          </w:p>
        </w:tc>
        <w:tc>
          <w:tcPr>
            <w:tcW w:w="425" w:type="dxa"/>
            <w:shd w:val="clear" w:color="auto" w:fill="FBE4D5" w:themeFill="accent2" w:themeFillTint="33"/>
          </w:tcPr>
          <w:p w14:paraId="7C03E6B5" w14:textId="77777777" w:rsidR="00E265E7" w:rsidRPr="00C212D8" w:rsidRDefault="00E265E7" w:rsidP="00215C90">
            <w:pPr>
              <w:rPr>
                <w:rFonts w:cstheme="minorHAnsi"/>
                <w:b/>
                <w:bCs/>
              </w:rPr>
            </w:pPr>
          </w:p>
        </w:tc>
        <w:tc>
          <w:tcPr>
            <w:tcW w:w="416" w:type="dxa"/>
            <w:shd w:val="clear" w:color="auto" w:fill="FBE4D5" w:themeFill="accent2" w:themeFillTint="33"/>
          </w:tcPr>
          <w:p w14:paraId="3CB699CD" w14:textId="77777777" w:rsidR="00E265E7" w:rsidRPr="00C212D8" w:rsidRDefault="00E265E7" w:rsidP="00B75A97">
            <w:pPr>
              <w:rPr>
                <w:rFonts w:cstheme="minorHAnsi"/>
                <w:b/>
                <w:bCs/>
              </w:rPr>
            </w:pPr>
          </w:p>
        </w:tc>
        <w:tc>
          <w:tcPr>
            <w:tcW w:w="413" w:type="dxa"/>
            <w:shd w:val="clear" w:color="auto" w:fill="FBE4D5" w:themeFill="accent2" w:themeFillTint="33"/>
          </w:tcPr>
          <w:p w14:paraId="4437249D" w14:textId="77777777" w:rsidR="00E265E7" w:rsidRPr="00C212D8" w:rsidRDefault="00E265E7" w:rsidP="00B75A97">
            <w:pPr>
              <w:rPr>
                <w:rFonts w:cstheme="minorHAnsi"/>
                <w:b/>
                <w:bCs/>
              </w:rPr>
            </w:pPr>
          </w:p>
        </w:tc>
        <w:tc>
          <w:tcPr>
            <w:tcW w:w="400" w:type="dxa"/>
            <w:shd w:val="clear" w:color="auto" w:fill="FBE4D5" w:themeFill="accent2" w:themeFillTint="33"/>
          </w:tcPr>
          <w:p w14:paraId="12847E65" w14:textId="77777777" w:rsidR="00E265E7" w:rsidRPr="00C212D8" w:rsidRDefault="00E265E7" w:rsidP="00B75A97">
            <w:pPr>
              <w:rPr>
                <w:rFonts w:cstheme="minorHAnsi"/>
                <w:b/>
                <w:bCs/>
              </w:rPr>
            </w:pPr>
          </w:p>
        </w:tc>
        <w:tc>
          <w:tcPr>
            <w:tcW w:w="399" w:type="dxa"/>
            <w:shd w:val="clear" w:color="auto" w:fill="FBE4D5" w:themeFill="accent2" w:themeFillTint="33"/>
          </w:tcPr>
          <w:p w14:paraId="7FF1969E" w14:textId="77777777" w:rsidR="00E265E7" w:rsidRPr="00C212D8" w:rsidRDefault="00E265E7" w:rsidP="00B75A97">
            <w:pPr>
              <w:rPr>
                <w:rFonts w:cstheme="minorHAnsi"/>
                <w:b/>
                <w:bCs/>
              </w:rPr>
            </w:pPr>
          </w:p>
        </w:tc>
        <w:tc>
          <w:tcPr>
            <w:tcW w:w="399" w:type="dxa"/>
            <w:shd w:val="clear" w:color="auto" w:fill="FBE4D5" w:themeFill="accent2" w:themeFillTint="33"/>
          </w:tcPr>
          <w:p w14:paraId="722C38DC" w14:textId="77777777" w:rsidR="00E265E7" w:rsidRPr="00C212D8" w:rsidRDefault="00E265E7" w:rsidP="00B75A97">
            <w:pPr>
              <w:rPr>
                <w:rFonts w:cstheme="minorHAnsi"/>
                <w:b/>
                <w:bCs/>
              </w:rPr>
            </w:pPr>
          </w:p>
        </w:tc>
        <w:tc>
          <w:tcPr>
            <w:tcW w:w="399" w:type="dxa"/>
            <w:shd w:val="clear" w:color="auto" w:fill="FBE4D5" w:themeFill="accent2" w:themeFillTint="33"/>
          </w:tcPr>
          <w:p w14:paraId="258E4DBA" w14:textId="77777777" w:rsidR="00E265E7" w:rsidRPr="00C212D8" w:rsidRDefault="00E265E7" w:rsidP="00B75A97">
            <w:pPr>
              <w:rPr>
                <w:rFonts w:cstheme="minorHAnsi"/>
                <w:b/>
                <w:bCs/>
              </w:rPr>
            </w:pPr>
          </w:p>
        </w:tc>
        <w:tc>
          <w:tcPr>
            <w:tcW w:w="399" w:type="dxa"/>
            <w:shd w:val="clear" w:color="auto" w:fill="FBE4D5" w:themeFill="accent2" w:themeFillTint="33"/>
          </w:tcPr>
          <w:p w14:paraId="5F48B182" w14:textId="77777777" w:rsidR="00E265E7" w:rsidRPr="00C212D8" w:rsidRDefault="00E265E7" w:rsidP="00B75A97">
            <w:pPr>
              <w:rPr>
                <w:rFonts w:cstheme="minorHAnsi"/>
                <w:b/>
                <w:bCs/>
              </w:rPr>
            </w:pPr>
          </w:p>
        </w:tc>
        <w:tc>
          <w:tcPr>
            <w:tcW w:w="399" w:type="dxa"/>
            <w:shd w:val="clear" w:color="auto" w:fill="FBE4D5" w:themeFill="accent2" w:themeFillTint="33"/>
          </w:tcPr>
          <w:p w14:paraId="02CEB95F" w14:textId="77777777" w:rsidR="00E265E7" w:rsidRPr="00C212D8" w:rsidRDefault="00E265E7" w:rsidP="00B75A97">
            <w:pPr>
              <w:rPr>
                <w:rFonts w:cstheme="minorHAnsi"/>
                <w:b/>
                <w:bCs/>
              </w:rPr>
            </w:pPr>
          </w:p>
        </w:tc>
        <w:tc>
          <w:tcPr>
            <w:tcW w:w="399" w:type="dxa"/>
            <w:shd w:val="clear" w:color="auto" w:fill="FBE4D5" w:themeFill="accent2" w:themeFillTint="33"/>
          </w:tcPr>
          <w:p w14:paraId="4FAA2FA0" w14:textId="77777777" w:rsidR="00E265E7" w:rsidRPr="00C212D8" w:rsidRDefault="00E265E7" w:rsidP="00B75A97">
            <w:pPr>
              <w:rPr>
                <w:rFonts w:cstheme="minorHAnsi"/>
                <w:b/>
                <w:bCs/>
              </w:rPr>
            </w:pPr>
          </w:p>
        </w:tc>
        <w:tc>
          <w:tcPr>
            <w:tcW w:w="399" w:type="dxa"/>
            <w:shd w:val="clear" w:color="auto" w:fill="FBE4D5" w:themeFill="accent2" w:themeFillTint="33"/>
          </w:tcPr>
          <w:p w14:paraId="4EF1FD38" w14:textId="77777777" w:rsidR="00E265E7" w:rsidRPr="00C212D8" w:rsidRDefault="00E265E7" w:rsidP="00B75A97">
            <w:pPr>
              <w:rPr>
                <w:rFonts w:cstheme="minorHAnsi"/>
                <w:b/>
                <w:bCs/>
              </w:rPr>
            </w:pPr>
          </w:p>
        </w:tc>
        <w:tc>
          <w:tcPr>
            <w:tcW w:w="400" w:type="dxa"/>
            <w:shd w:val="clear" w:color="auto" w:fill="FBE4D5" w:themeFill="accent2" w:themeFillTint="33"/>
          </w:tcPr>
          <w:p w14:paraId="348C33FF" w14:textId="77777777" w:rsidR="00E265E7" w:rsidRPr="00C212D8" w:rsidRDefault="00E265E7" w:rsidP="00B75A97">
            <w:pPr>
              <w:rPr>
                <w:rFonts w:cstheme="minorHAnsi"/>
                <w:b/>
                <w:bCs/>
              </w:rPr>
            </w:pPr>
          </w:p>
        </w:tc>
        <w:tc>
          <w:tcPr>
            <w:tcW w:w="398" w:type="dxa"/>
            <w:shd w:val="clear" w:color="auto" w:fill="FBE4D5" w:themeFill="accent2" w:themeFillTint="33"/>
          </w:tcPr>
          <w:p w14:paraId="01B391A3" w14:textId="77777777" w:rsidR="00E265E7" w:rsidRPr="00C212D8" w:rsidRDefault="00E265E7" w:rsidP="00B75A97">
            <w:pPr>
              <w:rPr>
                <w:rFonts w:cstheme="minorHAnsi"/>
                <w:b/>
                <w:bCs/>
              </w:rPr>
            </w:pPr>
          </w:p>
        </w:tc>
        <w:tc>
          <w:tcPr>
            <w:tcW w:w="425" w:type="dxa"/>
            <w:shd w:val="clear" w:color="auto" w:fill="FBE4D5" w:themeFill="accent2" w:themeFillTint="33"/>
          </w:tcPr>
          <w:p w14:paraId="60E6BF14" w14:textId="77777777" w:rsidR="00E265E7" w:rsidRPr="00C212D8" w:rsidRDefault="00E265E7" w:rsidP="00B75A97">
            <w:pPr>
              <w:rPr>
                <w:rFonts w:cstheme="minorHAnsi"/>
                <w:b/>
                <w:bCs/>
              </w:rPr>
            </w:pPr>
          </w:p>
        </w:tc>
        <w:tc>
          <w:tcPr>
            <w:tcW w:w="425" w:type="dxa"/>
            <w:shd w:val="clear" w:color="auto" w:fill="FBE4D5" w:themeFill="accent2" w:themeFillTint="33"/>
          </w:tcPr>
          <w:p w14:paraId="0F3D4A32" w14:textId="77777777" w:rsidR="00E265E7" w:rsidRPr="00C212D8" w:rsidRDefault="00E265E7" w:rsidP="00B75A97">
            <w:pPr>
              <w:rPr>
                <w:rFonts w:cstheme="minorHAnsi"/>
                <w:b/>
                <w:bCs/>
              </w:rPr>
            </w:pPr>
          </w:p>
        </w:tc>
        <w:tc>
          <w:tcPr>
            <w:tcW w:w="425" w:type="dxa"/>
            <w:shd w:val="clear" w:color="auto" w:fill="FBE4D5" w:themeFill="accent2" w:themeFillTint="33"/>
          </w:tcPr>
          <w:p w14:paraId="3D54282C" w14:textId="77777777" w:rsidR="00E265E7" w:rsidRPr="00C212D8" w:rsidRDefault="00E265E7" w:rsidP="00B75A97">
            <w:pPr>
              <w:rPr>
                <w:rFonts w:cstheme="minorHAnsi"/>
                <w:b/>
                <w:bCs/>
              </w:rPr>
            </w:pPr>
          </w:p>
        </w:tc>
      </w:tr>
      <w:tr w:rsidR="000A5C99" w:rsidRPr="00C212D8" w14:paraId="01125FE3" w14:textId="77777777" w:rsidTr="000A5C99">
        <w:tc>
          <w:tcPr>
            <w:tcW w:w="680" w:type="dxa"/>
          </w:tcPr>
          <w:p w14:paraId="721162AE" w14:textId="77777777" w:rsidR="000A5C99" w:rsidRPr="00C212D8" w:rsidRDefault="000A5C99" w:rsidP="00E265E7">
            <w:pPr>
              <w:rPr>
                <w:rFonts w:cstheme="minorHAnsi"/>
                <w:b/>
                <w:bCs/>
              </w:rPr>
            </w:pPr>
          </w:p>
        </w:tc>
        <w:tc>
          <w:tcPr>
            <w:tcW w:w="4423" w:type="dxa"/>
          </w:tcPr>
          <w:p w14:paraId="2003955D" w14:textId="77777777" w:rsidR="000A5C99" w:rsidRPr="00C212D8" w:rsidRDefault="000A5C99" w:rsidP="00E265E7">
            <w:pPr>
              <w:jc w:val="both"/>
              <w:rPr>
                <w:rFonts w:cstheme="minorHAnsi"/>
                <w:bCs/>
              </w:rPr>
            </w:pPr>
            <w:r w:rsidRPr="00C212D8">
              <w:rPr>
                <w:rFonts w:cstheme="minorHAnsi"/>
              </w:rPr>
              <w:t>Hartimi i programeve t</w:t>
            </w:r>
            <w:r w:rsidR="00AC1C7A" w:rsidRPr="00C212D8">
              <w:rPr>
                <w:rFonts w:cstheme="minorHAnsi"/>
              </w:rPr>
              <w:t>ë</w:t>
            </w:r>
            <w:r w:rsidRPr="00C212D8">
              <w:rPr>
                <w:rFonts w:cstheme="minorHAnsi"/>
              </w:rPr>
              <w:t xml:space="preserve"> aft</w:t>
            </w:r>
            <w:r w:rsidR="00AC1C7A" w:rsidRPr="00C212D8">
              <w:rPr>
                <w:rFonts w:cstheme="minorHAnsi"/>
              </w:rPr>
              <w:t>ë</w:t>
            </w:r>
            <w:r w:rsidRPr="00C212D8">
              <w:rPr>
                <w:rFonts w:cstheme="minorHAnsi"/>
              </w:rPr>
              <w:t xml:space="preserve">simit </w:t>
            </w:r>
          </w:p>
        </w:tc>
        <w:tc>
          <w:tcPr>
            <w:tcW w:w="397" w:type="dxa"/>
          </w:tcPr>
          <w:p w14:paraId="4485D6D8" w14:textId="77777777" w:rsidR="000A5C99" w:rsidRPr="00C212D8" w:rsidRDefault="00FF196C" w:rsidP="00E265E7">
            <w:pPr>
              <w:rPr>
                <w:rFonts w:cstheme="minorHAnsi"/>
                <w:b/>
                <w:bCs/>
              </w:rPr>
            </w:pPr>
            <w:r w:rsidRPr="00C212D8">
              <w:rPr>
                <w:rFonts w:cstheme="minorHAnsi"/>
                <w:b/>
                <w:bCs/>
              </w:rPr>
              <w:t>x</w:t>
            </w:r>
          </w:p>
        </w:tc>
        <w:tc>
          <w:tcPr>
            <w:tcW w:w="425" w:type="dxa"/>
          </w:tcPr>
          <w:p w14:paraId="5D8FEFF0" w14:textId="77777777" w:rsidR="000A5C99" w:rsidRPr="00C212D8" w:rsidRDefault="00FF196C" w:rsidP="00E265E7">
            <w:pPr>
              <w:rPr>
                <w:rFonts w:cstheme="minorHAnsi"/>
                <w:b/>
                <w:bCs/>
              </w:rPr>
            </w:pPr>
            <w:r w:rsidRPr="00C212D8">
              <w:rPr>
                <w:rFonts w:cstheme="minorHAnsi"/>
                <w:b/>
                <w:bCs/>
              </w:rPr>
              <w:t>x</w:t>
            </w:r>
          </w:p>
        </w:tc>
        <w:tc>
          <w:tcPr>
            <w:tcW w:w="454" w:type="dxa"/>
          </w:tcPr>
          <w:p w14:paraId="75F4B15C" w14:textId="77777777" w:rsidR="000A5C99" w:rsidRPr="00C212D8" w:rsidRDefault="00FF196C" w:rsidP="00E265E7">
            <w:pPr>
              <w:rPr>
                <w:rFonts w:cstheme="minorHAnsi"/>
                <w:b/>
                <w:bCs/>
              </w:rPr>
            </w:pPr>
            <w:r w:rsidRPr="00C212D8">
              <w:rPr>
                <w:rFonts w:cstheme="minorHAnsi"/>
                <w:b/>
                <w:bCs/>
              </w:rPr>
              <w:t>x</w:t>
            </w:r>
          </w:p>
        </w:tc>
        <w:tc>
          <w:tcPr>
            <w:tcW w:w="425" w:type="dxa"/>
          </w:tcPr>
          <w:p w14:paraId="47451B32" w14:textId="77777777" w:rsidR="000A5C99" w:rsidRPr="00C212D8" w:rsidRDefault="00FF196C" w:rsidP="00E265E7">
            <w:pPr>
              <w:rPr>
                <w:rFonts w:cstheme="minorHAnsi"/>
                <w:b/>
                <w:bCs/>
              </w:rPr>
            </w:pPr>
            <w:r w:rsidRPr="00C212D8">
              <w:rPr>
                <w:rFonts w:cstheme="minorHAnsi"/>
                <w:b/>
                <w:bCs/>
              </w:rPr>
              <w:t>x</w:t>
            </w:r>
          </w:p>
        </w:tc>
        <w:tc>
          <w:tcPr>
            <w:tcW w:w="416" w:type="dxa"/>
          </w:tcPr>
          <w:p w14:paraId="413121E9" w14:textId="77777777" w:rsidR="000A5C99" w:rsidRPr="00C212D8" w:rsidRDefault="00FF196C" w:rsidP="00E265E7">
            <w:pPr>
              <w:rPr>
                <w:rFonts w:cstheme="minorHAnsi"/>
                <w:b/>
                <w:bCs/>
              </w:rPr>
            </w:pPr>
            <w:r w:rsidRPr="00C212D8">
              <w:rPr>
                <w:rFonts w:cstheme="minorHAnsi"/>
                <w:b/>
                <w:bCs/>
              </w:rPr>
              <w:t>x</w:t>
            </w:r>
          </w:p>
        </w:tc>
        <w:tc>
          <w:tcPr>
            <w:tcW w:w="413" w:type="dxa"/>
          </w:tcPr>
          <w:p w14:paraId="14EEABD5" w14:textId="77777777" w:rsidR="000A5C99" w:rsidRPr="00C212D8" w:rsidRDefault="000A5C99" w:rsidP="00E265E7">
            <w:pPr>
              <w:rPr>
                <w:rFonts w:cstheme="minorHAnsi"/>
                <w:b/>
                <w:bCs/>
              </w:rPr>
            </w:pPr>
          </w:p>
        </w:tc>
        <w:tc>
          <w:tcPr>
            <w:tcW w:w="400" w:type="dxa"/>
          </w:tcPr>
          <w:p w14:paraId="2342C919" w14:textId="77777777" w:rsidR="000A5C99" w:rsidRPr="00C212D8" w:rsidRDefault="000A5C99" w:rsidP="00E265E7">
            <w:pPr>
              <w:rPr>
                <w:rFonts w:cstheme="minorHAnsi"/>
                <w:b/>
                <w:bCs/>
              </w:rPr>
            </w:pPr>
          </w:p>
        </w:tc>
        <w:tc>
          <w:tcPr>
            <w:tcW w:w="399" w:type="dxa"/>
          </w:tcPr>
          <w:p w14:paraId="542978D5" w14:textId="77777777" w:rsidR="000A5C99" w:rsidRPr="00C212D8" w:rsidRDefault="000A5C99" w:rsidP="00E265E7">
            <w:pPr>
              <w:rPr>
                <w:rFonts w:cstheme="minorHAnsi"/>
                <w:b/>
                <w:bCs/>
              </w:rPr>
            </w:pPr>
          </w:p>
        </w:tc>
        <w:tc>
          <w:tcPr>
            <w:tcW w:w="399" w:type="dxa"/>
          </w:tcPr>
          <w:p w14:paraId="560D586C" w14:textId="77777777" w:rsidR="000A5C99" w:rsidRPr="00C212D8" w:rsidRDefault="000A5C99" w:rsidP="00E265E7">
            <w:pPr>
              <w:rPr>
                <w:rFonts w:cstheme="minorHAnsi"/>
                <w:b/>
                <w:bCs/>
              </w:rPr>
            </w:pPr>
          </w:p>
        </w:tc>
        <w:tc>
          <w:tcPr>
            <w:tcW w:w="399" w:type="dxa"/>
          </w:tcPr>
          <w:p w14:paraId="5906074B" w14:textId="77777777" w:rsidR="000A5C99" w:rsidRPr="00C212D8" w:rsidRDefault="000A5C99" w:rsidP="00E265E7">
            <w:pPr>
              <w:rPr>
                <w:rFonts w:cstheme="minorHAnsi"/>
                <w:b/>
                <w:bCs/>
              </w:rPr>
            </w:pPr>
          </w:p>
        </w:tc>
        <w:tc>
          <w:tcPr>
            <w:tcW w:w="399" w:type="dxa"/>
          </w:tcPr>
          <w:p w14:paraId="57529CD7" w14:textId="77777777" w:rsidR="000A5C99" w:rsidRPr="00C212D8" w:rsidRDefault="000A5C99" w:rsidP="00E265E7">
            <w:pPr>
              <w:rPr>
                <w:rFonts w:cstheme="minorHAnsi"/>
                <w:b/>
                <w:bCs/>
              </w:rPr>
            </w:pPr>
          </w:p>
        </w:tc>
        <w:tc>
          <w:tcPr>
            <w:tcW w:w="399" w:type="dxa"/>
          </w:tcPr>
          <w:p w14:paraId="1757C0B8" w14:textId="77777777" w:rsidR="000A5C99" w:rsidRPr="00C212D8" w:rsidRDefault="000A5C99" w:rsidP="00E265E7">
            <w:pPr>
              <w:rPr>
                <w:rFonts w:cstheme="minorHAnsi"/>
                <w:b/>
                <w:bCs/>
              </w:rPr>
            </w:pPr>
          </w:p>
        </w:tc>
        <w:tc>
          <w:tcPr>
            <w:tcW w:w="399" w:type="dxa"/>
          </w:tcPr>
          <w:p w14:paraId="1C8919CE" w14:textId="77777777" w:rsidR="000A5C99" w:rsidRPr="00C212D8" w:rsidRDefault="000A5C99" w:rsidP="00E265E7">
            <w:pPr>
              <w:rPr>
                <w:rFonts w:cstheme="minorHAnsi"/>
                <w:b/>
                <w:bCs/>
              </w:rPr>
            </w:pPr>
          </w:p>
        </w:tc>
        <w:tc>
          <w:tcPr>
            <w:tcW w:w="399" w:type="dxa"/>
          </w:tcPr>
          <w:p w14:paraId="52AFA7D6" w14:textId="77777777" w:rsidR="000A5C99" w:rsidRPr="00C212D8" w:rsidRDefault="000A5C99" w:rsidP="00E265E7">
            <w:pPr>
              <w:rPr>
                <w:rFonts w:cstheme="minorHAnsi"/>
                <w:b/>
                <w:bCs/>
              </w:rPr>
            </w:pPr>
          </w:p>
        </w:tc>
        <w:tc>
          <w:tcPr>
            <w:tcW w:w="400" w:type="dxa"/>
          </w:tcPr>
          <w:p w14:paraId="37C698D4" w14:textId="77777777" w:rsidR="000A5C99" w:rsidRPr="00C212D8" w:rsidRDefault="000A5C99" w:rsidP="00E265E7">
            <w:pPr>
              <w:rPr>
                <w:rFonts w:cstheme="minorHAnsi"/>
                <w:b/>
                <w:bCs/>
              </w:rPr>
            </w:pPr>
          </w:p>
        </w:tc>
        <w:tc>
          <w:tcPr>
            <w:tcW w:w="398" w:type="dxa"/>
          </w:tcPr>
          <w:p w14:paraId="58E1DFEB" w14:textId="77777777" w:rsidR="000A5C99" w:rsidRPr="00C212D8" w:rsidRDefault="000A5C99" w:rsidP="00E265E7">
            <w:pPr>
              <w:rPr>
                <w:rFonts w:cstheme="minorHAnsi"/>
                <w:b/>
                <w:bCs/>
              </w:rPr>
            </w:pPr>
          </w:p>
        </w:tc>
        <w:tc>
          <w:tcPr>
            <w:tcW w:w="425" w:type="dxa"/>
          </w:tcPr>
          <w:p w14:paraId="6C583194" w14:textId="77777777" w:rsidR="000A5C99" w:rsidRPr="00C212D8" w:rsidRDefault="000A5C99" w:rsidP="00E265E7">
            <w:pPr>
              <w:rPr>
                <w:rFonts w:cstheme="minorHAnsi"/>
                <w:b/>
                <w:bCs/>
              </w:rPr>
            </w:pPr>
          </w:p>
        </w:tc>
        <w:tc>
          <w:tcPr>
            <w:tcW w:w="425" w:type="dxa"/>
          </w:tcPr>
          <w:p w14:paraId="0E72FA99" w14:textId="77777777" w:rsidR="000A5C99" w:rsidRPr="00C212D8" w:rsidRDefault="000A5C99" w:rsidP="00E265E7">
            <w:pPr>
              <w:rPr>
                <w:rFonts w:cstheme="minorHAnsi"/>
                <w:b/>
                <w:bCs/>
              </w:rPr>
            </w:pPr>
          </w:p>
        </w:tc>
        <w:tc>
          <w:tcPr>
            <w:tcW w:w="425" w:type="dxa"/>
          </w:tcPr>
          <w:p w14:paraId="6C046E8F" w14:textId="77777777" w:rsidR="000A5C99" w:rsidRPr="00C212D8" w:rsidRDefault="000A5C99" w:rsidP="00E265E7">
            <w:pPr>
              <w:rPr>
                <w:rFonts w:cstheme="minorHAnsi"/>
                <w:b/>
                <w:bCs/>
              </w:rPr>
            </w:pPr>
          </w:p>
        </w:tc>
      </w:tr>
      <w:tr w:rsidR="000A5C99" w:rsidRPr="00C212D8" w14:paraId="23EC863A" w14:textId="77777777" w:rsidTr="000A5C99">
        <w:tc>
          <w:tcPr>
            <w:tcW w:w="680" w:type="dxa"/>
          </w:tcPr>
          <w:p w14:paraId="38F5255D" w14:textId="77777777" w:rsidR="000A5C99" w:rsidRPr="00C212D8" w:rsidRDefault="000A5C99" w:rsidP="00E265E7">
            <w:pPr>
              <w:rPr>
                <w:rFonts w:cstheme="minorHAnsi"/>
                <w:b/>
                <w:bCs/>
              </w:rPr>
            </w:pPr>
          </w:p>
        </w:tc>
        <w:tc>
          <w:tcPr>
            <w:tcW w:w="4423" w:type="dxa"/>
          </w:tcPr>
          <w:p w14:paraId="2FA72679" w14:textId="77777777" w:rsidR="000A5C99" w:rsidRPr="00C212D8" w:rsidRDefault="000A5C99" w:rsidP="00E265E7">
            <w:pPr>
              <w:jc w:val="both"/>
              <w:rPr>
                <w:rFonts w:cstheme="minorHAnsi"/>
                <w:bCs/>
              </w:rPr>
            </w:pPr>
            <w:r w:rsidRPr="00C212D8">
              <w:rPr>
                <w:rFonts w:cstheme="minorHAnsi"/>
              </w:rPr>
              <w:t>Aft</w:t>
            </w:r>
            <w:r w:rsidR="00AC1C7A" w:rsidRPr="00C212D8">
              <w:rPr>
                <w:rFonts w:cstheme="minorHAnsi"/>
              </w:rPr>
              <w:t>ë</w:t>
            </w:r>
            <w:r w:rsidRPr="00C212D8">
              <w:rPr>
                <w:rFonts w:cstheme="minorHAnsi"/>
              </w:rPr>
              <w:t>simi i trajner</w:t>
            </w:r>
            <w:r w:rsidR="00AC1C7A" w:rsidRPr="00C212D8">
              <w:rPr>
                <w:rFonts w:cstheme="minorHAnsi"/>
              </w:rPr>
              <w:t>ë</w:t>
            </w:r>
            <w:r w:rsidRPr="00C212D8">
              <w:rPr>
                <w:rFonts w:cstheme="minorHAnsi"/>
              </w:rPr>
              <w:t>ve t</w:t>
            </w:r>
            <w:r w:rsidR="00AC1C7A" w:rsidRPr="00C212D8">
              <w:rPr>
                <w:rFonts w:cstheme="minorHAnsi"/>
              </w:rPr>
              <w:t>ë</w:t>
            </w:r>
            <w:r w:rsidRPr="00C212D8">
              <w:rPr>
                <w:rFonts w:cstheme="minorHAnsi"/>
              </w:rPr>
              <w:t xml:space="preserve"> ardhsh</w:t>
            </w:r>
            <w:r w:rsidR="00AC1C7A" w:rsidRPr="00C212D8">
              <w:rPr>
                <w:rFonts w:cstheme="minorHAnsi"/>
              </w:rPr>
              <w:t>ë</w:t>
            </w:r>
            <w:r w:rsidRPr="00C212D8">
              <w:rPr>
                <w:rFonts w:cstheme="minorHAnsi"/>
              </w:rPr>
              <w:t xml:space="preserve">m </w:t>
            </w:r>
          </w:p>
        </w:tc>
        <w:tc>
          <w:tcPr>
            <w:tcW w:w="397" w:type="dxa"/>
          </w:tcPr>
          <w:p w14:paraId="3A7BAC0D" w14:textId="77777777" w:rsidR="000A5C99" w:rsidRPr="00C212D8" w:rsidRDefault="000A5C99" w:rsidP="00E265E7">
            <w:pPr>
              <w:rPr>
                <w:rFonts w:cstheme="minorHAnsi"/>
                <w:b/>
                <w:bCs/>
              </w:rPr>
            </w:pPr>
          </w:p>
        </w:tc>
        <w:tc>
          <w:tcPr>
            <w:tcW w:w="425" w:type="dxa"/>
          </w:tcPr>
          <w:p w14:paraId="35843C20" w14:textId="77777777" w:rsidR="000A5C99" w:rsidRPr="00C212D8" w:rsidRDefault="000A5C99" w:rsidP="00E265E7">
            <w:pPr>
              <w:rPr>
                <w:rFonts w:cstheme="minorHAnsi"/>
                <w:b/>
                <w:bCs/>
              </w:rPr>
            </w:pPr>
          </w:p>
        </w:tc>
        <w:tc>
          <w:tcPr>
            <w:tcW w:w="454" w:type="dxa"/>
          </w:tcPr>
          <w:p w14:paraId="2D036374" w14:textId="77777777" w:rsidR="000A5C99" w:rsidRPr="00C212D8" w:rsidRDefault="00FF196C" w:rsidP="00E265E7">
            <w:pPr>
              <w:rPr>
                <w:rFonts w:cstheme="minorHAnsi"/>
                <w:b/>
                <w:bCs/>
              </w:rPr>
            </w:pPr>
            <w:r w:rsidRPr="00C212D8">
              <w:rPr>
                <w:rFonts w:cstheme="minorHAnsi"/>
                <w:b/>
                <w:bCs/>
              </w:rPr>
              <w:t>x</w:t>
            </w:r>
          </w:p>
        </w:tc>
        <w:tc>
          <w:tcPr>
            <w:tcW w:w="425" w:type="dxa"/>
          </w:tcPr>
          <w:p w14:paraId="760B2C15" w14:textId="77777777" w:rsidR="000A5C99" w:rsidRPr="00C212D8" w:rsidRDefault="00FF196C" w:rsidP="00E265E7">
            <w:pPr>
              <w:rPr>
                <w:rFonts w:cstheme="minorHAnsi"/>
                <w:b/>
                <w:bCs/>
              </w:rPr>
            </w:pPr>
            <w:r w:rsidRPr="00C212D8">
              <w:rPr>
                <w:rFonts w:cstheme="minorHAnsi"/>
                <w:b/>
                <w:bCs/>
              </w:rPr>
              <w:t>x</w:t>
            </w:r>
          </w:p>
        </w:tc>
        <w:tc>
          <w:tcPr>
            <w:tcW w:w="416" w:type="dxa"/>
          </w:tcPr>
          <w:p w14:paraId="25A724C1" w14:textId="77777777" w:rsidR="000A5C99" w:rsidRPr="00C212D8" w:rsidRDefault="00FF196C" w:rsidP="00E265E7">
            <w:pPr>
              <w:rPr>
                <w:rFonts w:cstheme="minorHAnsi"/>
                <w:b/>
                <w:bCs/>
              </w:rPr>
            </w:pPr>
            <w:r w:rsidRPr="00C212D8">
              <w:rPr>
                <w:rFonts w:cstheme="minorHAnsi"/>
                <w:b/>
                <w:bCs/>
              </w:rPr>
              <w:t>x</w:t>
            </w:r>
          </w:p>
        </w:tc>
        <w:tc>
          <w:tcPr>
            <w:tcW w:w="413" w:type="dxa"/>
          </w:tcPr>
          <w:p w14:paraId="1839D529" w14:textId="77777777" w:rsidR="000A5C99" w:rsidRPr="00C212D8" w:rsidRDefault="00FF196C" w:rsidP="00E265E7">
            <w:pPr>
              <w:rPr>
                <w:rFonts w:cstheme="minorHAnsi"/>
                <w:b/>
                <w:bCs/>
              </w:rPr>
            </w:pPr>
            <w:r w:rsidRPr="00C212D8">
              <w:rPr>
                <w:rFonts w:cstheme="minorHAnsi"/>
                <w:b/>
                <w:bCs/>
              </w:rPr>
              <w:t>x</w:t>
            </w:r>
          </w:p>
        </w:tc>
        <w:tc>
          <w:tcPr>
            <w:tcW w:w="400" w:type="dxa"/>
          </w:tcPr>
          <w:p w14:paraId="7DB33F96" w14:textId="77777777" w:rsidR="000A5C99" w:rsidRPr="00C212D8" w:rsidRDefault="00FF196C" w:rsidP="00E265E7">
            <w:pPr>
              <w:rPr>
                <w:rFonts w:cstheme="minorHAnsi"/>
                <w:b/>
                <w:bCs/>
              </w:rPr>
            </w:pPr>
            <w:r w:rsidRPr="00C212D8">
              <w:rPr>
                <w:rFonts w:cstheme="minorHAnsi"/>
                <w:b/>
                <w:bCs/>
              </w:rPr>
              <w:t>x</w:t>
            </w:r>
          </w:p>
        </w:tc>
        <w:tc>
          <w:tcPr>
            <w:tcW w:w="399" w:type="dxa"/>
          </w:tcPr>
          <w:p w14:paraId="609B5873" w14:textId="77777777" w:rsidR="000A5C99" w:rsidRPr="00C212D8" w:rsidRDefault="000A5C99" w:rsidP="00E265E7">
            <w:pPr>
              <w:rPr>
                <w:rFonts w:cstheme="minorHAnsi"/>
                <w:b/>
                <w:bCs/>
              </w:rPr>
            </w:pPr>
          </w:p>
        </w:tc>
        <w:tc>
          <w:tcPr>
            <w:tcW w:w="399" w:type="dxa"/>
          </w:tcPr>
          <w:p w14:paraId="429D1077" w14:textId="77777777" w:rsidR="000A5C99" w:rsidRPr="00C212D8" w:rsidRDefault="000A5C99" w:rsidP="00E265E7">
            <w:pPr>
              <w:rPr>
                <w:rFonts w:cstheme="minorHAnsi"/>
                <w:b/>
                <w:bCs/>
              </w:rPr>
            </w:pPr>
          </w:p>
        </w:tc>
        <w:tc>
          <w:tcPr>
            <w:tcW w:w="399" w:type="dxa"/>
          </w:tcPr>
          <w:p w14:paraId="1E8D7329" w14:textId="77777777" w:rsidR="000A5C99" w:rsidRPr="00C212D8" w:rsidRDefault="000A5C99" w:rsidP="00E265E7">
            <w:pPr>
              <w:rPr>
                <w:rFonts w:cstheme="minorHAnsi"/>
                <w:b/>
                <w:bCs/>
              </w:rPr>
            </w:pPr>
          </w:p>
        </w:tc>
        <w:tc>
          <w:tcPr>
            <w:tcW w:w="399" w:type="dxa"/>
          </w:tcPr>
          <w:p w14:paraId="33879BC6" w14:textId="77777777" w:rsidR="000A5C99" w:rsidRPr="00C212D8" w:rsidRDefault="000A5C99" w:rsidP="00E265E7">
            <w:pPr>
              <w:rPr>
                <w:rFonts w:cstheme="minorHAnsi"/>
                <w:b/>
                <w:bCs/>
              </w:rPr>
            </w:pPr>
          </w:p>
        </w:tc>
        <w:tc>
          <w:tcPr>
            <w:tcW w:w="399" w:type="dxa"/>
          </w:tcPr>
          <w:p w14:paraId="746FD763" w14:textId="77777777" w:rsidR="000A5C99" w:rsidRPr="00C212D8" w:rsidRDefault="000A5C99" w:rsidP="00E265E7">
            <w:pPr>
              <w:rPr>
                <w:rFonts w:cstheme="minorHAnsi"/>
                <w:b/>
                <w:bCs/>
              </w:rPr>
            </w:pPr>
          </w:p>
        </w:tc>
        <w:tc>
          <w:tcPr>
            <w:tcW w:w="399" w:type="dxa"/>
          </w:tcPr>
          <w:p w14:paraId="01A6F6B7" w14:textId="77777777" w:rsidR="000A5C99" w:rsidRPr="00C212D8" w:rsidRDefault="000A5C99" w:rsidP="00E265E7">
            <w:pPr>
              <w:rPr>
                <w:rFonts w:cstheme="minorHAnsi"/>
                <w:b/>
                <w:bCs/>
              </w:rPr>
            </w:pPr>
          </w:p>
        </w:tc>
        <w:tc>
          <w:tcPr>
            <w:tcW w:w="399" w:type="dxa"/>
          </w:tcPr>
          <w:p w14:paraId="7D5386CB" w14:textId="77777777" w:rsidR="000A5C99" w:rsidRPr="00C212D8" w:rsidRDefault="000A5C99" w:rsidP="00E265E7">
            <w:pPr>
              <w:rPr>
                <w:rFonts w:cstheme="minorHAnsi"/>
                <w:b/>
                <w:bCs/>
              </w:rPr>
            </w:pPr>
          </w:p>
        </w:tc>
        <w:tc>
          <w:tcPr>
            <w:tcW w:w="400" w:type="dxa"/>
          </w:tcPr>
          <w:p w14:paraId="0867226C" w14:textId="77777777" w:rsidR="000A5C99" w:rsidRPr="00C212D8" w:rsidRDefault="000A5C99" w:rsidP="00E265E7">
            <w:pPr>
              <w:rPr>
                <w:rFonts w:cstheme="minorHAnsi"/>
                <w:b/>
                <w:bCs/>
              </w:rPr>
            </w:pPr>
          </w:p>
        </w:tc>
        <w:tc>
          <w:tcPr>
            <w:tcW w:w="398" w:type="dxa"/>
          </w:tcPr>
          <w:p w14:paraId="77A02DDF" w14:textId="77777777" w:rsidR="000A5C99" w:rsidRPr="00C212D8" w:rsidRDefault="000A5C99" w:rsidP="00E265E7">
            <w:pPr>
              <w:rPr>
                <w:rFonts w:cstheme="minorHAnsi"/>
                <w:b/>
                <w:bCs/>
              </w:rPr>
            </w:pPr>
          </w:p>
        </w:tc>
        <w:tc>
          <w:tcPr>
            <w:tcW w:w="425" w:type="dxa"/>
          </w:tcPr>
          <w:p w14:paraId="570CBD65" w14:textId="77777777" w:rsidR="000A5C99" w:rsidRPr="00C212D8" w:rsidRDefault="000A5C99" w:rsidP="00E265E7">
            <w:pPr>
              <w:rPr>
                <w:rFonts w:cstheme="minorHAnsi"/>
                <w:b/>
                <w:bCs/>
              </w:rPr>
            </w:pPr>
          </w:p>
        </w:tc>
        <w:tc>
          <w:tcPr>
            <w:tcW w:w="425" w:type="dxa"/>
          </w:tcPr>
          <w:p w14:paraId="1ECAAF6C" w14:textId="77777777" w:rsidR="000A5C99" w:rsidRPr="00C212D8" w:rsidRDefault="000A5C99" w:rsidP="00E265E7">
            <w:pPr>
              <w:rPr>
                <w:rFonts w:cstheme="minorHAnsi"/>
                <w:b/>
                <w:bCs/>
              </w:rPr>
            </w:pPr>
          </w:p>
        </w:tc>
        <w:tc>
          <w:tcPr>
            <w:tcW w:w="425" w:type="dxa"/>
          </w:tcPr>
          <w:p w14:paraId="60B89301" w14:textId="77777777" w:rsidR="000A5C99" w:rsidRPr="00C212D8" w:rsidRDefault="000A5C99" w:rsidP="00E265E7">
            <w:pPr>
              <w:rPr>
                <w:rFonts w:cstheme="minorHAnsi"/>
                <w:b/>
                <w:bCs/>
              </w:rPr>
            </w:pPr>
          </w:p>
        </w:tc>
      </w:tr>
      <w:tr w:rsidR="000A5C99" w:rsidRPr="00C212D8" w14:paraId="220BBFC6" w14:textId="77777777" w:rsidTr="000A5C99">
        <w:tc>
          <w:tcPr>
            <w:tcW w:w="680" w:type="dxa"/>
          </w:tcPr>
          <w:p w14:paraId="43E61206" w14:textId="77777777" w:rsidR="000A5C99" w:rsidRPr="00C212D8" w:rsidRDefault="000A5C99" w:rsidP="00E265E7">
            <w:pPr>
              <w:rPr>
                <w:rFonts w:cstheme="minorHAnsi"/>
                <w:b/>
                <w:bCs/>
              </w:rPr>
            </w:pPr>
          </w:p>
        </w:tc>
        <w:tc>
          <w:tcPr>
            <w:tcW w:w="4423" w:type="dxa"/>
          </w:tcPr>
          <w:p w14:paraId="6C4E376F" w14:textId="77777777" w:rsidR="000A5C99" w:rsidRPr="00C212D8" w:rsidRDefault="000A5C99" w:rsidP="00E265E7">
            <w:pPr>
              <w:jc w:val="both"/>
              <w:rPr>
                <w:rFonts w:cstheme="minorHAnsi"/>
                <w:bCs/>
              </w:rPr>
            </w:pPr>
            <w:r w:rsidRPr="00C212D8">
              <w:rPr>
                <w:rFonts w:cstheme="minorHAnsi"/>
              </w:rPr>
              <w:t>Aft</w:t>
            </w:r>
            <w:r w:rsidR="00AC1C7A" w:rsidRPr="00C212D8">
              <w:rPr>
                <w:rFonts w:cstheme="minorHAnsi"/>
              </w:rPr>
              <w:t>ë</w:t>
            </w:r>
            <w:r w:rsidRPr="00C212D8">
              <w:rPr>
                <w:rFonts w:cstheme="minorHAnsi"/>
              </w:rPr>
              <w:t>simi i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sve p</w:t>
            </w:r>
            <w:r w:rsidR="00AC1C7A" w:rsidRPr="00C212D8">
              <w:rPr>
                <w:rFonts w:cstheme="minorHAnsi"/>
              </w:rPr>
              <w:t>ë</w:t>
            </w:r>
            <w:r w:rsidRPr="00C212D8">
              <w:rPr>
                <w:rFonts w:cstheme="minorHAnsi"/>
              </w:rPr>
              <w:t xml:space="preserve">r help-desk </w:t>
            </w:r>
          </w:p>
        </w:tc>
        <w:tc>
          <w:tcPr>
            <w:tcW w:w="397" w:type="dxa"/>
          </w:tcPr>
          <w:p w14:paraId="0FB19390" w14:textId="77777777" w:rsidR="000A5C99" w:rsidRPr="00C212D8" w:rsidRDefault="000A5C99" w:rsidP="00E265E7">
            <w:pPr>
              <w:rPr>
                <w:rFonts w:cstheme="minorHAnsi"/>
                <w:b/>
                <w:bCs/>
              </w:rPr>
            </w:pPr>
          </w:p>
        </w:tc>
        <w:tc>
          <w:tcPr>
            <w:tcW w:w="425" w:type="dxa"/>
          </w:tcPr>
          <w:p w14:paraId="2A76C711" w14:textId="77777777" w:rsidR="000A5C99" w:rsidRPr="00C212D8" w:rsidRDefault="000A5C99" w:rsidP="00E265E7">
            <w:pPr>
              <w:rPr>
                <w:rFonts w:cstheme="minorHAnsi"/>
                <w:b/>
                <w:bCs/>
              </w:rPr>
            </w:pPr>
          </w:p>
        </w:tc>
        <w:tc>
          <w:tcPr>
            <w:tcW w:w="454" w:type="dxa"/>
          </w:tcPr>
          <w:p w14:paraId="29BFA328" w14:textId="77777777" w:rsidR="000A5C99" w:rsidRPr="00C212D8" w:rsidRDefault="00FF196C" w:rsidP="00E265E7">
            <w:pPr>
              <w:rPr>
                <w:rFonts w:cstheme="minorHAnsi"/>
                <w:b/>
                <w:bCs/>
              </w:rPr>
            </w:pPr>
            <w:r w:rsidRPr="00C212D8">
              <w:rPr>
                <w:rFonts w:cstheme="minorHAnsi"/>
                <w:b/>
                <w:bCs/>
              </w:rPr>
              <w:t>x</w:t>
            </w:r>
          </w:p>
        </w:tc>
        <w:tc>
          <w:tcPr>
            <w:tcW w:w="425" w:type="dxa"/>
          </w:tcPr>
          <w:p w14:paraId="37E2F00D" w14:textId="77777777" w:rsidR="000A5C99" w:rsidRPr="00C212D8" w:rsidRDefault="00FF196C" w:rsidP="00E265E7">
            <w:pPr>
              <w:rPr>
                <w:rFonts w:cstheme="minorHAnsi"/>
                <w:b/>
                <w:bCs/>
              </w:rPr>
            </w:pPr>
            <w:r w:rsidRPr="00C212D8">
              <w:rPr>
                <w:rFonts w:cstheme="minorHAnsi"/>
                <w:b/>
                <w:bCs/>
              </w:rPr>
              <w:t>x</w:t>
            </w:r>
          </w:p>
        </w:tc>
        <w:tc>
          <w:tcPr>
            <w:tcW w:w="416" w:type="dxa"/>
          </w:tcPr>
          <w:p w14:paraId="181FF73F" w14:textId="77777777" w:rsidR="000A5C99" w:rsidRPr="00C212D8" w:rsidRDefault="00FF196C" w:rsidP="00E265E7">
            <w:pPr>
              <w:rPr>
                <w:rFonts w:cstheme="minorHAnsi"/>
                <w:b/>
                <w:bCs/>
              </w:rPr>
            </w:pPr>
            <w:r w:rsidRPr="00C212D8">
              <w:rPr>
                <w:rFonts w:cstheme="minorHAnsi"/>
                <w:b/>
                <w:bCs/>
              </w:rPr>
              <w:t>x</w:t>
            </w:r>
          </w:p>
        </w:tc>
        <w:tc>
          <w:tcPr>
            <w:tcW w:w="413" w:type="dxa"/>
          </w:tcPr>
          <w:p w14:paraId="1D5CDB2B" w14:textId="77777777" w:rsidR="000A5C99" w:rsidRPr="00C212D8" w:rsidRDefault="00FF196C" w:rsidP="00E265E7">
            <w:pPr>
              <w:rPr>
                <w:rFonts w:cstheme="minorHAnsi"/>
                <w:b/>
                <w:bCs/>
              </w:rPr>
            </w:pPr>
            <w:r w:rsidRPr="00C212D8">
              <w:rPr>
                <w:rFonts w:cstheme="minorHAnsi"/>
                <w:b/>
                <w:bCs/>
              </w:rPr>
              <w:t>x</w:t>
            </w:r>
          </w:p>
        </w:tc>
        <w:tc>
          <w:tcPr>
            <w:tcW w:w="400" w:type="dxa"/>
          </w:tcPr>
          <w:p w14:paraId="0E50CBB4" w14:textId="77777777" w:rsidR="000A5C99" w:rsidRPr="00C212D8" w:rsidRDefault="00FF196C" w:rsidP="00E265E7">
            <w:pPr>
              <w:rPr>
                <w:rFonts w:cstheme="minorHAnsi"/>
                <w:b/>
                <w:bCs/>
              </w:rPr>
            </w:pPr>
            <w:r w:rsidRPr="00C212D8">
              <w:rPr>
                <w:rFonts w:cstheme="minorHAnsi"/>
                <w:b/>
                <w:bCs/>
              </w:rPr>
              <w:t>x</w:t>
            </w:r>
          </w:p>
        </w:tc>
        <w:tc>
          <w:tcPr>
            <w:tcW w:w="399" w:type="dxa"/>
          </w:tcPr>
          <w:p w14:paraId="4CA36C04" w14:textId="77777777" w:rsidR="000A5C99" w:rsidRPr="00C212D8" w:rsidRDefault="000A5C99" w:rsidP="00E265E7">
            <w:pPr>
              <w:rPr>
                <w:rFonts w:cstheme="minorHAnsi"/>
                <w:b/>
                <w:bCs/>
              </w:rPr>
            </w:pPr>
          </w:p>
        </w:tc>
        <w:tc>
          <w:tcPr>
            <w:tcW w:w="399" w:type="dxa"/>
          </w:tcPr>
          <w:p w14:paraId="3473B510" w14:textId="77777777" w:rsidR="000A5C99" w:rsidRPr="00C212D8" w:rsidRDefault="000A5C99" w:rsidP="00E265E7">
            <w:pPr>
              <w:rPr>
                <w:rFonts w:cstheme="minorHAnsi"/>
                <w:b/>
                <w:bCs/>
              </w:rPr>
            </w:pPr>
          </w:p>
        </w:tc>
        <w:tc>
          <w:tcPr>
            <w:tcW w:w="399" w:type="dxa"/>
          </w:tcPr>
          <w:p w14:paraId="55F5F7F5" w14:textId="77777777" w:rsidR="000A5C99" w:rsidRPr="00C212D8" w:rsidRDefault="000A5C99" w:rsidP="00E265E7">
            <w:pPr>
              <w:rPr>
                <w:rFonts w:cstheme="minorHAnsi"/>
                <w:b/>
                <w:bCs/>
              </w:rPr>
            </w:pPr>
          </w:p>
        </w:tc>
        <w:tc>
          <w:tcPr>
            <w:tcW w:w="399" w:type="dxa"/>
          </w:tcPr>
          <w:p w14:paraId="58366757" w14:textId="77777777" w:rsidR="000A5C99" w:rsidRPr="00C212D8" w:rsidRDefault="00FF196C" w:rsidP="00E265E7">
            <w:pPr>
              <w:rPr>
                <w:rFonts w:cstheme="minorHAnsi"/>
                <w:b/>
                <w:bCs/>
              </w:rPr>
            </w:pPr>
            <w:r w:rsidRPr="00C212D8">
              <w:rPr>
                <w:rFonts w:cstheme="minorHAnsi"/>
                <w:b/>
                <w:bCs/>
              </w:rPr>
              <w:t>x</w:t>
            </w:r>
          </w:p>
        </w:tc>
        <w:tc>
          <w:tcPr>
            <w:tcW w:w="399" w:type="dxa"/>
          </w:tcPr>
          <w:p w14:paraId="3A275FAE" w14:textId="77777777" w:rsidR="000A5C99" w:rsidRPr="00C212D8" w:rsidRDefault="00FF196C" w:rsidP="00E265E7">
            <w:pPr>
              <w:rPr>
                <w:rFonts w:cstheme="minorHAnsi"/>
                <w:b/>
                <w:bCs/>
              </w:rPr>
            </w:pPr>
            <w:r w:rsidRPr="00C212D8">
              <w:rPr>
                <w:rFonts w:cstheme="minorHAnsi"/>
                <w:b/>
                <w:bCs/>
              </w:rPr>
              <w:t>x</w:t>
            </w:r>
          </w:p>
        </w:tc>
        <w:tc>
          <w:tcPr>
            <w:tcW w:w="399" w:type="dxa"/>
          </w:tcPr>
          <w:p w14:paraId="138E5F58" w14:textId="77777777" w:rsidR="000A5C99" w:rsidRPr="00C212D8" w:rsidRDefault="000A5C99" w:rsidP="00E265E7">
            <w:pPr>
              <w:rPr>
                <w:rFonts w:cstheme="minorHAnsi"/>
                <w:b/>
                <w:bCs/>
              </w:rPr>
            </w:pPr>
          </w:p>
        </w:tc>
        <w:tc>
          <w:tcPr>
            <w:tcW w:w="399" w:type="dxa"/>
          </w:tcPr>
          <w:p w14:paraId="57EC713C" w14:textId="77777777" w:rsidR="000A5C99" w:rsidRPr="00C212D8" w:rsidRDefault="000A5C99" w:rsidP="00E265E7">
            <w:pPr>
              <w:rPr>
                <w:rFonts w:cstheme="minorHAnsi"/>
                <w:b/>
                <w:bCs/>
              </w:rPr>
            </w:pPr>
          </w:p>
        </w:tc>
        <w:tc>
          <w:tcPr>
            <w:tcW w:w="400" w:type="dxa"/>
          </w:tcPr>
          <w:p w14:paraId="24C0E277" w14:textId="77777777" w:rsidR="000A5C99" w:rsidRPr="00C212D8" w:rsidRDefault="000A5C99" w:rsidP="00E265E7">
            <w:pPr>
              <w:rPr>
                <w:rFonts w:cstheme="minorHAnsi"/>
                <w:b/>
                <w:bCs/>
              </w:rPr>
            </w:pPr>
          </w:p>
        </w:tc>
        <w:tc>
          <w:tcPr>
            <w:tcW w:w="398" w:type="dxa"/>
          </w:tcPr>
          <w:p w14:paraId="16BCB6A4" w14:textId="77777777" w:rsidR="000A5C99" w:rsidRPr="00C212D8" w:rsidRDefault="000A5C99" w:rsidP="00E265E7">
            <w:pPr>
              <w:rPr>
                <w:rFonts w:cstheme="minorHAnsi"/>
                <w:b/>
                <w:bCs/>
              </w:rPr>
            </w:pPr>
          </w:p>
        </w:tc>
        <w:tc>
          <w:tcPr>
            <w:tcW w:w="425" w:type="dxa"/>
          </w:tcPr>
          <w:p w14:paraId="60B76906" w14:textId="77777777" w:rsidR="000A5C99" w:rsidRPr="00C212D8" w:rsidRDefault="000A5C99" w:rsidP="00E265E7">
            <w:pPr>
              <w:rPr>
                <w:rFonts w:cstheme="minorHAnsi"/>
                <w:b/>
                <w:bCs/>
              </w:rPr>
            </w:pPr>
          </w:p>
        </w:tc>
        <w:tc>
          <w:tcPr>
            <w:tcW w:w="425" w:type="dxa"/>
          </w:tcPr>
          <w:p w14:paraId="7744F4E7" w14:textId="77777777" w:rsidR="000A5C99" w:rsidRPr="00C212D8" w:rsidRDefault="000A5C99" w:rsidP="00E265E7">
            <w:pPr>
              <w:rPr>
                <w:rFonts w:cstheme="minorHAnsi"/>
                <w:b/>
                <w:bCs/>
              </w:rPr>
            </w:pPr>
          </w:p>
        </w:tc>
        <w:tc>
          <w:tcPr>
            <w:tcW w:w="425" w:type="dxa"/>
          </w:tcPr>
          <w:p w14:paraId="2B742713" w14:textId="77777777" w:rsidR="000A5C99" w:rsidRPr="00C212D8" w:rsidRDefault="000A5C99" w:rsidP="00E265E7">
            <w:pPr>
              <w:rPr>
                <w:rFonts w:cstheme="minorHAnsi"/>
                <w:b/>
                <w:bCs/>
              </w:rPr>
            </w:pPr>
          </w:p>
        </w:tc>
      </w:tr>
      <w:tr w:rsidR="000A5C99" w:rsidRPr="00C212D8" w14:paraId="0807FC2C" w14:textId="77777777" w:rsidTr="000A5C99">
        <w:tc>
          <w:tcPr>
            <w:tcW w:w="680" w:type="dxa"/>
          </w:tcPr>
          <w:p w14:paraId="37C8C76D" w14:textId="77777777" w:rsidR="000A5C99" w:rsidRPr="00C212D8" w:rsidRDefault="000A5C99" w:rsidP="00E265E7">
            <w:pPr>
              <w:rPr>
                <w:rFonts w:cstheme="minorHAnsi"/>
                <w:b/>
                <w:bCs/>
              </w:rPr>
            </w:pPr>
          </w:p>
        </w:tc>
        <w:tc>
          <w:tcPr>
            <w:tcW w:w="4423" w:type="dxa"/>
          </w:tcPr>
          <w:p w14:paraId="2C9778CA" w14:textId="77777777" w:rsidR="000A5C99" w:rsidRPr="00C212D8" w:rsidRDefault="000A5C99" w:rsidP="00E265E7">
            <w:pPr>
              <w:jc w:val="both"/>
              <w:rPr>
                <w:rFonts w:cstheme="minorHAnsi"/>
                <w:bCs/>
              </w:rPr>
            </w:pPr>
            <w:r w:rsidRPr="00C212D8">
              <w:rPr>
                <w:rFonts w:cstheme="minorHAnsi"/>
              </w:rPr>
              <w:t>Zbatimi i programit t</w:t>
            </w:r>
            <w:r w:rsidR="00AC1C7A" w:rsidRPr="00C212D8">
              <w:rPr>
                <w:rFonts w:cstheme="minorHAnsi"/>
              </w:rPr>
              <w:t>ë</w:t>
            </w:r>
            <w:r w:rsidRPr="00C212D8">
              <w:rPr>
                <w:rFonts w:cstheme="minorHAnsi"/>
              </w:rPr>
              <w:t xml:space="preserve"> aft</w:t>
            </w:r>
            <w:r w:rsidR="00AC1C7A" w:rsidRPr="00C212D8">
              <w:rPr>
                <w:rFonts w:cstheme="minorHAnsi"/>
              </w:rPr>
              <w:t>ë</w:t>
            </w:r>
            <w:r w:rsidRPr="00C212D8">
              <w:rPr>
                <w:rFonts w:cstheme="minorHAnsi"/>
              </w:rPr>
              <w:t xml:space="preserve">simit </w:t>
            </w:r>
          </w:p>
        </w:tc>
        <w:tc>
          <w:tcPr>
            <w:tcW w:w="397" w:type="dxa"/>
          </w:tcPr>
          <w:p w14:paraId="4A01AF34" w14:textId="77777777" w:rsidR="000A5C99" w:rsidRPr="00C212D8" w:rsidRDefault="000A5C99" w:rsidP="00E265E7">
            <w:pPr>
              <w:rPr>
                <w:rFonts w:cstheme="minorHAnsi"/>
                <w:b/>
                <w:bCs/>
              </w:rPr>
            </w:pPr>
          </w:p>
        </w:tc>
        <w:tc>
          <w:tcPr>
            <w:tcW w:w="425" w:type="dxa"/>
          </w:tcPr>
          <w:p w14:paraId="3DAB4538" w14:textId="77777777" w:rsidR="000A5C99" w:rsidRPr="00C212D8" w:rsidRDefault="000A5C99" w:rsidP="00E265E7">
            <w:pPr>
              <w:rPr>
                <w:rFonts w:cstheme="minorHAnsi"/>
                <w:b/>
                <w:bCs/>
              </w:rPr>
            </w:pPr>
          </w:p>
        </w:tc>
        <w:tc>
          <w:tcPr>
            <w:tcW w:w="454" w:type="dxa"/>
          </w:tcPr>
          <w:p w14:paraId="6E8B3B53" w14:textId="77777777" w:rsidR="000A5C99" w:rsidRPr="00C212D8" w:rsidRDefault="000A5C99" w:rsidP="00E265E7">
            <w:pPr>
              <w:rPr>
                <w:rFonts w:cstheme="minorHAnsi"/>
                <w:b/>
                <w:bCs/>
              </w:rPr>
            </w:pPr>
          </w:p>
        </w:tc>
        <w:tc>
          <w:tcPr>
            <w:tcW w:w="425" w:type="dxa"/>
          </w:tcPr>
          <w:p w14:paraId="6E6FD204" w14:textId="77777777" w:rsidR="000A5C99" w:rsidRPr="00C212D8" w:rsidRDefault="00FF196C" w:rsidP="00E265E7">
            <w:pPr>
              <w:rPr>
                <w:rFonts w:cstheme="minorHAnsi"/>
                <w:b/>
                <w:bCs/>
              </w:rPr>
            </w:pPr>
            <w:r w:rsidRPr="00C212D8">
              <w:rPr>
                <w:rFonts w:cstheme="minorHAnsi"/>
                <w:b/>
                <w:bCs/>
              </w:rPr>
              <w:t>x</w:t>
            </w:r>
          </w:p>
        </w:tc>
        <w:tc>
          <w:tcPr>
            <w:tcW w:w="416" w:type="dxa"/>
          </w:tcPr>
          <w:p w14:paraId="52D8CED3" w14:textId="77777777" w:rsidR="000A5C99" w:rsidRPr="00C212D8" w:rsidRDefault="00FF196C" w:rsidP="00E265E7">
            <w:pPr>
              <w:rPr>
                <w:rFonts w:cstheme="minorHAnsi"/>
                <w:b/>
                <w:bCs/>
              </w:rPr>
            </w:pPr>
            <w:r w:rsidRPr="00C212D8">
              <w:rPr>
                <w:rFonts w:cstheme="minorHAnsi"/>
                <w:b/>
                <w:bCs/>
              </w:rPr>
              <w:t>x</w:t>
            </w:r>
          </w:p>
        </w:tc>
        <w:tc>
          <w:tcPr>
            <w:tcW w:w="413" w:type="dxa"/>
          </w:tcPr>
          <w:p w14:paraId="628359BB" w14:textId="77777777" w:rsidR="000A5C99" w:rsidRPr="00C212D8" w:rsidRDefault="00FF196C" w:rsidP="00E265E7">
            <w:pPr>
              <w:rPr>
                <w:rFonts w:cstheme="minorHAnsi"/>
                <w:b/>
                <w:bCs/>
              </w:rPr>
            </w:pPr>
            <w:r w:rsidRPr="00C212D8">
              <w:rPr>
                <w:rFonts w:cstheme="minorHAnsi"/>
                <w:b/>
                <w:bCs/>
              </w:rPr>
              <w:t>x</w:t>
            </w:r>
          </w:p>
        </w:tc>
        <w:tc>
          <w:tcPr>
            <w:tcW w:w="400" w:type="dxa"/>
          </w:tcPr>
          <w:p w14:paraId="6416360B" w14:textId="77777777" w:rsidR="000A5C99" w:rsidRPr="00C212D8" w:rsidRDefault="00FF196C" w:rsidP="00E265E7">
            <w:pPr>
              <w:rPr>
                <w:rFonts w:cstheme="minorHAnsi"/>
                <w:b/>
                <w:bCs/>
              </w:rPr>
            </w:pPr>
            <w:r w:rsidRPr="00C212D8">
              <w:rPr>
                <w:rFonts w:cstheme="minorHAnsi"/>
                <w:b/>
                <w:bCs/>
              </w:rPr>
              <w:t>x</w:t>
            </w:r>
          </w:p>
        </w:tc>
        <w:tc>
          <w:tcPr>
            <w:tcW w:w="399" w:type="dxa"/>
          </w:tcPr>
          <w:p w14:paraId="43243F67" w14:textId="77777777" w:rsidR="000A5C99" w:rsidRPr="00C212D8" w:rsidRDefault="00FF196C" w:rsidP="00E265E7">
            <w:pPr>
              <w:rPr>
                <w:rFonts w:cstheme="minorHAnsi"/>
                <w:b/>
                <w:bCs/>
              </w:rPr>
            </w:pPr>
            <w:r w:rsidRPr="00C212D8">
              <w:rPr>
                <w:rFonts w:cstheme="minorHAnsi"/>
                <w:b/>
                <w:bCs/>
              </w:rPr>
              <w:t>x</w:t>
            </w:r>
          </w:p>
        </w:tc>
        <w:tc>
          <w:tcPr>
            <w:tcW w:w="399" w:type="dxa"/>
          </w:tcPr>
          <w:p w14:paraId="60A13279" w14:textId="0FCE4BE4" w:rsidR="000A5C99" w:rsidRPr="00C212D8" w:rsidRDefault="00384B13" w:rsidP="00E265E7">
            <w:pPr>
              <w:rPr>
                <w:rFonts w:cstheme="minorHAnsi"/>
                <w:b/>
                <w:bCs/>
              </w:rPr>
            </w:pPr>
            <w:r w:rsidRPr="00C212D8">
              <w:rPr>
                <w:rFonts w:cstheme="minorHAnsi"/>
                <w:b/>
                <w:bCs/>
              </w:rPr>
              <w:t>X</w:t>
            </w:r>
          </w:p>
        </w:tc>
        <w:tc>
          <w:tcPr>
            <w:tcW w:w="399" w:type="dxa"/>
          </w:tcPr>
          <w:p w14:paraId="231A46EB" w14:textId="77777777" w:rsidR="000A5C99" w:rsidRPr="00C212D8" w:rsidRDefault="00FF196C" w:rsidP="00E265E7">
            <w:pPr>
              <w:rPr>
                <w:rFonts w:cstheme="minorHAnsi"/>
                <w:b/>
                <w:bCs/>
              </w:rPr>
            </w:pPr>
            <w:r w:rsidRPr="00C212D8">
              <w:rPr>
                <w:rFonts w:cstheme="minorHAnsi"/>
                <w:b/>
                <w:bCs/>
              </w:rPr>
              <w:t>x</w:t>
            </w:r>
          </w:p>
        </w:tc>
        <w:tc>
          <w:tcPr>
            <w:tcW w:w="399" w:type="dxa"/>
          </w:tcPr>
          <w:p w14:paraId="421F5B9F" w14:textId="77777777" w:rsidR="000A5C99" w:rsidRPr="00C212D8" w:rsidRDefault="00FF196C" w:rsidP="00E265E7">
            <w:pPr>
              <w:rPr>
                <w:rFonts w:cstheme="minorHAnsi"/>
                <w:b/>
                <w:bCs/>
              </w:rPr>
            </w:pPr>
            <w:r w:rsidRPr="00C212D8">
              <w:rPr>
                <w:rFonts w:cstheme="minorHAnsi"/>
                <w:b/>
                <w:bCs/>
              </w:rPr>
              <w:t>x</w:t>
            </w:r>
          </w:p>
        </w:tc>
        <w:tc>
          <w:tcPr>
            <w:tcW w:w="399" w:type="dxa"/>
          </w:tcPr>
          <w:p w14:paraId="480AA9B8" w14:textId="77777777" w:rsidR="000A5C99" w:rsidRPr="00C212D8" w:rsidRDefault="00FF196C" w:rsidP="00E265E7">
            <w:pPr>
              <w:rPr>
                <w:rFonts w:cstheme="minorHAnsi"/>
                <w:b/>
                <w:bCs/>
              </w:rPr>
            </w:pPr>
            <w:r w:rsidRPr="00C212D8">
              <w:rPr>
                <w:rFonts w:cstheme="minorHAnsi"/>
                <w:b/>
                <w:bCs/>
              </w:rPr>
              <w:t>x</w:t>
            </w:r>
          </w:p>
        </w:tc>
        <w:tc>
          <w:tcPr>
            <w:tcW w:w="399" w:type="dxa"/>
          </w:tcPr>
          <w:p w14:paraId="5C1DD235" w14:textId="77777777" w:rsidR="000A5C99" w:rsidRPr="00C212D8" w:rsidRDefault="00FF196C" w:rsidP="00E265E7">
            <w:pPr>
              <w:rPr>
                <w:rFonts w:cstheme="minorHAnsi"/>
                <w:b/>
                <w:bCs/>
              </w:rPr>
            </w:pPr>
            <w:r w:rsidRPr="00C212D8">
              <w:rPr>
                <w:rFonts w:cstheme="minorHAnsi"/>
                <w:b/>
                <w:bCs/>
              </w:rPr>
              <w:t>x</w:t>
            </w:r>
          </w:p>
        </w:tc>
        <w:tc>
          <w:tcPr>
            <w:tcW w:w="399" w:type="dxa"/>
          </w:tcPr>
          <w:p w14:paraId="7F161756" w14:textId="77777777" w:rsidR="000A5C99" w:rsidRPr="00C212D8" w:rsidRDefault="00FF196C" w:rsidP="00E265E7">
            <w:pPr>
              <w:rPr>
                <w:rFonts w:cstheme="minorHAnsi"/>
                <w:b/>
                <w:bCs/>
              </w:rPr>
            </w:pPr>
            <w:r w:rsidRPr="00C212D8">
              <w:rPr>
                <w:rFonts w:cstheme="minorHAnsi"/>
                <w:b/>
                <w:bCs/>
              </w:rPr>
              <w:t>x</w:t>
            </w:r>
          </w:p>
        </w:tc>
        <w:tc>
          <w:tcPr>
            <w:tcW w:w="400" w:type="dxa"/>
          </w:tcPr>
          <w:p w14:paraId="0D8A4784" w14:textId="77777777" w:rsidR="000A5C99" w:rsidRPr="00C212D8" w:rsidRDefault="00FF196C" w:rsidP="00E265E7">
            <w:pPr>
              <w:rPr>
                <w:rFonts w:cstheme="minorHAnsi"/>
                <w:b/>
                <w:bCs/>
              </w:rPr>
            </w:pPr>
            <w:r w:rsidRPr="00C212D8">
              <w:rPr>
                <w:rFonts w:cstheme="minorHAnsi"/>
                <w:b/>
                <w:bCs/>
              </w:rPr>
              <w:t>x</w:t>
            </w:r>
          </w:p>
        </w:tc>
        <w:tc>
          <w:tcPr>
            <w:tcW w:w="398" w:type="dxa"/>
          </w:tcPr>
          <w:p w14:paraId="0CE63D71" w14:textId="77777777" w:rsidR="000A5C99" w:rsidRPr="00C212D8" w:rsidRDefault="00FF196C" w:rsidP="00E265E7">
            <w:pPr>
              <w:rPr>
                <w:rFonts w:cstheme="minorHAnsi"/>
                <w:b/>
                <w:bCs/>
              </w:rPr>
            </w:pPr>
            <w:r w:rsidRPr="00C212D8">
              <w:rPr>
                <w:rFonts w:cstheme="minorHAnsi"/>
                <w:b/>
                <w:bCs/>
              </w:rPr>
              <w:t>x</w:t>
            </w:r>
          </w:p>
        </w:tc>
        <w:tc>
          <w:tcPr>
            <w:tcW w:w="425" w:type="dxa"/>
          </w:tcPr>
          <w:p w14:paraId="77CFCB26" w14:textId="77777777" w:rsidR="000A5C99" w:rsidRPr="00C212D8" w:rsidRDefault="00FF196C" w:rsidP="00E265E7">
            <w:pPr>
              <w:rPr>
                <w:rFonts w:cstheme="minorHAnsi"/>
                <w:b/>
                <w:bCs/>
              </w:rPr>
            </w:pPr>
            <w:r w:rsidRPr="00C212D8">
              <w:rPr>
                <w:rFonts w:cstheme="minorHAnsi"/>
                <w:b/>
                <w:bCs/>
              </w:rPr>
              <w:t>x</w:t>
            </w:r>
          </w:p>
        </w:tc>
        <w:tc>
          <w:tcPr>
            <w:tcW w:w="425" w:type="dxa"/>
          </w:tcPr>
          <w:p w14:paraId="79B16C5C" w14:textId="77777777" w:rsidR="000A5C99" w:rsidRPr="00C212D8" w:rsidRDefault="00391020" w:rsidP="00E265E7">
            <w:pPr>
              <w:rPr>
                <w:rFonts w:cstheme="minorHAnsi"/>
                <w:b/>
                <w:bCs/>
              </w:rPr>
            </w:pPr>
            <w:r w:rsidRPr="00C212D8">
              <w:rPr>
                <w:rFonts w:cstheme="minorHAnsi"/>
                <w:b/>
                <w:bCs/>
              </w:rPr>
              <w:t>X</w:t>
            </w:r>
          </w:p>
        </w:tc>
        <w:tc>
          <w:tcPr>
            <w:tcW w:w="425" w:type="dxa"/>
          </w:tcPr>
          <w:p w14:paraId="2696F37E" w14:textId="77777777" w:rsidR="000A5C99" w:rsidRPr="00C212D8" w:rsidRDefault="00084F05" w:rsidP="00E265E7">
            <w:pPr>
              <w:rPr>
                <w:rFonts w:cstheme="minorHAnsi"/>
                <w:b/>
                <w:bCs/>
              </w:rPr>
            </w:pPr>
            <w:r w:rsidRPr="00C212D8">
              <w:rPr>
                <w:rFonts w:cstheme="minorHAnsi"/>
                <w:b/>
                <w:bCs/>
              </w:rPr>
              <w:t>X</w:t>
            </w:r>
          </w:p>
        </w:tc>
      </w:tr>
      <w:tr w:rsidR="000A5C99" w:rsidRPr="00C212D8" w14:paraId="13165FA9" w14:textId="77777777" w:rsidTr="000A5C99">
        <w:tc>
          <w:tcPr>
            <w:tcW w:w="680" w:type="dxa"/>
          </w:tcPr>
          <w:p w14:paraId="3561DDD4" w14:textId="77777777" w:rsidR="000A5C99" w:rsidRPr="00C212D8" w:rsidRDefault="000A5C99" w:rsidP="00E265E7">
            <w:pPr>
              <w:rPr>
                <w:rFonts w:cstheme="minorHAnsi"/>
                <w:b/>
                <w:bCs/>
              </w:rPr>
            </w:pPr>
          </w:p>
        </w:tc>
        <w:tc>
          <w:tcPr>
            <w:tcW w:w="4423" w:type="dxa"/>
          </w:tcPr>
          <w:p w14:paraId="0687F08D" w14:textId="77777777" w:rsidR="000A5C99" w:rsidRPr="00C212D8" w:rsidRDefault="000A5C99" w:rsidP="00E265E7">
            <w:pPr>
              <w:jc w:val="both"/>
              <w:rPr>
                <w:rFonts w:cstheme="minorHAnsi"/>
                <w:bCs/>
              </w:rPr>
            </w:pPr>
            <w:r w:rsidRPr="00C212D8">
              <w:rPr>
                <w:rFonts w:cstheme="minorHAnsi"/>
              </w:rPr>
              <w:t>Monitorimi dhe vler</w:t>
            </w:r>
            <w:r w:rsidR="00AC1C7A" w:rsidRPr="00C212D8">
              <w:rPr>
                <w:rFonts w:cstheme="minorHAnsi"/>
              </w:rPr>
              <w:t>ë</w:t>
            </w:r>
            <w:r w:rsidRPr="00C212D8">
              <w:rPr>
                <w:rFonts w:cstheme="minorHAnsi"/>
              </w:rPr>
              <w:t xml:space="preserve">simi i zbatimit </w:t>
            </w:r>
          </w:p>
        </w:tc>
        <w:tc>
          <w:tcPr>
            <w:tcW w:w="397" w:type="dxa"/>
          </w:tcPr>
          <w:p w14:paraId="2823FF3B" w14:textId="77777777" w:rsidR="000A5C99" w:rsidRPr="00C212D8" w:rsidRDefault="000A5C99" w:rsidP="00E265E7">
            <w:pPr>
              <w:rPr>
                <w:rFonts w:cstheme="minorHAnsi"/>
                <w:b/>
                <w:bCs/>
              </w:rPr>
            </w:pPr>
          </w:p>
        </w:tc>
        <w:tc>
          <w:tcPr>
            <w:tcW w:w="425" w:type="dxa"/>
          </w:tcPr>
          <w:p w14:paraId="08034225" w14:textId="77777777" w:rsidR="000A5C99" w:rsidRPr="00C212D8" w:rsidRDefault="000A5C99" w:rsidP="00E265E7">
            <w:pPr>
              <w:rPr>
                <w:rFonts w:cstheme="minorHAnsi"/>
                <w:b/>
                <w:bCs/>
              </w:rPr>
            </w:pPr>
          </w:p>
        </w:tc>
        <w:tc>
          <w:tcPr>
            <w:tcW w:w="454" w:type="dxa"/>
          </w:tcPr>
          <w:p w14:paraId="000D3267" w14:textId="77777777" w:rsidR="000A5C99" w:rsidRPr="00C212D8" w:rsidRDefault="000A5C99" w:rsidP="00E265E7">
            <w:pPr>
              <w:rPr>
                <w:rFonts w:cstheme="minorHAnsi"/>
                <w:b/>
                <w:bCs/>
              </w:rPr>
            </w:pPr>
          </w:p>
        </w:tc>
        <w:tc>
          <w:tcPr>
            <w:tcW w:w="425" w:type="dxa"/>
          </w:tcPr>
          <w:p w14:paraId="15534C4C" w14:textId="77777777" w:rsidR="000A5C99" w:rsidRPr="00C212D8" w:rsidRDefault="000A5C99" w:rsidP="00E265E7">
            <w:pPr>
              <w:rPr>
                <w:rFonts w:cstheme="minorHAnsi"/>
                <w:b/>
                <w:bCs/>
              </w:rPr>
            </w:pPr>
          </w:p>
        </w:tc>
        <w:tc>
          <w:tcPr>
            <w:tcW w:w="416" w:type="dxa"/>
          </w:tcPr>
          <w:p w14:paraId="37A2BFE6" w14:textId="77777777" w:rsidR="000A5C99" w:rsidRPr="00C212D8" w:rsidRDefault="00FF196C" w:rsidP="00E265E7">
            <w:pPr>
              <w:rPr>
                <w:rFonts w:cstheme="minorHAnsi"/>
                <w:b/>
                <w:bCs/>
              </w:rPr>
            </w:pPr>
            <w:r w:rsidRPr="00C212D8">
              <w:rPr>
                <w:rFonts w:cstheme="minorHAnsi"/>
                <w:b/>
                <w:bCs/>
              </w:rPr>
              <w:t>x</w:t>
            </w:r>
          </w:p>
        </w:tc>
        <w:tc>
          <w:tcPr>
            <w:tcW w:w="413" w:type="dxa"/>
          </w:tcPr>
          <w:p w14:paraId="79A8BC34" w14:textId="77777777" w:rsidR="000A5C99" w:rsidRPr="00C212D8" w:rsidRDefault="00FF196C" w:rsidP="00E265E7">
            <w:pPr>
              <w:rPr>
                <w:rFonts w:cstheme="minorHAnsi"/>
                <w:b/>
                <w:bCs/>
              </w:rPr>
            </w:pPr>
            <w:r w:rsidRPr="00C212D8">
              <w:rPr>
                <w:rFonts w:cstheme="minorHAnsi"/>
                <w:b/>
                <w:bCs/>
              </w:rPr>
              <w:t>x</w:t>
            </w:r>
          </w:p>
        </w:tc>
        <w:tc>
          <w:tcPr>
            <w:tcW w:w="400" w:type="dxa"/>
          </w:tcPr>
          <w:p w14:paraId="594902DC" w14:textId="77777777" w:rsidR="000A5C99" w:rsidRPr="00C212D8" w:rsidRDefault="00FF196C" w:rsidP="00E265E7">
            <w:pPr>
              <w:rPr>
                <w:rFonts w:cstheme="minorHAnsi"/>
                <w:b/>
                <w:bCs/>
              </w:rPr>
            </w:pPr>
            <w:r w:rsidRPr="00C212D8">
              <w:rPr>
                <w:rFonts w:cstheme="minorHAnsi"/>
                <w:b/>
                <w:bCs/>
              </w:rPr>
              <w:t>x</w:t>
            </w:r>
          </w:p>
        </w:tc>
        <w:tc>
          <w:tcPr>
            <w:tcW w:w="399" w:type="dxa"/>
          </w:tcPr>
          <w:p w14:paraId="60FFA862" w14:textId="77777777" w:rsidR="000A5C99" w:rsidRPr="00C212D8" w:rsidRDefault="00FF196C" w:rsidP="00E265E7">
            <w:pPr>
              <w:rPr>
                <w:rFonts w:cstheme="minorHAnsi"/>
                <w:b/>
                <w:bCs/>
              </w:rPr>
            </w:pPr>
            <w:r w:rsidRPr="00C212D8">
              <w:rPr>
                <w:rFonts w:cstheme="minorHAnsi"/>
                <w:b/>
                <w:bCs/>
              </w:rPr>
              <w:t>x</w:t>
            </w:r>
          </w:p>
        </w:tc>
        <w:tc>
          <w:tcPr>
            <w:tcW w:w="399" w:type="dxa"/>
          </w:tcPr>
          <w:p w14:paraId="4AEB981C" w14:textId="4C6FF10B" w:rsidR="000A5C99" w:rsidRPr="00C212D8" w:rsidRDefault="00384B13" w:rsidP="00E265E7">
            <w:pPr>
              <w:rPr>
                <w:rFonts w:cstheme="minorHAnsi"/>
                <w:b/>
                <w:bCs/>
              </w:rPr>
            </w:pPr>
            <w:r w:rsidRPr="00C212D8">
              <w:rPr>
                <w:rFonts w:cstheme="minorHAnsi"/>
                <w:b/>
                <w:bCs/>
              </w:rPr>
              <w:t>X</w:t>
            </w:r>
          </w:p>
        </w:tc>
        <w:tc>
          <w:tcPr>
            <w:tcW w:w="399" w:type="dxa"/>
          </w:tcPr>
          <w:p w14:paraId="4B374236" w14:textId="77777777" w:rsidR="000A5C99" w:rsidRPr="00C212D8" w:rsidRDefault="00FF196C" w:rsidP="00E265E7">
            <w:pPr>
              <w:rPr>
                <w:rFonts w:cstheme="minorHAnsi"/>
                <w:b/>
                <w:bCs/>
              </w:rPr>
            </w:pPr>
            <w:r w:rsidRPr="00C212D8">
              <w:rPr>
                <w:rFonts w:cstheme="minorHAnsi"/>
                <w:b/>
                <w:bCs/>
              </w:rPr>
              <w:t>x</w:t>
            </w:r>
          </w:p>
        </w:tc>
        <w:tc>
          <w:tcPr>
            <w:tcW w:w="399" w:type="dxa"/>
          </w:tcPr>
          <w:p w14:paraId="21F3FBDE" w14:textId="77777777" w:rsidR="000A5C99" w:rsidRPr="00C212D8" w:rsidRDefault="00FF196C" w:rsidP="00E265E7">
            <w:pPr>
              <w:rPr>
                <w:rFonts w:cstheme="minorHAnsi"/>
                <w:b/>
                <w:bCs/>
              </w:rPr>
            </w:pPr>
            <w:r w:rsidRPr="00C212D8">
              <w:rPr>
                <w:rFonts w:cstheme="minorHAnsi"/>
                <w:b/>
                <w:bCs/>
              </w:rPr>
              <w:t>x</w:t>
            </w:r>
          </w:p>
        </w:tc>
        <w:tc>
          <w:tcPr>
            <w:tcW w:w="399" w:type="dxa"/>
          </w:tcPr>
          <w:p w14:paraId="28123CDB" w14:textId="77777777" w:rsidR="000A5C99" w:rsidRPr="00C212D8" w:rsidRDefault="00FF196C" w:rsidP="00E265E7">
            <w:pPr>
              <w:rPr>
                <w:rFonts w:cstheme="minorHAnsi"/>
                <w:b/>
                <w:bCs/>
              </w:rPr>
            </w:pPr>
            <w:r w:rsidRPr="00C212D8">
              <w:rPr>
                <w:rFonts w:cstheme="minorHAnsi"/>
                <w:b/>
                <w:bCs/>
              </w:rPr>
              <w:t>x</w:t>
            </w:r>
          </w:p>
        </w:tc>
        <w:tc>
          <w:tcPr>
            <w:tcW w:w="399" w:type="dxa"/>
          </w:tcPr>
          <w:p w14:paraId="5EB562CA" w14:textId="77777777" w:rsidR="000A5C99" w:rsidRPr="00C212D8" w:rsidRDefault="00FF196C" w:rsidP="00E265E7">
            <w:pPr>
              <w:rPr>
                <w:rFonts w:cstheme="minorHAnsi"/>
                <w:b/>
                <w:bCs/>
              </w:rPr>
            </w:pPr>
            <w:r w:rsidRPr="00C212D8">
              <w:rPr>
                <w:rFonts w:cstheme="minorHAnsi"/>
                <w:b/>
                <w:bCs/>
              </w:rPr>
              <w:t>x</w:t>
            </w:r>
          </w:p>
        </w:tc>
        <w:tc>
          <w:tcPr>
            <w:tcW w:w="399" w:type="dxa"/>
          </w:tcPr>
          <w:p w14:paraId="6F9BD94A" w14:textId="77777777" w:rsidR="000A5C99" w:rsidRPr="00C212D8" w:rsidRDefault="00FF196C" w:rsidP="00E265E7">
            <w:pPr>
              <w:rPr>
                <w:rFonts w:cstheme="minorHAnsi"/>
                <w:b/>
                <w:bCs/>
              </w:rPr>
            </w:pPr>
            <w:r w:rsidRPr="00C212D8">
              <w:rPr>
                <w:rFonts w:cstheme="minorHAnsi"/>
                <w:b/>
                <w:bCs/>
              </w:rPr>
              <w:t>x</w:t>
            </w:r>
          </w:p>
        </w:tc>
        <w:tc>
          <w:tcPr>
            <w:tcW w:w="400" w:type="dxa"/>
          </w:tcPr>
          <w:p w14:paraId="48EBDA07" w14:textId="77777777" w:rsidR="000A5C99" w:rsidRPr="00C212D8" w:rsidRDefault="00FF196C" w:rsidP="00E265E7">
            <w:pPr>
              <w:rPr>
                <w:rFonts w:cstheme="minorHAnsi"/>
                <w:b/>
                <w:bCs/>
              </w:rPr>
            </w:pPr>
            <w:r w:rsidRPr="00C212D8">
              <w:rPr>
                <w:rFonts w:cstheme="minorHAnsi"/>
                <w:b/>
                <w:bCs/>
              </w:rPr>
              <w:t>x</w:t>
            </w:r>
          </w:p>
        </w:tc>
        <w:tc>
          <w:tcPr>
            <w:tcW w:w="398" w:type="dxa"/>
          </w:tcPr>
          <w:p w14:paraId="1B1818FC" w14:textId="77777777" w:rsidR="000A5C99" w:rsidRPr="00C212D8" w:rsidRDefault="00FF196C" w:rsidP="00E265E7">
            <w:pPr>
              <w:rPr>
                <w:rFonts w:cstheme="minorHAnsi"/>
                <w:b/>
                <w:bCs/>
              </w:rPr>
            </w:pPr>
            <w:r w:rsidRPr="00C212D8">
              <w:rPr>
                <w:rFonts w:cstheme="minorHAnsi"/>
                <w:b/>
                <w:bCs/>
              </w:rPr>
              <w:t>x</w:t>
            </w:r>
          </w:p>
        </w:tc>
        <w:tc>
          <w:tcPr>
            <w:tcW w:w="425" w:type="dxa"/>
          </w:tcPr>
          <w:p w14:paraId="0683383E" w14:textId="77777777" w:rsidR="000A5C99" w:rsidRPr="00C212D8" w:rsidRDefault="00FF196C" w:rsidP="00E265E7">
            <w:pPr>
              <w:rPr>
                <w:rFonts w:cstheme="minorHAnsi"/>
                <w:b/>
                <w:bCs/>
              </w:rPr>
            </w:pPr>
            <w:r w:rsidRPr="00C212D8">
              <w:rPr>
                <w:rFonts w:cstheme="minorHAnsi"/>
                <w:b/>
                <w:bCs/>
              </w:rPr>
              <w:t>x</w:t>
            </w:r>
          </w:p>
        </w:tc>
        <w:tc>
          <w:tcPr>
            <w:tcW w:w="425" w:type="dxa"/>
          </w:tcPr>
          <w:p w14:paraId="73115AF1" w14:textId="77777777" w:rsidR="000A5C99" w:rsidRPr="00C212D8" w:rsidRDefault="00391020" w:rsidP="00E265E7">
            <w:pPr>
              <w:rPr>
                <w:rFonts w:cstheme="minorHAnsi"/>
                <w:b/>
                <w:bCs/>
              </w:rPr>
            </w:pPr>
            <w:r w:rsidRPr="00C212D8">
              <w:rPr>
                <w:rFonts w:cstheme="minorHAnsi"/>
                <w:b/>
                <w:bCs/>
              </w:rPr>
              <w:t>X</w:t>
            </w:r>
          </w:p>
        </w:tc>
        <w:tc>
          <w:tcPr>
            <w:tcW w:w="425" w:type="dxa"/>
          </w:tcPr>
          <w:p w14:paraId="7BDAC722" w14:textId="77777777" w:rsidR="000A5C99" w:rsidRPr="00C212D8" w:rsidRDefault="00084F05" w:rsidP="00E265E7">
            <w:pPr>
              <w:rPr>
                <w:rFonts w:cstheme="minorHAnsi"/>
                <w:b/>
                <w:bCs/>
              </w:rPr>
            </w:pPr>
            <w:r w:rsidRPr="00C212D8">
              <w:rPr>
                <w:rFonts w:cstheme="minorHAnsi"/>
                <w:b/>
                <w:bCs/>
              </w:rPr>
              <w:t>X</w:t>
            </w:r>
          </w:p>
        </w:tc>
      </w:tr>
      <w:tr w:rsidR="00E265E7" w:rsidRPr="00C212D8" w14:paraId="08216FFA" w14:textId="77777777" w:rsidTr="00AB49A0">
        <w:tc>
          <w:tcPr>
            <w:tcW w:w="680" w:type="dxa"/>
            <w:shd w:val="clear" w:color="auto" w:fill="FBE4D5" w:themeFill="accent2" w:themeFillTint="33"/>
          </w:tcPr>
          <w:p w14:paraId="5C60970E" w14:textId="77777777" w:rsidR="00E265E7" w:rsidRPr="00C212D8" w:rsidRDefault="00E265E7" w:rsidP="00E265E7">
            <w:pPr>
              <w:rPr>
                <w:rFonts w:cstheme="minorHAnsi"/>
                <w:b/>
                <w:bCs/>
              </w:rPr>
            </w:pPr>
            <w:r w:rsidRPr="00C212D8">
              <w:rPr>
                <w:rFonts w:cstheme="minorHAnsi"/>
                <w:b/>
                <w:bCs/>
              </w:rPr>
              <w:t>13.</w:t>
            </w:r>
          </w:p>
        </w:tc>
        <w:tc>
          <w:tcPr>
            <w:tcW w:w="4423" w:type="dxa"/>
            <w:shd w:val="clear" w:color="auto" w:fill="FBE4D5" w:themeFill="accent2" w:themeFillTint="33"/>
          </w:tcPr>
          <w:p w14:paraId="008FEAED" w14:textId="77777777" w:rsidR="00E265E7" w:rsidRPr="00C212D8" w:rsidRDefault="00E265E7" w:rsidP="00E265E7">
            <w:pPr>
              <w:jc w:val="both"/>
              <w:rPr>
                <w:rFonts w:cstheme="minorHAnsi"/>
                <w:b/>
                <w:bCs/>
              </w:rPr>
            </w:pPr>
            <w:r w:rsidRPr="00C212D8">
              <w:rPr>
                <w:rFonts w:cstheme="minorHAnsi"/>
                <w:b/>
                <w:bCs/>
              </w:rPr>
              <w:t xml:space="preserve">Sigurimi i pajisjeve teknologjike </w:t>
            </w:r>
          </w:p>
        </w:tc>
        <w:tc>
          <w:tcPr>
            <w:tcW w:w="397" w:type="dxa"/>
            <w:shd w:val="clear" w:color="auto" w:fill="FBE4D5" w:themeFill="accent2" w:themeFillTint="33"/>
          </w:tcPr>
          <w:p w14:paraId="2C343CB9" w14:textId="77777777" w:rsidR="00E265E7" w:rsidRPr="00C212D8" w:rsidRDefault="00E265E7" w:rsidP="00E265E7">
            <w:pPr>
              <w:rPr>
                <w:rFonts w:cstheme="minorHAnsi"/>
                <w:b/>
                <w:bCs/>
              </w:rPr>
            </w:pPr>
          </w:p>
        </w:tc>
        <w:tc>
          <w:tcPr>
            <w:tcW w:w="425" w:type="dxa"/>
            <w:shd w:val="clear" w:color="auto" w:fill="FBE4D5" w:themeFill="accent2" w:themeFillTint="33"/>
          </w:tcPr>
          <w:p w14:paraId="6B0A48A4" w14:textId="77777777" w:rsidR="00E265E7" w:rsidRPr="00C212D8" w:rsidRDefault="00E265E7" w:rsidP="00E265E7">
            <w:pPr>
              <w:rPr>
                <w:rFonts w:cstheme="minorHAnsi"/>
                <w:b/>
                <w:bCs/>
              </w:rPr>
            </w:pPr>
          </w:p>
        </w:tc>
        <w:tc>
          <w:tcPr>
            <w:tcW w:w="454" w:type="dxa"/>
            <w:shd w:val="clear" w:color="auto" w:fill="FBE4D5" w:themeFill="accent2" w:themeFillTint="33"/>
          </w:tcPr>
          <w:p w14:paraId="0491B335" w14:textId="77777777" w:rsidR="00E265E7" w:rsidRPr="00C212D8" w:rsidRDefault="00E265E7" w:rsidP="00E265E7">
            <w:pPr>
              <w:rPr>
                <w:rFonts w:cstheme="minorHAnsi"/>
                <w:b/>
                <w:bCs/>
              </w:rPr>
            </w:pPr>
          </w:p>
        </w:tc>
        <w:tc>
          <w:tcPr>
            <w:tcW w:w="425" w:type="dxa"/>
            <w:shd w:val="clear" w:color="auto" w:fill="FBE4D5" w:themeFill="accent2" w:themeFillTint="33"/>
          </w:tcPr>
          <w:p w14:paraId="6494983F" w14:textId="77777777" w:rsidR="00E265E7" w:rsidRPr="00C212D8" w:rsidRDefault="00E265E7" w:rsidP="00E265E7">
            <w:pPr>
              <w:rPr>
                <w:rFonts w:cstheme="minorHAnsi"/>
                <w:b/>
                <w:bCs/>
              </w:rPr>
            </w:pPr>
          </w:p>
        </w:tc>
        <w:tc>
          <w:tcPr>
            <w:tcW w:w="416" w:type="dxa"/>
            <w:shd w:val="clear" w:color="auto" w:fill="FBE4D5" w:themeFill="accent2" w:themeFillTint="33"/>
          </w:tcPr>
          <w:p w14:paraId="33A1983B" w14:textId="77777777" w:rsidR="00E265E7" w:rsidRPr="00C212D8" w:rsidRDefault="00E265E7" w:rsidP="00E265E7">
            <w:pPr>
              <w:rPr>
                <w:rFonts w:cstheme="minorHAnsi"/>
                <w:b/>
                <w:bCs/>
              </w:rPr>
            </w:pPr>
          </w:p>
        </w:tc>
        <w:tc>
          <w:tcPr>
            <w:tcW w:w="413" w:type="dxa"/>
            <w:shd w:val="clear" w:color="auto" w:fill="FBE4D5" w:themeFill="accent2" w:themeFillTint="33"/>
          </w:tcPr>
          <w:p w14:paraId="5959E620" w14:textId="77777777" w:rsidR="00E265E7" w:rsidRPr="00C212D8" w:rsidRDefault="00E265E7" w:rsidP="00E265E7">
            <w:pPr>
              <w:rPr>
                <w:rFonts w:cstheme="minorHAnsi"/>
                <w:b/>
                <w:bCs/>
              </w:rPr>
            </w:pPr>
          </w:p>
        </w:tc>
        <w:tc>
          <w:tcPr>
            <w:tcW w:w="400" w:type="dxa"/>
            <w:shd w:val="clear" w:color="auto" w:fill="FBE4D5" w:themeFill="accent2" w:themeFillTint="33"/>
          </w:tcPr>
          <w:p w14:paraId="68DE3988" w14:textId="77777777" w:rsidR="00E265E7" w:rsidRPr="00C212D8" w:rsidRDefault="00E265E7" w:rsidP="00E265E7">
            <w:pPr>
              <w:rPr>
                <w:rFonts w:cstheme="minorHAnsi"/>
                <w:b/>
                <w:bCs/>
              </w:rPr>
            </w:pPr>
          </w:p>
        </w:tc>
        <w:tc>
          <w:tcPr>
            <w:tcW w:w="399" w:type="dxa"/>
            <w:shd w:val="clear" w:color="auto" w:fill="FBE4D5" w:themeFill="accent2" w:themeFillTint="33"/>
          </w:tcPr>
          <w:p w14:paraId="3052036E" w14:textId="77777777" w:rsidR="00E265E7" w:rsidRPr="00C212D8" w:rsidRDefault="00E265E7" w:rsidP="00E265E7">
            <w:pPr>
              <w:rPr>
                <w:rFonts w:cstheme="minorHAnsi"/>
                <w:b/>
                <w:bCs/>
              </w:rPr>
            </w:pPr>
          </w:p>
        </w:tc>
        <w:tc>
          <w:tcPr>
            <w:tcW w:w="399" w:type="dxa"/>
            <w:shd w:val="clear" w:color="auto" w:fill="FBE4D5" w:themeFill="accent2" w:themeFillTint="33"/>
          </w:tcPr>
          <w:p w14:paraId="555A5173" w14:textId="77777777" w:rsidR="00E265E7" w:rsidRPr="00C212D8" w:rsidRDefault="00E265E7" w:rsidP="00E265E7">
            <w:pPr>
              <w:rPr>
                <w:rFonts w:cstheme="minorHAnsi"/>
                <w:b/>
                <w:bCs/>
              </w:rPr>
            </w:pPr>
          </w:p>
        </w:tc>
        <w:tc>
          <w:tcPr>
            <w:tcW w:w="399" w:type="dxa"/>
            <w:shd w:val="clear" w:color="auto" w:fill="FBE4D5" w:themeFill="accent2" w:themeFillTint="33"/>
          </w:tcPr>
          <w:p w14:paraId="04F3955A" w14:textId="77777777" w:rsidR="00E265E7" w:rsidRPr="00C212D8" w:rsidRDefault="00E265E7" w:rsidP="00E265E7">
            <w:pPr>
              <w:rPr>
                <w:rFonts w:cstheme="minorHAnsi"/>
                <w:b/>
                <w:bCs/>
              </w:rPr>
            </w:pPr>
          </w:p>
        </w:tc>
        <w:tc>
          <w:tcPr>
            <w:tcW w:w="399" w:type="dxa"/>
            <w:shd w:val="clear" w:color="auto" w:fill="FBE4D5" w:themeFill="accent2" w:themeFillTint="33"/>
          </w:tcPr>
          <w:p w14:paraId="0FB558BE" w14:textId="77777777" w:rsidR="00E265E7" w:rsidRPr="00C212D8" w:rsidRDefault="00E265E7" w:rsidP="00E265E7">
            <w:pPr>
              <w:rPr>
                <w:rFonts w:cstheme="minorHAnsi"/>
                <w:b/>
                <w:bCs/>
              </w:rPr>
            </w:pPr>
          </w:p>
        </w:tc>
        <w:tc>
          <w:tcPr>
            <w:tcW w:w="399" w:type="dxa"/>
            <w:shd w:val="clear" w:color="auto" w:fill="FBE4D5" w:themeFill="accent2" w:themeFillTint="33"/>
          </w:tcPr>
          <w:p w14:paraId="3B1A2998" w14:textId="77777777" w:rsidR="00E265E7" w:rsidRPr="00C212D8" w:rsidRDefault="00E265E7" w:rsidP="00E265E7">
            <w:pPr>
              <w:rPr>
                <w:rFonts w:cstheme="minorHAnsi"/>
                <w:b/>
                <w:bCs/>
              </w:rPr>
            </w:pPr>
          </w:p>
        </w:tc>
        <w:tc>
          <w:tcPr>
            <w:tcW w:w="399" w:type="dxa"/>
            <w:shd w:val="clear" w:color="auto" w:fill="FBE4D5" w:themeFill="accent2" w:themeFillTint="33"/>
          </w:tcPr>
          <w:p w14:paraId="75BA8B60" w14:textId="77777777" w:rsidR="00E265E7" w:rsidRPr="00C212D8" w:rsidRDefault="00E265E7" w:rsidP="00E265E7">
            <w:pPr>
              <w:rPr>
                <w:rFonts w:cstheme="minorHAnsi"/>
                <w:b/>
                <w:bCs/>
              </w:rPr>
            </w:pPr>
          </w:p>
        </w:tc>
        <w:tc>
          <w:tcPr>
            <w:tcW w:w="399" w:type="dxa"/>
            <w:shd w:val="clear" w:color="auto" w:fill="FBE4D5" w:themeFill="accent2" w:themeFillTint="33"/>
          </w:tcPr>
          <w:p w14:paraId="1081D5F1" w14:textId="77777777" w:rsidR="00E265E7" w:rsidRPr="00C212D8" w:rsidRDefault="00E265E7" w:rsidP="00E265E7">
            <w:pPr>
              <w:rPr>
                <w:rFonts w:cstheme="minorHAnsi"/>
                <w:b/>
                <w:bCs/>
              </w:rPr>
            </w:pPr>
          </w:p>
        </w:tc>
        <w:tc>
          <w:tcPr>
            <w:tcW w:w="400" w:type="dxa"/>
            <w:shd w:val="clear" w:color="auto" w:fill="FBE4D5" w:themeFill="accent2" w:themeFillTint="33"/>
          </w:tcPr>
          <w:p w14:paraId="5FF93FF6" w14:textId="77777777" w:rsidR="00E265E7" w:rsidRPr="00C212D8" w:rsidRDefault="00E265E7" w:rsidP="00E265E7">
            <w:pPr>
              <w:rPr>
                <w:rFonts w:cstheme="minorHAnsi"/>
                <w:b/>
                <w:bCs/>
              </w:rPr>
            </w:pPr>
          </w:p>
        </w:tc>
        <w:tc>
          <w:tcPr>
            <w:tcW w:w="398" w:type="dxa"/>
            <w:shd w:val="clear" w:color="auto" w:fill="FBE4D5" w:themeFill="accent2" w:themeFillTint="33"/>
          </w:tcPr>
          <w:p w14:paraId="7817B028" w14:textId="77777777" w:rsidR="00E265E7" w:rsidRPr="00C212D8" w:rsidRDefault="00E265E7" w:rsidP="00E265E7">
            <w:pPr>
              <w:rPr>
                <w:rFonts w:cstheme="minorHAnsi"/>
                <w:b/>
                <w:bCs/>
              </w:rPr>
            </w:pPr>
          </w:p>
        </w:tc>
        <w:tc>
          <w:tcPr>
            <w:tcW w:w="425" w:type="dxa"/>
            <w:shd w:val="clear" w:color="auto" w:fill="FBE4D5" w:themeFill="accent2" w:themeFillTint="33"/>
          </w:tcPr>
          <w:p w14:paraId="3FCDEF09" w14:textId="77777777" w:rsidR="00E265E7" w:rsidRPr="00C212D8" w:rsidRDefault="00E265E7" w:rsidP="00E265E7">
            <w:pPr>
              <w:rPr>
                <w:rFonts w:cstheme="minorHAnsi"/>
                <w:b/>
                <w:bCs/>
              </w:rPr>
            </w:pPr>
          </w:p>
        </w:tc>
        <w:tc>
          <w:tcPr>
            <w:tcW w:w="425" w:type="dxa"/>
            <w:shd w:val="clear" w:color="auto" w:fill="FBE4D5" w:themeFill="accent2" w:themeFillTint="33"/>
          </w:tcPr>
          <w:p w14:paraId="5A57F386" w14:textId="77777777" w:rsidR="00E265E7" w:rsidRPr="00C212D8" w:rsidRDefault="00E265E7" w:rsidP="00E265E7">
            <w:pPr>
              <w:rPr>
                <w:rFonts w:cstheme="minorHAnsi"/>
                <w:b/>
                <w:bCs/>
              </w:rPr>
            </w:pPr>
          </w:p>
        </w:tc>
        <w:tc>
          <w:tcPr>
            <w:tcW w:w="425" w:type="dxa"/>
            <w:shd w:val="clear" w:color="auto" w:fill="FBE4D5" w:themeFill="accent2" w:themeFillTint="33"/>
          </w:tcPr>
          <w:p w14:paraId="7B2651EA" w14:textId="77777777" w:rsidR="00E265E7" w:rsidRPr="00C212D8" w:rsidRDefault="00E265E7" w:rsidP="00E265E7">
            <w:pPr>
              <w:rPr>
                <w:rFonts w:cstheme="minorHAnsi"/>
                <w:b/>
                <w:bCs/>
              </w:rPr>
            </w:pPr>
          </w:p>
        </w:tc>
      </w:tr>
      <w:tr w:rsidR="000A5C99" w:rsidRPr="00C212D8" w14:paraId="3B8AC6BB" w14:textId="77777777" w:rsidTr="000A5C99">
        <w:tc>
          <w:tcPr>
            <w:tcW w:w="680" w:type="dxa"/>
          </w:tcPr>
          <w:p w14:paraId="05D187F1" w14:textId="77777777" w:rsidR="000A5C99" w:rsidRPr="00C212D8" w:rsidRDefault="000A5C99" w:rsidP="00E265E7">
            <w:pPr>
              <w:rPr>
                <w:rFonts w:cstheme="minorHAnsi"/>
                <w:b/>
                <w:bCs/>
              </w:rPr>
            </w:pPr>
          </w:p>
        </w:tc>
        <w:tc>
          <w:tcPr>
            <w:tcW w:w="4423" w:type="dxa"/>
          </w:tcPr>
          <w:p w14:paraId="5258CBEB" w14:textId="77777777" w:rsidR="000A5C99" w:rsidRPr="00C212D8" w:rsidRDefault="000A5C99" w:rsidP="00E265E7">
            <w:pPr>
              <w:jc w:val="both"/>
              <w:rPr>
                <w:rFonts w:cstheme="minorHAnsi"/>
                <w:bCs/>
              </w:rPr>
            </w:pPr>
            <w:r w:rsidRPr="00C212D8">
              <w:rPr>
                <w:rFonts w:cstheme="minorHAnsi"/>
              </w:rPr>
              <w:t>Vler</w:t>
            </w:r>
            <w:r w:rsidR="00AC1C7A" w:rsidRPr="00C212D8">
              <w:rPr>
                <w:rFonts w:cstheme="minorHAnsi"/>
              </w:rPr>
              <w:t>ë</w:t>
            </w:r>
            <w:r w:rsidRPr="00C212D8">
              <w:rPr>
                <w:rFonts w:cstheme="minorHAnsi"/>
              </w:rPr>
              <w:t xml:space="preserve">simi i nevojave </w:t>
            </w:r>
          </w:p>
        </w:tc>
        <w:tc>
          <w:tcPr>
            <w:tcW w:w="397" w:type="dxa"/>
          </w:tcPr>
          <w:p w14:paraId="3393C605" w14:textId="77777777" w:rsidR="000A5C99" w:rsidRPr="00C212D8" w:rsidRDefault="00FF196C" w:rsidP="00E265E7">
            <w:pPr>
              <w:rPr>
                <w:rFonts w:cstheme="minorHAnsi"/>
                <w:b/>
                <w:bCs/>
              </w:rPr>
            </w:pPr>
            <w:r w:rsidRPr="00C212D8">
              <w:rPr>
                <w:rFonts w:cstheme="minorHAnsi"/>
                <w:b/>
                <w:bCs/>
              </w:rPr>
              <w:t>x</w:t>
            </w:r>
          </w:p>
        </w:tc>
        <w:tc>
          <w:tcPr>
            <w:tcW w:w="425" w:type="dxa"/>
          </w:tcPr>
          <w:p w14:paraId="47208AE1" w14:textId="77777777" w:rsidR="000A5C99" w:rsidRPr="00C212D8" w:rsidRDefault="00FF196C" w:rsidP="00E265E7">
            <w:pPr>
              <w:rPr>
                <w:rFonts w:cstheme="minorHAnsi"/>
                <w:b/>
                <w:bCs/>
              </w:rPr>
            </w:pPr>
            <w:r w:rsidRPr="00C212D8">
              <w:rPr>
                <w:rFonts w:cstheme="minorHAnsi"/>
                <w:b/>
                <w:bCs/>
              </w:rPr>
              <w:t>x</w:t>
            </w:r>
          </w:p>
        </w:tc>
        <w:tc>
          <w:tcPr>
            <w:tcW w:w="454" w:type="dxa"/>
          </w:tcPr>
          <w:p w14:paraId="467CA424" w14:textId="77777777" w:rsidR="000A5C99" w:rsidRPr="00C212D8" w:rsidRDefault="00FF196C" w:rsidP="00E265E7">
            <w:pPr>
              <w:rPr>
                <w:rFonts w:cstheme="minorHAnsi"/>
                <w:b/>
                <w:bCs/>
              </w:rPr>
            </w:pPr>
            <w:r w:rsidRPr="00C212D8">
              <w:rPr>
                <w:rFonts w:cstheme="minorHAnsi"/>
                <w:b/>
                <w:bCs/>
              </w:rPr>
              <w:t>x</w:t>
            </w:r>
          </w:p>
        </w:tc>
        <w:tc>
          <w:tcPr>
            <w:tcW w:w="425" w:type="dxa"/>
          </w:tcPr>
          <w:p w14:paraId="36B1E114" w14:textId="77777777" w:rsidR="000A5C99" w:rsidRPr="00C212D8" w:rsidRDefault="000A5C99" w:rsidP="00E265E7">
            <w:pPr>
              <w:rPr>
                <w:rFonts w:cstheme="minorHAnsi"/>
                <w:b/>
                <w:bCs/>
              </w:rPr>
            </w:pPr>
          </w:p>
        </w:tc>
        <w:tc>
          <w:tcPr>
            <w:tcW w:w="416" w:type="dxa"/>
          </w:tcPr>
          <w:p w14:paraId="61149A99" w14:textId="77777777" w:rsidR="000A5C99" w:rsidRPr="00C212D8" w:rsidRDefault="000A5C99" w:rsidP="00E265E7">
            <w:pPr>
              <w:rPr>
                <w:rFonts w:cstheme="minorHAnsi"/>
                <w:b/>
                <w:bCs/>
              </w:rPr>
            </w:pPr>
          </w:p>
        </w:tc>
        <w:tc>
          <w:tcPr>
            <w:tcW w:w="413" w:type="dxa"/>
          </w:tcPr>
          <w:p w14:paraId="6E7BD3B8" w14:textId="77777777" w:rsidR="000A5C99" w:rsidRPr="00C212D8" w:rsidRDefault="000A5C99" w:rsidP="00E265E7">
            <w:pPr>
              <w:rPr>
                <w:rFonts w:cstheme="minorHAnsi"/>
                <w:b/>
                <w:bCs/>
              </w:rPr>
            </w:pPr>
          </w:p>
        </w:tc>
        <w:tc>
          <w:tcPr>
            <w:tcW w:w="400" w:type="dxa"/>
          </w:tcPr>
          <w:p w14:paraId="1F762884" w14:textId="77777777" w:rsidR="000A5C99" w:rsidRPr="00C212D8" w:rsidRDefault="000A5C99" w:rsidP="00E265E7">
            <w:pPr>
              <w:rPr>
                <w:rFonts w:cstheme="minorHAnsi"/>
                <w:b/>
                <w:bCs/>
              </w:rPr>
            </w:pPr>
          </w:p>
        </w:tc>
        <w:tc>
          <w:tcPr>
            <w:tcW w:w="399" w:type="dxa"/>
          </w:tcPr>
          <w:p w14:paraId="12FD0E5F" w14:textId="77777777" w:rsidR="000A5C99" w:rsidRPr="00C212D8" w:rsidRDefault="000A5C99" w:rsidP="00E265E7">
            <w:pPr>
              <w:rPr>
                <w:rFonts w:cstheme="minorHAnsi"/>
                <w:b/>
                <w:bCs/>
              </w:rPr>
            </w:pPr>
          </w:p>
        </w:tc>
        <w:tc>
          <w:tcPr>
            <w:tcW w:w="399" w:type="dxa"/>
          </w:tcPr>
          <w:p w14:paraId="111D11C1" w14:textId="77777777" w:rsidR="000A5C99" w:rsidRPr="00C212D8" w:rsidRDefault="000A5C99" w:rsidP="00E265E7">
            <w:pPr>
              <w:rPr>
                <w:rFonts w:cstheme="minorHAnsi"/>
                <w:b/>
                <w:bCs/>
              </w:rPr>
            </w:pPr>
          </w:p>
        </w:tc>
        <w:tc>
          <w:tcPr>
            <w:tcW w:w="399" w:type="dxa"/>
          </w:tcPr>
          <w:p w14:paraId="233ED848" w14:textId="77777777" w:rsidR="000A5C99" w:rsidRPr="00C212D8" w:rsidRDefault="000A5C99" w:rsidP="00E265E7">
            <w:pPr>
              <w:rPr>
                <w:rFonts w:cstheme="minorHAnsi"/>
                <w:b/>
                <w:bCs/>
              </w:rPr>
            </w:pPr>
          </w:p>
        </w:tc>
        <w:tc>
          <w:tcPr>
            <w:tcW w:w="399" w:type="dxa"/>
          </w:tcPr>
          <w:p w14:paraId="3CFBFA5A" w14:textId="77777777" w:rsidR="000A5C99" w:rsidRPr="00C212D8" w:rsidRDefault="000A5C99" w:rsidP="00E265E7">
            <w:pPr>
              <w:rPr>
                <w:rFonts w:cstheme="minorHAnsi"/>
                <w:b/>
                <w:bCs/>
              </w:rPr>
            </w:pPr>
          </w:p>
        </w:tc>
        <w:tc>
          <w:tcPr>
            <w:tcW w:w="399" w:type="dxa"/>
          </w:tcPr>
          <w:p w14:paraId="29C03161" w14:textId="77777777" w:rsidR="000A5C99" w:rsidRPr="00C212D8" w:rsidRDefault="000A5C99" w:rsidP="00E265E7">
            <w:pPr>
              <w:rPr>
                <w:rFonts w:cstheme="minorHAnsi"/>
                <w:b/>
                <w:bCs/>
              </w:rPr>
            </w:pPr>
          </w:p>
        </w:tc>
        <w:tc>
          <w:tcPr>
            <w:tcW w:w="399" w:type="dxa"/>
          </w:tcPr>
          <w:p w14:paraId="4D33122E" w14:textId="77777777" w:rsidR="000A5C99" w:rsidRPr="00C212D8" w:rsidRDefault="000A5C99" w:rsidP="00E265E7">
            <w:pPr>
              <w:rPr>
                <w:rFonts w:cstheme="minorHAnsi"/>
                <w:b/>
                <w:bCs/>
              </w:rPr>
            </w:pPr>
          </w:p>
        </w:tc>
        <w:tc>
          <w:tcPr>
            <w:tcW w:w="399" w:type="dxa"/>
          </w:tcPr>
          <w:p w14:paraId="3B4D548A" w14:textId="77777777" w:rsidR="000A5C99" w:rsidRPr="00C212D8" w:rsidRDefault="000A5C99" w:rsidP="00E265E7">
            <w:pPr>
              <w:rPr>
                <w:rFonts w:cstheme="minorHAnsi"/>
                <w:b/>
                <w:bCs/>
              </w:rPr>
            </w:pPr>
          </w:p>
        </w:tc>
        <w:tc>
          <w:tcPr>
            <w:tcW w:w="400" w:type="dxa"/>
          </w:tcPr>
          <w:p w14:paraId="20B10634" w14:textId="77777777" w:rsidR="000A5C99" w:rsidRPr="00C212D8" w:rsidRDefault="000A5C99" w:rsidP="00E265E7">
            <w:pPr>
              <w:rPr>
                <w:rFonts w:cstheme="minorHAnsi"/>
                <w:b/>
                <w:bCs/>
              </w:rPr>
            </w:pPr>
          </w:p>
        </w:tc>
        <w:tc>
          <w:tcPr>
            <w:tcW w:w="398" w:type="dxa"/>
          </w:tcPr>
          <w:p w14:paraId="4247CB16" w14:textId="77777777" w:rsidR="000A5C99" w:rsidRPr="00C212D8" w:rsidRDefault="000A5C99" w:rsidP="00E265E7">
            <w:pPr>
              <w:rPr>
                <w:rFonts w:cstheme="minorHAnsi"/>
                <w:b/>
                <w:bCs/>
              </w:rPr>
            </w:pPr>
          </w:p>
        </w:tc>
        <w:tc>
          <w:tcPr>
            <w:tcW w:w="425" w:type="dxa"/>
          </w:tcPr>
          <w:p w14:paraId="5746EECC" w14:textId="77777777" w:rsidR="000A5C99" w:rsidRPr="00C212D8" w:rsidRDefault="000A5C99" w:rsidP="00E265E7">
            <w:pPr>
              <w:rPr>
                <w:rFonts w:cstheme="minorHAnsi"/>
                <w:b/>
                <w:bCs/>
              </w:rPr>
            </w:pPr>
          </w:p>
        </w:tc>
        <w:tc>
          <w:tcPr>
            <w:tcW w:w="425" w:type="dxa"/>
          </w:tcPr>
          <w:p w14:paraId="5743DFD9" w14:textId="77777777" w:rsidR="000A5C99" w:rsidRPr="00C212D8" w:rsidRDefault="000A5C99" w:rsidP="00E265E7">
            <w:pPr>
              <w:rPr>
                <w:rFonts w:cstheme="minorHAnsi"/>
                <w:b/>
                <w:bCs/>
              </w:rPr>
            </w:pPr>
          </w:p>
        </w:tc>
        <w:tc>
          <w:tcPr>
            <w:tcW w:w="425" w:type="dxa"/>
          </w:tcPr>
          <w:p w14:paraId="61EF7C92" w14:textId="77777777" w:rsidR="000A5C99" w:rsidRPr="00C212D8" w:rsidRDefault="000A5C99" w:rsidP="00E265E7">
            <w:pPr>
              <w:rPr>
                <w:rFonts w:cstheme="minorHAnsi"/>
                <w:b/>
                <w:bCs/>
              </w:rPr>
            </w:pPr>
          </w:p>
        </w:tc>
      </w:tr>
      <w:tr w:rsidR="000A5C99" w:rsidRPr="00C212D8" w14:paraId="30E38FEB" w14:textId="77777777" w:rsidTr="000A5C99">
        <w:tc>
          <w:tcPr>
            <w:tcW w:w="680" w:type="dxa"/>
          </w:tcPr>
          <w:p w14:paraId="55F6B7AB" w14:textId="77777777" w:rsidR="000A5C99" w:rsidRPr="00C212D8" w:rsidRDefault="000A5C99" w:rsidP="00E265E7">
            <w:pPr>
              <w:rPr>
                <w:rFonts w:cstheme="minorHAnsi"/>
                <w:b/>
                <w:bCs/>
              </w:rPr>
            </w:pPr>
          </w:p>
        </w:tc>
        <w:tc>
          <w:tcPr>
            <w:tcW w:w="4423" w:type="dxa"/>
          </w:tcPr>
          <w:p w14:paraId="74F0FCC0" w14:textId="77777777" w:rsidR="000A5C99" w:rsidRPr="00C212D8" w:rsidRDefault="000A5C99" w:rsidP="00E265E7">
            <w:pPr>
              <w:jc w:val="both"/>
              <w:rPr>
                <w:rFonts w:cstheme="minorHAnsi"/>
                <w:bCs/>
              </w:rPr>
            </w:pPr>
            <w:r w:rsidRPr="00C212D8">
              <w:rPr>
                <w:rFonts w:cstheme="minorHAnsi"/>
              </w:rPr>
              <w:t xml:space="preserve">Blerja e pajisjeve teknologjike </w:t>
            </w:r>
          </w:p>
        </w:tc>
        <w:tc>
          <w:tcPr>
            <w:tcW w:w="397" w:type="dxa"/>
          </w:tcPr>
          <w:p w14:paraId="5C1D4596" w14:textId="77777777" w:rsidR="000A5C99" w:rsidRPr="00C212D8" w:rsidRDefault="000A5C99" w:rsidP="00E265E7">
            <w:pPr>
              <w:rPr>
                <w:rFonts w:cstheme="minorHAnsi"/>
                <w:b/>
                <w:bCs/>
              </w:rPr>
            </w:pPr>
          </w:p>
        </w:tc>
        <w:tc>
          <w:tcPr>
            <w:tcW w:w="425" w:type="dxa"/>
          </w:tcPr>
          <w:p w14:paraId="6A0384CD" w14:textId="77777777" w:rsidR="000A5C99" w:rsidRPr="00C212D8" w:rsidRDefault="00FF196C" w:rsidP="00E265E7">
            <w:pPr>
              <w:rPr>
                <w:rFonts w:cstheme="minorHAnsi"/>
                <w:b/>
                <w:bCs/>
              </w:rPr>
            </w:pPr>
            <w:r w:rsidRPr="00C212D8">
              <w:rPr>
                <w:rFonts w:cstheme="minorHAnsi"/>
                <w:b/>
                <w:bCs/>
              </w:rPr>
              <w:t>x</w:t>
            </w:r>
          </w:p>
        </w:tc>
        <w:tc>
          <w:tcPr>
            <w:tcW w:w="454" w:type="dxa"/>
          </w:tcPr>
          <w:p w14:paraId="240A893C" w14:textId="77777777" w:rsidR="000A5C99" w:rsidRPr="00C212D8" w:rsidRDefault="00FF196C" w:rsidP="00E265E7">
            <w:pPr>
              <w:rPr>
                <w:rFonts w:cstheme="minorHAnsi"/>
                <w:b/>
                <w:bCs/>
              </w:rPr>
            </w:pPr>
            <w:r w:rsidRPr="00C212D8">
              <w:rPr>
                <w:rFonts w:cstheme="minorHAnsi"/>
                <w:b/>
                <w:bCs/>
              </w:rPr>
              <w:t>x</w:t>
            </w:r>
          </w:p>
        </w:tc>
        <w:tc>
          <w:tcPr>
            <w:tcW w:w="425" w:type="dxa"/>
          </w:tcPr>
          <w:p w14:paraId="433F97B1" w14:textId="77777777" w:rsidR="000A5C99" w:rsidRPr="00C212D8" w:rsidRDefault="00FF196C" w:rsidP="00E265E7">
            <w:pPr>
              <w:rPr>
                <w:rFonts w:cstheme="minorHAnsi"/>
                <w:b/>
                <w:bCs/>
              </w:rPr>
            </w:pPr>
            <w:r w:rsidRPr="00C212D8">
              <w:rPr>
                <w:rFonts w:cstheme="minorHAnsi"/>
                <w:b/>
                <w:bCs/>
              </w:rPr>
              <w:t>x</w:t>
            </w:r>
          </w:p>
        </w:tc>
        <w:tc>
          <w:tcPr>
            <w:tcW w:w="416" w:type="dxa"/>
          </w:tcPr>
          <w:p w14:paraId="79AB336B" w14:textId="77777777" w:rsidR="000A5C99" w:rsidRPr="00C212D8" w:rsidRDefault="00FF196C" w:rsidP="00E265E7">
            <w:pPr>
              <w:rPr>
                <w:rFonts w:cstheme="minorHAnsi"/>
                <w:b/>
                <w:bCs/>
              </w:rPr>
            </w:pPr>
            <w:r w:rsidRPr="00C212D8">
              <w:rPr>
                <w:rFonts w:cstheme="minorHAnsi"/>
                <w:b/>
                <w:bCs/>
              </w:rPr>
              <w:t>x</w:t>
            </w:r>
          </w:p>
        </w:tc>
        <w:tc>
          <w:tcPr>
            <w:tcW w:w="413" w:type="dxa"/>
          </w:tcPr>
          <w:p w14:paraId="37E09312" w14:textId="77777777" w:rsidR="000A5C99" w:rsidRPr="00C212D8" w:rsidRDefault="00FF196C" w:rsidP="00E265E7">
            <w:pPr>
              <w:rPr>
                <w:rFonts w:cstheme="minorHAnsi"/>
                <w:b/>
                <w:bCs/>
              </w:rPr>
            </w:pPr>
            <w:r w:rsidRPr="00C212D8">
              <w:rPr>
                <w:rFonts w:cstheme="minorHAnsi"/>
                <w:b/>
                <w:bCs/>
              </w:rPr>
              <w:t>x</w:t>
            </w:r>
          </w:p>
        </w:tc>
        <w:tc>
          <w:tcPr>
            <w:tcW w:w="400" w:type="dxa"/>
          </w:tcPr>
          <w:p w14:paraId="3D76F57A" w14:textId="77777777" w:rsidR="000A5C99" w:rsidRPr="00C212D8" w:rsidRDefault="00FF196C" w:rsidP="00E265E7">
            <w:pPr>
              <w:rPr>
                <w:rFonts w:cstheme="minorHAnsi"/>
                <w:b/>
                <w:bCs/>
              </w:rPr>
            </w:pPr>
            <w:r w:rsidRPr="00C212D8">
              <w:rPr>
                <w:rFonts w:cstheme="minorHAnsi"/>
                <w:b/>
                <w:bCs/>
              </w:rPr>
              <w:t>x</w:t>
            </w:r>
          </w:p>
        </w:tc>
        <w:tc>
          <w:tcPr>
            <w:tcW w:w="399" w:type="dxa"/>
          </w:tcPr>
          <w:p w14:paraId="17B41E4B" w14:textId="77777777" w:rsidR="000A5C99" w:rsidRPr="00C212D8" w:rsidRDefault="00FF196C" w:rsidP="00E265E7">
            <w:pPr>
              <w:rPr>
                <w:rFonts w:cstheme="minorHAnsi"/>
                <w:b/>
                <w:bCs/>
              </w:rPr>
            </w:pPr>
            <w:r w:rsidRPr="00C212D8">
              <w:rPr>
                <w:rFonts w:cstheme="minorHAnsi"/>
                <w:b/>
                <w:bCs/>
              </w:rPr>
              <w:t>x</w:t>
            </w:r>
          </w:p>
        </w:tc>
        <w:tc>
          <w:tcPr>
            <w:tcW w:w="399" w:type="dxa"/>
          </w:tcPr>
          <w:p w14:paraId="73FAD5F8" w14:textId="77777777" w:rsidR="000A5C99" w:rsidRPr="00C212D8" w:rsidRDefault="000A5C99" w:rsidP="00E265E7">
            <w:pPr>
              <w:rPr>
                <w:rFonts w:cstheme="minorHAnsi"/>
                <w:b/>
                <w:bCs/>
              </w:rPr>
            </w:pPr>
          </w:p>
        </w:tc>
        <w:tc>
          <w:tcPr>
            <w:tcW w:w="399" w:type="dxa"/>
          </w:tcPr>
          <w:p w14:paraId="78EF8A2B" w14:textId="77777777" w:rsidR="000A5C99" w:rsidRPr="00C212D8" w:rsidRDefault="000A5C99" w:rsidP="00E265E7">
            <w:pPr>
              <w:rPr>
                <w:rFonts w:cstheme="minorHAnsi"/>
                <w:b/>
                <w:bCs/>
              </w:rPr>
            </w:pPr>
          </w:p>
        </w:tc>
        <w:tc>
          <w:tcPr>
            <w:tcW w:w="399" w:type="dxa"/>
          </w:tcPr>
          <w:p w14:paraId="18949639" w14:textId="77777777" w:rsidR="000A5C99" w:rsidRPr="00C212D8" w:rsidRDefault="000A5C99" w:rsidP="00E265E7">
            <w:pPr>
              <w:rPr>
                <w:rFonts w:cstheme="minorHAnsi"/>
                <w:b/>
                <w:bCs/>
              </w:rPr>
            </w:pPr>
          </w:p>
        </w:tc>
        <w:tc>
          <w:tcPr>
            <w:tcW w:w="399" w:type="dxa"/>
          </w:tcPr>
          <w:p w14:paraId="1753D343" w14:textId="77777777" w:rsidR="000A5C99" w:rsidRPr="00C212D8" w:rsidRDefault="000A5C99" w:rsidP="00E265E7">
            <w:pPr>
              <w:rPr>
                <w:rFonts w:cstheme="minorHAnsi"/>
                <w:b/>
                <w:bCs/>
              </w:rPr>
            </w:pPr>
          </w:p>
        </w:tc>
        <w:tc>
          <w:tcPr>
            <w:tcW w:w="399" w:type="dxa"/>
          </w:tcPr>
          <w:p w14:paraId="05DC80EB" w14:textId="77777777" w:rsidR="000A5C99" w:rsidRPr="00C212D8" w:rsidRDefault="000A5C99" w:rsidP="00E265E7">
            <w:pPr>
              <w:rPr>
                <w:rFonts w:cstheme="minorHAnsi"/>
                <w:b/>
                <w:bCs/>
              </w:rPr>
            </w:pPr>
          </w:p>
        </w:tc>
        <w:tc>
          <w:tcPr>
            <w:tcW w:w="399" w:type="dxa"/>
          </w:tcPr>
          <w:p w14:paraId="774A6719" w14:textId="77777777" w:rsidR="000A5C99" w:rsidRPr="00C212D8" w:rsidRDefault="000A5C99" w:rsidP="00E265E7">
            <w:pPr>
              <w:rPr>
                <w:rFonts w:cstheme="minorHAnsi"/>
                <w:b/>
                <w:bCs/>
              </w:rPr>
            </w:pPr>
          </w:p>
        </w:tc>
        <w:tc>
          <w:tcPr>
            <w:tcW w:w="400" w:type="dxa"/>
          </w:tcPr>
          <w:p w14:paraId="7C621EF8" w14:textId="77777777" w:rsidR="000A5C99" w:rsidRPr="00C212D8" w:rsidRDefault="000A5C99" w:rsidP="00E265E7">
            <w:pPr>
              <w:rPr>
                <w:rFonts w:cstheme="minorHAnsi"/>
                <w:b/>
                <w:bCs/>
              </w:rPr>
            </w:pPr>
          </w:p>
        </w:tc>
        <w:tc>
          <w:tcPr>
            <w:tcW w:w="398" w:type="dxa"/>
          </w:tcPr>
          <w:p w14:paraId="5B4AF7B8" w14:textId="77777777" w:rsidR="000A5C99" w:rsidRPr="00C212D8" w:rsidRDefault="000A5C99" w:rsidP="00E265E7">
            <w:pPr>
              <w:rPr>
                <w:rFonts w:cstheme="minorHAnsi"/>
                <w:b/>
                <w:bCs/>
              </w:rPr>
            </w:pPr>
          </w:p>
        </w:tc>
        <w:tc>
          <w:tcPr>
            <w:tcW w:w="425" w:type="dxa"/>
          </w:tcPr>
          <w:p w14:paraId="660E2FC6" w14:textId="77777777" w:rsidR="000A5C99" w:rsidRPr="00C212D8" w:rsidRDefault="000A5C99" w:rsidP="00E265E7">
            <w:pPr>
              <w:rPr>
                <w:rFonts w:cstheme="minorHAnsi"/>
                <w:b/>
                <w:bCs/>
              </w:rPr>
            </w:pPr>
          </w:p>
        </w:tc>
        <w:tc>
          <w:tcPr>
            <w:tcW w:w="425" w:type="dxa"/>
          </w:tcPr>
          <w:p w14:paraId="494BA847" w14:textId="77777777" w:rsidR="000A5C99" w:rsidRPr="00C212D8" w:rsidRDefault="000A5C99" w:rsidP="00E265E7">
            <w:pPr>
              <w:rPr>
                <w:rFonts w:cstheme="minorHAnsi"/>
                <w:b/>
                <w:bCs/>
              </w:rPr>
            </w:pPr>
          </w:p>
        </w:tc>
        <w:tc>
          <w:tcPr>
            <w:tcW w:w="425" w:type="dxa"/>
          </w:tcPr>
          <w:p w14:paraId="76839477" w14:textId="77777777" w:rsidR="000A5C99" w:rsidRPr="00C212D8" w:rsidRDefault="000A5C99" w:rsidP="00E265E7">
            <w:pPr>
              <w:rPr>
                <w:rFonts w:cstheme="minorHAnsi"/>
                <w:b/>
                <w:bCs/>
              </w:rPr>
            </w:pPr>
          </w:p>
        </w:tc>
      </w:tr>
      <w:tr w:rsidR="000A5C99" w:rsidRPr="00C212D8" w14:paraId="1DCE4099" w14:textId="77777777" w:rsidTr="000A5C99">
        <w:tc>
          <w:tcPr>
            <w:tcW w:w="680" w:type="dxa"/>
          </w:tcPr>
          <w:p w14:paraId="2514F96C" w14:textId="77777777" w:rsidR="000A5C99" w:rsidRPr="00C212D8" w:rsidRDefault="000A5C99" w:rsidP="00E265E7">
            <w:pPr>
              <w:rPr>
                <w:rFonts w:cstheme="minorHAnsi"/>
                <w:b/>
                <w:bCs/>
              </w:rPr>
            </w:pPr>
          </w:p>
        </w:tc>
        <w:tc>
          <w:tcPr>
            <w:tcW w:w="4423" w:type="dxa"/>
          </w:tcPr>
          <w:p w14:paraId="30B16FEA" w14:textId="77777777" w:rsidR="000A5C99" w:rsidRPr="00C212D8" w:rsidRDefault="000A5C99" w:rsidP="00E265E7">
            <w:pPr>
              <w:jc w:val="both"/>
              <w:rPr>
                <w:rFonts w:cstheme="minorHAnsi"/>
                <w:bCs/>
              </w:rPr>
            </w:pPr>
            <w:r w:rsidRPr="00C212D8">
              <w:rPr>
                <w:rFonts w:cstheme="minorHAnsi"/>
              </w:rPr>
              <w:t>Shp</w:t>
            </w:r>
            <w:r w:rsidR="00AC1C7A" w:rsidRPr="00C212D8">
              <w:rPr>
                <w:rFonts w:cstheme="minorHAnsi"/>
              </w:rPr>
              <w:t>ë</w:t>
            </w:r>
            <w:r w:rsidRPr="00C212D8">
              <w:rPr>
                <w:rFonts w:cstheme="minorHAnsi"/>
              </w:rPr>
              <w:t xml:space="preserve">rndarja </w:t>
            </w:r>
          </w:p>
        </w:tc>
        <w:tc>
          <w:tcPr>
            <w:tcW w:w="397" w:type="dxa"/>
          </w:tcPr>
          <w:p w14:paraId="221F2905" w14:textId="77777777" w:rsidR="000A5C99" w:rsidRPr="00C212D8" w:rsidRDefault="000A5C99" w:rsidP="00E265E7">
            <w:pPr>
              <w:rPr>
                <w:rFonts w:cstheme="minorHAnsi"/>
                <w:b/>
                <w:bCs/>
              </w:rPr>
            </w:pPr>
          </w:p>
        </w:tc>
        <w:tc>
          <w:tcPr>
            <w:tcW w:w="425" w:type="dxa"/>
          </w:tcPr>
          <w:p w14:paraId="20756375" w14:textId="77777777" w:rsidR="000A5C99" w:rsidRPr="00C212D8" w:rsidRDefault="000A5C99" w:rsidP="00E265E7">
            <w:pPr>
              <w:rPr>
                <w:rFonts w:cstheme="minorHAnsi"/>
                <w:b/>
                <w:bCs/>
              </w:rPr>
            </w:pPr>
          </w:p>
        </w:tc>
        <w:tc>
          <w:tcPr>
            <w:tcW w:w="454" w:type="dxa"/>
          </w:tcPr>
          <w:p w14:paraId="527553A6" w14:textId="77777777" w:rsidR="000A5C99" w:rsidRPr="00C212D8" w:rsidRDefault="00FF196C" w:rsidP="00E265E7">
            <w:pPr>
              <w:rPr>
                <w:rFonts w:cstheme="minorHAnsi"/>
                <w:b/>
                <w:bCs/>
              </w:rPr>
            </w:pPr>
            <w:r w:rsidRPr="00C212D8">
              <w:rPr>
                <w:rFonts w:cstheme="minorHAnsi"/>
                <w:b/>
                <w:bCs/>
              </w:rPr>
              <w:t>x</w:t>
            </w:r>
          </w:p>
        </w:tc>
        <w:tc>
          <w:tcPr>
            <w:tcW w:w="425" w:type="dxa"/>
          </w:tcPr>
          <w:p w14:paraId="7A16E077" w14:textId="77777777" w:rsidR="000A5C99" w:rsidRPr="00C212D8" w:rsidRDefault="00FF196C" w:rsidP="00E265E7">
            <w:pPr>
              <w:rPr>
                <w:rFonts w:cstheme="minorHAnsi"/>
                <w:b/>
                <w:bCs/>
              </w:rPr>
            </w:pPr>
            <w:r w:rsidRPr="00C212D8">
              <w:rPr>
                <w:rFonts w:cstheme="minorHAnsi"/>
                <w:b/>
                <w:bCs/>
              </w:rPr>
              <w:t>x</w:t>
            </w:r>
          </w:p>
        </w:tc>
        <w:tc>
          <w:tcPr>
            <w:tcW w:w="416" w:type="dxa"/>
          </w:tcPr>
          <w:p w14:paraId="5AAE3B47" w14:textId="77777777" w:rsidR="000A5C99" w:rsidRPr="00C212D8" w:rsidRDefault="00FF196C" w:rsidP="00E265E7">
            <w:pPr>
              <w:rPr>
                <w:rFonts w:cstheme="minorHAnsi"/>
                <w:b/>
                <w:bCs/>
              </w:rPr>
            </w:pPr>
            <w:r w:rsidRPr="00C212D8">
              <w:rPr>
                <w:rFonts w:cstheme="minorHAnsi"/>
                <w:b/>
                <w:bCs/>
              </w:rPr>
              <w:t>x</w:t>
            </w:r>
          </w:p>
        </w:tc>
        <w:tc>
          <w:tcPr>
            <w:tcW w:w="413" w:type="dxa"/>
          </w:tcPr>
          <w:p w14:paraId="6924EAFB" w14:textId="77777777" w:rsidR="000A5C99" w:rsidRPr="00C212D8" w:rsidRDefault="00FF196C" w:rsidP="00E265E7">
            <w:pPr>
              <w:rPr>
                <w:rFonts w:cstheme="minorHAnsi"/>
                <w:b/>
                <w:bCs/>
              </w:rPr>
            </w:pPr>
            <w:r w:rsidRPr="00C212D8">
              <w:rPr>
                <w:rFonts w:cstheme="minorHAnsi"/>
                <w:b/>
                <w:bCs/>
              </w:rPr>
              <w:t>x</w:t>
            </w:r>
          </w:p>
        </w:tc>
        <w:tc>
          <w:tcPr>
            <w:tcW w:w="400" w:type="dxa"/>
          </w:tcPr>
          <w:p w14:paraId="4857975E" w14:textId="77777777" w:rsidR="000A5C99" w:rsidRPr="00C212D8" w:rsidRDefault="00FF196C" w:rsidP="00E265E7">
            <w:pPr>
              <w:rPr>
                <w:rFonts w:cstheme="minorHAnsi"/>
                <w:b/>
                <w:bCs/>
              </w:rPr>
            </w:pPr>
            <w:r w:rsidRPr="00C212D8">
              <w:rPr>
                <w:rFonts w:cstheme="minorHAnsi"/>
                <w:b/>
                <w:bCs/>
              </w:rPr>
              <w:t>x</w:t>
            </w:r>
          </w:p>
        </w:tc>
        <w:tc>
          <w:tcPr>
            <w:tcW w:w="399" w:type="dxa"/>
          </w:tcPr>
          <w:p w14:paraId="6356D879" w14:textId="77777777" w:rsidR="000A5C99" w:rsidRPr="00C212D8" w:rsidRDefault="00FF196C" w:rsidP="00E265E7">
            <w:pPr>
              <w:rPr>
                <w:rFonts w:cstheme="minorHAnsi"/>
                <w:b/>
                <w:bCs/>
              </w:rPr>
            </w:pPr>
            <w:r w:rsidRPr="00C212D8">
              <w:rPr>
                <w:rFonts w:cstheme="minorHAnsi"/>
                <w:b/>
                <w:bCs/>
              </w:rPr>
              <w:t>x</w:t>
            </w:r>
          </w:p>
        </w:tc>
        <w:tc>
          <w:tcPr>
            <w:tcW w:w="399" w:type="dxa"/>
          </w:tcPr>
          <w:p w14:paraId="15BB864E" w14:textId="6CFD22B8" w:rsidR="000A5C99" w:rsidRPr="00C212D8" w:rsidRDefault="00384B13" w:rsidP="00E265E7">
            <w:pPr>
              <w:rPr>
                <w:rFonts w:cstheme="minorHAnsi"/>
                <w:b/>
                <w:bCs/>
              </w:rPr>
            </w:pPr>
            <w:r w:rsidRPr="00C212D8">
              <w:rPr>
                <w:rFonts w:cstheme="minorHAnsi"/>
                <w:b/>
                <w:bCs/>
              </w:rPr>
              <w:t>X</w:t>
            </w:r>
          </w:p>
        </w:tc>
        <w:tc>
          <w:tcPr>
            <w:tcW w:w="399" w:type="dxa"/>
          </w:tcPr>
          <w:p w14:paraId="561C2AD6" w14:textId="77777777" w:rsidR="000A5C99" w:rsidRPr="00C212D8" w:rsidRDefault="00FF196C" w:rsidP="00E265E7">
            <w:pPr>
              <w:rPr>
                <w:rFonts w:cstheme="minorHAnsi"/>
                <w:b/>
                <w:bCs/>
              </w:rPr>
            </w:pPr>
            <w:r w:rsidRPr="00C212D8">
              <w:rPr>
                <w:rFonts w:cstheme="minorHAnsi"/>
                <w:b/>
                <w:bCs/>
              </w:rPr>
              <w:t>x</w:t>
            </w:r>
          </w:p>
        </w:tc>
        <w:tc>
          <w:tcPr>
            <w:tcW w:w="399" w:type="dxa"/>
          </w:tcPr>
          <w:p w14:paraId="11A43F0B" w14:textId="77777777" w:rsidR="000A5C99" w:rsidRPr="00C212D8" w:rsidRDefault="00FF196C" w:rsidP="00E265E7">
            <w:pPr>
              <w:rPr>
                <w:rFonts w:cstheme="minorHAnsi"/>
                <w:b/>
                <w:bCs/>
              </w:rPr>
            </w:pPr>
            <w:r w:rsidRPr="00C212D8">
              <w:rPr>
                <w:rFonts w:cstheme="minorHAnsi"/>
                <w:b/>
                <w:bCs/>
              </w:rPr>
              <w:t>x</w:t>
            </w:r>
          </w:p>
        </w:tc>
        <w:tc>
          <w:tcPr>
            <w:tcW w:w="399" w:type="dxa"/>
          </w:tcPr>
          <w:p w14:paraId="651340AA" w14:textId="77777777" w:rsidR="000A5C99" w:rsidRPr="00C212D8" w:rsidRDefault="00FF196C" w:rsidP="00E265E7">
            <w:pPr>
              <w:rPr>
                <w:rFonts w:cstheme="minorHAnsi"/>
                <w:b/>
                <w:bCs/>
              </w:rPr>
            </w:pPr>
            <w:r w:rsidRPr="00C212D8">
              <w:rPr>
                <w:rFonts w:cstheme="minorHAnsi"/>
                <w:b/>
                <w:bCs/>
              </w:rPr>
              <w:t>x</w:t>
            </w:r>
          </w:p>
        </w:tc>
        <w:tc>
          <w:tcPr>
            <w:tcW w:w="399" w:type="dxa"/>
          </w:tcPr>
          <w:p w14:paraId="2EA4B863" w14:textId="77777777" w:rsidR="000A5C99" w:rsidRPr="00C212D8" w:rsidRDefault="00FF196C" w:rsidP="00E265E7">
            <w:pPr>
              <w:rPr>
                <w:rFonts w:cstheme="minorHAnsi"/>
                <w:b/>
                <w:bCs/>
              </w:rPr>
            </w:pPr>
            <w:r w:rsidRPr="00C212D8">
              <w:rPr>
                <w:rFonts w:cstheme="minorHAnsi"/>
                <w:b/>
                <w:bCs/>
              </w:rPr>
              <w:t>x</w:t>
            </w:r>
          </w:p>
        </w:tc>
        <w:tc>
          <w:tcPr>
            <w:tcW w:w="399" w:type="dxa"/>
          </w:tcPr>
          <w:p w14:paraId="004286C2" w14:textId="77777777" w:rsidR="000A5C99" w:rsidRPr="00C212D8" w:rsidRDefault="00FF196C" w:rsidP="00E265E7">
            <w:pPr>
              <w:rPr>
                <w:rFonts w:cstheme="minorHAnsi"/>
                <w:b/>
                <w:bCs/>
              </w:rPr>
            </w:pPr>
            <w:r w:rsidRPr="00C212D8">
              <w:rPr>
                <w:rFonts w:cstheme="minorHAnsi"/>
                <w:b/>
                <w:bCs/>
              </w:rPr>
              <w:t>x</w:t>
            </w:r>
          </w:p>
        </w:tc>
        <w:tc>
          <w:tcPr>
            <w:tcW w:w="400" w:type="dxa"/>
          </w:tcPr>
          <w:p w14:paraId="13387D52" w14:textId="77777777" w:rsidR="000A5C99" w:rsidRPr="00C212D8" w:rsidRDefault="00FF196C" w:rsidP="00E265E7">
            <w:pPr>
              <w:rPr>
                <w:rFonts w:cstheme="minorHAnsi"/>
                <w:b/>
                <w:bCs/>
              </w:rPr>
            </w:pPr>
            <w:r w:rsidRPr="00C212D8">
              <w:rPr>
                <w:rFonts w:cstheme="minorHAnsi"/>
                <w:b/>
                <w:bCs/>
              </w:rPr>
              <w:t>x</w:t>
            </w:r>
          </w:p>
        </w:tc>
        <w:tc>
          <w:tcPr>
            <w:tcW w:w="398" w:type="dxa"/>
          </w:tcPr>
          <w:p w14:paraId="792C7925" w14:textId="77777777" w:rsidR="000A5C99" w:rsidRPr="00C212D8" w:rsidRDefault="00FF196C" w:rsidP="00E265E7">
            <w:pPr>
              <w:rPr>
                <w:rFonts w:cstheme="minorHAnsi"/>
                <w:b/>
                <w:bCs/>
              </w:rPr>
            </w:pPr>
            <w:r w:rsidRPr="00C212D8">
              <w:rPr>
                <w:rFonts w:cstheme="minorHAnsi"/>
                <w:b/>
                <w:bCs/>
              </w:rPr>
              <w:t>x</w:t>
            </w:r>
          </w:p>
        </w:tc>
        <w:tc>
          <w:tcPr>
            <w:tcW w:w="425" w:type="dxa"/>
          </w:tcPr>
          <w:p w14:paraId="3A307E27" w14:textId="77777777" w:rsidR="000A5C99" w:rsidRPr="00C212D8" w:rsidRDefault="00FF196C" w:rsidP="00E265E7">
            <w:pPr>
              <w:rPr>
                <w:rFonts w:cstheme="minorHAnsi"/>
                <w:b/>
                <w:bCs/>
              </w:rPr>
            </w:pPr>
            <w:r w:rsidRPr="00C212D8">
              <w:rPr>
                <w:rFonts w:cstheme="minorHAnsi"/>
                <w:b/>
                <w:bCs/>
              </w:rPr>
              <w:t>x</w:t>
            </w:r>
          </w:p>
        </w:tc>
        <w:tc>
          <w:tcPr>
            <w:tcW w:w="425" w:type="dxa"/>
          </w:tcPr>
          <w:p w14:paraId="71647801" w14:textId="77777777" w:rsidR="000A5C99" w:rsidRPr="00C212D8" w:rsidRDefault="00391020" w:rsidP="00E265E7">
            <w:pPr>
              <w:rPr>
                <w:rFonts w:cstheme="minorHAnsi"/>
                <w:b/>
                <w:bCs/>
              </w:rPr>
            </w:pPr>
            <w:r w:rsidRPr="00C212D8">
              <w:rPr>
                <w:rFonts w:cstheme="minorHAnsi"/>
                <w:b/>
                <w:bCs/>
              </w:rPr>
              <w:t>X</w:t>
            </w:r>
          </w:p>
        </w:tc>
        <w:tc>
          <w:tcPr>
            <w:tcW w:w="425" w:type="dxa"/>
          </w:tcPr>
          <w:p w14:paraId="365CB666" w14:textId="77777777" w:rsidR="000A5C99" w:rsidRPr="00C212D8" w:rsidRDefault="00084F05" w:rsidP="00E265E7">
            <w:pPr>
              <w:rPr>
                <w:rFonts w:cstheme="minorHAnsi"/>
                <w:b/>
                <w:bCs/>
              </w:rPr>
            </w:pPr>
            <w:r w:rsidRPr="00C212D8">
              <w:rPr>
                <w:rFonts w:cstheme="minorHAnsi"/>
                <w:b/>
                <w:bCs/>
              </w:rPr>
              <w:t>X</w:t>
            </w:r>
          </w:p>
        </w:tc>
      </w:tr>
      <w:tr w:rsidR="000A5C99" w:rsidRPr="00C212D8" w14:paraId="671C8731" w14:textId="77777777" w:rsidTr="000A5C99">
        <w:tc>
          <w:tcPr>
            <w:tcW w:w="680" w:type="dxa"/>
          </w:tcPr>
          <w:p w14:paraId="0C90E362" w14:textId="77777777" w:rsidR="000A5C99" w:rsidRPr="00C212D8" w:rsidRDefault="000A5C99" w:rsidP="00E265E7">
            <w:pPr>
              <w:rPr>
                <w:rFonts w:cstheme="minorHAnsi"/>
                <w:b/>
                <w:bCs/>
              </w:rPr>
            </w:pPr>
          </w:p>
        </w:tc>
        <w:tc>
          <w:tcPr>
            <w:tcW w:w="4423" w:type="dxa"/>
          </w:tcPr>
          <w:p w14:paraId="2D6FEA1D" w14:textId="77777777" w:rsidR="000A5C99" w:rsidRPr="00C212D8" w:rsidRDefault="000A5C99" w:rsidP="00E265E7">
            <w:pPr>
              <w:jc w:val="both"/>
              <w:rPr>
                <w:rFonts w:cstheme="minorHAnsi"/>
                <w:bCs/>
              </w:rPr>
            </w:pPr>
            <w:r w:rsidRPr="00C212D8">
              <w:rPr>
                <w:rFonts w:cstheme="minorHAnsi"/>
              </w:rPr>
              <w:t>Monitorimi i p</w:t>
            </w:r>
            <w:r w:rsidR="00AC1C7A" w:rsidRPr="00C212D8">
              <w:rPr>
                <w:rFonts w:cstheme="minorHAnsi"/>
              </w:rPr>
              <w:t>ë</w:t>
            </w:r>
            <w:r w:rsidRPr="00C212D8">
              <w:rPr>
                <w:rFonts w:cstheme="minorHAnsi"/>
              </w:rPr>
              <w:t>rdorimit t</w:t>
            </w:r>
            <w:r w:rsidR="00AC1C7A" w:rsidRPr="00C212D8">
              <w:rPr>
                <w:rFonts w:cstheme="minorHAnsi"/>
              </w:rPr>
              <w:t>ë</w:t>
            </w:r>
            <w:r w:rsidRPr="00C212D8">
              <w:rPr>
                <w:rFonts w:cstheme="minorHAnsi"/>
              </w:rPr>
              <w:t xml:space="preserve"> pajisjeve.</w:t>
            </w:r>
          </w:p>
        </w:tc>
        <w:tc>
          <w:tcPr>
            <w:tcW w:w="397" w:type="dxa"/>
          </w:tcPr>
          <w:p w14:paraId="39752743" w14:textId="77777777" w:rsidR="000A5C99" w:rsidRPr="00C212D8" w:rsidRDefault="000A5C99" w:rsidP="00E265E7">
            <w:pPr>
              <w:rPr>
                <w:rFonts w:cstheme="minorHAnsi"/>
                <w:b/>
                <w:bCs/>
              </w:rPr>
            </w:pPr>
          </w:p>
        </w:tc>
        <w:tc>
          <w:tcPr>
            <w:tcW w:w="425" w:type="dxa"/>
          </w:tcPr>
          <w:p w14:paraId="5E700F2D" w14:textId="77777777" w:rsidR="000A5C99" w:rsidRPr="00C212D8" w:rsidRDefault="000A5C99" w:rsidP="00E265E7">
            <w:pPr>
              <w:rPr>
                <w:rFonts w:cstheme="minorHAnsi"/>
                <w:b/>
                <w:bCs/>
              </w:rPr>
            </w:pPr>
          </w:p>
        </w:tc>
        <w:tc>
          <w:tcPr>
            <w:tcW w:w="454" w:type="dxa"/>
          </w:tcPr>
          <w:p w14:paraId="0C032963" w14:textId="77777777" w:rsidR="000A5C99" w:rsidRPr="00C212D8" w:rsidRDefault="000A5C99" w:rsidP="00E265E7">
            <w:pPr>
              <w:rPr>
                <w:rFonts w:cstheme="minorHAnsi"/>
                <w:b/>
                <w:bCs/>
              </w:rPr>
            </w:pPr>
          </w:p>
        </w:tc>
        <w:tc>
          <w:tcPr>
            <w:tcW w:w="425" w:type="dxa"/>
          </w:tcPr>
          <w:p w14:paraId="70576DFD" w14:textId="77777777" w:rsidR="000A5C99" w:rsidRPr="00C212D8" w:rsidRDefault="000A5C99" w:rsidP="00E265E7">
            <w:pPr>
              <w:rPr>
                <w:rFonts w:cstheme="minorHAnsi"/>
                <w:b/>
                <w:bCs/>
              </w:rPr>
            </w:pPr>
          </w:p>
        </w:tc>
        <w:tc>
          <w:tcPr>
            <w:tcW w:w="416" w:type="dxa"/>
          </w:tcPr>
          <w:p w14:paraId="6523777F" w14:textId="77777777" w:rsidR="000A5C99" w:rsidRPr="00C212D8" w:rsidRDefault="00FF196C" w:rsidP="00E265E7">
            <w:pPr>
              <w:rPr>
                <w:rFonts w:cstheme="minorHAnsi"/>
                <w:b/>
                <w:bCs/>
              </w:rPr>
            </w:pPr>
            <w:r w:rsidRPr="00C212D8">
              <w:rPr>
                <w:rFonts w:cstheme="minorHAnsi"/>
                <w:b/>
                <w:bCs/>
              </w:rPr>
              <w:t>x</w:t>
            </w:r>
          </w:p>
        </w:tc>
        <w:tc>
          <w:tcPr>
            <w:tcW w:w="413" w:type="dxa"/>
          </w:tcPr>
          <w:p w14:paraId="1CAC3541" w14:textId="77777777" w:rsidR="000A5C99" w:rsidRPr="00C212D8" w:rsidRDefault="00FF196C" w:rsidP="00E265E7">
            <w:pPr>
              <w:rPr>
                <w:rFonts w:cstheme="minorHAnsi"/>
                <w:b/>
                <w:bCs/>
              </w:rPr>
            </w:pPr>
            <w:r w:rsidRPr="00C212D8">
              <w:rPr>
                <w:rFonts w:cstheme="minorHAnsi"/>
                <w:b/>
                <w:bCs/>
              </w:rPr>
              <w:t>x</w:t>
            </w:r>
          </w:p>
        </w:tc>
        <w:tc>
          <w:tcPr>
            <w:tcW w:w="400" w:type="dxa"/>
          </w:tcPr>
          <w:p w14:paraId="1583CA98" w14:textId="77777777" w:rsidR="000A5C99" w:rsidRPr="00C212D8" w:rsidRDefault="00FF196C" w:rsidP="00E265E7">
            <w:pPr>
              <w:rPr>
                <w:rFonts w:cstheme="minorHAnsi"/>
                <w:b/>
                <w:bCs/>
              </w:rPr>
            </w:pPr>
            <w:r w:rsidRPr="00C212D8">
              <w:rPr>
                <w:rFonts w:cstheme="minorHAnsi"/>
                <w:b/>
                <w:bCs/>
              </w:rPr>
              <w:t>x</w:t>
            </w:r>
          </w:p>
        </w:tc>
        <w:tc>
          <w:tcPr>
            <w:tcW w:w="399" w:type="dxa"/>
          </w:tcPr>
          <w:p w14:paraId="7BFFE3BC" w14:textId="77777777" w:rsidR="000A5C99" w:rsidRPr="00C212D8" w:rsidRDefault="00FF196C" w:rsidP="00E265E7">
            <w:pPr>
              <w:rPr>
                <w:rFonts w:cstheme="minorHAnsi"/>
                <w:b/>
                <w:bCs/>
              </w:rPr>
            </w:pPr>
            <w:r w:rsidRPr="00C212D8">
              <w:rPr>
                <w:rFonts w:cstheme="minorHAnsi"/>
                <w:b/>
                <w:bCs/>
              </w:rPr>
              <w:t>x</w:t>
            </w:r>
          </w:p>
        </w:tc>
        <w:tc>
          <w:tcPr>
            <w:tcW w:w="399" w:type="dxa"/>
          </w:tcPr>
          <w:p w14:paraId="22D09E2E" w14:textId="7AB487E9" w:rsidR="000A5C99" w:rsidRPr="00C212D8" w:rsidRDefault="00384B13" w:rsidP="00E265E7">
            <w:pPr>
              <w:rPr>
                <w:rFonts w:cstheme="minorHAnsi"/>
                <w:b/>
                <w:bCs/>
              </w:rPr>
            </w:pPr>
            <w:r w:rsidRPr="00C212D8">
              <w:rPr>
                <w:rFonts w:cstheme="minorHAnsi"/>
                <w:b/>
                <w:bCs/>
              </w:rPr>
              <w:t>X</w:t>
            </w:r>
          </w:p>
        </w:tc>
        <w:tc>
          <w:tcPr>
            <w:tcW w:w="399" w:type="dxa"/>
          </w:tcPr>
          <w:p w14:paraId="3851205B" w14:textId="77777777" w:rsidR="000A5C99" w:rsidRPr="00C212D8" w:rsidRDefault="00FF196C" w:rsidP="00E265E7">
            <w:pPr>
              <w:rPr>
                <w:rFonts w:cstheme="minorHAnsi"/>
                <w:b/>
                <w:bCs/>
              </w:rPr>
            </w:pPr>
            <w:r w:rsidRPr="00C212D8">
              <w:rPr>
                <w:rFonts w:cstheme="minorHAnsi"/>
                <w:b/>
                <w:bCs/>
              </w:rPr>
              <w:t>x</w:t>
            </w:r>
          </w:p>
        </w:tc>
        <w:tc>
          <w:tcPr>
            <w:tcW w:w="399" w:type="dxa"/>
          </w:tcPr>
          <w:p w14:paraId="1B530E24" w14:textId="77777777" w:rsidR="000A5C99" w:rsidRPr="00C212D8" w:rsidRDefault="00FF196C" w:rsidP="00E265E7">
            <w:pPr>
              <w:rPr>
                <w:rFonts w:cstheme="minorHAnsi"/>
                <w:b/>
                <w:bCs/>
              </w:rPr>
            </w:pPr>
            <w:r w:rsidRPr="00C212D8">
              <w:rPr>
                <w:rFonts w:cstheme="minorHAnsi"/>
                <w:b/>
                <w:bCs/>
              </w:rPr>
              <w:t>x</w:t>
            </w:r>
          </w:p>
        </w:tc>
        <w:tc>
          <w:tcPr>
            <w:tcW w:w="399" w:type="dxa"/>
          </w:tcPr>
          <w:p w14:paraId="5C522EB4" w14:textId="77777777" w:rsidR="000A5C99" w:rsidRPr="00C212D8" w:rsidRDefault="00FF196C" w:rsidP="00E265E7">
            <w:pPr>
              <w:rPr>
                <w:rFonts w:cstheme="minorHAnsi"/>
                <w:b/>
                <w:bCs/>
              </w:rPr>
            </w:pPr>
            <w:r w:rsidRPr="00C212D8">
              <w:rPr>
                <w:rFonts w:cstheme="minorHAnsi"/>
                <w:b/>
                <w:bCs/>
              </w:rPr>
              <w:t>x</w:t>
            </w:r>
          </w:p>
        </w:tc>
        <w:tc>
          <w:tcPr>
            <w:tcW w:w="399" w:type="dxa"/>
          </w:tcPr>
          <w:p w14:paraId="57D68EFF" w14:textId="77777777" w:rsidR="000A5C99" w:rsidRPr="00C212D8" w:rsidRDefault="00FF196C" w:rsidP="00E265E7">
            <w:pPr>
              <w:rPr>
                <w:rFonts w:cstheme="minorHAnsi"/>
                <w:b/>
                <w:bCs/>
              </w:rPr>
            </w:pPr>
            <w:r w:rsidRPr="00C212D8">
              <w:rPr>
                <w:rFonts w:cstheme="minorHAnsi"/>
                <w:b/>
                <w:bCs/>
              </w:rPr>
              <w:t>x</w:t>
            </w:r>
          </w:p>
        </w:tc>
        <w:tc>
          <w:tcPr>
            <w:tcW w:w="399" w:type="dxa"/>
          </w:tcPr>
          <w:p w14:paraId="5D38C425" w14:textId="77777777" w:rsidR="000A5C99" w:rsidRPr="00C212D8" w:rsidRDefault="00FF196C" w:rsidP="00E265E7">
            <w:pPr>
              <w:rPr>
                <w:rFonts w:cstheme="minorHAnsi"/>
                <w:b/>
                <w:bCs/>
              </w:rPr>
            </w:pPr>
            <w:r w:rsidRPr="00C212D8">
              <w:rPr>
                <w:rFonts w:cstheme="minorHAnsi"/>
                <w:b/>
                <w:bCs/>
              </w:rPr>
              <w:t>x</w:t>
            </w:r>
          </w:p>
        </w:tc>
        <w:tc>
          <w:tcPr>
            <w:tcW w:w="400" w:type="dxa"/>
          </w:tcPr>
          <w:p w14:paraId="65C9B4C7" w14:textId="77777777" w:rsidR="000A5C99" w:rsidRPr="00C212D8" w:rsidRDefault="00FF196C" w:rsidP="00E265E7">
            <w:pPr>
              <w:rPr>
                <w:rFonts w:cstheme="minorHAnsi"/>
                <w:b/>
                <w:bCs/>
              </w:rPr>
            </w:pPr>
            <w:r w:rsidRPr="00C212D8">
              <w:rPr>
                <w:rFonts w:cstheme="minorHAnsi"/>
                <w:b/>
                <w:bCs/>
              </w:rPr>
              <w:t>x</w:t>
            </w:r>
          </w:p>
        </w:tc>
        <w:tc>
          <w:tcPr>
            <w:tcW w:w="398" w:type="dxa"/>
          </w:tcPr>
          <w:p w14:paraId="0629215F" w14:textId="77777777" w:rsidR="000A5C99" w:rsidRPr="00C212D8" w:rsidRDefault="00FF196C" w:rsidP="00E265E7">
            <w:pPr>
              <w:rPr>
                <w:rFonts w:cstheme="minorHAnsi"/>
                <w:b/>
                <w:bCs/>
              </w:rPr>
            </w:pPr>
            <w:r w:rsidRPr="00C212D8">
              <w:rPr>
                <w:rFonts w:cstheme="minorHAnsi"/>
                <w:b/>
                <w:bCs/>
              </w:rPr>
              <w:t>x</w:t>
            </w:r>
          </w:p>
        </w:tc>
        <w:tc>
          <w:tcPr>
            <w:tcW w:w="425" w:type="dxa"/>
          </w:tcPr>
          <w:p w14:paraId="72F1DC47" w14:textId="77777777" w:rsidR="000A5C99" w:rsidRPr="00C212D8" w:rsidRDefault="00FF196C" w:rsidP="00E265E7">
            <w:pPr>
              <w:rPr>
                <w:rFonts w:cstheme="minorHAnsi"/>
                <w:b/>
                <w:bCs/>
              </w:rPr>
            </w:pPr>
            <w:r w:rsidRPr="00C212D8">
              <w:rPr>
                <w:rFonts w:cstheme="minorHAnsi"/>
                <w:b/>
                <w:bCs/>
              </w:rPr>
              <w:t>x</w:t>
            </w:r>
          </w:p>
        </w:tc>
        <w:tc>
          <w:tcPr>
            <w:tcW w:w="425" w:type="dxa"/>
          </w:tcPr>
          <w:p w14:paraId="439C746C" w14:textId="77777777" w:rsidR="000A5C99" w:rsidRPr="00C212D8" w:rsidRDefault="00391020" w:rsidP="00E265E7">
            <w:pPr>
              <w:rPr>
                <w:rFonts w:cstheme="minorHAnsi"/>
                <w:b/>
                <w:bCs/>
              </w:rPr>
            </w:pPr>
            <w:r w:rsidRPr="00C212D8">
              <w:rPr>
                <w:rFonts w:cstheme="minorHAnsi"/>
                <w:b/>
                <w:bCs/>
              </w:rPr>
              <w:t>X</w:t>
            </w:r>
          </w:p>
        </w:tc>
        <w:tc>
          <w:tcPr>
            <w:tcW w:w="425" w:type="dxa"/>
          </w:tcPr>
          <w:p w14:paraId="642B2AF9" w14:textId="77777777" w:rsidR="000A5C99" w:rsidRPr="00C212D8" w:rsidRDefault="00084F05" w:rsidP="00E265E7">
            <w:pPr>
              <w:rPr>
                <w:rFonts w:cstheme="minorHAnsi"/>
                <w:b/>
                <w:bCs/>
              </w:rPr>
            </w:pPr>
            <w:r w:rsidRPr="00C212D8">
              <w:rPr>
                <w:rFonts w:cstheme="minorHAnsi"/>
                <w:b/>
                <w:bCs/>
              </w:rPr>
              <w:t>X</w:t>
            </w:r>
          </w:p>
        </w:tc>
      </w:tr>
      <w:tr w:rsidR="00E265E7" w:rsidRPr="00C212D8" w14:paraId="3E775DE9" w14:textId="77777777" w:rsidTr="00AB49A0">
        <w:tc>
          <w:tcPr>
            <w:tcW w:w="680" w:type="dxa"/>
            <w:shd w:val="clear" w:color="auto" w:fill="FBE4D5" w:themeFill="accent2" w:themeFillTint="33"/>
          </w:tcPr>
          <w:p w14:paraId="4C7B62DA" w14:textId="77777777" w:rsidR="00E265E7" w:rsidRPr="00C212D8" w:rsidRDefault="00E265E7" w:rsidP="00E265E7">
            <w:pPr>
              <w:rPr>
                <w:rFonts w:cstheme="minorHAnsi"/>
                <w:b/>
                <w:bCs/>
              </w:rPr>
            </w:pPr>
            <w:r w:rsidRPr="00C212D8">
              <w:rPr>
                <w:rFonts w:cstheme="minorHAnsi"/>
                <w:b/>
                <w:bCs/>
              </w:rPr>
              <w:t>1</w:t>
            </w:r>
            <w:r w:rsidR="00AB49A0" w:rsidRPr="00C212D8">
              <w:rPr>
                <w:rFonts w:cstheme="minorHAnsi"/>
                <w:b/>
                <w:bCs/>
              </w:rPr>
              <w:t>3</w:t>
            </w:r>
            <w:r w:rsidRPr="00C212D8">
              <w:rPr>
                <w:rFonts w:cstheme="minorHAnsi"/>
                <w:b/>
                <w:bCs/>
              </w:rPr>
              <w:t>.</w:t>
            </w:r>
            <w:r w:rsidR="00F33177" w:rsidRPr="00C212D8">
              <w:rPr>
                <w:rFonts w:cstheme="minorHAnsi"/>
                <w:b/>
                <w:bCs/>
              </w:rPr>
              <w:t>a</w:t>
            </w:r>
          </w:p>
        </w:tc>
        <w:tc>
          <w:tcPr>
            <w:tcW w:w="4423" w:type="dxa"/>
            <w:shd w:val="clear" w:color="auto" w:fill="FBE4D5" w:themeFill="accent2" w:themeFillTint="33"/>
          </w:tcPr>
          <w:p w14:paraId="348C2F4B" w14:textId="77777777" w:rsidR="00E265E7" w:rsidRPr="00C212D8" w:rsidRDefault="00F33177" w:rsidP="00E56943">
            <w:pPr>
              <w:jc w:val="both"/>
              <w:rPr>
                <w:rFonts w:cstheme="minorHAnsi"/>
                <w:b/>
              </w:rPr>
            </w:pPr>
            <w:r w:rsidRPr="00C212D8">
              <w:rPr>
                <w:rFonts w:cstheme="minorHAnsi"/>
                <w:b/>
              </w:rPr>
              <w:t>S</w:t>
            </w:r>
            <w:r w:rsidR="000A5C99" w:rsidRPr="00C212D8">
              <w:rPr>
                <w:rFonts w:cstheme="minorHAnsi"/>
                <w:b/>
              </w:rPr>
              <w:t>hkolla – qend</w:t>
            </w:r>
            <w:r w:rsidR="00AC1C7A" w:rsidRPr="00C212D8">
              <w:rPr>
                <w:rFonts w:cstheme="minorHAnsi"/>
                <w:b/>
              </w:rPr>
              <w:t>ë</w:t>
            </w:r>
            <w:r w:rsidR="000A5C99" w:rsidRPr="00C212D8">
              <w:rPr>
                <w:rFonts w:cstheme="minorHAnsi"/>
                <w:b/>
              </w:rPr>
              <w:t xml:space="preserve">r burimore </w:t>
            </w:r>
          </w:p>
        </w:tc>
        <w:tc>
          <w:tcPr>
            <w:tcW w:w="397" w:type="dxa"/>
            <w:shd w:val="clear" w:color="auto" w:fill="FBE4D5" w:themeFill="accent2" w:themeFillTint="33"/>
          </w:tcPr>
          <w:p w14:paraId="00FF31E2" w14:textId="77777777" w:rsidR="00E265E7" w:rsidRPr="00C212D8" w:rsidRDefault="00E265E7" w:rsidP="00215C90">
            <w:pPr>
              <w:rPr>
                <w:rFonts w:cstheme="minorHAnsi"/>
                <w:b/>
                <w:bCs/>
              </w:rPr>
            </w:pPr>
          </w:p>
        </w:tc>
        <w:tc>
          <w:tcPr>
            <w:tcW w:w="425" w:type="dxa"/>
            <w:shd w:val="clear" w:color="auto" w:fill="FBE4D5" w:themeFill="accent2" w:themeFillTint="33"/>
          </w:tcPr>
          <w:p w14:paraId="59295237" w14:textId="77777777" w:rsidR="00E265E7" w:rsidRPr="00C212D8" w:rsidRDefault="00E265E7" w:rsidP="00215C90">
            <w:pPr>
              <w:rPr>
                <w:rFonts w:cstheme="minorHAnsi"/>
                <w:b/>
                <w:bCs/>
              </w:rPr>
            </w:pPr>
          </w:p>
        </w:tc>
        <w:tc>
          <w:tcPr>
            <w:tcW w:w="454" w:type="dxa"/>
            <w:shd w:val="clear" w:color="auto" w:fill="FBE4D5" w:themeFill="accent2" w:themeFillTint="33"/>
          </w:tcPr>
          <w:p w14:paraId="2143DAC8" w14:textId="77777777" w:rsidR="00E265E7" w:rsidRPr="00C212D8" w:rsidRDefault="00E265E7" w:rsidP="00215C90">
            <w:pPr>
              <w:rPr>
                <w:rFonts w:cstheme="minorHAnsi"/>
                <w:b/>
                <w:bCs/>
              </w:rPr>
            </w:pPr>
          </w:p>
        </w:tc>
        <w:tc>
          <w:tcPr>
            <w:tcW w:w="425" w:type="dxa"/>
            <w:shd w:val="clear" w:color="auto" w:fill="FBE4D5" w:themeFill="accent2" w:themeFillTint="33"/>
          </w:tcPr>
          <w:p w14:paraId="432CDE95" w14:textId="77777777" w:rsidR="00E265E7" w:rsidRPr="00C212D8" w:rsidRDefault="00E265E7" w:rsidP="00215C90">
            <w:pPr>
              <w:rPr>
                <w:rFonts w:cstheme="minorHAnsi"/>
                <w:b/>
                <w:bCs/>
              </w:rPr>
            </w:pPr>
          </w:p>
        </w:tc>
        <w:tc>
          <w:tcPr>
            <w:tcW w:w="416" w:type="dxa"/>
            <w:shd w:val="clear" w:color="auto" w:fill="FBE4D5" w:themeFill="accent2" w:themeFillTint="33"/>
          </w:tcPr>
          <w:p w14:paraId="2B63CF40" w14:textId="77777777" w:rsidR="00E265E7" w:rsidRPr="00C212D8" w:rsidRDefault="00E265E7" w:rsidP="00B75A97">
            <w:pPr>
              <w:rPr>
                <w:rFonts w:cstheme="minorHAnsi"/>
                <w:b/>
                <w:bCs/>
              </w:rPr>
            </w:pPr>
          </w:p>
        </w:tc>
        <w:tc>
          <w:tcPr>
            <w:tcW w:w="413" w:type="dxa"/>
            <w:shd w:val="clear" w:color="auto" w:fill="FBE4D5" w:themeFill="accent2" w:themeFillTint="33"/>
          </w:tcPr>
          <w:p w14:paraId="2F128AEA" w14:textId="77777777" w:rsidR="00E265E7" w:rsidRPr="00C212D8" w:rsidRDefault="00E265E7" w:rsidP="00B75A97">
            <w:pPr>
              <w:rPr>
                <w:rFonts w:cstheme="minorHAnsi"/>
                <w:b/>
                <w:bCs/>
              </w:rPr>
            </w:pPr>
          </w:p>
        </w:tc>
        <w:tc>
          <w:tcPr>
            <w:tcW w:w="400" w:type="dxa"/>
            <w:shd w:val="clear" w:color="auto" w:fill="FBE4D5" w:themeFill="accent2" w:themeFillTint="33"/>
          </w:tcPr>
          <w:p w14:paraId="7568037A" w14:textId="77777777" w:rsidR="00E265E7" w:rsidRPr="00C212D8" w:rsidRDefault="00E265E7" w:rsidP="00B75A97">
            <w:pPr>
              <w:rPr>
                <w:rFonts w:cstheme="minorHAnsi"/>
                <w:b/>
                <w:bCs/>
              </w:rPr>
            </w:pPr>
          </w:p>
        </w:tc>
        <w:tc>
          <w:tcPr>
            <w:tcW w:w="399" w:type="dxa"/>
            <w:shd w:val="clear" w:color="auto" w:fill="FBE4D5" w:themeFill="accent2" w:themeFillTint="33"/>
          </w:tcPr>
          <w:p w14:paraId="325A62AC" w14:textId="77777777" w:rsidR="00E265E7" w:rsidRPr="00C212D8" w:rsidRDefault="00E265E7" w:rsidP="00B75A97">
            <w:pPr>
              <w:rPr>
                <w:rFonts w:cstheme="minorHAnsi"/>
                <w:b/>
                <w:bCs/>
              </w:rPr>
            </w:pPr>
          </w:p>
        </w:tc>
        <w:tc>
          <w:tcPr>
            <w:tcW w:w="399" w:type="dxa"/>
            <w:shd w:val="clear" w:color="auto" w:fill="FBE4D5" w:themeFill="accent2" w:themeFillTint="33"/>
          </w:tcPr>
          <w:p w14:paraId="508823FE" w14:textId="77777777" w:rsidR="00E265E7" w:rsidRPr="00C212D8" w:rsidRDefault="00E265E7" w:rsidP="00B75A97">
            <w:pPr>
              <w:rPr>
                <w:rFonts w:cstheme="minorHAnsi"/>
                <w:b/>
                <w:bCs/>
              </w:rPr>
            </w:pPr>
          </w:p>
        </w:tc>
        <w:tc>
          <w:tcPr>
            <w:tcW w:w="399" w:type="dxa"/>
            <w:shd w:val="clear" w:color="auto" w:fill="FBE4D5" w:themeFill="accent2" w:themeFillTint="33"/>
          </w:tcPr>
          <w:p w14:paraId="11D9BA5E" w14:textId="77777777" w:rsidR="00E265E7" w:rsidRPr="00C212D8" w:rsidRDefault="00E265E7" w:rsidP="00B75A97">
            <w:pPr>
              <w:rPr>
                <w:rFonts w:cstheme="minorHAnsi"/>
                <w:b/>
                <w:bCs/>
              </w:rPr>
            </w:pPr>
          </w:p>
        </w:tc>
        <w:tc>
          <w:tcPr>
            <w:tcW w:w="399" w:type="dxa"/>
            <w:shd w:val="clear" w:color="auto" w:fill="FBE4D5" w:themeFill="accent2" w:themeFillTint="33"/>
          </w:tcPr>
          <w:p w14:paraId="68CF5B9F" w14:textId="77777777" w:rsidR="00E265E7" w:rsidRPr="00C212D8" w:rsidRDefault="00E265E7" w:rsidP="00B75A97">
            <w:pPr>
              <w:rPr>
                <w:rFonts w:cstheme="minorHAnsi"/>
                <w:b/>
                <w:bCs/>
              </w:rPr>
            </w:pPr>
          </w:p>
        </w:tc>
        <w:tc>
          <w:tcPr>
            <w:tcW w:w="399" w:type="dxa"/>
            <w:shd w:val="clear" w:color="auto" w:fill="FBE4D5" w:themeFill="accent2" w:themeFillTint="33"/>
          </w:tcPr>
          <w:p w14:paraId="75FADACB" w14:textId="77777777" w:rsidR="00E265E7" w:rsidRPr="00C212D8" w:rsidRDefault="00E265E7" w:rsidP="00B75A97">
            <w:pPr>
              <w:rPr>
                <w:rFonts w:cstheme="minorHAnsi"/>
                <w:b/>
                <w:bCs/>
              </w:rPr>
            </w:pPr>
          </w:p>
        </w:tc>
        <w:tc>
          <w:tcPr>
            <w:tcW w:w="399" w:type="dxa"/>
            <w:shd w:val="clear" w:color="auto" w:fill="FBE4D5" w:themeFill="accent2" w:themeFillTint="33"/>
          </w:tcPr>
          <w:p w14:paraId="33A89D80" w14:textId="77777777" w:rsidR="00E265E7" w:rsidRPr="00C212D8" w:rsidRDefault="00E265E7" w:rsidP="00B75A97">
            <w:pPr>
              <w:rPr>
                <w:rFonts w:cstheme="minorHAnsi"/>
                <w:b/>
                <w:bCs/>
              </w:rPr>
            </w:pPr>
          </w:p>
        </w:tc>
        <w:tc>
          <w:tcPr>
            <w:tcW w:w="399" w:type="dxa"/>
            <w:shd w:val="clear" w:color="auto" w:fill="FBE4D5" w:themeFill="accent2" w:themeFillTint="33"/>
          </w:tcPr>
          <w:p w14:paraId="66AF05CC" w14:textId="77777777" w:rsidR="00E265E7" w:rsidRPr="00C212D8" w:rsidRDefault="00E265E7" w:rsidP="00B75A97">
            <w:pPr>
              <w:rPr>
                <w:rFonts w:cstheme="minorHAnsi"/>
                <w:b/>
                <w:bCs/>
              </w:rPr>
            </w:pPr>
          </w:p>
        </w:tc>
        <w:tc>
          <w:tcPr>
            <w:tcW w:w="400" w:type="dxa"/>
            <w:shd w:val="clear" w:color="auto" w:fill="FBE4D5" w:themeFill="accent2" w:themeFillTint="33"/>
          </w:tcPr>
          <w:p w14:paraId="637E5C31" w14:textId="77777777" w:rsidR="00E265E7" w:rsidRPr="00C212D8" w:rsidRDefault="00E265E7" w:rsidP="00B75A97">
            <w:pPr>
              <w:rPr>
                <w:rFonts w:cstheme="minorHAnsi"/>
                <w:b/>
                <w:bCs/>
              </w:rPr>
            </w:pPr>
          </w:p>
        </w:tc>
        <w:tc>
          <w:tcPr>
            <w:tcW w:w="398" w:type="dxa"/>
            <w:shd w:val="clear" w:color="auto" w:fill="FBE4D5" w:themeFill="accent2" w:themeFillTint="33"/>
          </w:tcPr>
          <w:p w14:paraId="01A3B206" w14:textId="77777777" w:rsidR="00E265E7" w:rsidRPr="00C212D8" w:rsidRDefault="00E265E7" w:rsidP="00B75A97">
            <w:pPr>
              <w:rPr>
                <w:rFonts w:cstheme="minorHAnsi"/>
                <w:b/>
                <w:bCs/>
              </w:rPr>
            </w:pPr>
          </w:p>
        </w:tc>
        <w:tc>
          <w:tcPr>
            <w:tcW w:w="425" w:type="dxa"/>
            <w:shd w:val="clear" w:color="auto" w:fill="FBE4D5" w:themeFill="accent2" w:themeFillTint="33"/>
          </w:tcPr>
          <w:p w14:paraId="7FF14B12" w14:textId="77777777" w:rsidR="00E265E7" w:rsidRPr="00C212D8" w:rsidRDefault="00E265E7" w:rsidP="00B75A97">
            <w:pPr>
              <w:rPr>
                <w:rFonts w:cstheme="minorHAnsi"/>
                <w:b/>
                <w:bCs/>
              </w:rPr>
            </w:pPr>
          </w:p>
        </w:tc>
        <w:tc>
          <w:tcPr>
            <w:tcW w:w="425" w:type="dxa"/>
            <w:shd w:val="clear" w:color="auto" w:fill="FBE4D5" w:themeFill="accent2" w:themeFillTint="33"/>
          </w:tcPr>
          <w:p w14:paraId="66D9E8E6" w14:textId="77777777" w:rsidR="00E265E7" w:rsidRPr="00C212D8" w:rsidRDefault="00E265E7" w:rsidP="00B75A97">
            <w:pPr>
              <w:rPr>
                <w:rFonts w:cstheme="minorHAnsi"/>
                <w:b/>
                <w:bCs/>
              </w:rPr>
            </w:pPr>
          </w:p>
        </w:tc>
        <w:tc>
          <w:tcPr>
            <w:tcW w:w="425" w:type="dxa"/>
            <w:shd w:val="clear" w:color="auto" w:fill="FBE4D5" w:themeFill="accent2" w:themeFillTint="33"/>
          </w:tcPr>
          <w:p w14:paraId="50C8B292" w14:textId="77777777" w:rsidR="00E265E7" w:rsidRPr="00C212D8" w:rsidRDefault="00E265E7" w:rsidP="00B75A97">
            <w:pPr>
              <w:rPr>
                <w:rFonts w:cstheme="minorHAnsi"/>
                <w:b/>
                <w:bCs/>
              </w:rPr>
            </w:pPr>
          </w:p>
        </w:tc>
      </w:tr>
      <w:tr w:rsidR="00AB49A0" w:rsidRPr="00C212D8" w14:paraId="3C57CA58" w14:textId="77777777" w:rsidTr="00AB49A0">
        <w:tc>
          <w:tcPr>
            <w:tcW w:w="680" w:type="dxa"/>
            <w:shd w:val="clear" w:color="auto" w:fill="FFFFFF" w:themeFill="background1"/>
          </w:tcPr>
          <w:p w14:paraId="045A8971" w14:textId="77777777" w:rsidR="00AB49A0" w:rsidRPr="00C212D8" w:rsidRDefault="00AB49A0" w:rsidP="00AB49A0">
            <w:pPr>
              <w:rPr>
                <w:rFonts w:cstheme="minorHAnsi"/>
                <w:b/>
                <w:bCs/>
              </w:rPr>
            </w:pPr>
          </w:p>
        </w:tc>
        <w:tc>
          <w:tcPr>
            <w:tcW w:w="4423" w:type="dxa"/>
            <w:shd w:val="clear" w:color="auto" w:fill="FFFFFF" w:themeFill="background1"/>
          </w:tcPr>
          <w:p w14:paraId="205766B4" w14:textId="77777777" w:rsidR="00AB49A0" w:rsidRPr="00C212D8" w:rsidRDefault="00AB49A0" w:rsidP="00AB49A0">
            <w:pPr>
              <w:jc w:val="both"/>
              <w:rPr>
                <w:rFonts w:cstheme="minorHAnsi"/>
                <w:bCs/>
              </w:rPr>
            </w:pPr>
            <w:r w:rsidRPr="00C212D8">
              <w:rPr>
                <w:rFonts w:cstheme="minorHAnsi"/>
              </w:rPr>
              <w:t>Hartimi i programit t</w:t>
            </w:r>
            <w:r w:rsidR="00AC1C7A" w:rsidRPr="00C212D8">
              <w:rPr>
                <w:rFonts w:cstheme="minorHAnsi"/>
              </w:rPr>
              <w:t>ë</w:t>
            </w:r>
            <w:r w:rsidRPr="00C212D8">
              <w:rPr>
                <w:rFonts w:cstheme="minorHAnsi"/>
              </w:rPr>
              <w:t xml:space="preserve"> QB p</w:t>
            </w:r>
            <w:r w:rsidR="00AC1C7A" w:rsidRPr="00C212D8">
              <w:rPr>
                <w:rFonts w:cstheme="minorHAnsi"/>
              </w:rPr>
              <w:t>ë</w:t>
            </w:r>
            <w:r w:rsidRPr="00C212D8">
              <w:rPr>
                <w:rFonts w:cstheme="minorHAnsi"/>
              </w:rPr>
              <w:t>r e-m</w:t>
            </w:r>
            <w:r w:rsidR="00AC1C7A" w:rsidRPr="00C212D8">
              <w:rPr>
                <w:rFonts w:cstheme="minorHAnsi"/>
              </w:rPr>
              <w:t>ë</w:t>
            </w:r>
            <w:r w:rsidRPr="00C212D8">
              <w:rPr>
                <w:rFonts w:cstheme="minorHAnsi"/>
              </w:rPr>
              <w:t xml:space="preserve">sim </w:t>
            </w:r>
          </w:p>
        </w:tc>
        <w:tc>
          <w:tcPr>
            <w:tcW w:w="397" w:type="dxa"/>
            <w:shd w:val="clear" w:color="auto" w:fill="FFFFFF" w:themeFill="background1"/>
          </w:tcPr>
          <w:p w14:paraId="540BD923" w14:textId="77777777" w:rsidR="00AB49A0" w:rsidRPr="00C212D8" w:rsidRDefault="000A5C99" w:rsidP="00AB49A0">
            <w:pPr>
              <w:rPr>
                <w:rFonts w:cstheme="minorHAnsi"/>
                <w:b/>
                <w:bCs/>
              </w:rPr>
            </w:pPr>
            <w:r w:rsidRPr="00C212D8">
              <w:rPr>
                <w:rFonts w:cstheme="minorHAnsi"/>
                <w:b/>
                <w:bCs/>
              </w:rPr>
              <w:t>x</w:t>
            </w:r>
          </w:p>
        </w:tc>
        <w:tc>
          <w:tcPr>
            <w:tcW w:w="425" w:type="dxa"/>
            <w:shd w:val="clear" w:color="auto" w:fill="FFFFFF" w:themeFill="background1"/>
          </w:tcPr>
          <w:p w14:paraId="6595F412" w14:textId="77777777" w:rsidR="00AB49A0" w:rsidRPr="00C212D8" w:rsidRDefault="000A5C99" w:rsidP="00AB49A0">
            <w:pPr>
              <w:rPr>
                <w:rFonts w:cstheme="minorHAnsi"/>
                <w:b/>
                <w:bCs/>
              </w:rPr>
            </w:pPr>
            <w:r w:rsidRPr="00C212D8">
              <w:rPr>
                <w:rFonts w:cstheme="minorHAnsi"/>
                <w:b/>
                <w:bCs/>
              </w:rPr>
              <w:t>x</w:t>
            </w:r>
          </w:p>
        </w:tc>
        <w:tc>
          <w:tcPr>
            <w:tcW w:w="454" w:type="dxa"/>
            <w:shd w:val="clear" w:color="auto" w:fill="FFFFFF" w:themeFill="background1"/>
          </w:tcPr>
          <w:p w14:paraId="44C14702" w14:textId="77777777" w:rsidR="00AB49A0" w:rsidRPr="00C212D8" w:rsidRDefault="000A5C99" w:rsidP="00AB49A0">
            <w:pPr>
              <w:rPr>
                <w:rFonts w:cstheme="minorHAnsi"/>
                <w:b/>
                <w:bCs/>
              </w:rPr>
            </w:pPr>
            <w:r w:rsidRPr="00C212D8">
              <w:rPr>
                <w:rFonts w:cstheme="minorHAnsi"/>
                <w:b/>
                <w:bCs/>
              </w:rPr>
              <w:t>x</w:t>
            </w:r>
          </w:p>
        </w:tc>
        <w:tc>
          <w:tcPr>
            <w:tcW w:w="425" w:type="dxa"/>
            <w:shd w:val="clear" w:color="auto" w:fill="FFFFFF" w:themeFill="background1"/>
          </w:tcPr>
          <w:p w14:paraId="45CDE3DB" w14:textId="77777777" w:rsidR="00AB49A0" w:rsidRPr="00C212D8" w:rsidRDefault="00AB49A0" w:rsidP="00AB49A0">
            <w:pPr>
              <w:rPr>
                <w:rFonts w:cstheme="minorHAnsi"/>
                <w:b/>
                <w:bCs/>
              </w:rPr>
            </w:pPr>
          </w:p>
        </w:tc>
        <w:tc>
          <w:tcPr>
            <w:tcW w:w="416" w:type="dxa"/>
            <w:shd w:val="clear" w:color="auto" w:fill="FFFFFF" w:themeFill="background1"/>
          </w:tcPr>
          <w:p w14:paraId="06AB1105" w14:textId="77777777" w:rsidR="00AB49A0" w:rsidRPr="00C212D8" w:rsidRDefault="00AB49A0" w:rsidP="00AB49A0">
            <w:pPr>
              <w:rPr>
                <w:rFonts w:cstheme="minorHAnsi"/>
                <w:b/>
                <w:bCs/>
              </w:rPr>
            </w:pPr>
          </w:p>
        </w:tc>
        <w:tc>
          <w:tcPr>
            <w:tcW w:w="413" w:type="dxa"/>
            <w:shd w:val="clear" w:color="auto" w:fill="FFFFFF" w:themeFill="background1"/>
          </w:tcPr>
          <w:p w14:paraId="6BB892BA" w14:textId="77777777" w:rsidR="00AB49A0" w:rsidRPr="00C212D8" w:rsidRDefault="00AB49A0" w:rsidP="00AB49A0">
            <w:pPr>
              <w:rPr>
                <w:rFonts w:cstheme="minorHAnsi"/>
                <w:b/>
                <w:bCs/>
              </w:rPr>
            </w:pPr>
          </w:p>
        </w:tc>
        <w:tc>
          <w:tcPr>
            <w:tcW w:w="400" w:type="dxa"/>
            <w:shd w:val="clear" w:color="auto" w:fill="FFFFFF" w:themeFill="background1"/>
          </w:tcPr>
          <w:p w14:paraId="22E1E654" w14:textId="77777777" w:rsidR="00AB49A0" w:rsidRPr="00C212D8" w:rsidRDefault="00AB49A0" w:rsidP="00AB49A0">
            <w:pPr>
              <w:rPr>
                <w:rFonts w:cstheme="minorHAnsi"/>
                <w:b/>
                <w:bCs/>
              </w:rPr>
            </w:pPr>
          </w:p>
        </w:tc>
        <w:tc>
          <w:tcPr>
            <w:tcW w:w="399" w:type="dxa"/>
            <w:shd w:val="clear" w:color="auto" w:fill="FFFFFF" w:themeFill="background1"/>
          </w:tcPr>
          <w:p w14:paraId="4F4DE8A0" w14:textId="77777777" w:rsidR="00AB49A0" w:rsidRPr="00C212D8" w:rsidRDefault="00AB49A0" w:rsidP="00AB49A0">
            <w:pPr>
              <w:rPr>
                <w:rFonts w:cstheme="minorHAnsi"/>
                <w:b/>
                <w:bCs/>
              </w:rPr>
            </w:pPr>
          </w:p>
        </w:tc>
        <w:tc>
          <w:tcPr>
            <w:tcW w:w="399" w:type="dxa"/>
            <w:shd w:val="clear" w:color="auto" w:fill="FFFFFF" w:themeFill="background1"/>
          </w:tcPr>
          <w:p w14:paraId="7AE2203B" w14:textId="77777777" w:rsidR="00AB49A0" w:rsidRPr="00C212D8" w:rsidRDefault="00AB49A0" w:rsidP="00AB49A0">
            <w:pPr>
              <w:rPr>
                <w:rFonts w:cstheme="minorHAnsi"/>
                <w:b/>
                <w:bCs/>
              </w:rPr>
            </w:pPr>
          </w:p>
        </w:tc>
        <w:tc>
          <w:tcPr>
            <w:tcW w:w="399" w:type="dxa"/>
            <w:shd w:val="clear" w:color="auto" w:fill="FFFFFF" w:themeFill="background1"/>
          </w:tcPr>
          <w:p w14:paraId="4FFB7D08" w14:textId="77777777" w:rsidR="00AB49A0" w:rsidRPr="00C212D8" w:rsidRDefault="00AB49A0" w:rsidP="00AB49A0">
            <w:pPr>
              <w:rPr>
                <w:rFonts w:cstheme="minorHAnsi"/>
                <w:b/>
                <w:bCs/>
              </w:rPr>
            </w:pPr>
          </w:p>
        </w:tc>
        <w:tc>
          <w:tcPr>
            <w:tcW w:w="399" w:type="dxa"/>
            <w:shd w:val="clear" w:color="auto" w:fill="FFFFFF" w:themeFill="background1"/>
          </w:tcPr>
          <w:p w14:paraId="7DF870A6" w14:textId="77777777" w:rsidR="00AB49A0" w:rsidRPr="00C212D8" w:rsidRDefault="00AB49A0" w:rsidP="00AB49A0">
            <w:pPr>
              <w:rPr>
                <w:rFonts w:cstheme="minorHAnsi"/>
                <w:b/>
                <w:bCs/>
              </w:rPr>
            </w:pPr>
          </w:p>
        </w:tc>
        <w:tc>
          <w:tcPr>
            <w:tcW w:w="399" w:type="dxa"/>
            <w:shd w:val="clear" w:color="auto" w:fill="FFFFFF" w:themeFill="background1"/>
          </w:tcPr>
          <w:p w14:paraId="3F067ADA" w14:textId="77777777" w:rsidR="00AB49A0" w:rsidRPr="00C212D8" w:rsidRDefault="00AB49A0" w:rsidP="00AB49A0">
            <w:pPr>
              <w:rPr>
                <w:rFonts w:cstheme="minorHAnsi"/>
                <w:b/>
                <w:bCs/>
              </w:rPr>
            </w:pPr>
          </w:p>
        </w:tc>
        <w:tc>
          <w:tcPr>
            <w:tcW w:w="399" w:type="dxa"/>
            <w:shd w:val="clear" w:color="auto" w:fill="FFFFFF" w:themeFill="background1"/>
          </w:tcPr>
          <w:p w14:paraId="76A3E26C" w14:textId="77777777" w:rsidR="00AB49A0" w:rsidRPr="00C212D8" w:rsidRDefault="00AB49A0" w:rsidP="00AB49A0">
            <w:pPr>
              <w:rPr>
                <w:rFonts w:cstheme="minorHAnsi"/>
                <w:b/>
                <w:bCs/>
              </w:rPr>
            </w:pPr>
          </w:p>
        </w:tc>
        <w:tc>
          <w:tcPr>
            <w:tcW w:w="399" w:type="dxa"/>
            <w:shd w:val="clear" w:color="auto" w:fill="FFFFFF" w:themeFill="background1"/>
          </w:tcPr>
          <w:p w14:paraId="0832324A" w14:textId="77777777" w:rsidR="00AB49A0" w:rsidRPr="00C212D8" w:rsidRDefault="00AB49A0" w:rsidP="00AB49A0">
            <w:pPr>
              <w:rPr>
                <w:rFonts w:cstheme="minorHAnsi"/>
                <w:b/>
                <w:bCs/>
              </w:rPr>
            </w:pPr>
          </w:p>
        </w:tc>
        <w:tc>
          <w:tcPr>
            <w:tcW w:w="400" w:type="dxa"/>
            <w:shd w:val="clear" w:color="auto" w:fill="FFFFFF" w:themeFill="background1"/>
          </w:tcPr>
          <w:p w14:paraId="08BFE779" w14:textId="77777777" w:rsidR="00AB49A0" w:rsidRPr="00C212D8" w:rsidRDefault="00AB49A0" w:rsidP="00AB49A0">
            <w:pPr>
              <w:rPr>
                <w:rFonts w:cstheme="minorHAnsi"/>
                <w:b/>
                <w:bCs/>
              </w:rPr>
            </w:pPr>
          </w:p>
        </w:tc>
        <w:tc>
          <w:tcPr>
            <w:tcW w:w="398" w:type="dxa"/>
            <w:shd w:val="clear" w:color="auto" w:fill="FFFFFF" w:themeFill="background1"/>
          </w:tcPr>
          <w:p w14:paraId="451FD556" w14:textId="77777777" w:rsidR="00AB49A0" w:rsidRPr="00C212D8" w:rsidRDefault="00AB49A0" w:rsidP="00AB49A0">
            <w:pPr>
              <w:rPr>
                <w:rFonts w:cstheme="minorHAnsi"/>
                <w:b/>
                <w:bCs/>
              </w:rPr>
            </w:pPr>
          </w:p>
        </w:tc>
        <w:tc>
          <w:tcPr>
            <w:tcW w:w="425" w:type="dxa"/>
            <w:shd w:val="clear" w:color="auto" w:fill="FFFFFF" w:themeFill="background1"/>
          </w:tcPr>
          <w:p w14:paraId="71482FE9" w14:textId="77777777" w:rsidR="00AB49A0" w:rsidRPr="00C212D8" w:rsidRDefault="00AB49A0" w:rsidP="00AB49A0">
            <w:pPr>
              <w:rPr>
                <w:rFonts w:cstheme="minorHAnsi"/>
                <w:b/>
                <w:bCs/>
              </w:rPr>
            </w:pPr>
          </w:p>
        </w:tc>
        <w:tc>
          <w:tcPr>
            <w:tcW w:w="425" w:type="dxa"/>
            <w:shd w:val="clear" w:color="auto" w:fill="FFFFFF" w:themeFill="background1"/>
          </w:tcPr>
          <w:p w14:paraId="7962FE85" w14:textId="77777777" w:rsidR="00AB49A0" w:rsidRPr="00C212D8" w:rsidRDefault="00AB49A0" w:rsidP="00AB49A0">
            <w:pPr>
              <w:rPr>
                <w:rFonts w:cstheme="minorHAnsi"/>
                <w:b/>
                <w:bCs/>
              </w:rPr>
            </w:pPr>
          </w:p>
        </w:tc>
        <w:tc>
          <w:tcPr>
            <w:tcW w:w="425" w:type="dxa"/>
            <w:shd w:val="clear" w:color="auto" w:fill="FFFFFF" w:themeFill="background1"/>
          </w:tcPr>
          <w:p w14:paraId="65CB1E57" w14:textId="77777777" w:rsidR="00AB49A0" w:rsidRPr="00C212D8" w:rsidRDefault="00AB49A0" w:rsidP="00AB49A0">
            <w:pPr>
              <w:rPr>
                <w:rFonts w:cstheme="minorHAnsi"/>
                <w:b/>
                <w:bCs/>
              </w:rPr>
            </w:pPr>
          </w:p>
        </w:tc>
      </w:tr>
      <w:tr w:rsidR="00AB49A0" w:rsidRPr="00C212D8" w14:paraId="67E5A7BE" w14:textId="77777777" w:rsidTr="00AB49A0">
        <w:tc>
          <w:tcPr>
            <w:tcW w:w="680" w:type="dxa"/>
            <w:shd w:val="clear" w:color="auto" w:fill="FFFFFF" w:themeFill="background1"/>
          </w:tcPr>
          <w:p w14:paraId="0EFA6A8A" w14:textId="77777777" w:rsidR="00AB49A0" w:rsidRPr="00C212D8" w:rsidRDefault="00AB49A0" w:rsidP="00AB49A0">
            <w:pPr>
              <w:rPr>
                <w:rFonts w:cstheme="minorHAnsi"/>
                <w:b/>
                <w:bCs/>
              </w:rPr>
            </w:pPr>
          </w:p>
        </w:tc>
        <w:tc>
          <w:tcPr>
            <w:tcW w:w="4423" w:type="dxa"/>
            <w:shd w:val="clear" w:color="auto" w:fill="FFFFFF" w:themeFill="background1"/>
          </w:tcPr>
          <w:p w14:paraId="37D5D812" w14:textId="77777777" w:rsidR="00AB49A0" w:rsidRPr="00C212D8" w:rsidRDefault="00AB49A0" w:rsidP="00AB49A0">
            <w:pPr>
              <w:jc w:val="both"/>
              <w:rPr>
                <w:rFonts w:cstheme="minorHAnsi"/>
                <w:bCs/>
              </w:rPr>
            </w:pPr>
            <w:r w:rsidRPr="00C212D8">
              <w:rPr>
                <w:rFonts w:cstheme="minorHAnsi"/>
              </w:rPr>
              <w:t>Vler</w:t>
            </w:r>
            <w:r w:rsidR="00AC1C7A" w:rsidRPr="00C212D8">
              <w:rPr>
                <w:rFonts w:cstheme="minorHAnsi"/>
              </w:rPr>
              <w:t>ë</w:t>
            </w:r>
            <w:r w:rsidRPr="00C212D8">
              <w:rPr>
                <w:rFonts w:cstheme="minorHAnsi"/>
              </w:rPr>
              <w:t>simi i nevojave p</w:t>
            </w:r>
            <w:r w:rsidR="00AC1C7A" w:rsidRPr="00C212D8">
              <w:rPr>
                <w:rFonts w:cstheme="minorHAnsi"/>
              </w:rPr>
              <w:t>ë</w:t>
            </w:r>
            <w:r w:rsidRPr="00C212D8">
              <w:rPr>
                <w:rFonts w:cstheme="minorHAnsi"/>
              </w:rPr>
              <w:t>r realizim t</w:t>
            </w:r>
            <w:r w:rsidR="00AC1C7A" w:rsidRPr="00C212D8">
              <w:rPr>
                <w:rFonts w:cstheme="minorHAnsi"/>
              </w:rPr>
              <w:t>ë</w:t>
            </w:r>
            <w:r w:rsidRPr="00C212D8">
              <w:rPr>
                <w:rFonts w:cstheme="minorHAnsi"/>
              </w:rPr>
              <w:t xml:space="preserve"> programit</w:t>
            </w:r>
          </w:p>
        </w:tc>
        <w:tc>
          <w:tcPr>
            <w:tcW w:w="397" w:type="dxa"/>
            <w:shd w:val="clear" w:color="auto" w:fill="FFFFFF" w:themeFill="background1"/>
          </w:tcPr>
          <w:p w14:paraId="21CEFD43" w14:textId="77777777" w:rsidR="00AB49A0" w:rsidRPr="00C212D8" w:rsidRDefault="000A5C99" w:rsidP="00AB49A0">
            <w:pPr>
              <w:rPr>
                <w:rFonts w:cstheme="minorHAnsi"/>
                <w:b/>
                <w:bCs/>
              </w:rPr>
            </w:pPr>
            <w:r w:rsidRPr="00C212D8">
              <w:rPr>
                <w:rFonts w:cstheme="minorHAnsi"/>
                <w:b/>
                <w:bCs/>
              </w:rPr>
              <w:t>x</w:t>
            </w:r>
          </w:p>
        </w:tc>
        <w:tc>
          <w:tcPr>
            <w:tcW w:w="425" w:type="dxa"/>
            <w:shd w:val="clear" w:color="auto" w:fill="FFFFFF" w:themeFill="background1"/>
          </w:tcPr>
          <w:p w14:paraId="1CD6BB33" w14:textId="77777777" w:rsidR="00AB49A0" w:rsidRPr="00C212D8" w:rsidRDefault="000A5C99" w:rsidP="00AB49A0">
            <w:pPr>
              <w:rPr>
                <w:rFonts w:cstheme="minorHAnsi"/>
                <w:b/>
                <w:bCs/>
              </w:rPr>
            </w:pPr>
            <w:r w:rsidRPr="00C212D8">
              <w:rPr>
                <w:rFonts w:cstheme="minorHAnsi"/>
                <w:b/>
                <w:bCs/>
              </w:rPr>
              <w:t>x</w:t>
            </w:r>
          </w:p>
        </w:tc>
        <w:tc>
          <w:tcPr>
            <w:tcW w:w="454" w:type="dxa"/>
            <w:shd w:val="clear" w:color="auto" w:fill="FFFFFF" w:themeFill="background1"/>
          </w:tcPr>
          <w:p w14:paraId="74D84E6B" w14:textId="77777777" w:rsidR="00AB49A0" w:rsidRPr="00C212D8" w:rsidRDefault="000A5C99" w:rsidP="00AB49A0">
            <w:pPr>
              <w:rPr>
                <w:rFonts w:cstheme="minorHAnsi"/>
                <w:b/>
                <w:bCs/>
              </w:rPr>
            </w:pPr>
            <w:r w:rsidRPr="00C212D8">
              <w:rPr>
                <w:rFonts w:cstheme="minorHAnsi"/>
                <w:b/>
                <w:bCs/>
              </w:rPr>
              <w:t>x</w:t>
            </w:r>
          </w:p>
        </w:tc>
        <w:tc>
          <w:tcPr>
            <w:tcW w:w="425" w:type="dxa"/>
            <w:shd w:val="clear" w:color="auto" w:fill="FFFFFF" w:themeFill="background1"/>
          </w:tcPr>
          <w:p w14:paraId="2945563C" w14:textId="77777777" w:rsidR="00AB49A0" w:rsidRPr="00C212D8" w:rsidRDefault="00AB49A0" w:rsidP="00AB49A0">
            <w:pPr>
              <w:rPr>
                <w:rFonts w:cstheme="minorHAnsi"/>
                <w:b/>
                <w:bCs/>
              </w:rPr>
            </w:pPr>
          </w:p>
        </w:tc>
        <w:tc>
          <w:tcPr>
            <w:tcW w:w="416" w:type="dxa"/>
            <w:shd w:val="clear" w:color="auto" w:fill="FFFFFF" w:themeFill="background1"/>
          </w:tcPr>
          <w:p w14:paraId="6409FCE8" w14:textId="77777777" w:rsidR="00AB49A0" w:rsidRPr="00C212D8" w:rsidRDefault="00AB49A0" w:rsidP="00AB49A0">
            <w:pPr>
              <w:rPr>
                <w:rFonts w:cstheme="minorHAnsi"/>
                <w:b/>
                <w:bCs/>
              </w:rPr>
            </w:pPr>
          </w:p>
        </w:tc>
        <w:tc>
          <w:tcPr>
            <w:tcW w:w="413" w:type="dxa"/>
            <w:shd w:val="clear" w:color="auto" w:fill="FFFFFF" w:themeFill="background1"/>
          </w:tcPr>
          <w:p w14:paraId="6E384A90" w14:textId="77777777" w:rsidR="00AB49A0" w:rsidRPr="00C212D8" w:rsidRDefault="00AB49A0" w:rsidP="00AB49A0">
            <w:pPr>
              <w:rPr>
                <w:rFonts w:cstheme="minorHAnsi"/>
                <w:b/>
                <w:bCs/>
              </w:rPr>
            </w:pPr>
          </w:p>
        </w:tc>
        <w:tc>
          <w:tcPr>
            <w:tcW w:w="400" w:type="dxa"/>
            <w:shd w:val="clear" w:color="auto" w:fill="FFFFFF" w:themeFill="background1"/>
          </w:tcPr>
          <w:p w14:paraId="009160F1" w14:textId="77777777" w:rsidR="00AB49A0" w:rsidRPr="00C212D8" w:rsidRDefault="00AB49A0" w:rsidP="00AB49A0">
            <w:pPr>
              <w:rPr>
                <w:rFonts w:cstheme="minorHAnsi"/>
                <w:b/>
                <w:bCs/>
              </w:rPr>
            </w:pPr>
          </w:p>
        </w:tc>
        <w:tc>
          <w:tcPr>
            <w:tcW w:w="399" w:type="dxa"/>
            <w:shd w:val="clear" w:color="auto" w:fill="FFFFFF" w:themeFill="background1"/>
          </w:tcPr>
          <w:p w14:paraId="64409CF2" w14:textId="77777777" w:rsidR="00AB49A0" w:rsidRPr="00C212D8" w:rsidRDefault="00AB49A0" w:rsidP="00AB49A0">
            <w:pPr>
              <w:rPr>
                <w:rFonts w:cstheme="minorHAnsi"/>
                <w:b/>
                <w:bCs/>
              </w:rPr>
            </w:pPr>
          </w:p>
        </w:tc>
        <w:tc>
          <w:tcPr>
            <w:tcW w:w="399" w:type="dxa"/>
            <w:shd w:val="clear" w:color="auto" w:fill="FFFFFF" w:themeFill="background1"/>
          </w:tcPr>
          <w:p w14:paraId="1DD1CDE1" w14:textId="77777777" w:rsidR="00AB49A0" w:rsidRPr="00C212D8" w:rsidRDefault="00AB49A0" w:rsidP="00AB49A0">
            <w:pPr>
              <w:rPr>
                <w:rFonts w:cstheme="minorHAnsi"/>
                <w:b/>
                <w:bCs/>
              </w:rPr>
            </w:pPr>
          </w:p>
        </w:tc>
        <w:tc>
          <w:tcPr>
            <w:tcW w:w="399" w:type="dxa"/>
            <w:shd w:val="clear" w:color="auto" w:fill="FFFFFF" w:themeFill="background1"/>
          </w:tcPr>
          <w:p w14:paraId="14D3E724" w14:textId="77777777" w:rsidR="00AB49A0" w:rsidRPr="00C212D8" w:rsidRDefault="00AB49A0" w:rsidP="00AB49A0">
            <w:pPr>
              <w:rPr>
                <w:rFonts w:cstheme="minorHAnsi"/>
                <w:b/>
                <w:bCs/>
              </w:rPr>
            </w:pPr>
          </w:p>
        </w:tc>
        <w:tc>
          <w:tcPr>
            <w:tcW w:w="399" w:type="dxa"/>
            <w:shd w:val="clear" w:color="auto" w:fill="FFFFFF" w:themeFill="background1"/>
          </w:tcPr>
          <w:p w14:paraId="2056FE9C" w14:textId="77777777" w:rsidR="00AB49A0" w:rsidRPr="00C212D8" w:rsidRDefault="00AB49A0" w:rsidP="00AB49A0">
            <w:pPr>
              <w:rPr>
                <w:rFonts w:cstheme="minorHAnsi"/>
                <w:b/>
                <w:bCs/>
              </w:rPr>
            </w:pPr>
          </w:p>
        </w:tc>
        <w:tc>
          <w:tcPr>
            <w:tcW w:w="399" w:type="dxa"/>
            <w:shd w:val="clear" w:color="auto" w:fill="FFFFFF" w:themeFill="background1"/>
          </w:tcPr>
          <w:p w14:paraId="447278CB" w14:textId="77777777" w:rsidR="00AB49A0" w:rsidRPr="00C212D8" w:rsidRDefault="00AB49A0" w:rsidP="00AB49A0">
            <w:pPr>
              <w:rPr>
                <w:rFonts w:cstheme="minorHAnsi"/>
                <w:b/>
                <w:bCs/>
              </w:rPr>
            </w:pPr>
          </w:p>
        </w:tc>
        <w:tc>
          <w:tcPr>
            <w:tcW w:w="399" w:type="dxa"/>
            <w:shd w:val="clear" w:color="auto" w:fill="FFFFFF" w:themeFill="background1"/>
          </w:tcPr>
          <w:p w14:paraId="7690E094" w14:textId="77777777" w:rsidR="00AB49A0" w:rsidRPr="00C212D8" w:rsidRDefault="00AB49A0" w:rsidP="00AB49A0">
            <w:pPr>
              <w:rPr>
                <w:rFonts w:cstheme="minorHAnsi"/>
                <w:b/>
                <w:bCs/>
              </w:rPr>
            </w:pPr>
          </w:p>
        </w:tc>
        <w:tc>
          <w:tcPr>
            <w:tcW w:w="399" w:type="dxa"/>
            <w:shd w:val="clear" w:color="auto" w:fill="FFFFFF" w:themeFill="background1"/>
          </w:tcPr>
          <w:p w14:paraId="2F048FFE" w14:textId="77777777" w:rsidR="00AB49A0" w:rsidRPr="00C212D8" w:rsidRDefault="00AB49A0" w:rsidP="00AB49A0">
            <w:pPr>
              <w:rPr>
                <w:rFonts w:cstheme="minorHAnsi"/>
                <w:b/>
                <w:bCs/>
              </w:rPr>
            </w:pPr>
          </w:p>
        </w:tc>
        <w:tc>
          <w:tcPr>
            <w:tcW w:w="400" w:type="dxa"/>
            <w:shd w:val="clear" w:color="auto" w:fill="FFFFFF" w:themeFill="background1"/>
          </w:tcPr>
          <w:p w14:paraId="5D14D16C" w14:textId="77777777" w:rsidR="00AB49A0" w:rsidRPr="00C212D8" w:rsidRDefault="00AB49A0" w:rsidP="00AB49A0">
            <w:pPr>
              <w:rPr>
                <w:rFonts w:cstheme="minorHAnsi"/>
                <w:b/>
                <w:bCs/>
              </w:rPr>
            </w:pPr>
          </w:p>
        </w:tc>
        <w:tc>
          <w:tcPr>
            <w:tcW w:w="398" w:type="dxa"/>
            <w:shd w:val="clear" w:color="auto" w:fill="FFFFFF" w:themeFill="background1"/>
          </w:tcPr>
          <w:p w14:paraId="02B30763" w14:textId="77777777" w:rsidR="00AB49A0" w:rsidRPr="00C212D8" w:rsidRDefault="00AB49A0" w:rsidP="00AB49A0">
            <w:pPr>
              <w:rPr>
                <w:rFonts w:cstheme="minorHAnsi"/>
                <w:b/>
                <w:bCs/>
              </w:rPr>
            </w:pPr>
          </w:p>
        </w:tc>
        <w:tc>
          <w:tcPr>
            <w:tcW w:w="425" w:type="dxa"/>
            <w:shd w:val="clear" w:color="auto" w:fill="FFFFFF" w:themeFill="background1"/>
          </w:tcPr>
          <w:p w14:paraId="292F0AB4" w14:textId="77777777" w:rsidR="00AB49A0" w:rsidRPr="00C212D8" w:rsidRDefault="00AB49A0" w:rsidP="00AB49A0">
            <w:pPr>
              <w:rPr>
                <w:rFonts w:cstheme="minorHAnsi"/>
                <w:b/>
                <w:bCs/>
              </w:rPr>
            </w:pPr>
          </w:p>
        </w:tc>
        <w:tc>
          <w:tcPr>
            <w:tcW w:w="425" w:type="dxa"/>
            <w:shd w:val="clear" w:color="auto" w:fill="FFFFFF" w:themeFill="background1"/>
          </w:tcPr>
          <w:p w14:paraId="0CBA558A" w14:textId="77777777" w:rsidR="00AB49A0" w:rsidRPr="00C212D8" w:rsidRDefault="00AB49A0" w:rsidP="00AB49A0">
            <w:pPr>
              <w:rPr>
                <w:rFonts w:cstheme="minorHAnsi"/>
                <w:b/>
                <w:bCs/>
              </w:rPr>
            </w:pPr>
          </w:p>
        </w:tc>
        <w:tc>
          <w:tcPr>
            <w:tcW w:w="425" w:type="dxa"/>
            <w:shd w:val="clear" w:color="auto" w:fill="FFFFFF" w:themeFill="background1"/>
          </w:tcPr>
          <w:p w14:paraId="637057D0" w14:textId="77777777" w:rsidR="00AB49A0" w:rsidRPr="00C212D8" w:rsidRDefault="00AB49A0" w:rsidP="00AB49A0">
            <w:pPr>
              <w:rPr>
                <w:rFonts w:cstheme="minorHAnsi"/>
                <w:b/>
                <w:bCs/>
              </w:rPr>
            </w:pPr>
          </w:p>
        </w:tc>
      </w:tr>
      <w:tr w:rsidR="00AB49A0" w:rsidRPr="00C212D8" w14:paraId="4F64ACC8" w14:textId="77777777" w:rsidTr="00AB49A0">
        <w:tc>
          <w:tcPr>
            <w:tcW w:w="680" w:type="dxa"/>
            <w:shd w:val="clear" w:color="auto" w:fill="FFFFFF" w:themeFill="background1"/>
          </w:tcPr>
          <w:p w14:paraId="7061146A" w14:textId="77777777" w:rsidR="00AB49A0" w:rsidRPr="00C212D8" w:rsidRDefault="00AB49A0" w:rsidP="00AB49A0">
            <w:pPr>
              <w:rPr>
                <w:rFonts w:cstheme="minorHAnsi"/>
                <w:b/>
                <w:bCs/>
              </w:rPr>
            </w:pPr>
          </w:p>
        </w:tc>
        <w:tc>
          <w:tcPr>
            <w:tcW w:w="4423" w:type="dxa"/>
            <w:shd w:val="clear" w:color="auto" w:fill="FFFFFF" w:themeFill="background1"/>
          </w:tcPr>
          <w:p w14:paraId="57591207" w14:textId="77777777" w:rsidR="00AB49A0" w:rsidRPr="00C212D8" w:rsidRDefault="00AB49A0" w:rsidP="00AB49A0">
            <w:pPr>
              <w:jc w:val="both"/>
              <w:rPr>
                <w:rFonts w:cstheme="minorHAnsi"/>
                <w:bCs/>
              </w:rPr>
            </w:pPr>
            <w:r w:rsidRPr="00C212D8">
              <w:rPr>
                <w:rFonts w:cstheme="minorHAnsi"/>
              </w:rPr>
              <w:t>Krijimi i kabineteve p</w:t>
            </w:r>
            <w:r w:rsidR="00AC1C7A" w:rsidRPr="00C212D8">
              <w:rPr>
                <w:rFonts w:cstheme="minorHAnsi"/>
              </w:rPr>
              <w:t>ë</w:t>
            </w:r>
            <w:r w:rsidRPr="00C212D8">
              <w:rPr>
                <w:rFonts w:cstheme="minorHAnsi"/>
              </w:rPr>
              <w:t>r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 xml:space="preserve">s </w:t>
            </w:r>
          </w:p>
        </w:tc>
        <w:tc>
          <w:tcPr>
            <w:tcW w:w="397" w:type="dxa"/>
            <w:shd w:val="clear" w:color="auto" w:fill="FFFFFF" w:themeFill="background1"/>
          </w:tcPr>
          <w:p w14:paraId="0F158990" w14:textId="77777777" w:rsidR="00AB49A0" w:rsidRPr="00C212D8" w:rsidRDefault="00AB49A0" w:rsidP="00AB49A0">
            <w:pPr>
              <w:rPr>
                <w:rFonts w:cstheme="minorHAnsi"/>
                <w:b/>
                <w:bCs/>
              </w:rPr>
            </w:pPr>
          </w:p>
        </w:tc>
        <w:tc>
          <w:tcPr>
            <w:tcW w:w="425" w:type="dxa"/>
            <w:shd w:val="clear" w:color="auto" w:fill="FFFFFF" w:themeFill="background1"/>
          </w:tcPr>
          <w:p w14:paraId="484B05D2" w14:textId="77777777" w:rsidR="00AB49A0" w:rsidRPr="00C212D8" w:rsidRDefault="000A5C99" w:rsidP="00AB49A0">
            <w:pPr>
              <w:rPr>
                <w:rFonts w:cstheme="minorHAnsi"/>
                <w:b/>
                <w:bCs/>
              </w:rPr>
            </w:pPr>
            <w:r w:rsidRPr="00C212D8">
              <w:rPr>
                <w:rFonts w:cstheme="minorHAnsi"/>
                <w:b/>
                <w:bCs/>
              </w:rPr>
              <w:t>x</w:t>
            </w:r>
          </w:p>
        </w:tc>
        <w:tc>
          <w:tcPr>
            <w:tcW w:w="454" w:type="dxa"/>
            <w:shd w:val="clear" w:color="auto" w:fill="FFFFFF" w:themeFill="background1"/>
          </w:tcPr>
          <w:p w14:paraId="012B1F16" w14:textId="77777777" w:rsidR="00AB49A0" w:rsidRPr="00C212D8" w:rsidRDefault="000A5C99" w:rsidP="00AB49A0">
            <w:pPr>
              <w:rPr>
                <w:rFonts w:cstheme="minorHAnsi"/>
                <w:b/>
                <w:bCs/>
              </w:rPr>
            </w:pPr>
            <w:r w:rsidRPr="00C212D8">
              <w:rPr>
                <w:rFonts w:cstheme="minorHAnsi"/>
                <w:b/>
                <w:bCs/>
              </w:rPr>
              <w:t>x</w:t>
            </w:r>
          </w:p>
        </w:tc>
        <w:tc>
          <w:tcPr>
            <w:tcW w:w="425" w:type="dxa"/>
            <w:shd w:val="clear" w:color="auto" w:fill="FFFFFF" w:themeFill="background1"/>
          </w:tcPr>
          <w:p w14:paraId="6E5441A4" w14:textId="77777777" w:rsidR="00AB49A0" w:rsidRPr="00C212D8" w:rsidRDefault="000A5C99" w:rsidP="00AB49A0">
            <w:pPr>
              <w:rPr>
                <w:rFonts w:cstheme="minorHAnsi"/>
                <w:b/>
                <w:bCs/>
              </w:rPr>
            </w:pPr>
            <w:r w:rsidRPr="00C212D8">
              <w:rPr>
                <w:rFonts w:cstheme="minorHAnsi"/>
                <w:b/>
                <w:bCs/>
              </w:rPr>
              <w:t>x</w:t>
            </w:r>
          </w:p>
        </w:tc>
        <w:tc>
          <w:tcPr>
            <w:tcW w:w="416" w:type="dxa"/>
            <w:shd w:val="clear" w:color="auto" w:fill="FFFFFF" w:themeFill="background1"/>
          </w:tcPr>
          <w:p w14:paraId="316728B1" w14:textId="77777777" w:rsidR="00AB49A0" w:rsidRPr="00C212D8" w:rsidRDefault="00AB49A0" w:rsidP="00AB49A0">
            <w:pPr>
              <w:rPr>
                <w:rFonts w:cstheme="minorHAnsi"/>
                <w:b/>
                <w:bCs/>
              </w:rPr>
            </w:pPr>
          </w:p>
        </w:tc>
        <w:tc>
          <w:tcPr>
            <w:tcW w:w="413" w:type="dxa"/>
            <w:shd w:val="clear" w:color="auto" w:fill="FFFFFF" w:themeFill="background1"/>
          </w:tcPr>
          <w:p w14:paraId="5D90D3E8" w14:textId="77777777" w:rsidR="00AB49A0" w:rsidRPr="00C212D8" w:rsidRDefault="00AB49A0" w:rsidP="00AB49A0">
            <w:pPr>
              <w:rPr>
                <w:rFonts w:cstheme="minorHAnsi"/>
                <w:b/>
                <w:bCs/>
              </w:rPr>
            </w:pPr>
          </w:p>
        </w:tc>
        <w:tc>
          <w:tcPr>
            <w:tcW w:w="400" w:type="dxa"/>
            <w:shd w:val="clear" w:color="auto" w:fill="FFFFFF" w:themeFill="background1"/>
          </w:tcPr>
          <w:p w14:paraId="181E61AC" w14:textId="77777777" w:rsidR="00AB49A0" w:rsidRPr="00C212D8" w:rsidRDefault="00AB49A0" w:rsidP="00AB49A0">
            <w:pPr>
              <w:rPr>
                <w:rFonts w:cstheme="minorHAnsi"/>
                <w:b/>
                <w:bCs/>
              </w:rPr>
            </w:pPr>
          </w:p>
        </w:tc>
        <w:tc>
          <w:tcPr>
            <w:tcW w:w="399" w:type="dxa"/>
            <w:shd w:val="clear" w:color="auto" w:fill="FFFFFF" w:themeFill="background1"/>
          </w:tcPr>
          <w:p w14:paraId="6095B6A9" w14:textId="77777777" w:rsidR="00AB49A0" w:rsidRPr="00C212D8" w:rsidRDefault="00AB49A0" w:rsidP="00AB49A0">
            <w:pPr>
              <w:rPr>
                <w:rFonts w:cstheme="minorHAnsi"/>
                <w:b/>
                <w:bCs/>
              </w:rPr>
            </w:pPr>
          </w:p>
        </w:tc>
        <w:tc>
          <w:tcPr>
            <w:tcW w:w="399" w:type="dxa"/>
            <w:shd w:val="clear" w:color="auto" w:fill="FFFFFF" w:themeFill="background1"/>
          </w:tcPr>
          <w:p w14:paraId="6A8D4D8E" w14:textId="77777777" w:rsidR="00AB49A0" w:rsidRPr="00C212D8" w:rsidRDefault="00AB49A0" w:rsidP="00AB49A0">
            <w:pPr>
              <w:rPr>
                <w:rFonts w:cstheme="minorHAnsi"/>
                <w:b/>
                <w:bCs/>
              </w:rPr>
            </w:pPr>
          </w:p>
        </w:tc>
        <w:tc>
          <w:tcPr>
            <w:tcW w:w="399" w:type="dxa"/>
            <w:shd w:val="clear" w:color="auto" w:fill="FFFFFF" w:themeFill="background1"/>
          </w:tcPr>
          <w:p w14:paraId="49E52A76" w14:textId="77777777" w:rsidR="00AB49A0" w:rsidRPr="00C212D8" w:rsidRDefault="00AB49A0" w:rsidP="00AB49A0">
            <w:pPr>
              <w:rPr>
                <w:rFonts w:cstheme="minorHAnsi"/>
                <w:b/>
                <w:bCs/>
              </w:rPr>
            </w:pPr>
          </w:p>
        </w:tc>
        <w:tc>
          <w:tcPr>
            <w:tcW w:w="399" w:type="dxa"/>
            <w:shd w:val="clear" w:color="auto" w:fill="FFFFFF" w:themeFill="background1"/>
          </w:tcPr>
          <w:p w14:paraId="779ABD97" w14:textId="77777777" w:rsidR="00AB49A0" w:rsidRPr="00C212D8" w:rsidRDefault="00AB49A0" w:rsidP="00AB49A0">
            <w:pPr>
              <w:rPr>
                <w:rFonts w:cstheme="minorHAnsi"/>
                <w:b/>
                <w:bCs/>
              </w:rPr>
            </w:pPr>
          </w:p>
        </w:tc>
        <w:tc>
          <w:tcPr>
            <w:tcW w:w="399" w:type="dxa"/>
            <w:shd w:val="clear" w:color="auto" w:fill="FFFFFF" w:themeFill="background1"/>
          </w:tcPr>
          <w:p w14:paraId="06684A10" w14:textId="77777777" w:rsidR="00AB49A0" w:rsidRPr="00C212D8" w:rsidRDefault="00AB49A0" w:rsidP="00AB49A0">
            <w:pPr>
              <w:rPr>
                <w:rFonts w:cstheme="minorHAnsi"/>
                <w:b/>
                <w:bCs/>
              </w:rPr>
            </w:pPr>
          </w:p>
        </w:tc>
        <w:tc>
          <w:tcPr>
            <w:tcW w:w="399" w:type="dxa"/>
            <w:shd w:val="clear" w:color="auto" w:fill="FFFFFF" w:themeFill="background1"/>
          </w:tcPr>
          <w:p w14:paraId="69EDF332" w14:textId="77777777" w:rsidR="00AB49A0" w:rsidRPr="00C212D8" w:rsidRDefault="00AB49A0" w:rsidP="00AB49A0">
            <w:pPr>
              <w:rPr>
                <w:rFonts w:cstheme="minorHAnsi"/>
                <w:b/>
                <w:bCs/>
              </w:rPr>
            </w:pPr>
          </w:p>
        </w:tc>
        <w:tc>
          <w:tcPr>
            <w:tcW w:w="399" w:type="dxa"/>
            <w:shd w:val="clear" w:color="auto" w:fill="FFFFFF" w:themeFill="background1"/>
          </w:tcPr>
          <w:p w14:paraId="6897A585" w14:textId="77777777" w:rsidR="00AB49A0" w:rsidRPr="00C212D8" w:rsidRDefault="00AB49A0" w:rsidP="00AB49A0">
            <w:pPr>
              <w:rPr>
                <w:rFonts w:cstheme="minorHAnsi"/>
                <w:b/>
                <w:bCs/>
              </w:rPr>
            </w:pPr>
          </w:p>
        </w:tc>
        <w:tc>
          <w:tcPr>
            <w:tcW w:w="400" w:type="dxa"/>
            <w:shd w:val="clear" w:color="auto" w:fill="FFFFFF" w:themeFill="background1"/>
          </w:tcPr>
          <w:p w14:paraId="1CB5CFC9" w14:textId="77777777" w:rsidR="00AB49A0" w:rsidRPr="00C212D8" w:rsidRDefault="00AB49A0" w:rsidP="00AB49A0">
            <w:pPr>
              <w:rPr>
                <w:rFonts w:cstheme="minorHAnsi"/>
                <w:b/>
                <w:bCs/>
              </w:rPr>
            </w:pPr>
          </w:p>
        </w:tc>
        <w:tc>
          <w:tcPr>
            <w:tcW w:w="398" w:type="dxa"/>
            <w:shd w:val="clear" w:color="auto" w:fill="FFFFFF" w:themeFill="background1"/>
          </w:tcPr>
          <w:p w14:paraId="05F11E27" w14:textId="77777777" w:rsidR="00AB49A0" w:rsidRPr="00C212D8" w:rsidRDefault="00AB49A0" w:rsidP="00AB49A0">
            <w:pPr>
              <w:rPr>
                <w:rFonts w:cstheme="minorHAnsi"/>
                <w:b/>
                <w:bCs/>
              </w:rPr>
            </w:pPr>
          </w:p>
        </w:tc>
        <w:tc>
          <w:tcPr>
            <w:tcW w:w="425" w:type="dxa"/>
            <w:shd w:val="clear" w:color="auto" w:fill="FFFFFF" w:themeFill="background1"/>
          </w:tcPr>
          <w:p w14:paraId="0E1E6044" w14:textId="77777777" w:rsidR="00AB49A0" w:rsidRPr="00C212D8" w:rsidRDefault="00AB49A0" w:rsidP="00AB49A0">
            <w:pPr>
              <w:rPr>
                <w:rFonts w:cstheme="minorHAnsi"/>
                <w:b/>
                <w:bCs/>
              </w:rPr>
            </w:pPr>
          </w:p>
        </w:tc>
        <w:tc>
          <w:tcPr>
            <w:tcW w:w="425" w:type="dxa"/>
            <w:shd w:val="clear" w:color="auto" w:fill="FFFFFF" w:themeFill="background1"/>
          </w:tcPr>
          <w:p w14:paraId="3E5FB69E" w14:textId="77777777" w:rsidR="00AB49A0" w:rsidRPr="00C212D8" w:rsidRDefault="00AB49A0" w:rsidP="00AB49A0">
            <w:pPr>
              <w:rPr>
                <w:rFonts w:cstheme="minorHAnsi"/>
                <w:b/>
                <w:bCs/>
              </w:rPr>
            </w:pPr>
          </w:p>
        </w:tc>
        <w:tc>
          <w:tcPr>
            <w:tcW w:w="425" w:type="dxa"/>
            <w:shd w:val="clear" w:color="auto" w:fill="FFFFFF" w:themeFill="background1"/>
          </w:tcPr>
          <w:p w14:paraId="78EDA1CA" w14:textId="77777777" w:rsidR="00AB49A0" w:rsidRPr="00C212D8" w:rsidRDefault="00AB49A0" w:rsidP="00AB49A0">
            <w:pPr>
              <w:rPr>
                <w:rFonts w:cstheme="minorHAnsi"/>
                <w:b/>
                <w:bCs/>
              </w:rPr>
            </w:pPr>
          </w:p>
        </w:tc>
      </w:tr>
      <w:tr w:rsidR="00AB49A0" w:rsidRPr="00C212D8" w14:paraId="50835EF7" w14:textId="77777777" w:rsidTr="00AB49A0">
        <w:tc>
          <w:tcPr>
            <w:tcW w:w="680" w:type="dxa"/>
            <w:shd w:val="clear" w:color="auto" w:fill="FFFFFF" w:themeFill="background1"/>
          </w:tcPr>
          <w:p w14:paraId="64454BCC" w14:textId="77777777" w:rsidR="00AB49A0" w:rsidRPr="00C212D8" w:rsidRDefault="00AB49A0" w:rsidP="00AB49A0">
            <w:pPr>
              <w:rPr>
                <w:rFonts w:cstheme="minorHAnsi"/>
                <w:b/>
                <w:bCs/>
              </w:rPr>
            </w:pPr>
          </w:p>
        </w:tc>
        <w:tc>
          <w:tcPr>
            <w:tcW w:w="4423" w:type="dxa"/>
            <w:shd w:val="clear" w:color="auto" w:fill="FFFFFF" w:themeFill="background1"/>
          </w:tcPr>
          <w:p w14:paraId="5179B477" w14:textId="77777777" w:rsidR="00AB49A0" w:rsidRPr="00C212D8" w:rsidRDefault="00AB49A0" w:rsidP="00AB49A0">
            <w:pPr>
              <w:jc w:val="both"/>
              <w:rPr>
                <w:rFonts w:cstheme="minorHAnsi"/>
                <w:bCs/>
              </w:rPr>
            </w:pPr>
            <w:r w:rsidRPr="00C212D8">
              <w:rPr>
                <w:rFonts w:cstheme="minorHAnsi"/>
              </w:rPr>
              <w:t>Realizimi i aft</w:t>
            </w:r>
            <w:r w:rsidR="00AC1C7A" w:rsidRPr="00C212D8">
              <w:rPr>
                <w:rFonts w:cstheme="minorHAnsi"/>
              </w:rPr>
              <w:t>ë</w:t>
            </w:r>
            <w:r w:rsidRPr="00C212D8">
              <w:rPr>
                <w:rFonts w:cstheme="minorHAnsi"/>
              </w:rPr>
              <w:t>simit t</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 xml:space="preserve">rkrahjes </w:t>
            </w:r>
          </w:p>
        </w:tc>
        <w:tc>
          <w:tcPr>
            <w:tcW w:w="397" w:type="dxa"/>
            <w:shd w:val="clear" w:color="auto" w:fill="FFFFFF" w:themeFill="background1"/>
          </w:tcPr>
          <w:p w14:paraId="450D0D86" w14:textId="77777777" w:rsidR="00AB49A0" w:rsidRPr="00C212D8" w:rsidRDefault="00AB49A0" w:rsidP="00AB49A0">
            <w:pPr>
              <w:rPr>
                <w:rFonts w:cstheme="minorHAnsi"/>
                <w:b/>
                <w:bCs/>
              </w:rPr>
            </w:pPr>
          </w:p>
        </w:tc>
        <w:tc>
          <w:tcPr>
            <w:tcW w:w="425" w:type="dxa"/>
            <w:shd w:val="clear" w:color="auto" w:fill="FFFFFF" w:themeFill="background1"/>
          </w:tcPr>
          <w:p w14:paraId="20CCB4C9" w14:textId="77777777" w:rsidR="00AB49A0" w:rsidRPr="00C212D8" w:rsidRDefault="00FF196C" w:rsidP="00AB49A0">
            <w:pPr>
              <w:rPr>
                <w:rFonts w:cstheme="minorHAnsi"/>
                <w:b/>
                <w:bCs/>
              </w:rPr>
            </w:pPr>
            <w:r w:rsidRPr="00C212D8">
              <w:rPr>
                <w:rFonts w:cstheme="minorHAnsi"/>
                <w:b/>
                <w:bCs/>
              </w:rPr>
              <w:t>x</w:t>
            </w:r>
          </w:p>
        </w:tc>
        <w:tc>
          <w:tcPr>
            <w:tcW w:w="454" w:type="dxa"/>
            <w:shd w:val="clear" w:color="auto" w:fill="FFFFFF" w:themeFill="background1"/>
          </w:tcPr>
          <w:p w14:paraId="68403418" w14:textId="77777777" w:rsidR="00AB49A0" w:rsidRPr="00C212D8" w:rsidRDefault="00FF196C" w:rsidP="00AB49A0">
            <w:pPr>
              <w:rPr>
                <w:rFonts w:cstheme="minorHAnsi"/>
                <w:b/>
                <w:bCs/>
              </w:rPr>
            </w:pPr>
            <w:r w:rsidRPr="00C212D8">
              <w:rPr>
                <w:rFonts w:cstheme="minorHAnsi"/>
                <w:b/>
                <w:bCs/>
              </w:rPr>
              <w:t>x</w:t>
            </w:r>
          </w:p>
        </w:tc>
        <w:tc>
          <w:tcPr>
            <w:tcW w:w="425" w:type="dxa"/>
            <w:shd w:val="clear" w:color="auto" w:fill="FFFFFF" w:themeFill="background1"/>
          </w:tcPr>
          <w:p w14:paraId="021B7BF3" w14:textId="77777777" w:rsidR="00AB49A0" w:rsidRPr="00C212D8" w:rsidRDefault="00FF196C" w:rsidP="00AB49A0">
            <w:pPr>
              <w:rPr>
                <w:rFonts w:cstheme="minorHAnsi"/>
                <w:b/>
                <w:bCs/>
              </w:rPr>
            </w:pPr>
            <w:r w:rsidRPr="00C212D8">
              <w:rPr>
                <w:rFonts w:cstheme="minorHAnsi"/>
                <w:b/>
                <w:bCs/>
              </w:rPr>
              <w:t>x</w:t>
            </w:r>
          </w:p>
        </w:tc>
        <w:tc>
          <w:tcPr>
            <w:tcW w:w="416" w:type="dxa"/>
            <w:shd w:val="clear" w:color="auto" w:fill="FFFFFF" w:themeFill="background1"/>
          </w:tcPr>
          <w:p w14:paraId="736EDD16" w14:textId="77777777" w:rsidR="00AB49A0" w:rsidRPr="00C212D8" w:rsidRDefault="00FF196C" w:rsidP="00AB49A0">
            <w:pPr>
              <w:rPr>
                <w:rFonts w:cstheme="minorHAnsi"/>
                <w:b/>
                <w:bCs/>
              </w:rPr>
            </w:pPr>
            <w:r w:rsidRPr="00C212D8">
              <w:rPr>
                <w:rFonts w:cstheme="minorHAnsi"/>
                <w:b/>
                <w:bCs/>
              </w:rPr>
              <w:t>x</w:t>
            </w:r>
          </w:p>
        </w:tc>
        <w:tc>
          <w:tcPr>
            <w:tcW w:w="413" w:type="dxa"/>
            <w:shd w:val="clear" w:color="auto" w:fill="FFFFFF" w:themeFill="background1"/>
          </w:tcPr>
          <w:p w14:paraId="7F247D97" w14:textId="77777777" w:rsidR="00AB49A0" w:rsidRPr="00C212D8" w:rsidRDefault="00AB49A0" w:rsidP="00AB49A0">
            <w:pPr>
              <w:rPr>
                <w:rFonts w:cstheme="minorHAnsi"/>
                <w:b/>
                <w:bCs/>
              </w:rPr>
            </w:pPr>
          </w:p>
        </w:tc>
        <w:tc>
          <w:tcPr>
            <w:tcW w:w="400" w:type="dxa"/>
            <w:shd w:val="clear" w:color="auto" w:fill="FFFFFF" w:themeFill="background1"/>
          </w:tcPr>
          <w:p w14:paraId="35F310A7" w14:textId="77777777" w:rsidR="00AB49A0" w:rsidRPr="00C212D8" w:rsidRDefault="00AB49A0" w:rsidP="00AB49A0">
            <w:pPr>
              <w:rPr>
                <w:rFonts w:cstheme="minorHAnsi"/>
                <w:b/>
                <w:bCs/>
              </w:rPr>
            </w:pPr>
          </w:p>
        </w:tc>
        <w:tc>
          <w:tcPr>
            <w:tcW w:w="399" w:type="dxa"/>
            <w:shd w:val="clear" w:color="auto" w:fill="FFFFFF" w:themeFill="background1"/>
          </w:tcPr>
          <w:p w14:paraId="48D2A7D1" w14:textId="77777777" w:rsidR="00AB49A0" w:rsidRPr="00C212D8" w:rsidRDefault="00AB49A0" w:rsidP="00AB49A0">
            <w:pPr>
              <w:rPr>
                <w:rFonts w:cstheme="minorHAnsi"/>
                <w:b/>
                <w:bCs/>
              </w:rPr>
            </w:pPr>
          </w:p>
        </w:tc>
        <w:tc>
          <w:tcPr>
            <w:tcW w:w="399" w:type="dxa"/>
            <w:shd w:val="clear" w:color="auto" w:fill="FFFFFF" w:themeFill="background1"/>
          </w:tcPr>
          <w:p w14:paraId="547CCBE6" w14:textId="77777777" w:rsidR="00AB49A0" w:rsidRPr="00C212D8" w:rsidRDefault="00AB49A0" w:rsidP="00AB49A0">
            <w:pPr>
              <w:rPr>
                <w:rFonts w:cstheme="minorHAnsi"/>
                <w:b/>
                <w:bCs/>
              </w:rPr>
            </w:pPr>
          </w:p>
        </w:tc>
        <w:tc>
          <w:tcPr>
            <w:tcW w:w="399" w:type="dxa"/>
            <w:shd w:val="clear" w:color="auto" w:fill="FFFFFF" w:themeFill="background1"/>
          </w:tcPr>
          <w:p w14:paraId="52A721A0" w14:textId="77777777" w:rsidR="00AB49A0" w:rsidRPr="00C212D8" w:rsidRDefault="00AB49A0" w:rsidP="00AB49A0">
            <w:pPr>
              <w:rPr>
                <w:rFonts w:cstheme="minorHAnsi"/>
                <w:b/>
                <w:bCs/>
              </w:rPr>
            </w:pPr>
          </w:p>
        </w:tc>
        <w:tc>
          <w:tcPr>
            <w:tcW w:w="399" w:type="dxa"/>
            <w:shd w:val="clear" w:color="auto" w:fill="FFFFFF" w:themeFill="background1"/>
          </w:tcPr>
          <w:p w14:paraId="70C1E69E" w14:textId="77777777" w:rsidR="00AB49A0" w:rsidRPr="00C212D8" w:rsidRDefault="00AB49A0" w:rsidP="00AB49A0">
            <w:pPr>
              <w:rPr>
                <w:rFonts w:cstheme="minorHAnsi"/>
                <w:b/>
                <w:bCs/>
              </w:rPr>
            </w:pPr>
          </w:p>
        </w:tc>
        <w:tc>
          <w:tcPr>
            <w:tcW w:w="399" w:type="dxa"/>
            <w:shd w:val="clear" w:color="auto" w:fill="FFFFFF" w:themeFill="background1"/>
          </w:tcPr>
          <w:p w14:paraId="59B92007" w14:textId="77777777" w:rsidR="00AB49A0" w:rsidRPr="00C212D8" w:rsidRDefault="00AB49A0" w:rsidP="00AB49A0">
            <w:pPr>
              <w:rPr>
                <w:rFonts w:cstheme="minorHAnsi"/>
                <w:b/>
                <w:bCs/>
              </w:rPr>
            </w:pPr>
          </w:p>
        </w:tc>
        <w:tc>
          <w:tcPr>
            <w:tcW w:w="399" w:type="dxa"/>
            <w:shd w:val="clear" w:color="auto" w:fill="FFFFFF" w:themeFill="background1"/>
          </w:tcPr>
          <w:p w14:paraId="2E0E8449" w14:textId="77777777" w:rsidR="00AB49A0" w:rsidRPr="00C212D8" w:rsidRDefault="00AB49A0" w:rsidP="00AB49A0">
            <w:pPr>
              <w:rPr>
                <w:rFonts w:cstheme="minorHAnsi"/>
                <w:b/>
                <w:bCs/>
              </w:rPr>
            </w:pPr>
          </w:p>
        </w:tc>
        <w:tc>
          <w:tcPr>
            <w:tcW w:w="399" w:type="dxa"/>
            <w:shd w:val="clear" w:color="auto" w:fill="FFFFFF" w:themeFill="background1"/>
          </w:tcPr>
          <w:p w14:paraId="7DF5B2E4" w14:textId="77777777" w:rsidR="00AB49A0" w:rsidRPr="00C212D8" w:rsidRDefault="00AB49A0" w:rsidP="00AB49A0">
            <w:pPr>
              <w:rPr>
                <w:rFonts w:cstheme="minorHAnsi"/>
                <w:b/>
                <w:bCs/>
              </w:rPr>
            </w:pPr>
          </w:p>
        </w:tc>
        <w:tc>
          <w:tcPr>
            <w:tcW w:w="400" w:type="dxa"/>
            <w:shd w:val="clear" w:color="auto" w:fill="FFFFFF" w:themeFill="background1"/>
          </w:tcPr>
          <w:p w14:paraId="55DCD4E1" w14:textId="77777777" w:rsidR="00AB49A0" w:rsidRPr="00C212D8" w:rsidRDefault="00AB49A0" w:rsidP="00AB49A0">
            <w:pPr>
              <w:rPr>
                <w:rFonts w:cstheme="minorHAnsi"/>
                <w:b/>
                <w:bCs/>
              </w:rPr>
            </w:pPr>
          </w:p>
        </w:tc>
        <w:tc>
          <w:tcPr>
            <w:tcW w:w="398" w:type="dxa"/>
            <w:shd w:val="clear" w:color="auto" w:fill="FFFFFF" w:themeFill="background1"/>
          </w:tcPr>
          <w:p w14:paraId="13DFA5EA" w14:textId="77777777" w:rsidR="00AB49A0" w:rsidRPr="00C212D8" w:rsidRDefault="00AB49A0" w:rsidP="00AB49A0">
            <w:pPr>
              <w:rPr>
                <w:rFonts w:cstheme="minorHAnsi"/>
                <w:b/>
                <w:bCs/>
              </w:rPr>
            </w:pPr>
          </w:p>
        </w:tc>
        <w:tc>
          <w:tcPr>
            <w:tcW w:w="425" w:type="dxa"/>
            <w:shd w:val="clear" w:color="auto" w:fill="FFFFFF" w:themeFill="background1"/>
          </w:tcPr>
          <w:p w14:paraId="05ECC440" w14:textId="77777777" w:rsidR="00AB49A0" w:rsidRPr="00C212D8" w:rsidRDefault="00AB49A0" w:rsidP="00AB49A0">
            <w:pPr>
              <w:rPr>
                <w:rFonts w:cstheme="minorHAnsi"/>
                <w:b/>
                <w:bCs/>
              </w:rPr>
            </w:pPr>
          </w:p>
        </w:tc>
        <w:tc>
          <w:tcPr>
            <w:tcW w:w="425" w:type="dxa"/>
            <w:shd w:val="clear" w:color="auto" w:fill="FFFFFF" w:themeFill="background1"/>
          </w:tcPr>
          <w:p w14:paraId="67316E3D" w14:textId="77777777" w:rsidR="00AB49A0" w:rsidRPr="00C212D8" w:rsidRDefault="00AB49A0" w:rsidP="00AB49A0">
            <w:pPr>
              <w:rPr>
                <w:rFonts w:cstheme="minorHAnsi"/>
                <w:b/>
                <w:bCs/>
              </w:rPr>
            </w:pPr>
          </w:p>
        </w:tc>
        <w:tc>
          <w:tcPr>
            <w:tcW w:w="425" w:type="dxa"/>
            <w:shd w:val="clear" w:color="auto" w:fill="FFFFFF" w:themeFill="background1"/>
          </w:tcPr>
          <w:p w14:paraId="6E5F13B1" w14:textId="77777777" w:rsidR="00AB49A0" w:rsidRPr="00C212D8" w:rsidRDefault="00AB49A0" w:rsidP="00AB49A0">
            <w:pPr>
              <w:rPr>
                <w:rFonts w:cstheme="minorHAnsi"/>
                <w:b/>
                <w:bCs/>
              </w:rPr>
            </w:pPr>
          </w:p>
        </w:tc>
      </w:tr>
      <w:tr w:rsidR="00AB49A0" w:rsidRPr="00C212D8" w14:paraId="203CB524" w14:textId="77777777" w:rsidTr="00AB49A0">
        <w:tc>
          <w:tcPr>
            <w:tcW w:w="680" w:type="dxa"/>
            <w:shd w:val="clear" w:color="auto" w:fill="FFFFFF" w:themeFill="background1"/>
          </w:tcPr>
          <w:p w14:paraId="5ADF18B3" w14:textId="77777777" w:rsidR="00AB49A0" w:rsidRPr="00C212D8" w:rsidRDefault="00AB49A0" w:rsidP="00AB49A0">
            <w:pPr>
              <w:rPr>
                <w:rFonts w:cstheme="minorHAnsi"/>
                <w:b/>
                <w:bCs/>
              </w:rPr>
            </w:pPr>
          </w:p>
        </w:tc>
        <w:tc>
          <w:tcPr>
            <w:tcW w:w="4423" w:type="dxa"/>
            <w:shd w:val="clear" w:color="auto" w:fill="FFFFFF" w:themeFill="background1"/>
          </w:tcPr>
          <w:p w14:paraId="3BC3653E" w14:textId="77777777" w:rsidR="00AB49A0" w:rsidRPr="00C212D8" w:rsidRDefault="00AB49A0" w:rsidP="00AB49A0">
            <w:pPr>
              <w:jc w:val="both"/>
              <w:rPr>
                <w:rFonts w:cstheme="minorHAnsi"/>
                <w:bCs/>
              </w:rPr>
            </w:pPr>
            <w:r w:rsidRPr="00C212D8">
              <w:rPr>
                <w:rFonts w:cstheme="minorHAnsi"/>
              </w:rPr>
              <w:t>Vlers</w:t>
            </w:r>
            <w:r w:rsidR="00AC1C7A" w:rsidRPr="00C212D8">
              <w:rPr>
                <w:rFonts w:cstheme="minorHAnsi"/>
              </w:rPr>
              <w:t>ë</w:t>
            </w:r>
            <w:r w:rsidRPr="00C212D8">
              <w:rPr>
                <w:rFonts w:cstheme="minorHAnsi"/>
              </w:rPr>
              <w:t>imi i funksionimit t</w:t>
            </w:r>
            <w:r w:rsidR="00AC1C7A" w:rsidRPr="00C212D8">
              <w:rPr>
                <w:rFonts w:cstheme="minorHAnsi"/>
              </w:rPr>
              <w:t>ë</w:t>
            </w:r>
            <w:r w:rsidRPr="00C212D8">
              <w:rPr>
                <w:rFonts w:cstheme="minorHAnsi"/>
              </w:rPr>
              <w:t xml:space="preserve"> programit </w:t>
            </w:r>
          </w:p>
        </w:tc>
        <w:tc>
          <w:tcPr>
            <w:tcW w:w="397" w:type="dxa"/>
            <w:shd w:val="clear" w:color="auto" w:fill="FFFFFF" w:themeFill="background1"/>
          </w:tcPr>
          <w:p w14:paraId="520FC9AC" w14:textId="77777777" w:rsidR="00AB49A0" w:rsidRPr="00C212D8" w:rsidRDefault="00AB49A0" w:rsidP="00AB49A0">
            <w:pPr>
              <w:rPr>
                <w:rFonts w:cstheme="minorHAnsi"/>
                <w:b/>
                <w:bCs/>
              </w:rPr>
            </w:pPr>
          </w:p>
        </w:tc>
        <w:tc>
          <w:tcPr>
            <w:tcW w:w="425" w:type="dxa"/>
            <w:shd w:val="clear" w:color="auto" w:fill="FFFFFF" w:themeFill="background1"/>
          </w:tcPr>
          <w:p w14:paraId="42B8B6A2" w14:textId="77777777" w:rsidR="00AB49A0" w:rsidRPr="00C212D8" w:rsidRDefault="00AB49A0" w:rsidP="00AB49A0">
            <w:pPr>
              <w:rPr>
                <w:rFonts w:cstheme="minorHAnsi"/>
                <w:b/>
                <w:bCs/>
              </w:rPr>
            </w:pPr>
          </w:p>
        </w:tc>
        <w:tc>
          <w:tcPr>
            <w:tcW w:w="454" w:type="dxa"/>
            <w:shd w:val="clear" w:color="auto" w:fill="FFFFFF" w:themeFill="background1"/>
          </w:tcPr>
          <w:p w14:paraId="434334F3" w14:textId="77777777" w:rsidR="00AB49A0" w:rsidRPr="00C212D8" w:rsidRDefault="00AB49A0" w:rsidP="00AB49A0">
            <w:pPr>
              <w:rPr>
                <w:rFonts w:cstheme="minorHAnsi"/>
                <w:b/>
                <w:bCs/>
              </w:rPr>
            </w:pPr>
          </w:p>
        </w:tc>
        <w:tc>
          <w:tcPr>
            <w:tcW w:w="425" w:type="dxa"/>
            <w:shd w:val="clear" w:color="auto" w:fill="FFFFFF" w:themeFill="background1"/>
          </w:tcPr>
          <w:p w14:paraId="04532ECA" w14:textId="77777777" w:rsidR="00AB49A0" w:rsidRPr="00C212D8" w:rsidRDefault="00AB49A0" w:rsidP="00AB49A0">
            <w:pPr>
              <w:rPr>
                <w:rFonts w:cstheme="minorHAnsi"/>
                <w:b/>
                <w:bCs/>
              </w:rPr>
            </w:pPr>
          </w:p>
        </w:tc>
        <w:tc>
          <w:tcPr>
            <w:tcW w:w="416" w:type="dxa"/>
            <w:shd w:val="clear" w:color="auto" w:fill="FFFFFF" w:themeFill="background1"/>
          </w:tcPr>
          <w:p w14:paraId="0636AD10" w14:textId="77777777" w:rsidR="00AB49A0" w:rsidRPr="00C212D8" w:rsidRDefault="00AB49A0" w:rsidP="00AB49A0">
            <w:pPr>
              <w:rPr>
                <w:rFonts w:cstheme="minorHAnsi"/>
                <w:b/>
                <w:bCs/>
              </w:rPr>
            </w:pPr>
          </w:p>
        </w:tc>
        <w:tc>
          <w:tcPr>
            <w:tcW w:w="413" w:type="dxa"/>
            <w:shd w:val="clear" w:color="auto" w:fill="FFFFFF" w:themeFill="background1"/>
          </w:tcPr>
          <w:p w14:paraId="7A9A02B2" w14:textId="77777777" w:rsidR="00AB49A0" w:rsidRPr="00C212D8" w:rsidRDefault="00FF196C" w:rsidP="00AB49A0">
            <w:pPr>
              <w:rPr>
                <w:rFonts w:cstheme="minorHAnsi"/>
                <w:b/>
                <w:bCs/>
              </w:rPr>
            </w:pPr>
            <w:r w:rsidRPr="00C212D8">
              <w:rPr>
                <w:rFonts w:cstheme="minorHAnsi"/>
                <w:b/>
                <w:bCs/>
              </w:rPr>
              <w:t>x</w:t>
            </w:r>
          </w:p>
        </w:tc>
        <w:tc>
          <w:tcPr>
            <w:tcW w:w="400" w:type="dxa"/>
            <w:shd w:val="clear" w:color="auto" w:fill="FFFFFF" w:themeFill="background1"/>
          </w:tcPr>
          <w:p w14:paraId="0166563D" w14:textId="77777777" w:rsidR="00AB49A0" w:rsidRPr="00C212D8" w:rsidRDefault="00FF196C" w:rsidP="00AB49A0">
            <w:pPr>
              <w:rPr>
                <w:rFonts w:cstheme="minorHAnsi"/>
                <w:b/>
                <w:bCs/>
              </w:rPr>
            </w:pPr>
            <w:r w:rsidRPr="00C212D8">
              <w:rPr>
                <w:rFonts w:cstheme="minorHAnsi"/>
                <w:b/>
                <w:bCs/>
              </w:rPr>
              <w:t>x</w:t>
            </w:r>
          </w:p>
        </w:tc>
        <w:tc>
          <w:tcPr>
            <w:tcW w:w="399" w:type="dxa"/>
            <w:shd w:val="clear" w:color="auto" w:fill="FFFFFF" w:themeFill="background1"/>
          </w:tcPr>
          <w:p w14:paraId="4E07011B" w14:textId="77777777" w:rsidR="00AB49A0" w:rsidRPr="00C212D8" w:rsidRDefault="00FF196C" w:rsidP="00AB49A0">
            <w:pPr>
              <w:rPr>
                <w:rFonts w:cstheme="minorHAnsi"/>
                <w:b/>
                <w:bCs/>
              </w:rPr>
            </w:pPr>
            <w:r w:rsidRPr="00C212D8">
              <w:rPr>
                <w:rFonts w:cstheme="minorHAnsi"/>
                <w:b/>
                <w:bCs/>
              </w:rPr>
              <w:t>x</w:t>
            </w:r>
          </w:p>
        </w:tc>
        <w:tc>
          <w:tcPr>
            <w:tcW w:w="399" w:type="dxa"/>
            <w:shd w:val="clear" w:color="auto" w:fill="FFFFFF" w:themeFill="background1"/>
          </w:tcPr>
          <w:p w14:paraId="7DC24352" w14:textId="39168384" w:rsidR="00AB49A0" w:rsidRPr="00C212D8" w:rsidRDefault="00384B13" w:rsidP="00AB49A0">
            <w:pPr>
              <w:rPr>
                <w:rFonts w:cstheme="minorHAnsi"/>
                <w:b/>
                <w:bCs/>
              </w:rPr>
            </w:pPr>
            <w:r w:rsidRPr="00C212D8">
              <w:rPr>
                <w:rFonts w:cstheme="minorHAnsi"/>
                <w:b/>
                <w:bCs/>
              </w:rPr>
              <w:t>X</w:t>
            </w:r>
          </w:p>
        </w:tc>
        <w:tc>
          <w:tcPr>
            <w:tcW w:w="399" w:type="dxa"/>
            <w:shd w:val="clear" w:color="auto" w:fill="FFFFFF" w:themeFill="background1"/>
          </w:tcPr>
          <w:p w14:paraId="209D9647" w14:textId="77777777" w:rsidR="00AB49A0" w:rsidRPr="00C212D8" w:rsidRDefault="00FF196C" w:rsidP="00AB49A0">
            <w:pPr>
              <w:rPr>
                <w:rFonts w:cstheme="minorHAnsi"/>
                <w:b/>
                <w:bCs/>
              </w:rPr>
            </w:pPr>
            <w:r w:rsidRPr="00C212D8">
              <w:rPr>
                <w:rFonts w:cstheme="minorHAnsi"/>
                <w:b/>
                <w:bCs/>
              </w:rPr>
              <w:t>x</w:t>
            </w:r>
          </w:p>
        </w:tc>
        <w:tc>
          <w:tcPr>
            <w:tcW w:w="399" w:type="dxa"/>
            <w:shd w:val="clear" w:color="auto" w:fill="FFFFFF" w:themeFill="background1"/>
          </w:tcPr>
          <w:p w14:paraId="589AF470" w14:textId="77777777" w:rsidR="00AB49A0" w:rsidRPr="00C212D8" w:rsidRDefault="00FF196C" w:rsidP="00AB49A0">
            <w:pPr>
              <w:rPr>
                <w:rFonts w:cstheme="minorHAnsi"/>
                <w:b/>
                <w:bCs/>
              </w:rPr>
            </w:pPr>
            <w:r w:rsidRPr="00C212D8">
              <w:rPr>
                <w:rFonts w:cstheme="minorHAnsi"/>
                <w:b/>
                <w:bCs/>
              </w:rPr>
              <w:t>x</w:t>
            </w:r>
          </w:p>
        </w:tc>
        <w:tc>
          <w:tcPr>
            <w:tcW w:w="399" w:type="dxa"/>
            <w:shd w:val="clear" w:color="auto" w:fill="FFFFFF" w:themeFill="background1"/>
          </w:tcPr>
          <w:p w14:paraId="4BA053F0" w14:textId="77777777" w:rsidR="00AB49A0" w:rsidRPr="00C212D8" w:rsidRDefault="00FF196C" w:rsidP="00AB49A0">
            <w:pPr>
              <w:rPr>
                <w:rFonts w:cstheme="minorHAnsi"/>
                <w:b/>
                <w:bCs/>
              </w:rPr>
            </w:pPr>
            <w:r w:rsidRPr="00C212D8">
              <w:rPr>
                <w:rFonts w:cstheme="minorHAnsi"/>
                <w:b/>
                <w:bCs/>
              </w:rPr>
              <w:t>x</w:t>
            </w:r>
          </w:p>
        </w:tc>
        <w:tc>
          <w:tcPr>
            <w:tcW w:w="399" w:type="dxa"/>
            <w:shd w:val="clear" w:color="auto" w:fill="FFFFFF" w:themeFill="background1"/>
          </w:tcPr>
          <w:p w14:paraId="60C10390" w14:textId="77777777" w:rsidR="00AB49A0" w:rsidRPr="00C212D8" w:rsidRDefault="00FF196C" w:rsidP="00AB49A0">
            <w:pPr>
              <w:rPr>
                <w:rFonts w:cstheme="minorHAnsi"/>
                <w:b/>
                <w:bCs/>
              </w:rPr>
            </w:pPr>
            <w:r w:rsidRPr="00C212D8">
              <w:rPr>
                <w:rFonts w:cstheme="minorHAnsi"/>
                <w:b/>
                <w:bCs/>
              </w:rPr>
              <w:t>x</w:t>
            </w:r>
          </w:p>
        </w:tc>
        <w:tc>
          <w:tcPr>
            <w:tcW w:w="399" w:type="dxa"/>
            <w:shd w:val="clear" w:color="auto" w:fill="FFFFFF" w:themeFill="background1"/>
          </w:tcPr>
          <w:p w14:paraId="67B2A24C" w14:textId="77777777" w:rsidR="00AB49A0" w:rsidRPr="00C212D8" w:rsidRDefault="00FF196C" w:rsidP="00AB49A0">
            <w:pPr>
              <w:rPr>
                <w:rFonts w:cstheme="minorHAnsi"/>
                <w:b/>
                <w:bCs/>
              </w:rPr>
            </w:pPr>
            <w:r w:rsidRPr="00C212D8">
              <w:rPr>
                <w:rFonts w:cstheme="minorHAnsi"/>
                <w:b/>
                <w:bCs/>
              </w:rPr>
              <w:t>x</w:t>
            </w:r>
          </w:p>
        </w:tc>
        <w:tc>
          <w:tcPr>
            <w:tcW w:w="400" w:type="dxa"/>
            <w:shd w:val="clear" w:color="auto" w:fill="FFFFFF" w:themeFill="background1"/>
          </w:tcPr>
          <w:p w14:paraId="4B092888" w14:textId="77777777" w:rsidR="00AB49A0" w:rsidRPr="00C212D8" w:rsidRDefault="00FF196C" w:rsidP="00AB49A0">
            <w:pPr>
              <w:rPr>
                <w:rFonts w:cstheme="minorHAnsi"/>
                <w:b/>
                <w:bCs/>
              </w:rPr>
            </w:pPr>
            <w:r w:rsidRPr="00C212D8">
              <w:rPr>
                <w:rFonts w:cstheme="minorHAnsi"/>
                <w:b/>
                <w:bCs/>
              </w:rPr>
              <w:t>x</w:t>
            </w:r>
          </w:p>
        </w:tc>
        <w:tc>
          <w:tcPr>
            <w:tcW w:w="398" w:type="dxa"/>
            <w:shd w:val="clear" w:color="auto" w:fill="FFFFFF" w:themeFill="background1"/>
          </w:tcPr>
          <w:p w14:paraId="3964CAF7" w14:textId="77777777" w:rsidR="00AB49A0" w:rsidRPr="00C212D8" w:rsidRDefault="00FF196C" w:rsidP="00AB49A0">
            <w:pPr>
              <w:rPr>
                <w:rFonts w:cstheme="minorHAnsi"/>
                <w:b/>
                <w:bCs/>
              </w:rPr>
            </w:pPr>
            <w:r w:rsidRPr="00C212D8">
              <w:rPr>
                <w:rFonts w:cstheme="minorHAnsi"/>
                <w:b/>
                <w:bCs/>
              </w:rPr>
              <w:t>x</w:t>
            </w:r>
          </w:p>
        </w:tc>
        <w:tc>
          <w:tcPr>
            <w:tcW w:w="425" w:type="dxa"/>
            <w:shd w:val="clear" w:color="auto" w:fill="FFFFFF" w:themeFill="background1"/>
          </w:tcPr>
          <w:p w14:paraId="6ACB2C3C" w14:textId="77777777" w:rsidR="00AB49A0" w:rsidRPr="00C212D8" w:rsidRDefault="00FF196C" w:rsidP="00AB49A0">
            <w:pPr>
              <w:rPr>
                <w:rFonts w:cstheme="minorHAnsi"/>
                <w:b/>
                <w:bCs/>
              </w:rPr>
            </w:pPr>
            <w:r w:rsidRPr="00C212D8">
              <w:rPr>
                <w:rFonts w:cstheme="minorHAnsi"/>
                <w:b/>
                <w:bCs/>
              </w:rPr>
              <w:t>x</w:t>
            </w:r>
          </w:p>
        </w:tc>
        <w:tc>
          <w:tcPr>
            <w:tcW w:w="425" w:type="dxa"/>
            <w:shd w:val="clear" w:color="auto" w:fill="FFFFFF" w:themeFill="background1"/>
          </w:tcPr>
          <w:p w14:paraId="0F6CF715" w14:textId="77777777" w:rsidR="00AB49A0" w:rsidRPr="00C212D8" w:rsidRDefault="00391020" w:rsidP="00AB49A0">
            <w:pPr>
              <w:rPr>
                <w:rFonts w:cstheme="minorHAnsi"/>
                <w:b/>
                <w:bCs/>
              </w:rPr>
            </w:pPr>
            <w:r w:rsidRPr="00C212D8">
              <w:rPr>
                <w:rFonts w:cstheme="minorHAnsi"/>
                <w:b/>
                <w:bCs/>
              </w:rPr>
              <w:t>X</w:t>
            </w:r>
          </w:p>
        </w:tc>
        <w:tc>
          <w:tcPr>
            <w:tcW w:w="425" w:type="dxa"/>
            <w:shd w:val="clear" w:color="auto" w:fill="FFFFFF" w:themeFill="background1"/>
          </w:tcPr>
          <w:p w14:paraId="624F88B7" w14:textId="77777777" w:rsidR="00AB49A0" w:rsidRPr="00C212D8" w:rsidRDefault="00084F05" w:rsidP="00AB49A0">
            <w:pPr>
              <w:rPr>
                <w:rFonts w:cstheme="minorHAnsi"/>
                <w:b/>
                <w:bCs/>
              </w:rPr>
            </w:pPr>
            <w:r w:rsidRPr="00C212D8">
              <w:rPr>
                <w:rFonts w:cstheme="minorHAnsi"/>
                <w:b/>
                <w:bCs/>
              </w:rPr>
              <w:t>X</w:t>
            </w:r>
          </w:p>
        </w:tc>
      </w:tr>
      <w:tr w:rsidR="00F33177" w:rsidRPr="00C212D8" w14:paraId="395F2252" w14:textId="77777777" w:rsidTr="00AB49A0">
        <w:tc>
          <w:tcPr>
            <w:tcW w:w="680" w:type="dxa"/>
            <w:shd w:val="clear" w:color="auto" w:fill="FFFFFF" w:themeFill="background1"/>
          </w:tcPr>
          <w:p w14:paraId="53FDE5B1" w14:textId="77777777" w:rsidR="00F33177" w:rsidRPr="00C212D8" w:rsidRDefault="00F33177" w:rsidP="00AB49A0">
            <w:pPr>
              <w:rPr>
                <w:rFonts w:cstheme="minorHAnsi"/>
                <w:b/>
                <w:bCs/>
              </w:rPr>
            </w:pPr>
            <w:r w:rsidRPr="00C212D8">
              <w:rPr>
                <w:rFonts w:cstheme="minorHAnsi"/>
                <w:b/>
                <w:bCs/>
              </w:rPr>
              <w:t>13.b</w:t>
            </w:r>
          </w:p>
        </w:tc>
        <w:tc>
          <w:tcPr>
            <w:tcW w:w="4423" w:type="dxa"/>
            <w:shd w:val="clear" w:color="auto" w:fill="FFFFFF" w:themeFill="background1"/>
          </w:tcPr>
          <w:p w14:paraId="4E61994E" w14:textId="77777777" w:rsidR="00F33177" w:rsidRPr="00C212D8" w:rsidRDefault="00F33177" w:rsidP="00AB49A0">
            <w:pPr>
              <w:jc w:val="both"/>
              <w:rPr>
                <w:rFonts w:cstheme="minorHAnsi"/>
                <w:b/>
                <w:bCs/>
              </w:rPr>
            </w:pPr>
            <w:r w:rsidRPr="00C212D8">
              <w:rPr>
                <w:rFonts w:cstheme="minorHAnsi"/>
                <w:b/>
                <w:bCs/>
              </w:rPr>
              <w:t>Platforma p</w:t>
            </w:r>
            <w:r w:rsidR="00251098" w:rsidRPr="00C212D8">
              <w:rPr>
                <w:rFonts w:cstheme="minorHAnsi"/>
                <w:b/>
                <w:bCs/>
              </w:rPr>
              <w:t>ë</w:t>
            </w:r>
            <w:r w:rsidRPr="00C212D8">
              <w:rPr>
                <w:rFonts w:cstheme="minorHAnsi"/>
                <w:b/>
                <w:bCs/>
              </w:rPr>
              <w:t>r menaxhimin e e-m</w:t>
            </w:r>
            <w:r w:rsidR="00251098" w:rsidRPr="00C212D8">
              <w:rPr>
                <w:rFonts w:cstheme="minorHAnsi"/>
                <w:b/>
                <w:bCs/>
              </w:rPr>
              <w:t>ë</w:t>
            </w:r>
            <w:r w:rsidRPr="00C212D8">
              <w:rPr>
                <w:rFonts w:cstheme="minorHAnsi"/>
                <w:b/>
                <w:bCs/>
              </w:rPr>
              <w:t>simit</w:t>
            </w:r>
          </w:p>
        </w:tc>
        <w:tc>
          <w:tcPr>
            <w:tcW w:w="397" w:type="dxa"/>
            <w:shd w:val="clear" w:color="auto" w:fill="FFFFFF" w:themeFill="background1"/>
          </w:tcPr>
          <w:p w14:paraId="114335A8" w14:textId="77777777" w:rsidR="00F33177" w:rsidRPr="00C212D8" w:rsidRDefault="00F33177" w:rsidP="00AB49A0">
            <w:pPr>
              <w:rPr>
                <w:rFonts w:cstheme="minorHAnsi"/>
                <w:b/>
                <w:bCs/>
              </w:rPr>
            </w:pPr>
          </w:p>
        </w:tc>
        <w:tc>
          <w:tcPr>
            <w:tcW w:w="425" w:type="dxa"/>
            <w:shd w:val="clear" w:color="auto" w:fill="FFFFFF" w:themeFill="background1"/>
          </w:tcPr>
          <w:p w14:paraId="5A6E2C38" w14:textId="77777777" w:rsidR="00F33177" w:rsidRPr="00C212D8" w:rsidRDefault="00F33177" w:rsidP="00AB49A0">
            <w:pPr>
              <w:rPr>
                <w:rFonts w:cstheme="minorHAnsi"/>
                <w:b/>
                <w:bCs/>
              </w:rPr>
            </w:pPr>
            <w:r w:rsidRPr="00C212D8">
              <w:rPr>
                <w:rFonts w:cstheme="minorHAnsi"/>
                <w:b/>
                <w:bCs/>
              </w:rPr>
              <w:t>x</w:t>
            </w:r>
          </w:p>
        </w:tc>
        <w:tc>
          <w:tcPr>
            <w:tcW w:w="454" w:type="dxa"/>
            <w:shd w:val="clear" w:color="auto" w:fill="FFFFFF" w:themeFill="background1"/>
          </w:tcPr>
          <w:p w14:paraId="4FA35767" w14:textId="77777777" w:rsidR="00F33177" w:rsidRPr="00C212D8" w:rsidRDefault="00F33177" w:rsidP="00AB49A0">
            <w:pPr>
              <w:rPr>
                <w:rFonts w:cstheme="minorHAnsi"/>
                <w:b/>
                <w:bCs/>
              </w:rPr>
            </w:pPr>
            <w:r w:rsidRPr="00C212D8">
              <w:rPr>
                <w:rFonts w:cstheme="minorHAnsi"/>
                <w:b/>
                <w:bCs/>
              </w:rPr>
              <w:t>x</w:t>
            </w:r>
          </w:p>
        </w:tc>
        <w:tc>
          <w:tcPr>
            <w:tcW w:w="425" w:type="dxa"/>
            <w:shd w:val="clear" w:color="auto" w:fill="FFFFFF" w:themeFill="background1"/>
          </w:tcPr>
          <w:p w14:paraId="485CFC4F" w14:textId="77777777" w:rsidR="00F33177" w:rsidRPr="00C212D8" w:rsidRDefault="00F33177" w:rsidP="00AB49A0">
            <w:pPr>
              <w:rPr>
                <w:rFonts w:cstheme="minorHAnsi"/>
                <w:b/>
                <w:bCs/>
              </w:rPr>
            </w:pPr>
            <w:r w:rsidRPr="00C212D8">
              <w:rPr>
                <w:rFonts w:cstheme="minorHAnsi"/>
                <w:b/>
                <w:bCs/>
              </w:rPr>
              <w:t>x</w:t>
            </w:r>
          </w:p>
        </w:tc>
        <w:tc>
          <w:tcPr>
            <w:tcW w:w="416" w:type="dxa"/>
            <w:shd w:val="clear" w:color="auto" w:fill="FFFFFF" w:themeFill="background1"/>
          </w:tcPr>
          <w:p w14:paraId="32484023" w14:textId="77777777" w:rsidR="00F33177" w:rsidRPr="00C212D8" w:rsidRDefault="00F33177" w:rsidP="00AB49A0">
            <w:pPr>
              <w:rPr>
                <w:rFonts w:cstheme="minorHAnsi"/>
                <w:b/>
                <w:bCs/>
              </w:rPr>
            </w:pPr>
            <w:r w:rsidRPr="00C212D8">
              <w:rPr>
                <w:rFonts w:cstheme="minorHAnsi"/>
                <w:b/>
                <w:bCs/>
              </w:rPr>
              <w:t>x</w:t>
            </w:r>
          </w:p>
        </w:tc>
        <w:tc>
          <w:tcPr>
            <w:tcW w:w="413" w:type="dxa"/>
            <w:shd w:val="clear" w:color="auto" w:fill="FFFFFF" w:themeFill="background1"/>
          </w:tcPr>
          <w:p w14:paraId="18D1459A" w14:textId="77777777" w:rsidR="00F33177" w:rsidRPr="00C212D8" w:rsidRDefault="00F33177" w:rsidP="00AB49A0">
            <w:pPr>
              <w:rPr>
                <w:rFonts w:cstheme="minorHAnsi"/>
                <w:b/>
                <w:bCs/>
              </w:rPr>
            </w:pPr>
            <w:r w:rsidRPr="00C212D8">
              <w:rPr>
                <w:rFonts w:cstheme="minorHAnsi"/>
                <w:b/>
                <w:bCs/>
              </w:rPr>
              <w:t>x</w:t>
            </w:r>
          </w:p>
        </w:tc>
        <w:tc>
          <w:tcPr>
            <w:tcW w:w="400" w:type="dxa"/>
            <w:shd w:val="clear" w:color="auto" w:fill="FFFFFF" w:themeFill="background1"/>
          </w:tcPr>
          <w:p w14:paraId="2F67D1FB" w14:textId="77777777" w:rsidR="00F33177" w:rsidRPr="00C212D8" w:rsidRDefault="00F33177" w:rsidP="00AB49A0">
            <w:pPr>
              <w:rPr>
                <w:rFonts w:cstheme="minorHAnsi"/>
                <w:b/>
                <w:bCs/>
              </w:rPr>
            </w:pPr>
            <w:r w:rsidRPr="00C212D8">
              <w:rPr>
                <w:rFonts w:cstheme="minorHAnsi"/>
                <w:b/>
                <w:bCs/>
              </w:rPr>
              <w:t>x</w:t>
            </w:r>
          </w:p>
        </w:tc>
        <w:tc>
          <w:tcPr>
            <w:tcW w:w="399" w:type="dxa"/>
            <w:shd w:val="clear" w:color="auto" w:fill="FFFFFF" w:themeFill="background1"/>
          </w:tcPr>
          <w:p w14:paraId="3CEF4407" w14:textId="77777777" w:rsidR="00F33177" w:rsidRPr="00C212D8" w:rsidRDefault="00F33177" w:rsidP="00AB49A0">
            <w:pPr>
              <w:rPr>
                <w:rFonts w:cstheme="minorHAnsi"/>
                <w:b/>
                <w:bCs/>
              </w:rPr>
            </w:pPr>
            <w:r w:rsidRPr="00C212D8">
              <w:rPr>
                <w:rFonts w:cstheme="minorHAnsi"/>
                <w:b/>
                <w:bCs/>
              </w:rPr>
              <w:t>x</w:t>
            </w:r>
          </w:p>
        </w:tc>
        <w:tc>
          <w:tcPr>
            <w:tcW w:w="399" w:type="dxa"/>
            <w:shd w:val="clear" w:color="auto" w:fill="FFFFFF" w:themeFill="background1"/>
          </w:tcPr>
          <w:p w14:paraId="4211A313" w14:textId="66DF650E" w:rsidR="00F33177" w:rsidRPr="00C212D8" w:rsidRDefault="00384B13" w:rsidP="00AB49A0">
            <w:pPr>
              <w:rPr>
                <w:rFonts w:cstheme="minorHAnsi"/>
                <w:b/>
                <w:bCs/>
              </w:rPr>
            </w:pPr>
            <w:r w:rsidRPr="00C212D8">
              <w:rPr>
                <w:rFonts w:cstheme="minorHAnsi"/>
                <w:b/>
                <w:bCs/>
              </w:rPr>
              <w:t>X</w:t>
            </w:r>
          </w:p>
        </w:tc>
        <w:tc>
          <w:tcPr>
            <w:tcW w:w="399" w:type="dxa"/>
            <w:shd w:val="clear" w:color="auto" w:fill="FFFFFF" w:themeFill="background1"/>
          </w:tcPr>
          <w:p w14:paraId="39A9E446" w14:textId="77777777" w:rsidR="00F33177" w:rsidRPr="00C212D8" w:rsidRDefault="00F33177" w:rsidP="00AB49A0">
            <w:pPr>
              <w:rPr>
                <w:rFonts w:cstheme="minorHAnsi"/>
                <w:b/>
                <w:bCs/>
              </w:rPr>
            </w:pPr>
            <w:r w:rsidRPr="00C212D8">
              <w:rPr>
                <w:rFonts w:cstheme="minorHAnsi"/>
                <w:b/>
                <w:bCs/>
              </w:rPr>
              <w:t>x</w:t>
            </w:r>
          </w:p>
        </w:tc>
        <w:tc>
          <w:tcPr>
            <w:tcW w:w="399" w:type="dxa"/>
            <w:shd w:val="clear" w:color="auto" w:fill="FFFFFF" w:themeFill="background1"/>
          </w:tcPr>
          <w:p w14:paraId="45A71923" w14:textId="77777777" w:rsidR="00F33177" w:rsidRPr="00C212D8" w:rsidRDefault="00F33177" w:rsidP="00AB49A0">
            <w:pPr>
              <w:rPr>
                <w:rFonts w:cstheme="minorHAnsi"/>
                <w:b/>
                <w:bCs/>
              </w:rPr>
            </w:pPr>
            <w:r w:rsidRPr="00C212D8">
              <w:rPr>
                <w:rFonts w:cstheme="minorHAnsi"/>
                <w:b/>
                <w:bCs/>
              </w:rPr>
              <w:t>x</w:t>
            </w:r>
          </w:p>
        </w:tc>
        <w:tc>
          <w:tcPr>
            <w:tcW w:w="399" w:type="dxa"/>
            <w:shd w:val="clear" w:color="auto" w:fill="FFFFFF" w:themeFill="background1"/>
          </w:tcPr>
          <w:p w14:paraId="367C2709" w14:textId="77777777" w:rsidR="00F33177" w:rsidRPr="00C212D8" w:rsidRDefault="00F33177" w:rsidP="00AB49A0">
            <w:pPr>
              <w:rPr>
                <w:rFonts w:cstheme="minorHAnsi"/>
                <w:b/>
                <w:bCs/>
              </w:rPr>
            </w:pPr>
            <w:r w:rsidRPr="00C212D8">
              <w:rPr>
                <w:rFonts w:cstheme="minorHAnsi"/>
                <w:b/>
                <w:bCs/>
              </w:rPr>
              <w:t>x</w:t>
            </w:r>
          </w:p>
        </w:tc>
        <w:tc>
          <w:tcPr>
            <w:tcW w:w="399" w:type="dxa"/>
            <w:shd w:val="clear" w:color="auto" w:fill="FFFFFF" w:themeFill="background1"/>
          </w:tcPr>
          <w:p w14:paraId="53F25D82" w14:textId="77777777" w:rsidR="00F33177" w:rsidRPr="00C212D8" w:rsidRDefault="00F33177" w:rsidP="00AB49A0">
            <w:pPr>
              <w:rPr>
                <w:rFonts w:cstheme="minorHAnsi"/>
                <w:b/>
                <w:bCs/>
              </w:rPr>
            </w:pPr>
            <w:r w:rsidRPr="00C212D8">
              <w:rPr>
                <w:rFonts w:cstheme="minorHAnsi"/>
                <w:b/>
                <w:bCs/>
              </w:rPr>
              <w:t>x</w:t>
            </w:r>
          </w:p>
        </w:tc>
        <w:tc>
          <w:tcPr>
            <w:tcW w:w="399" w:type="dxa"/>
            <w:shd w:val="clear" w:color="auto" w:fill="FFFFFF" w:themeFill="background1"/>
          </w:tcPr>
          <w:p w14:paraId="13FA2AE2" w14:textId="77777777" w:rsidR="00F33177" w:rsidRPr="00C212D8" w:rsidRDefault="00F33177" w:rsidP="00AB49A0">
            <w:pPr>
              <w:rPr>
                <w:rFonts w:cstheme="minorHAnsi"/>
                <w:b/>
                <w:bCs/>
              </w:rPr>
            </w:pPr>
            <w:r w:rsidRPr="00C212D8">
              <w:rPr>
                <w:rFonts w:cstheme="minorHAnsi"/>
                <w:b/>
                <w:bCs/>
              </w:rPr>
              <w:t>x</w:t>
            </w:r>
          </w:p>
        </w:tc>
        <w:tc>
          <w:tcPr>
            <w:tcW w:w="400" w:type="dxa"/>
            <w:shd w:val="clear" w:color="auto" w:fill="FFFFFF" w:themeFill="background1"/>
          </w:tcPr>
          <w:p w14:paraId="7F4BCDBB" w14:textId="77777777" w:rsidR="00F33177" w:rsidRPr="00C212D8" w:rsidRDefault="00F33177" w:rsidP="00AB49A0">
            <w:pPr>
              <w:rPr>
                <w:rFonts w:cstheme="minorHAnsi"/>
                <w:b/>
                <w:bCs/>
              </w:rPr>
            </w:pPr>
            <w:r w:rsidRPr="00C212D8">
              <w:rPr>
                <w:rFonts w:cstheme="minorHAnsi"/>
                <w:b/>
                <w:bCs/>
              </w:rPr>
              <w:t>x</w:t>
            </w:r>
          </w:p>
        </w:tc>
        <w:tc>
          <w:tcPr>
            <w:tcW w:w="398" w:type="dxa"/>
            <w:shd w:val="clear" w:color="auto" w:fill="FFFFFF" w:themeFill="background1"/>
          </w:tcPr>
          <w:p w14:paraId="1A207087" w14:textId="77777777" w:rsidR="00F33177" w:rsidRPr="00C212D8" w:rsidRDefault="00F33177" w:rsidP="00AB49A0">
            <w:pPr>
              <w:rPr>
                <w:rFonts w:cstheme="minorHAnsi"/>
                <w:b/>
                <w:bCs/>
              </w:rPr>
            </w:pPr>
            <w:r w:rsidRPr="00C212D8">
              <w:rPr>
                <w:rFonts w:cstheme="minorHAnsi"/>
                <w:b/>
                <w:bCs/>
              </w:rPr>
              <w:t>x</w:t>
            </w:r>
          </w:p>
        </w:tc>
        <w:tc>
          <w:tcPr>
            <w:tcW w:w="425" w:type="dxa"/>
            <w:shd w:val="clear" w:color="auto" w:fill="FFFFFF" w:themeFill="background1"/>
          </w:tcPr>
          <w:p w14:paraId="6989AC9A" w14:textId="77777777" w:rsidR="00F33177" w:rsidRPr="00C212D8" w:rsidRDefault="00F33177" w:rsidP="00AB49A0">
            <w:pPr>
              <w:rPr>
                <w:rFonts w:cstheme="minorHAnsi"/>
                <w:b/>
                <w:bCs/>
              </w:rPr>
            </w:pPr>
            <w:r w:rsidRPr="00C212D8">
              <w:rPr>
                <w:rFonts w:cstheme="minorHAnsi"/>
                <w:b/>
                <w:bCs/>
              </w:rPr>
              <w:t>x</w:t>
            </w:r>
          </w:p>
        </w:tc>
        <w:tc>
          <w:tcPr>
            <w:tcW w:w="425" w:type="dxa"/>
            <w:shd w:val="clear" w:color="auto" w:fill="FFFFFF" w:themeFill="background1"/>
          </w:tcPr>
          <w:p w14:paraId="61AF8DAC" w14:textId="77777777" w:rsidR="00F33177" w:rsidRPr="00C212D8" w:rsidRDefault="00391020" w:rsidP="00AB49A0">
            <w:pPr>
              <w:rPr>
                <w:rFonts w:cstheme="minorHAnsi"/>
                <w:b/>
                <w:bCs/>
              </w:rPr>
            </w:pPr>
            <w:r w:rsidRPr="00C212D8">
              <w:rPr>
                <w:rFonts w:cstheme="minorHAnsi"/>
                <w:b/>
                <w:bCs/>
              </w:rPr>
              <w:t>X</w:t>
            </w:r>
          </w:p>
        </w:tc>
        <w:tc>
          <w:tcPr>
            <w:tcW w:w="425" w:type="dxa"/>
            <w:shd w:val="clear" w:color="auto" w:fill="FFFFFF" w:themeFill="background1"/>
          </w:tcPr>
          <w:p w14:paraId="26DAF7BF" w14:textId="77777777" w:rsidR="00F33177" w:rsidRPr="00C212D8" w:rsidRDefault="00F33177" w:rsidP="00AB49A0">
            <w:pPr>
              <w:rPr>
                <w:rFonts w:cstheme="minorHAnsi"/>
                <w:b/>
                <w:bCs/>
              </w:rPr>
            </w:pPr>
            <w:r w:rsidRPr="00C212D8">
              <w:rPr>
                <w:rFonts w:cstheme="minorHAnsi"/>
                <w:b/>
                <w:bCs/>
              </w:rPr>
              <w:t>x</w:t>
            </w:r>
          </w:p>
        </w:tc>
      </w:tr>
    </w:tbl>
    <w:p w14:paraId="11B465A7" w14:textId="77777777" w:rsidR="00AB49A0" w:rsidRPr="00C212D8" w:rsidRDefault="00AB49A0" w:rsidP="00AB49A0">
      <w:pPr>
        <w:pStyle w:val="Heading2"/>
        <w:rPr>
          <w:rFonts w:asciiTheme="minorHAnsi" w:hAnsiTheme="minorHAnsi" w:cstheme="minorHAnsi"/>
          <w:sz w:val="22"/>
          <w:szCs w:val="22"/>
        </w:rPr>
      </w:pPr>
      <w:bookmarkStart w:id="42" w:name="_Toc49427556"/>
      <w:r w:rsidRPr="00C212D8">
        <w:rPr>
          <w:rFonts w:asciiTheme="minorHAnsi" w:hAnsiTheme="minorHAnsi" w:cstheme="minorHAnsi"/>
          <w:sz w:val="22"/>
          <w:szCs w:val="22"/>
        </w:rPr>
        <w:t>III. Komponenta e praktik</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 profesionale</w:t>
      </w:r>
      <w:bookmarkEnd w:id="42"/>
      <w:r w:rsidRPr="00C212D8">
        <w:rPr>
          <w:rFonts w:asciiTheme="minorHAnsi" w:hAnsiTheme="minorHAnsi" w:cstheme="minorHAnsi"/>
          <w:sz w:val="22"/>
          <w:szCs w:val="22"/>
        </w:rPr>
        <w:t xml:space="preserve"> </w:t>
      </w:r>
    </w:p>
    <w:tbl>
      <w:tblPr>
        <w:tblStyle w:val="TableGrid"/>
        <w:tblW w:w="12899" w:type="dxa"/>
        <w:tblInd w:w="137" w:type="dxa"/>
        <w:tblLayout w:type="fixed"/>
        <w:tblLook w:val="04A0" w:firstRow="1" w:lastRow="0" w:firstColumn="1" w:lastColumn="0" w:noHBand="0" w:noVBand="1"/>
      </w:tblPr>
      <w:tblGrid>
        <w:gridCol w:w="680"/>
        <w:gridCol w:w="4423"/>
        <w:gridCol w:w="397"/>
        <w:gridCol w:w="425"/>
        <w:gridCol w:w="454"/>
        <w:gridCol w:w="425"/>
        <w:gridCol w:w="416"/>
        <w:gridCol w:w="413"/>
        <w:gridCol w:w="400"/>
        <w:gridCol w:w="399"/>
        <w:gridCol w:w="399"/>
        <w:gridCol w:w="399"/>
        <w:gridCol w:w="399"/>
        <w:gridCol w:w="399"/>
        <w:gridCol w:w="399"/>
        <w:gridCol w:w="399"/>
        <w:gridCol w:w="400"/>
        <w:gridCol w:w="398"/>
        <w:gridCol w:w="425"/>
        <w:gridCol w:w="425"/>
        <w:gridCol w:w="425"/>
      </w:tblGrid>
      <w:tr w:rsidR="00AB49A0" w:rsidRPr="00C212D8" w14:paraId="66A63079" w14:textId="77777777" w:rsidTr="000A5C99">
        <w:tc>
          <w:tcPr>
            <w:tcW w:w="680" w:type="dxa"/>
            <w:shd w:val="clear" w:color="auto" w:fill="FBE4D5" w:themeFill="accent2" w:themeFillTint="33"/>
          </w:tcPr>
          <w:p w14:paraId="50AC848B" w14:textId="77777777" w:rsidR="00AB49A0" w:rsidRPr="00C212D8" w:rsidRDefault="000A5C99" w:rsidP="000A5C99">
            <w:pPr>
              <w:rPr>
                <w:rFonts w:cstheme="minorHAnsi"/>
                <w:b/>
                <w:bCs/>
              </w:rPr>
            </w:pPr>
            <w:r w:rsidRPr="00C212D8">
              <w:rPr>
                <w:rFonts w:cstheme="minorHAnsi"/>
                <w:b/>
                <w:bCs/>
              </w:rPr>
              <w:t xml:space="preserve">14. </w:t>
            </w:r>
          </w:p>
        </w:tc>
        <w:tc>
          <w:tcPr>
            <w:tcW w:w="4423" w:type="dxa"/>
            <w:shd w:val="clear" w:color="auto" w:fill="FBE4D5" w:themeFill="accent2" w:themeFillTint="33"/>
          </w:tcPr>
          <w:p w14:paraId="0565B047" w14:textId="77777777" w:rsidR="00AB49A0" w:rsidRPr="00C212D8" w:rsidRDefault="000A5C99" w:rsidP="00AB49A0">
            <w:pPr>
              <w:jc w:val="both"/>
              <w:rPr>
                <w:rFonts w:cstheme="minorHAnsi"/>
                <w:b/>
                <w:bCs/>
              </w:rPr>
            </w:pPr>
            <w:r w:rsidRPr="00C212D8">
              <w:rPr>
                <w:rFonts w:cstheme="minorHAnsi"/>
                <w:b/>
                <w:bCs/>
              </w:rPr>
              <w:t>Zbatimi i praktik</w:t>
            </w:r>
            <w:r w:rsidR="00AC1C7A" w:rsidRPr="00C212D8">
              <w:rPr>
                <w:rFonts w:cstheme="minorHAnsi"/>
                <w:b/>
                <w:bCs/>
              </w:rPr>
              <w:t>ë</w:t>
            </w:r>
            <w:r w:rsidRPr="00C212D8">
              <w:rPr>
                <w:rFonts w:cstheme="minorHAnsi"/>
                <w:b/>
                <w:bCs/>
              </w:rPr>
              <w:t>s n</w:t>
            </w:r>
            <w:r w:rsidR="00AC1C7A" w:rsidRPr="00C212D8">
              <w:rPr>
                <w:rFonts w:cstheme="minorHAnsi"/>
                <w:b/>
                <w:bCs/>
              </w:rPr>
              <w:t>ë</w:t>
            </w:r>
            <w:r w:rsidRPr="00C212D8">
              <w:rPr>
                <w:rFonts w:cstheme="minorHAnsi"/>
                <w:b/>
                <w:bCs/>
              </w:rPr>
              <w:t xml:space="preserve"> shkoll</w:t>
            </w:r>
            <w:r w:rsidR="00AC1C7A" w:rsidRPr="00C212D8">
              <w:rPr>
                <w:rFonts w:cstheme="minorHAnsi"/>
                <w:b/>
                <w:bCs/>
              </w:rPr>
              <w:t>ë</w:t>
            </w:r>
            <w:r w:rsidRPr="00C212D8">
              <w:rPr>
                <w:rFonts w:cstheme="minorHAnsi"/>
                <w:b/>
                <w:bCs/>
              </w:rPr>
              <w:t xml:space="preserve"> </w:t>
            </w:r>
          </w:p>
        </w:tc>
        <w:tc>
          <w:tcPr>
            <w:tcW w:w="397" w:type="dxa"/>
            <w:shd w:val="clear" w:color="auto" w:fill="FBE4D5" w:themeFill="accent2" w:themeFillTint="33"/>
          </w:tcPr>
          <w:p w14:paraId="292836DC" w14:textId="77777777" w:rsidR="00AB49A0" w:rsidRPr="00C212D8" w:rsidRDefault="00AB49A0" w:rsidP="00AB49A0">
            <w:pPr>
              <w:rPr>
                <w:rFonts w:cstheme="minorHAnsi"/>
                <w:b/>
                <w:bCs/>
              </w:rPr>
            </w:pPr>
          </w:p>
        </w:tc>
        <w:tc>
          <w:tcPr>
            <w:tcW w:w="425" w:type="dxa"/>
            <w:shd w:val="clear" w:color="auto" w:fill="FBE4D5" w:themeFill="accent2" w:themeFillTint="33"/>
          </w:tcPr>
          <w:p w14:paraId="06CD7010" w14:textId="77777777" w:rsidR="00AB49A0" w:rsidRPr="00C212D8" w:rsidRDefault="00AB49A0" w:rsidP="00AB49A0">
            <w:pPr>
              <w:rPr>
                <w:rFonts w:cstheme="minorHAnsi"/>
                <w:b/>
                <w:bCs/>
              </w:rPr>
            </w:pPr>
          </w:p>
        </w:tc>
        <w:tc>
          <w:tcPr>
            <w:tcW w:w="454" w:type="dxa"/>
            <w:shd w:val="clear" w:color="auto" w:fill="FBE4D5" w:themeFill="accent2" w:themeFillTint="33"/>
          </w:tcPr>
          <w:p w14:paraId="1250DCFF" w14:textId="77777777" w:rsidR="00AB49A0" w:rsidRPr="00C212D8" w:rsidRDefault="00AB49A0" w:rsidP="00AB49A0">
            <w:pPr>
              <w:rPr>
                <w:rFonts w:cstheme="minorHAnsi"/>
                <w:b/>
                <w:bCs/>
              </w:rPr>
            </w:pPr>
          </w:p>
        </w:tc>
        <w:tc>
          <w:tcPr>
            <w:tcW w:w="425" w:type="dxa"/>
            <w:shd w:val="clear" w:color="auto" w:fill="FBE4D5" w:themeFill="accent2" w:themeFillTint="33"/>
          </w:tcPr>
          <w:p w14:paraId="433AEB8B" w14:textId="77777777" w:rsidR="00AB49A0" w:rsidRPr="00C212D8" w:rsidRDefault="00AB49A0" w:rsidP="00AB49A0">
            <w:pPr>
              <w:rPr>
                <w:rFonts w:cstheme="minorHAnsi"/>
                <w:b/>
                <w:bCs/>
              </w:rPr>
            </w:pPr>
          </w:p>
        </w:tc>
        <w:tc>
          <w:tcPr>
            <w:tcW w:w="416" w:type="dxa"/>
            <w:shd w:val="clear" w:color="auto" w:fill="FBE4D5" w:themeFill="accent2" w:themeFillTint="33"/>
          </w:tcPr>
          <w:p w14:paraId="466B0338" w14:textId="77777777" w:rsidR="00AB49A0" w:rsidRPr="00C212D8" w:rsidRDefault="00AB49A0" w:rsidP="00AB49A0">
            <w:pPr>
              <w:rPr>
                <w:rFonts w:cstheme="minorHAnsi"/>
                <w:b/>
                <w:bCs/>
              </w:rPr>
            </w:pPr>
          </w:p>
        </w:tc>
        <w:tc>
          <w:tcPr>
            <w:tcW w:w="413" w:type="dxa"/>
            <w:shd w:val="clear" w:color="auto" w:fill="FBE4D5" w:themeFill="accent2" w:themeFillTint="33"/>
          </w:tcPr>
          <w:p w14:paraId="12675F60" w14:textId="77777777" w:rsidR="00AB49A0" w:rsidRPr="00C212D8" w:rsidRDefault="00AB49A0" w:rsidP="00AB49A0">
            <w:pPr>
              <w:rPr>
                <w:rFonts w:cstheme="minorHAnsi"/>
                <w:b/>
                <w:bCs/>
              </w:rPr>
            </w:pPr>
          </w:p>
        </w:tc>
        <w:tc>
          <w:tcPr>
            <w:tcW w:w="400" w:type="dxa"/>
            <w:shd w:val="clear" w:color="auto" w:fill="FBE4D5" w:themeFill="accent2" w:themeFillTint="33"/>
          </w:tcPr>
          <w:p w14:paraId="22C2AC29" w14:textId="77777777" w:rsidR="00AB49A0" w:rsidRPr="00C212D8" w:rsidRDefault="00AB49A0" w:rsidP="00AB49A0">
            <w:pPr>
              <w:rPr>
                <w:rFonts w:cstheme="minorHAnsi"/>
                <w:b/>
                <w:bCs/>
              </w:rPr>
            </w:pPr>
          </w:p>
        </w:tc>
        <w:tc>
          <w:tcPr>
            <w:tcW w:w="399" w:type="dxa"/>
            <w:shd w:val="clear" w:color="auto" w:fill="FBE4D5" w:themeFill="accent2" w:themeFillTint="33"/>
          </w:tcPr>
          <w:p w14:paraId="215362E9" w14:textId="77777777" w:rsidR="00AB49A0" w:rsidRPr="00C212D8" w:rsidRDefault="00AB49A0" w:rsidP="00AB49A0">
            <w:pPr>
              <w:rPr>
                <w:rFonts w:cstheme="minorHAnsi"/>
                <w:b/>
                <w:bCs/>
              </w:rPr>
            </w:pPr>
          </w:p>
        </w:tc>
        <w:tc>
          <w:tcPr>
            <w:tcW w:w="399" w:type="dxa"/>
            <w:shd w:val="clear" w:color="auto" w:fill="FBE4D5" w:themeFill="accent2" w:themeFillTint="33"/>
          </w:tcPr>
          <w:p w14:paraId="17063919" w14:textId="77777777" w:rsidR="00AB49A0" w:rsidRPr="00C212D8" w:rsidRDefault="00AB49A0" w:rsidP="00AB49A0">
            <w:pPr>
              <w:rPr>
                <w:rFonts w:cstheme="minorHAnsi"/>
                <w:b/>
                <w:bCs/>
              </w:rPr>
            </w:pPr>
          </w:p>
        </w:tc>
        <w:tc>
          <w:tcPr>
            <w:tcW w:w="399" w:type="dxa"/>
            <w:shd w:val="clear" w:color="auto" w:fill="FBE4D5" w:themeFill="accent2" w:themeFillTint="33"/>
          </w:tcPr>
          <w:p w14:paraId="64C92D40" w14:textId="77777777" w:rsidR="00AB49A0" w:rsidRPr="00C212D8" w:rsidRDefault="00AB49A0" w:rsidP="00AB49A0">
            <w:pPr>
              <w:rPr>
                <w:rFonts w:cstheme="minorHAnsi"/>
                <w:b/>
                <w:bCs/>
              </w:rPr>
            </w:pPr>
          </w:p>
        </w:tc>
        <w:tc>
          <w:tcPr>
            <w:tcW w:w="399" w:type="dxa"/>
            <w:shd w:val="clear" w:color="auto" w:fill="FBE4D5" w:themeFill="accent2" w:themeFillTint="33"/>
          </w:tcPr>
          <w:p w14:paraId="14D9E0CC" w14:textId="77777777" w:rsidR="00AB49A0" w:rsidRPr="00C212D8" w:rsidRDefault="00AB49A0" w:rsidP="00AB49A0">
            <w:pPr>
              <w:rPr>
                <w:rFonts w:cstheme="minorHAnsi"/>
                <w:b/>
                <w:bCs/>
              </w:rPr>
            </w:pPr>
          </w:p>
        </w:tc>
        <w:tc>
          <w:tcPr>
            <w:tcW w:w="399" w:type="dxa"/>
            <w:shd w:val="clear" w:color="auto" w:fill="FBE4D5" w:themeFill="accent2" w:themeFillTint="33"/>
          </w:tcPr>
          <w:p w14:paraId="05919ED8" w14:textId="77777777" w:rsidR="00AB49A0" w:rsidRPr="00C212D8" w:rsidRDefault="00AB49A0" w:rsidP="00AB49A0">
            <w:pPr>
              <w:rPr>
                <w:rFonts w:cstheme="minorHAnsi"/>
                <w:b/>
                <w:bCs/>
              </w:rPr>
            </w:pPr>
          </w:p>
        </w:tc>
        <w:tc>
          <w:tcPr>
            <w:tcW w:w="399" w:type="dxa"/>
            <w:shd w:val="clear" w:color="auto" w:fill="FBE4D5" w:themeFill="accent2" w:themeFillTint="33"/>
          </w:tcPr>
          <w:p w14:paraId="3E8788CE" w14:textId="77777777" w:rsidR="00AB49A0" w:rsidRPr="00C212D8" w:rsidRDefault="00AB49A0" w:rsidP="00AB49A0">
            <w:pPr>
              <w:rPr>
                <w:rFonts w:cstheme="minorHAnsi"/>
                <w:b/>
                <w:bCs/>
              </w:rPr>
            </w:pPr>
          </w:p>
        </w:tc>
        <w:tc>
          <w:tcPr>
            <w:tcW w:w="399" w:type="dxa"/>
            <w:shd w:val="clear" w:color="auto" w:fill="FBE4D5" w:themeFill="accent2" w:themeFillTint="33"/>
          </w:tcPr>
          <w:p w14:paraId="7098137C" w14:textId="77777777" w:rsidR="00AB49A0" w:rsidRPr="00C212D8" w:rsidRDefault="00AB49A0" w:rsidP="00AB49A0">
            <w:pPr>
              <w:rPr>
                <w:rFonts w:cstheme="minorHAnsi"/>
                <w:b/>
                <w:bCs/>
              </w:rPr>
            </w:pPr>
          </w:p>
        </w:tc>
        <w:tc>
          <w:tcPr>
            <w:tcW w:w="400" w:type="dxa"/>
            <w:shd w:val="clear" w:color="auto" w:fill="FBE4D5" w:themeFill="accent2" w:themeFillTint="33"/>
          </w:tcPr>
          <w:p w14:paraId="15307549" w14:textId="77777777" w:rsidR="00AB49A0" w:rsidRPr="00C212D8" w:rsidRDefault="00AB49A0" w:rsidP="00AB49A0">
            <w:pPr>
              <w:rPr>
                <w:rFonts w:cstheme="minorHAnsi"/>
                <w:b/>
                <w:bCs/>
              </w:rPr>
            </w:pPr>
          </w:p>
        </w:tc>
        <w:tc>
          <w:tcPr>
            <w:tcW w:w="398" w:type="dxa"/>
            <w:shd w:val="clear" w:color="auto" w:fill="FBE4D5" w:themeFill="accent2" w:themeFillTint="33"/>
          </w:tcPr>
          <w:p w14:paraId="7F102118" w14:textId="77777777" w:rsidR="00AB49A0" w:rsidRPr="00C212D8" w:rsidRDefault="00AB49A0" w:rsidP="00AB49A0">
            <w:pPr>
              <w:rPr>
                <w:rFonts w:cstheme="minorHAnsi"/>
                <w:b/>
                <w:bCs/>
              </w:rPr>
            </w:pPr>
          </w:p>
        </w:tc>
        <w:tc>
          <w:tcPr>
            <w:tcW w:w="425" w:type="dxa"/>
            <w:shd w:val="clear" w:color="auto" w:fill="FBE4D5" w:themeFill="accent2" w:themeFillTint="33"/>
          </w:tcPr>
          <w:p w14:paraId="28D2A309" w14:textId="77777777" w:rsidR="00AB49A0" w:rsidRPr="00C212D8" w:rsidRDefault="00AB49A0" w:rsidP="00AB49A0">
            <w:pPr>
              <w:rPr>
                <w:rFonts w:cstheme="minorHAnsi"/>
                <w:b/>
                <w:bCs/>
              </w:rPr>
            </w:pPr>
          </w:p>
        </w:tc>
        <w:tc>
          <w:tcPr>
            <w:tcW w:w="425" w:type="dxa"/>
            <w:shd w:val="clear" w:color="auto" w:fill="FBE4D5" w:themeFill="accent2" w:themeFillTint="33"/>
          </w:tcPr>
          <w:p w14:paraId="33C559ED" w14:textId="77777777" w:rsidR="00AB49A0" w:rsidRPr="00C212D8" w:rsidRDefault="00AB49A0" w:rsidP="00AB49A0">
            <w:pPr>
              <w:rPr>
                <w:rFonts w:cstheme="minorHAnsi"/>
                <w:b/>
                <w:bCs/>
              </w:rPr>
            </w:pPr>
          </w:p>
        </w:tc>
        <w:tc>
          <w:tcPr>
            <w:tcW w:w="425" w:type="dxa"/>
            <w:shd w:val="clear" w:color="auto" w:fill="FBE4D5" w:themeFill="accent2" w:themeFillTint="33"/>
          </w:tcPr>
          <w:p w14:paraId="3517A1C7" w14:textId="77777777" w:rsidR="00AB49A0" w:rsidRPr="00C212D8" w:rsidRDefault="00AB49A0" w:rsidP="00AB49A0">
            <w:pPr>
              <w:rPr>
                <w:rFonts w:cstheme="minorHAnsi"/>
                <w:b/>
                <w:bCs/>
              </w:rPr>
            </w:pPr>
          </w:p>
        </w:tc>
      </w:tr>
      <w:tr w:rsidR="000A5C99" w:rsidRPr="00C212D8" w14:paraId="08BF70EE" w14:textId="77777777" w:rsidTr="00AB49A0">
        <w:tc>
          <w:tcPr>
            <w:tcW w:w="680" w:type="dxa"/>
            <w:shd w:val="clear" w:color="auto" w:fill="FFFFFF" w:themeFill="background1"/>
          </w:tcPr>
          <w:p w14:paraId="109E825A" w14:textId="77777777" w:rsidR="000A5C99" w:rsidRPr="00C212D8" w:rsidRDefault="000A5C99" w:rsidP="000A5C99">
            <w:pPr>
              <w:rPr>
                <w:rFonts w:cstheme="minorHAnsi"/>
                <w:b/>
                <w:bCs/>
              </w:rPr>
            </w:pPr>
          </w:p>
        </w:tc>
        <w:tc>
          <w:tcPr>
            <w:tcW w:w="4423" w:type="dxa"/>
            <w:shd w:val="clear" w:color="auto" w:fill="FFFFFF" w:themeFill="background1"/>
          </w:tcPr>
          <w:p w14:paraId="2BFB7BDB" w14:textId="77777777" w:rsidR="000A5C99" w:rsidRPr="00C212D8" w:rsidRDefault="000A5C99" w:rsidP="000A5C99">
            <w:pPr>
              <w:jc w:val="both"/>
              <w:rPr>
                <w:rFonts w:cstheme="minorHAnsi"/>
              </w:rPr>
            </w:pPr>
            <w:r w:rsidRPr="00C212D8">
              <w:rPr>
                <w:rFonts w:cstheme="minorHAnsi"/>
              </w:rPr>
              <w:t>Planifikimi i pun</w:t>
            </w:r>
            <w:r w:rsidR="00AC1C7A" w:rsidRPr="00C212D8">
              <w:rPr>
                <w:rFonts w:cstheme="minorHAnsi"/>
              </w:rPr>
              <w:t>ë</w:t>
            </w:r>
            <w:r w:rsidRPr="00C212D8">
              <w:rPr>
                <w:rFonts w:cstheme="minorHAnsi"/>
              </w:rPr>
              <w:t>s praktike n</w:t>
            </w:r>
            <w:r w:rsidR="00AC1C7A" w:rsidRPr="00C212D8">
              <w:rPr>
                <w:rFonts w:cstheme="minorHAnsi"/>
              </w:rPr>
              <w:t>ë</w:t>
            </w:r>
            <w:r w:rsidRPr="00C212D8">
              <w:rPr>
                <w:rFonts w:cstheme="minorHAnsi"/>
              </w:rPr>
              <w:t xml:space="preserve"> shkoll</w:t>
            </w:r>
            <w:r w:rsidR="00AC1C7A" w:rsidRPr="00C212D8">
              <w:rPr>
                <w:rFonts w:cstheme="minorHAnsi"/>
              </w:rPr>
              <w:t>ë</w:t>
            </w:r>
            <w:r w:rsidRPr="00C212D8">
              <w:rPr>
                <w:rFonts w:cstheme="minorHAnsi"/>
              </w:rPr>
              <w:t xml:space="preserve"> </w:t>
            </w:r>
          </w:p>
        </w:tc>
        <w:tc>
          <w:tcPr>
            <w:tcW w:w="397" w:type="dxa"/>
            <w:shd w:val="clear" w:color="auto" w:fill="FFFFFF" w:themeFill="background1"/>
          </w:tcPr>
          <w:p w14:paraId="69CB4D22"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375B039E" w14:textId="77777777" w:rsidR="000A5C99" w:rsidRPr="00C212D8" w:rsidRDefault="000A5C99" w:rsidP="000A5C99">
            <w:pPr>
              <w:rPr>
                <w:rFonts w:cstheme="minorHAnsi"/>
                <w:b/>
                <w:bCs/>
              </w:rPr>
            </w:pPr>
            <w:r w:rsidRPr="00C212D8">
              <w:rPr>
                <w:rFonts w:cstheme="minorHAnsi"/>
                <w:b/>
                <w:bCs/>
              </w:rPr>
              <w:t>x</w:t>
            </w:r>
          </w:p>
        </w:tc>
        <w:tc>
          <w:tcPr>
            <w:tcW w:w="454" w:type="dxa"/>
            <w:shd w:val="clear" w:color="auto" w:fill="FFFFFF" w:themeFill="background1"/>
          </w:tcPr>
          <w:p w14:paraId="39A69E50"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48143BB4" w14:textId="77777777" w:rsidR="000A5C99" w:rsidRPr="00C212D8" w:rsidRDefault="000A5C99" w:rsidP="000A5C99">
            <w:pPr>
              <w:rPr>
                <w:rFonts w:cstheme="minorHAnsi"/>
                <w:b/>
                <w:bCs/>
              </w:rPr>
            </w:pPr>
          </w:p>
        </w:tc>
        <w:tc>
          <w:tcPr>
            <w:tcW w:w="416" w:type="dxa"/>
            <w:shd w:val="clear" w:color="auto" w:fill="FFFFFF" w:themeFill="background1"/>
          </w:tcPr>
          <w:p w14:paraId="4B433DA9" w14:textId="77777777" w:rsidR="000A5C99" w:rsidRPr="00C212D8" w:rsidRDefault="000A5C99" w:rsidP="000A5C99">
            <w:pPr>
              <w:rPr>
                <w:rFonts w:cstheme="minorHAnsi"/>
                <w:b/>
                <w:bCs/>
              </w:rPr>
            </w:pPr>
          </w:p>
        </w:tc>
        <w:tc>
          <w:tcPr>
            <w:tcW w:w="413" w:type="dxa"/>
            <w:shd w:val="clear" w:color="auto" w:fill="FFFFFF" w:themeFill="background1"/>
          </w:tcPr>
          <w:p w14:paraId="6DA14AFE" w14:textId="77777777" w:rsidR="000A5C99" w:rsidRPr="00C212D8" w:rsidRDefault="000A5C99" w:rsidP="000A5C99">
            <w:pPr>
              <w:rPr>
                <w:rFonts w:cstheme="minorHAnsi"/>
                <w:b/>
                <w:bCs/>
              </w:rPr>
            </w:pPr>
          </w:p>
        </w:tc>
        <w:tc>
          <w:tcPr>
            <w:tcW w:w="400" w:type="dxa"/>
            <w:shd w:val="clear" w:color="auto" w:fill="FFFFFF" w:themeFill="background1"/>
          </w:tcPr>
          <w:p w14:paraId="5FC6E0DE" w14:textId="77777777" w:rsidR="000A5C99" w:rsidRPr="00C212D8" w:rsidRDefault="000A5C99" w:rsidP="000A5C99">
            <w:pPr>
              <w:rPr>
                <w:rFonts w:cstheme="minorHAnsi"/>
                <w:b/>
                <w:bCs/>
              </w:rPr>
            </w:pPr>
          </w:p>
        </w:tc>
        <w:tc>
          <w:tcPr>
            <w:tcW w:w="399" w:type="dxa"/>
            <w:shd w:val="clear" w:color="auto" w:fill="FFFFFF" w:themeFill="background1"/>
          </w:tcPr>
          <w:p w14:paraId="6BAD8262" w14:textId="77777777" w:rsidR="000A5C99" w:rsidRPr="00C212D8" w:rsidRDefault="000A5C99" w:rsidP="000A5C99">
            <w:pPr>
              <w:rPr>
                <w:rFonts w:cstheme="minorHAnsi"/>
                <w:b/>
                <w:bCs/>
              </w:rPr>
            </w:pPr>
          </w:p>
        </w:tc>
        <w:tc>
          <w:tcPr>
            <w:tcW w:w="399" w:type="dxa"/>
            <w:shd w:val="clear" w:color="auto" w:fill="FFFFFF" w:themeFill="background1"/>
          </w:tcPr>
          <w:p w14:paraId="7A6FCC5B" w14:textId="77777777" w:rsidR="000A5C99" w:rsidRPr="00C212D8" w:rsidRDefault="000A5C99" w:rsidP="000A5C99">
            <w:pPr>
              <w:rPr>
                <w:rFonts w:cstheme="minorHAnsi"/>
                <w:b/>
                <w:bCs/>
              </w:rPr>
            </w:pPr>
          </w:p>
        </w:tc>
        <w:tc>
          <w:tcPr>
            <w:tcW w:w="399" w:type="dxa"/>
            <w:shd w:val="clear" w:color="auto" w:fill="FFFFFF" w:themeFill="background1"/>
          </w:tcPr>
          <w:p w14:paraId="2DFFA87C" w14:textId="77777777" w:rsidR="000A5C99" w:rsidRPr="00C212D8" w:rsidRDefault="000A5C99" w:rsidP="000A5C99">
            <w:pPr>
              <w:rPr>
                <w:rFonts w:cstheme="minorHAnsi"/>
                <w:b/>
                <w:bCs/>
              </w:rPr>
            </w:pPr>
          </w:p>
        </w:tc>
        <w:tc>
          <w:tcPr>
            <w:tcW w:w="399" w:type="dxa"/>
            <w:shd w:val="clear" w:color="auto" w:fill="FFFFFF" w:themeFill="background1"/>
          </w:tcPr>
          <w:p w14:paraId="43EF6667" w14:textId="77777777" w:rsidR="000A5C99" w:rsidRPr="00C212D8" w:rsidRDefault="000A5C99" w:rsidP="000A5C99">
            <w:pPr>
              <w:rPr>
                <w:rFonts w:cstheme="minorHAnsi"/>
                <w:b/>
                <w:bCs/>
              </w:rPr>
            </w:pPr>
          </w:p>
        </w:tc>
        <w:tc>
          <w:tcPr>
            <w:tcW w:w="399" w:type="dxa"/>
            <w:shd w:val="clear" w:color="auto" w:fill="FFFFFF" w:themeFill="background1"/>
          </w:tcPr>
          <w:p w14:paraId="52385096" w14:textId="77777777" w:rsidR="000A5C99" w:rsidRPr="00C212D8" w:rsidRDefault="000A5C99" w:rsidP="000A5C99">
            <w:pPr>
              <w:rPr>
                <w:rFonts w:cstheme="minorHAnsi"/>
                <w:b/>
                <w:bCs/>
              </w:rPr>
            </w:pPr>
          </w:p>
        </w:tc>
        <w:tc>
          <w:tcPr>
            <w:tcW w:w="399" w:type="dxa"/>
            <w:shd w:val="clear" w:color="auto" w:fill="FFFFFF" w:themeFill="background1"/>
          </w:tcPr>
          <w:p w14:paraId="55787C28" w14:textId="77777777" w:rsidR="000A5C99" w:rsidRPr="00C212D8" w:rsidRDefault="000A5C99" w:rsidP="000A5C99">
            <w:pPr>
              <w:rPr>
                <w:rFonts w:cstheme="minorHAnsi"/>
                <w:b/>
                <w:bCs/>
              </w:rPr>
            </w:pPr>
          </w:p>
        </w:tc>
        <w:tc>
          <w:tcPr>
            <w:tcW w:w="399" w:type="dxa"/>
            <w:shd w:val="clear" w:color="auto" w:fill="FFFFFF" w:themeFill="background1"/>
          </w:tcPr>
          <w:p w14:paraId="0A3FF96E" w14:textId="77777777" w:rsidR="000A5C99" w:rsidRPr="00C212D8" w:rsidRDefault="000A5C99" w:rsidP="000A5C99">
            <w:pPr>
              <w:rPr>
                <w:rFonts w:cstheme="minorHAnsi"/>
                <w:b/>
                <w:bCs/>
              </w:rPr>
            </w:pPr>
          </w:p>
        </w:tc>
        <w:tc>
          <w:tcPr>
            <w:tcW w:w="400" w:type="dxa"/>
            <w:shd w:val="clear" w:color="auto" w:fill="FFFFFF" w:themeFill="background1"/>
          </w:tcPr>
          <w:p w14:paraId="53509DD8" w14:textId="77777777" w:rsidR="000A5C99" w:rsidRPr="00C212D8" w:rsidRDefault="000A5C99" w:rsidP="000A5C99">
            <w:pPr>
              <w:rPr>
                <w:rFonts w:cstheme="minorHAnsi"/>
                <w:b/>
                <w:bCs/>
              </w:rPr>
            </w:pPr>
          </w:p>
        </w:tc>
        <w:tc>
          <w:tcPr>
            <w:tcW w:w="398" w:type="dxa"/>
            <w:shd w:val="clear" w:color="auto" w:fill="FFFFFF" w:themeFill="background1"/>
          </w:tcPr>
          <w:p w14:paraId="56C439BD" w14:textId="77777777" w:rsidR="000A5C99" w:rsidRPr="00C212D8" w:rsidRDefault="000A5C99" w:rsidP="000A5C99">
            <w:pPr>
              <w:rPr>
                <w:rFonts w:cstheme="minorHAnsi"/>
                <w:b/>
                <w:bCs/>
              </w:rPr>
            </w:pPr>
          </w:p>
        </w:tc>
        <w:tc>
          <w:tcPr>
            <w:tcW w:w="425" w:type="dxa"/>
            <w:shd w:val="clear" w:color="auto" w:fill="FFFFFF" w:themeFill="background1"/>
          </w:tcPr>
          <w:p w14:paraId="40E7F26F" w14:textId="77777777" w:rsidR="000A5C99" w:rsidRPr="00C212D8" w:rsidRDefault="000A5C99" w:rsidP="000A5C99">
            <w:pPr>
              <w:rPr>
                <w:rFonts w:cstheme="minorHAnsi"/>
                <w:b/>
                <w:bCs/>
              </w:rPr>
            </w:pPr>
          </w:p>
        </w:tc>
        <w:tc>
          <w:tcPr>
            <w:tcW w:w="425" w:type="dxa"/>
            <w:shd w:val="clear" w:color="auto" w:fill="FFFFFF" w:themeFill="background1"/>
          </w:tcPr>
          <w:p w14:paraId="1D4C5FF2" w14:textId="77777777" w:rsidR="000A5C99" w:rsidRPr="00C212D8" w:rsidRDefault="000A5C99" w:rsidP="000A5C99">
            <w:pPr>
              <w:rPr>
                <w:rFonts w:cstheme="minorHAnsi"/>
                <w:b/>
                <w:bCs/>
              </w:rPr>
            </w:pPr>
          </w:p>
        </w:tc>
        <w:tc>
          <w:tcPr>
            <w:tcW w:w="425" w:type="dxa"/>
            <w:shd w:val="clear" w:color="auto" w:fill="FFFFFF" w:themeFill="background1"/>
          </w:tcPr>
          <w:p w14:paraId="160995AB" w14:textId="77777777" w:rsidR="000A5C99" w:rsidRPr="00C212D8" w:rsidRDefault="000A5C99" w:rsidP="000A5C99">
            <w:pPr>
              <w:rPr>
                <w:rFonts w:cstheme="minorHAnsi"/>
                <w:b/>
                <w:bCs/>
              </w:rPr>
            </w:pPr>
          </w:p>
        </w:tc>
      </w:tr>
      <w:tr w:rsidR="000A5C99" w:rsidRPr="00C212D8" w14:paraId="0A562DF5" w14:textId="77777777" w:rsidTr="00AB49A0">
        <w:tc>
          <w:tcPr>
            <w:tcW w:w="680" w:type="dxa"/>
            <w:shd w:val="clear" w:color="auto" w:fill="FFFFFF" w:themeFill="background1"/>
          </w:tcPr>
          <w:p w14:paraId="335C0998" w14:textId="77777777" w:rsidR="000A5C99" w:rsidRPr="00C212D8" w:rsidRDefault="000A5C99" w:rsidP="000A5C99">
            <w:pPr>
              <w:rPr>
                <w:rFonts w:cstheme="minorHAnsi"/>
                <w:b/>
                <w:bCs/>
              </w:rPr>
            </w:pPr>
          </w:p>
        </w:tc>
        <w:tc>
          <w:tcPr>
            <w:tcW w:w="4423" w:type="dxa"/>
            <w:shd w:val="clear" w:color="auto" w:fill="FFFFFF" w:themeFill="background1"/>
          </w:tcPr>
          <w:p w14:paraId="6CE8C95C" w14:textId="77777777" w:rsidR="000A5C99" w:rsidRPr="00C212D8" w:rsidRDefault="000A5C99" w:rsidP="000A5C99">
            <w:pPr>
              <w:jc w:val="both"/>
              <w:rPr>
                <w:rFonts w:cstheme="minorHAnsi"/>
                <w:bCs/>
              </w:rPr>
            </w:pPr>
            <w:r w:rsidRPr="00C212D8">
              <w:rPr>
                <w:rFonts w:cstheme="minorHAnsi"/>
              </w:rPr>
              <w:t>Planifikimi i praktik</w:t>
            </w:r>
            <w:r w:rsidR="00AC1C7A" w:rsidRPr="00C212D8">
              <w:rPr>
                <w:rFonts w:cstheme="minorHAnsi"/>
              </w:rPr>
              <w:t>ë</w:t>
            </w:r>
            <w:r w:rsidRPr="00C212D8">
              <w:rPr>
                <w:rFonts w:cstheme="minorHAnsi"/>
              </w:rPr>
              <w:t>s n</w:t>
            </w:r>
            <w:r w:rsidR="00AC1C7A" w:rsidRPr="00C212D8">
              <w:rPr>
                <w:rFonts w:cstheme="minorHAnsi"/>
              </w:rPr>
              <w:t>ë</w:t>
            </w:r>
            <w:r w:rsidRPr="00C212D8">
              <w:rPr>
                <w:rFonts w:cstheme="minorHAnsi"/>
              </w:rPr>
              <w:t xml:space="preserve"> nd</w:t>
            </w:r>
            <w:r w:rsidR="00AC1C7A" w:rsidRPr="00C212D8">
              <w:rPr>
                <w:rFonts w:cstheme="minorHAnsi"/>
              </w:rPr>
              <w:t>ë</w:t>
            </w:r>
            <w:r w:rsidRPr="00C212D8">
              <w:rPr>
                <w:rFonts w:cstheme="minorHAnsi"/>
              </w:rPr>
              <w:t xml:space="preserve">rmarrje </w:t>
            </w:r>
          </w:p>
        </w:tc>
        <w:tc>
          <w:tcPr>
            <w:tcW w:w="397" w:type="dxa"/>
            <w:shd w:val="clear" w:color="auto" w:fill="FFFFFF" w:themeFill="background1"/>
          </w:tcPr>
          <w:p w14:paraId="3981B0A7"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3F62D59A" w14:textId="77777777" w:rsidR="000A5C99" w:rsidRPr="00C212D8" w:rsidRDefault="000A5C99" w:rsidP="000A5C99">
            <w:pPr>
              <w:rPr>
                <w:rFonts w:cstheme="minorHAnsi"/>
                <w:b/>
                <w:bCs/>
              </w:rPr>
            </w:pPr>
            <w:r w:rsidRPr="00C212D8">
              <w:rPr>
                <w:rFonts w:cstheme="minorHAnsi"/>
                <w:b/>
                <w:bCs/>
              </w:rPr>
              <w:t>x</w:t>
            </w:r>
          </w:p>
        </w:tc>
        <w:tc>
          <w:tcPr>
            <w:tcW w:w="454" w:type="dxa"/>
            <w:shd w:val="clear" w:color="auto" w:fill="FFFFFF" w:themeFill="background1"/>
          </w:tcPr>
          <w:p w14:paraId="4DA9541B"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740C5D82" w14:textId="77777777" w:rsidR="000A5C99" w:rsidRPr="00C212D8" w:rsidRDefault="000A5C99" w:rsidP="000A5C99">
            <w:pPr>
              <w:rPr>
                <w:rFonts w:cstheme="minorHAnsi"/>
                <w:b/>
                <w:bCs/>
              </w:rPr>
            </w:pPr>
          </w:p>
        </w:tc>
        <w:tc>
          <w:tcPr>
            <w:tcW w:w="416" w:type="dxa"/>
            <w:shd w:val="clear" w:color="auto" w:fill="FFFFFF" w:themeFill="background1"/>
          </w:tcPr>
          <w:p w14:paraId="196C2BEE" w14:textId="77777777" w:rsidR="000A5C99" w:rsidRPr="00C212D8" w:rsidRDefault="000A5C99" w:rsidP="000A5C99">
            <w:pPr>
              <w:rPr>
                <w:rFonts w:cstheme="minorHAnsi"/>
                <w:b/>
                <w:bCs/>
              </w:rPr>
            </w:pPr>
          </w:p>
        </w:tc>
        <w:tc>
          <w:tcPr>
            <w:tcW w:w="413" w:type="dxa"/>
            <w:shd w:val="clear" w:color="auto" w:fill="FFFFFF" w:themeFill="background1"/>
          </w:tcPr>
          <w:p w14:paraId="65DE0BEC" w14:textId="77777777" w:rsidR="000A5C99" w:rsidRPr="00C212D8" w:rsidRDefault="000A5C99" w:rsidP="000A5C99">
            <w:pPr>
              <w:rPr>
                <w:rFonts w:cstheme="minorHAnsi"/>
                <w:b/>
                <w:bCs/>
              </w:rPr>
            </w:pPr>
          </w:p>
        </w:tc>
        <w:tc>
          <w:tcPr>
            <w:tcW w:w="400" w:type="dxa"/>
            <w:shd w:val="clear" w:color="auto" w:fill="FFFFFF" w:themeFill="background1"/>
          </w:tcPr>
          <w:p w14:paraId="127C3AFF" w14:textId="77777777" w:rsidR="000A5C99" w:rsidRPr="00C212D8" w:rsidRDefault="000A5C99" w:rsidP="000A5C99">
            <w:pPr>
              <w:rPr>
                <w:rFonts w:cstheme="minorHAnsi"/>
                <w:b/>
                <w:bCs/>
              </w:rPr>
            </w:pPr>
          </w:p>
        </w:tc>
        <w:tc>
          <w:tcPr>
            <w:tcW w:w="399" w:type="dxa"/>
            <w:shd w:val="clear" w:color="auto" w:fill="FFFFFF" w:themeFill="background1"/>
          </w:tcPr>
          <w:p w14:paraId="42F00F72" w14:textId="77777777" w:rsidR="000A5C99" w:rsidRPr="00C212D8" w:rsidRDefault="000A5C99" w:rsidP="000A5C99">
            <w:pPr>
              <w:rPr>
                <w:rFonts w:cstheme="minorHAnsi"/>
                <w:b/>
                <w:bCs/>
              </w:rPr>
            </w:pPr>
          </w:p>
        </w:tc>
        <w:tc>
          <w:tcPr>
            <w:tcW w:w="399" w:type="dxa"/>
            <w:shd w:val="clear" w:color="auto" w:fill="FFFFFF" w:themeFill="background1"/>
          </w:tcPr>
          <w:p w14:paraId="0E8D54D8" w14:textId="77777777" w:rsidR="000A5C99" w:rsidRPr="00C212D8" w:rsidRDefault="000A5C99" w:rsidP="000A5C99">
            <w:pPr>
              <w:rPr>
                <w:rFonts w:cstheme="minorHAnsi"/>
                <w:b/>
                <w:bCs/>
              </w:rPr>
            </w:pPr>
          </w:p>
        </w:tc>
        <w:tc>
          <w:tcPr>
            <w:tcW w:w="399" w:type="dxa"/>
            <w:shd w:val="clear" w:color="auto" w:fill="FFFFFF" w:themeFill="background1"/>
          </w:tcPr>
          <w:p w14:paraId="5EFCA06F" w14:textId="77777777" w:rsidR="000A5C99" w:rsidRPr="00C212D8" w:rsidRDefault="000A5C99" w:rsidP="000A5C99">
            <w:pPr>
              <w:rPr>
                <w:rFonts w:cstheme="minorHAnsi"/>
                <w:b/>
                <w:bCs/>
              </w:rPr>
            </w:pPr>
          </w:p>
        </w:tc>
        <w:tc>
          <w:tcPr>
            <w:tcW w:w="399" w:type="dxa"/>
            <w:shd w:val="clear" w:color="auto" w:fill="FFFFFF" w:themeFill="background1"/>
          </w:tcPr>
          <w:p w14:paraId="1CA3A47C" w14:textId="77777777" w:rsidR="000A5C99" w:rsidRPr="00C212D8" w:rsidRDefault="000A5C99" w:rsidP="000A5C99">
            <w:pPr>
              <w:rPr>
                <w:rFonts w:cstheme="minorHAnsi"/>
                <w:b/>
                <w:bCs/>
              </w:rPr>
            </w:pPr>
          </w:p>
        </w:tc>
        <w:tc>
          <w:tcPr>
            <w:tcW w:w="399" w:type="dxa"/>
            <w:shd w:val="clear" w:color="auto" w:fill="FFFFFF" w:themeFill="background1"/>
          </w:tcPr>
          <w:p w14:paraId="4CE9DA93" w14:textId="77777777" w:rsidR="000A5C99" w:rsidRPr="00C212D8" w:rsidRDefault="000A5C99" w:rsidP="000A5C99">
            <w:pPr>
              <w:rPr>
                <w:rFonts w:cstheme="minorHAnsi"/>
                <w:b/>
                <w:bCs/>
              </w:rPr>
            </w:pPr>
          </w:p>
        </w:tc>
        <w:tc>
          <w:tcPr>
            <w:tcW w:w="399" w:type="dxa"/>
            <w:shd w:val="clear" w:color="auto" w:fill="FFFFFF" w:themeFill="background1"/>
          </w:tcPr>
          <w:p w14:paraId="427315B7" w14:textId="77777777" w:rsidR="000A5C99" w:rsidRPr="00C212D8" w:rsidRDefault="000A5C99" w:rsidP="000A5C99">
            <w:pPr>
              <w:rPr>
                <w:rFonts w:cstheme="minorHAnsi"/>
                <w:b/>
                <w:bCs/>
              </w:rPr>
            </w:pPr>
          </w:p>
        </w:tc>
        <w:tc>
          <w:tcPr>
            <w:tcW w:w="399" w:type="dxa"/>
            <w:shd w:val="clear" w:color="auto" w:fill="FFFFFF" w:themeFill="background1"/>
          </w:tcPr>
          <w:p w14:paraId="5414DEED" w14:textId="77777777" w:rsidR="000A5C99" w:rsidRPr="00C212D8" w:rsidRDefault="000A5C99" w:rsidP="000A5C99">
            <w:pPr>
              <w:rPr>
                <w:rFonts w:cstheme="minorHAnsi"/>
                <w:b/>
                <w:bCs/>
              </w:rPr>
            </w:pPr>
          </w:p>
        </w:tc>
        <w:tc>
          <w:tcPr>
            <w:tcW w:w="400" w:type="dxa"/>
            <w:shd w:val="clear" w:color="auto" w:fill="FFFFFF" w:themeFill="background1"/>
          </w:tcPr>
          <w:p w14:paraId="3FB914F2" w14:textId="77777777" w:rsidR="000A5C99" w:rsidRPr="00C212D8" w:rsidRDefault="000A5C99" w:rsidP="000A5C99">
            <w:pPr>
              <w:rPr>
                <w:rFonts w:cstheme="minorHAnsi"/>
                <w:b/>
                <w:bCs/>
              </w:rPr>
            </w:pPr>
          </w:p>
        </w:tc>
        <w:tc>
          <w:tcPr>
            <w:tcW w:w="398" w:type="dxa"/>
            <w:shd w:val="clear" w:color="auto" w:fill="FFFFFF" w:themeFill="background1"/>
          </w:tcPr>
          <w:p w14:paraId="3A656281" w14:textId="77777777" w:rsidR="000A5C99" w:rsidRPr="00C212D8" w:rsidRDefault="000A5C99" w:rsidP="000A5C99">
            <w:pPr>
              <w:rPr>
                <w:rFonts w:cstheme="minorHAnsi"/>
                <w:b/>
                <w:bCs/>
              </w:rPr>
            </w:pPr>
          </w:p>
        </w:tc>
        <w:tc>
          <w:tcPr>
            <w:tcW w:w="425" w:type="dxa"/>
            <w:shd w:val="clear" w:color="auto" w:fill="FFFFFF" w:themeFill="background1"/>
          </w:tcPr>
          <w:p w14:paraId="5E80B97E" w14:textId="77777777" w:rsidR="000A5C99" w:rsidRPr="00C212D8" w:rsidRDefault="000A5C99" w:rsidP="000A5C99">
            <w:pPr>
              <w:rPr>
                <w:rFonts w:cstheme="minorHAnsi"/>
                <w:b/>
                <w:bCs/>
              </w:rPr>
            </w:pPr>
          </w:p>
        </w:tc>
        <w:tc>
          <w:tcPr>
            <w:tcW w:w="425" w:type="dxa"/>
            <w:shd w:val="clear" w:color="auto" w:fill="FFFFFF" w:themeFill="background1"/>
          </w:tcPr>
          <w:p w14:paraId="0B58ED52" w14:textId="77777777" w:rsidR="000A5C99" w:rsidRPr="00C212D8" w:rsidRDefault="000A5C99" w:rsidP="000A5C99">
            <w:pPr>
              <w:rPr>
                <w:rFonts w:cstheme="minorHAnsi"/>
                <w:b/>
                <w:bCs/>
              </w:rPr>
            </w:pPr>
          </w:p>
        </w:tc>
        <w:tc>
          <w:tcPr>
            <w:tcW w:w="425" w:type="dxa"/>
            <w:shd w:val="clear" w:color="auto" w:fill="FFFFFF" w:themeFill="background1"/>
          </w:tcPr>
          <w:p w14:paraId="6D950E65" w14:textId="77777777" w:rsidR="000A5C99" w:rsidRPr="00C212D8" w:rsidRDefault="000A5C99" w:rsidP="000A5C99">
            <w:pPr>
              <w:rPr>
                <w:rFonts w:cstheme="minorHAnsi"/>
                <w:b/>
                <w:bCs/>
              </w:rPr>
            </w:pPr>
          </w:p>
        </w:tc>
      </w:tr>
      <w:tr w:rsidR="000A5C99" w:rsidRPr="00C212D8" w14:paraId="4E0A4246" w14:textId="77777777" w:rsidTr="00AB49A0">
        <w:tc>
          <w:tcPr>
            <w:tcW w:w="680" w:type="dxa"/>
            <w:shd w:val="clear" w:color="auto" w:fill="FFFFFF" w:themeFill="background1"/>
          </w:tcPr>
          <w:p w14:paraId="272DCDD2" w14:textId="77777777" w:rsidR="000A5C99" w:rsidRPr="00C212D8" w:rsidRDefault="000A5C99" w:rsidP="000A5C99">
            <w:pPr>
              <w:rPr>
                <w:rFonts w:cstheme="minorHAnsi"/>
                <w:b/>
                <w:bCs/>
              </w:rPr>
            </w:pPr>
          </w:p>
        </w:tc>
        <w:tc>
          <w:tcPr>
            <w:tcW w:w="4423" w:type="dxa"/>
            <w:shd w:val="clear" w:color="auto" w:fill="FFFFFF" w:themeFill="background1"/>
          </w:tcPr>
          <w:p w14:paraId="233DC583" w14:textId="77777777" w:rsidR="000A5C99" w:rsidRPr="00C212D8" w:rsidRDefault="000A5C99" w:rsidP="000A5C99">
            <w:pPr>
              <w:jc w:val="both"/>
              <w:rPr>
                <w:rFonts w:cstheme="minorHAnsi"/>
                <w:bCs/>
              </w:rPr>
            </w:pPr>
            <w:r w:rsidRPr="00C212D8">
              <w:rPr>
                <w:rFonts w:cstheme="minorHAnsi"/>
              </w:rPr>
              <w:t>Zbatimi i pun</w:t>
            </w:r>
            <w:r w:rsidR="00AC1C7A" w:rsidRPr="00C212D8">
              <w:rPr>
                <w:rFonts w:cstheme="minorHAnsi"/>
              </w:rPr>
              <w:t>ë</w:t>
            </w:r>
            <w:r w:rsidRPr="00C212D8">
              <w:rPr>
                <w:rFonts w:cstheme="minorHAnsi"/>
              </w:rPr>
              <w:t xml:space="preserve">s praktike </w:t>
            </w:r>
          </w:p>
        </w:tc>
        <w:tc>
          <w:tcPr>
            <w:tcW w:w="397" w:type="dxa"/>
            <w:shd w:val="clear" w:color="auto" w:fill="FFFFFF" w:themeFill="background1"/>
          </w:tcPr>
          <w:p w14:paraId="13CEEC5D" w14:textId="77777777" w:rsidR="000A5C99" w:rsidRPr="00C212D8" w:rsidRDefault="000A5C99" w:rsidP="000A5C99">
            <w:pPr>
              <w:rPr>
                <w:rFonts w:cstheme="minorHAnsi"/>
                <w:b/>
                <w:bCs/>
              </w:rPr>
            </w:pPr>
          </w:p>
        </w:tc>
        <w:tc>
          <w:tcPr>
            <w:tcW w:w="425" w:type="dxa"/>
            <w:shd w:val="clear" w:color="auto" w:fill="FFFFFF" w:themeFill="background1"/>
          </w:tcPr>
          <w:p w14:paraId="044E60FD" w14:textId="77777777" w:rsidR="000A5C99" w:rsidRPr="00C212D8" w:rsidRDefault="000A5C99" w:rsidP="000A5C99">
            <w:pPr>
              <w:rPr>
                <w:rFonts w:cstheme="minorHAnsi"/>
                <w:b/>
                <w:bCs/>
              </w:rPr>
            </w:pPr>
          </w:p>
        </w:tc>
        <w:tc>
          <w:tcPr>
            <w:tcW w:w="454" w:type="dxa"/>
            <w:shd w:val="clear" w:color="auto" w:fill="FFFFFF" w:themeFill="background1"/>
          </w:tcPr>
          <w:p w14:paraId="4DEB7C09" w14:textId="77777777" w:rsidR="000A5C99" w:rsidRPr="00C212D8" w:rsidRDefault="000A5C99" w:rsidP="000A5C99">
            <w:pPr>
              <w:rPr>
                <w:rFonts w:cstheme="minorHAnsi"/>
                <w:b/>
                <w:bCs/>
              </w:rPr>
            </w:pPr>
          </w:p>
        </w:tc>
        <w:tc>
          <w:tcPr>
            <w:tcW w:w="425" w:type="dxa"/>
            <w:shd w:val="clear" w:color="auto" w:fill="FFFFFF" w:themeFill="background1"/>
          </w:tcPr>
          <w:p w14:paraId="5E0252F7" w14:textId="77777777" w:rsidR="000A5C99" w:rsidRPr="00C212D8" w:rsidRDefault="000A5C99" w:rsidP="000A5C99">
            <w:pPr>
              <w:rPr>
                <w:rFonts w:cstheme="minorHAnsi"/>
                <w:b/>
                <w:bCs/>
              </w:rPr>
            </w:pPr>
          </w:p>
        </w:tc>
        <w:tc>
          <w:tcPr>
            <w:tcW w:w="416" w:type="dxa"/>
            <w:shd w:val="clear" w:color="auto" w:fill="FFFFFF" w:themeFill="background1"/>
          </w:tcPr>
          <w:p w14:paraId="1A35A493" w14:textId="77777777" w:rsidR="000A5C99" w:rsidRPr="00C212D8" w:rsidRDefault="000A5C99" w:rsidP="000A5C99">
            <w:pPr>
              <w:rPr>
                <w:rFonts w:cstheme="minorHAnsi"/>
                <w:b/>
                <w:bCs/>
              </w:rPr>
            </w:pPr>
          </w:p>
        </w:tc>
        <w:tc>
          <w:tcPr>
            <w:tcW w:w="413" w:type="dxa"/>
            <w:shd w:val="clear" w:color="auto" w:fill="FFFFFF" w:themeFill="background1"/>
          </w:tcPr>
          <w:p w14:paraId="16F762E3" w14:textId="77777777" w:rsidR="000A5C99" w:rsidRPr="00C212D8" w:rsidRDefault="000A5C99" w:rsidP="000A5C99">
            <w:pPr>
              <w:rPr>
                <w:rFonts w:cstheme="minorHAnsi"/>
                <w:b/>
                <w:bCs/>
              </w:rPr>
            </w:pPr>
            <w:r w:rsidRPr="00C212D8">
              <w:rPr>
                <w:rFonts w:cstheme="minorHAnsi"/>
                <w:b/>
                <w:bCs/>
              </w:rPr>
              <w:t>x</w:t>
            </w:r>
          </w:p>
        </w:tc>
        <w:tc>
          <w:tcPr>
            <w:tcW w:w="400" w:type="dxa"/>
            <w:shd w:val="clear" w:color="auto" w:fill="FFFFFF" w:themeFill="background1"/>
          </w:tcPr>
          <w:p w14:paraId="2B995CE2"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358D0958"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7EAC3421" w14:textId="4F077106" w:rsidR="000A5C99" w:rsidRPr="00C212D8" w:rsidRDefault="00F1264B" w:rsidP="000A5C99">
            <w:pPr>
              <w:rPr>
                <w:rFonts w:cstheme="minorHAnsi"/>
                <w:b/>
                <w:bCs/>
              </w:rPr>
            </w:pPr>
            <w:r w:rsidRPr="00C212D8">
              <w:rPr>
                <w:rFonts w:cstheme="minorHAnsi"/>
                <w:b/>
                <w:bCs/>
              </w:rPr>
              <w:t>X</w:t>
            </w:r>
          </w:p>
        </w:tc>
        <w:tc>
          <w:tcPr>
            <w:tcW w:w="399" w:type="dxa"/>
            <w:shd w:val="clear" w:color="auto" w:fill="FFFFFF" w:themeFill="background1"/>
          </w:tcPr>
          <w:p w14:paraId="2F58DAEA"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7ED2FF79"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7F9FB532"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2CF74344"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24DC442C" w14:textId="77777777" w:rsidR="000A5C99" w:rsidRPr="00C212D8" w:rsidRDefault="000A5C99" w:rsidP="000A5C99">
            <w:pPr>
              <w:rPr>
                <w:rFonts w:cstheme="minorHAnsi"/>
                <w:b/>
                <w:bCs/>
              </w:rPr>
            </w:pPr>
            <w:r w:rsidRPr="00C212D8">
              <w:rPr>
                <w:rFonts w:cstheme="minorHAnsi"/>
                <w:b/>
                <w:bCs/>
              </w:rPr>
              <w:t>x</w:t>
            </w:r>
          </w:p>
        </w:tc>
        <w:tc>
          <w:tcPr>
            <w:tcW w:w="400" w:type="dxa"/>
            <w:shd w:val="clear" w:color="auto" w:fill="FFFFFF" w:themeFill="background1"/>
          </w:tcPr>
          <w:p w14:paraId="313015DD" w14:textId="77777777" w:rsidR="000A5C99" w:rsidRPr="00C212D8" w:rsidRDefault="000A5C99" w:rsidP="000A5C99">
            <w:pPr>
              <w:rPr>
                <w:rFonts w:cstheme="minorHAnsi"/>
                <w:b/>
                <w:bCs/>
              </w:rPr>
            </w:pPr>
            <w:r w:rsidRPr="00C212D8">
              <w:rPr>
                <w:rFonts w:cstheme="minorHAnsi"/>
                <w:b/>
                <w:bCs/>
              </w:rPr>
              <w:t>x</w:t>
            </w:r>
          </w:p>
        </w:tc>
        <w:tc>
          <w:tcPr>
            <w:tcW w:w="398" w:type="dxa"/>
            <w:shd w:val="clear" w:color="auto" w:fill="FFFFFF" w:themeFill="background1"/>
          </w:tcPr>
          <w:p w14:paraId="1CC39CE0"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1765EBD5"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3C151588" w14:textId="77777777" w:rsidR="000A5C99" w:rsidRPr="00C212D8" w:rsidRDefault="00391020" w:rsidP="000A5C99">
            <w:pPr>
              <w:rPr>
                <w:rFonts w:cstheme="minorHAnsi"/>
                <w:b/>
                <w:bCs/>
              </w:rPr>
            </w:pPr>
            <w:r w:rsidRPr="00C212D8">
              <w:rPr>
                <w:rFonts w:cstheme="minorHAnsi"/>
                <w:b/>
                <w:bCs/>
              </w:rPr>
              <w:t>X</w:t>
            </w:r>
          </w:p>
        </w:tc>
        <w:tc>
          <w:tcPr>
            <w:tcW w:w="425" w:type="dxa"/>
            <w:shd w:val="clear" w:color="auto" w:fill="FFFFFF" w:themeFill="background1"/>
          </w:tcPr>
          <w:p w14:paraId="0FE7E35E" w14:textId="77777777" w:rsidR="000A5C99" w:rsidRPr="00C212D8" w:rsidRDefault="00084F05" w:rsidP="000A5C99">
            <w:pPr>
              <w:rPr>
                <w:rFonts w:cstheme="minorHAnsi"/>
                <w:b/>
                <w:bCs/>
              </w:rPr>
            </w:pPr>
            <w:r w:rsidRPr="00C212D8">
              <w:rPr>
                <w:rFonts w:cstheme="minorHAnsi"/>
                <w:b/>
                <w:bCs/>
              </w:rPr>
              <w:t>X</w:t>
            </w:r>
          </w:p>
        </w:tc>
      </w:tr>
      <w:tr w:rsidR="000A5C99" w:rsidRPr="00C212D8" w14:paraId="0C120724" w14:textId="77777777" w:rsidTr="00AB49A0">
        <w:tc>
          <w:tcPr>
            <w:tcW w:w="680" w:type="dxa"/>
            <w:shd w:val="clear" w:color="auto" w:fill="FFFFFF" w:themeFill="background1"/>
          </w:tcPr>
          <w:p w14:paraId="7A9D48F3" w14:textId="77777777" w:rsidR="000A5C99" w:rsidRPr="00C212D8" w:rsidRDefault="000A5C99" w:rsidP="000A5C99">
            <w:pPr>
              <w:rPr>
                <w:rFonts w:cstheme="minorHAnsi"/>
                <w:b/>
                <w:bCs/>
              </w:rPr>
            </w:pPr>
          </w:p>
        </w:tc>
        <w:tc>
          <w:tcPr>
            <w:tcW w:w="4423" w:type="dxa"/>
            <w:shd w:val="clear" w:color="auto" w:fill="FFFFFF" w:themeFill="background1"/>
          </w:tcPr>
          <w:p w14:paraId="7F048417" w14:textId="77777777" w:rsidR="000A5C99" w:rsidRPr="00C212D8" w:rsidRDefault="000A5C99" w:rsidP="000A5C99">
            <w:pPr>
              <w:jc w:val="both"/>
              <w:rPr>
                <w:rFonts w:cstheme="minorHAnsi"/>
                <w:bCs/>
              </w:rPr>
            </w:pPr>
            <w:r w:rsidRPr="00C212D8">
              <w:rPr>
                <w:rFonts w:cstheme="minorHAnsi"/>
              </w:rPr>
              <w:t>Monitorimi dhe vler</w:t>
            </w:r>
            <w:r w:rsidR="00AC1C7A" w:rsidRPr="00C212D8">
              <w:rPr>
                <w:rFonts w:cstheme="minorHAnsi"/>
              </w:rPr>
              <w:t>ë</w:t>
            </w:r>
            <w:r w:rsidRPr="00C212D8">
              <w:rPr>
                <w:rFonts w:cstheme="minorHAnsi"/>
              </w:rPr>
              <w:t>simi i pun</w:t>
            </w:r>
            <w:r w:rsidR="00AC1C7A" w:rsidRPr="00C212D8">
              <w:rPr>
                <w:rFonts w:cstheme="minorHAnsi"/>
              </w:rPr>
              <w:t>ë</w:t>
            </w:r>
            <w:r w:rsidRPr="00C212D8">
              <w:rPr>
                <w:rFonts w:cstheme="minorHAnsi"/>
              </w:rPr>
              <w:t xml:space="preserve">s praktike </w:t>
            </w:r>
          </w:p>
        </w:tc>
        <w:tc>
          <w:tcPr>
            <w:tcW w:w="397" w:type="dxa"/>
            <w:shd w:val="clear" w:color="auto" w:fill="FFFFFF" w:themeFill="background1"/>
          </w:tcPr>
          <w:p w14:paraId="6B4C6342" w14:textId="77777777" w:rsidR="000A5C99" w:rsidRPr="00C212D8" w:rsidRDefault="000A5C99" w:rsidP="000A5C99">
            <w:pPr>
              <w:rPr>
                <w:rFonts w:cstheme="minorHAnsi"/>
                <w:b/>
                <w:bCs/>
              </w:rPr>
            </w:pPr>
          </w:p>
        </w:tc>
        <w:tc>
          <w:tcPr>
            <w:tcW w:w="425" w:type="dxa"/>
            <w:shd w:val="clear" w:color="auto" w:fill="FFFFFF" w:themeFill="background1"/>
          </w:tcPr>
          <w:p w14:paraId="6C88D362" w14:textId="77777777" w:rsidR="000A5C99" w:rsidRPr="00C212D8" w:rsidRDefault="000A5C99" w:rsidP="000A5C99">
            <w:pPr>
              <w:rPr>
                <w:rFonts w:cstheme="minorHAnsi"/>
                <w:b/>
                <w:bCs/>
              </w:rPr>
            </w:pPr>
          </w:p>
        </w:tc>
        <w:tc>
          <w:tcPr>
            <w:tcW w:w="454" w:type="dxa"/>
            <w:shd w:val="clear" w:color="auto" w:fill="FFFFFF" w:themeFill="background1"/>
          </w:tcPr>
          <w:p w14:paraId="582252E8" w14:textId="77777777" w:rsidR="000A5C99" w:rsidRPr="00C212D8" w:rsidRDefault="000A5C99" w:rsidP="000A5C99">
            <w:pPr>
              <w:rPr>
                <w:rFonts w:cstheme="minorHAnsi"/>
                <w:b/>
                <w:bCs/>
              </w:rPr>
            </w:pPr>
          </w:p>
        </w:tc>
        <w:tc>
          <w:tcPr>
            <w:tcW w:w="425" w:type="dxa"/>
            <w:shd w:val="clear" w:color="auto" w:fill="FFFFFF" w:themeFill="background1"/>
          </w:tcPr>
          <w:p w14:paraId="37D3754F" w14:textId="77777777" w:rsidR="000A5C99" w:rsidRPr="00C212D8" w:rsidRDefault="000A5C99" w:rsidP="000A5C99">
            <w:pPr>
              <w:rPr>
                <w:rFonts w:cstheme="minorHAnsi"/>
                <w:b/>
                <w:bCs/>
              </w:rPr>
            </w:pPr>
          </w:p>
        </w:tc>
        <w:tc>
          <w:tcPr>
            <w:tcW w:w="416" w:type="dxa"/>
            <w:shd w:val="clear" w:color="auto" w:fill="FFFFFF" w:themeFill="background1"/>
          </w:tcPr>
          <w:p w14:paraId="4648282C" w14:textId="77777777" w:rsidR="000A5C99" w:rsidRPr="00C212D8" w:rsidRDefault="000A5C99" w:rsidP="000A5C99">
            <w:pPr>
              <w:rPr>
                <w:rFonts w:cstheme="minorHAnsi"/>
                <w:b/>
                <w:bCs/>
              </w:rPr>
            </w:pPr>
          </w:p>
        </w:tc>
        <w:tc>
          <w:tcPr>
            <w:tcW w:w="413" w:type="dxa"/>
            <w:shd w:val="clear" w:color="auto" w:fill="FFFFFF" w:themeFill="background1"/>
          </w:tcPr>
          <w:p w14:paraId="5939FCF8" w14:textId="77777777" w:rsidR="000A5C99" w:rsidRPr="00C212D8" w:rsidRDefault="000A5C99" w:rsidP="000A5C99">
            <w:pPr>
              <w:rPr>
                <w:rFonts w:cstheme="minorHAnsi"/>
                <w:b/>
                <w:bCs/>
              </w:rPr>
            </w:pPr>
            <w:r w:rsidRPr="00C212D8">
              <w:rPr>
                <w:rFonts w:cstheme="minorHAnsi"/>
                <w:b/>
                <w:bCs/>
              </w:rPr>
              <w:t>x</w:t>
            </w:r>
          </w:p>
        </w:tc>
        <w:tc>
          <w:tcPr>
            <w:tcW w:w="400" w:type="dxa"/>
            <w:shd w:val="clear" w:color="auto" w:fill="FFFFFF" w:themeFill="background1"/>
          </w:tcPr>
          <w:p w14:paraId="20AA9FE5"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4CC4D9F3"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36EA1D3D" w14:textId="3A1FCE07" w:rsidR="000A5C99" w:rsidRPr="00C212D8" w:rsidRDefault="00F1264B" w:rsidP="000A5C99">
            <w:pPr>
              <w:rPr>
                <w:rFonts w:cstheme="minorHAnsi"/>
                <w:b/>
                <w:bCs/>
              </w:rPr>
            </w:pPr>
            <w:r w:rsidRPr="00C212D8">
              <w:rPr>
                <w:rFonts w:cstheme="minorHAnsi"/>
                <w:b/>
                <w:bCs/>
              </w:rPr>
              <w:t>X</w:t>
            </w:r>
          </w:p>
        </w:tc>
        <w:tc>
          <w:tcPr>
            <w:tcW w:w="399" w:type="dxa"/>
            <w:shd w:val="clear" w:color="auto" w:fill="FFFFFF" w:themeFill="background1"/>
          </w:tcPr>
          <w:p w14:paraId="4E707E75"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4CB02B6A"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1D7E6457"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14DC277D" w14:textId="77777777" w:rsidR="000A5C99" w:rsidRPr="00C212D8" w:rsidRDefault="000A5C99" w:rsidP="000A5C99">
            <w:pPr>
              <w:rPr>
                <w:rFonts w:cstheme="minorHAnsi"/>
                <w:b/>
                <w:bCs/>
              </w:rPr>
            </w:pPr>
            <w:r w:rsidRPr="00C212D8">
              <w:rPr>
                <w:rFonts w:cstheme="minorHAnsi"/>
                <w:b/>
                <w:bCs/>
              </w:rPr>
              <w:t>x</w:t>
            </w:r>
          </w:p>
        </w:tc>
        <w:tc>
          <w:tcPr>
            <w:tcW w:w="399" w:type="dxa"/>
            <w:shd w:val="clear" w:color="auto" w:fill="FFFFFF" w:themeFill="background1"/>
          </w:tcPr>
          <w:p w14:paraId="5CE39DA2" w14:textId="77777777" w:rsidR="000A5C99" w:rsidRPr="00C212D8" w:rsidRDefault="000A5C99" w:rsidP="000A5C99">
            <w:pPr>
              <w:rPr>
                <w:rFonts w:cstheme="minorHAnsi"/>
                <w:b/>
                <w:bCs/>
              </w:rPr>
            </w:pPr>
            <w:r w:rsidRPr="00C212D8">
              <w:rPr>
                <w:rFonts w:cstheme="minorHAnsi"/>
                <w:b/>
                <w:bCs/>
              </w:rPr>
              <w:t>x</w:t>
            </w:r>
          </w:p>
        </w:tc>
        <w:tc>
          <w:tcPr>
            <w:tcW w:w="400" w:type="dxa"/>
            <w:shd w:val="clear" w:color="auto" w:fill="FFFFFF" w:themeFill="background1"/>
          </w:tcPr>
          <w:p w14:paraId="232324AC" w14:textId="77777777" w:rsidR="000A5C99" w:rsidRPr="00C212D8" w:rsidRDefault="000A5C99" w:rsidP="000A5C99">
            <w:pPr>
              <w:rPr>
                <w:rFonts w:cstheme="minorHAnsi"/>
                <w:b/>
                <w:bCs/>
              </w:rPr>
            </w:pPr>
            <w:r w:rsidRPr="00C212D8">
              <w:rPr>
                <w:rFonts w:cstheme="minorHAnsi"/>
                <w:b/>
                <w:bCs/>
              </w:rPr>
              <w:t>x</w:t>
            </w:r>
          </w:p>
        </w:tc>
        <w:tc>
          <w:tcPr>
            <w:tcW w:w="398" w:type="dxa"/>
            <w:shd w:val="clear" w:color="auto" w:fill="FFFFFF" w:themeFill="background1"/>
          </w:tcPr>
          <w:p w14:paraId="1642A5A4"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15D93F2D" w14:textId="77777777" w:rsidR="000A5C99" w:rsidRPr="00C212D8" w:rsidRDefault="000A5C99" w:rsidP="000A5C99">
            <w:pPr>
              <w:rPr>
                <w:rFonts w:cstheme="minorHAnsi"/>
                <w:b/>
                <w:bCs/>
              </w:rPr>
            </w:pPr>
            <w:r w:rsidRPr="00C212D8">
              <w:rPr>
                <w:rFonts w:cstheme="minorHAnsi"/>
                <w:b/>
                <w:bCs/>
              </w:rPr>
              <w:t>x</w:t>
            </w:r>
          </w:p>
        </w:tc>
        <w:tc>
          <w:tcPr>
            <w:tcW w:w="425" w:type="dxa"/>
            <w:shd w:val="clear" w:color="auto" w:fill="FFFFFF" w:themeFill="background1"/>
          </w:tcPr>
          <w:p w14:paraId="4A595679" w14:textId="77777777" w:rsidR="000A5C99" w:rsidRPr="00C212D8" w:rsidRDefault="00391020" w:rsidP="000A5C99">
            <w:pPr>
              <w:rPr>
                <w:rFonts w:cstheme="minorHAnsi"/>
                <w:b/>
                <w:bCs/>
              </w:rPr>
            </w:pPr>
            <w:r w:rsidRPr="00C212D8">
              <w:rPr>
                <w:rFonts w:cstheme="minorHAnsi"/>
                <w:b/>
                <w:bCs/>
              </w:rPr>
              <w:t>X</w:t>
            </w:r>
          </w:p>
        </w:tc>
        <w:tc>
          <w:tcPr>
            <w:tcW w:w="425" w:type="dxa"/>
            <w:shd w:val="clear" w:color="auto" w:fill="FFFFFF" w:themeFill="background1"/>
          </w:tcPr>
          <w:p w14:paraId="6057317A" w14:textId="77777777" w:rsidR="000A5C99" w:rsidRPr="00C212D8" w:rsidRDefault="00084F05" w:rsidP="000A5C99">
            <w:pPr>
              <w:rPr>
                <w:rFonts w:cstheme="minorHAnsi"/>
                <w:b/>
                <w:bCs/>
              </w:rPr>
            </w:pPr>
            <w:r w:rsidRPr="00C212D8">
              <w:rPr>
                <w:rFonts w:cstheme="minorHAnsi"/>
                <w:b/>
                <w:bCs/>
              </w:rPr>
              <w:t>X</w:t>
            </w:r>
          </w:p>
        </w:tc>
      </w:tr>
    </w:tbl>
    <w:p w14:paraId="2AA8A02F" w14:textId="77777777" w:rsidR="00084F05" w:rsidRPr="00C212D8" w:rsidRDefault="00084F05" w:rsidP="00AA1E97">
      <w:pPr>
        <w:pStyle w:val="Heading2"/>
        <w:numPr>
          <w:ilvl w:val="0"/>
          <w:numId w:val="42"/>
        </w:numPr>
        <w:rPr>
          <w:rFonts w:asciiTheme="minorHAnsi" w:hAnsiTheme="minorHAnsi" w:cstheme="minorHAnsi"/>
          <w:sz w:val="22"/>
          <w:szCs w:val="22"/>
        </w:rPr>
      </w:pPr>
      <w:bookmarkStart w:id="43" w:name="_Toc49427557"/>
      <w:r w:rsidRPr="00C212D8">
        <w:rPr>
          <w:rFonts w:asciiTheme="minorHAnsi" w:hAnsiTheme="minorHAnsi" w:cstheme="minorHAnsi"/>
          <w:sz w:val="22"/>
          <w:szCs w:val="22"/>
        </w:rPr>
        <w:lastRenderedPageBreak/>
        <w:t>Komponenta e zhvillimit t</w:t>
      </w:r>
      <w:r w:rsidR="00AA1E97" w:rsidRPr="00C212D8">
        <w:rPr>
          <w:rFonts w:asciiTheme="minorHAnsi" w:hAnsiTheme="minorHAnsi" w:cstheme="minorHAnsi"/>
          <w:sz w:val="22"/>
          <w:szCs w:val="22"/>
        </w:rPr>
        <w:t>ë</w:t>
      </w:r>
      <w:r w:rsidRPr="00C212D8">
        <w:rPr>
          <w:rFonts w:asciiTheme="minorHAnsi" w:hAnsiTheme="minorHAnsi" w:cstheme="minorHAnsi"/>
          <w:sz w:val="22"/>
          <w:szCs w:val="22"/>
        </w:rPr>
        <w:t xml:space="preserve"> m</w:t>
      </w:r>
      <w:r w:rsidR="00AA1E97" w:rsidRPr="00C212D8">
        <w:rPr>
          <w:rFonts w:asciiTheme="minorHAnsi" w:hAnsiTheme="minorHAnsi" w:cstheme="minorHAnsi"/>
          <w:sz w:val="22"/>
          <w:szCs w:val="22"/>
        </w:rPr>
        <w:t>ë</w:t>
      </w:r>
      <w:r w:rsidRPr="00C212D8">
        <w:rPr>
          <w:rFonts w:asciiTheme="minorHAnsi" w:hAnsiTheme="minorHAnsi" w:cstheme="minorHAnsi"/>
          <w:sz w:val="22"/>
          <w:szCs w:val="22"/>
        </w:rPr>
        <w:t>simit n</w:t>
      </w:r>
      <w:r w:rsidR="00AA1E97" w:rsidRPr="00C212D8">
        <w:rPr>
          <w:rFonts w:asciiTheme="minorHAnsi" w:hAnsiTheme="minorHAnsi" w:cstheme="minorHAnsi"/>
          <w:sz w:val="22"/>
          <w:szCs w:val="22"/>
        </w:rPr>
        <w:t>ë</w:t>
      </w:r>
      <w:r w:rsidRPr="00C212D8">
        <w:rPr>
          <w:rFonts w:asciiTheme="minorHAnsi" w:hAnsiTheme="minorHAnsi" w:cstheme="minorHAnsi"/>
          <w:sz w:val="22"/>
          <w:szCs w:val="22"/>
        </w:rPr>
        <w:t xml:space="preserve"> shkoll</w:t>
      </w:r>
      <w:r w:rsidR="00AA1E97" w:rsidRPr="00C212D8">
        <w:rPr>
          <w:rFonts w:asciiTheme="minorHAnsi" w:hAnsiTheme="minorHAnsi" w:cstheme="minorHAnsi"/>
          <w:sz w:val="22"/>
          <w:szCs w:val="22"/>
        </w:rPr>
        <w:t>ë</w:t>
      </w:r>
      <w:bookmarkEnd w:id="43"/>
      <w:r w:rsidRPr="00C212D8">
        <w:rPr>
          <w:rFonts w:asciiTheme="minorHAnsi" w:hAnsiTheme="minorHAnsi" w:cstheme="minorHAnsi"/>
          <w:sz w:val="22"/>
          <w:szCs w:val="22"/>
        </w:rPr>
        <w:t xml:space="preserve"> </w:t>
      </w:r>
    </w:p>
    <w:tbl>
      <w:tblPr>
        <w:tblStyle w:val="TableGrid"/>
        <w:tblW w:w="12899" w:type="dxa"/>
        <w:tblInd w:w="137" w:type="dxa"/>
        <w:tblLayout w:type="fixed"/>
        <w:tblLook w:val="04A0" w:firstRow="1" w:lastRow="0" w:firstColumn="1" w:lastColumn="0" w:noHBand="0" w:noVBand="1"/>
      </w:tblPr>
      <w:tblGrid>
        <w:gridCol w:w="680"/>
        <w:gridCol w:w="4423"/>
        <w:gridCol w:w="397"/>
        <w:gridCol w:w="425"/>
        <w:gridCol w:w="454"/>
        <w:gridCol w:w="425"/>
        <w:gridCol w:w="416"/>
        <w:gridCol w:w="413"/>
        <w:gridCol w:w="400"/>
        <w:gridCol w:w="399"/>
        <w:gridCol w:w="399"/>
        <w:gridCol w:w="399"/>
        <w:gridCol w:w="399"/>
        <w:gridCol w:w="399"/>
        <w:gridCol w:w="399"/>
        <w:gridCol w:w="399"/>
        <w:gridCol w:w="400"/>
        <w:gridCol w:w="398"/>
        <w:gridCol w:w="425"/>
        <w:gridCol w:w="425"/>
        <w:gridCol w:w="425"/>
      </w:tblGrid>
      <w:tr w:rsidR="00084F05" w:rsidRPr="00C212D8" w14:paraId="15302CF6" w14:textId="77777777" w:rsidTr="00AB49A0">
        <w:tc>
          <w:tcPr>
            <w:tcW w:w="680" w:type="dxa"/>
            <w:shd w:val="clear" w:color="auto" w:fill="FFFFFF" w:themeFill="background1"/>
          </w:tcPr>
          <w:p w14:paraId="2215F614" w14:textId="77777777" w:rsidR="00084F05" w:rsidRPr="00C212D8" w:rsidRDefault="00084F05" w:rsidP="000A5C99">
            <w:pPr>
              <w:rPr>
                <w:rFonts w:cstheme="minorHAnsi"/>
                <w:b/>
                <w:bCs/>
              </w:rPr>
            </w:pPr>
          </w:p>
        </w:tc>
        <w:tc>
          <w:tcPr>
            <w:tcW w:w="4423" w:type="dxa"/>
            <w:shd w:val="clear" w:color="auto" w:fill="FFFFFF" w:themeFill="background1"/>
          </w:tcPr>
          <w:p w14:paraId="3F8E3049" w14:textId="77777777" w:rsidR="00084F05" w:rsidRPr="00C212D8" w:rsidRDefault="00084F05" w:rsidP="000A5C99">
            <w:pPr>
              <w:jc w:val="both"/>
              <w:rPr>
                <w:rFonts w:cstheme="minorHAnsi"/>
              </w:rPr>
            </w:pPr>
            <w:r w:rsidRPr="00C212D8">
              <w:rPr>
                <w:rFonts w:cstheme="minorHAnsi"/>
              </w:rPr>
              <w:t xml:space="preserve">Planifikimi </w:t>
            </w:r>
          </w:p>
        </w:tc>
        <w:tc>
          <w:tcPr>
            <w:tcW w:w="397" w:type="dxa"/>
            <w:shd w:val="clear" w:color="auto" w:fill="FFFFFF" w:themeFill="background1"/>
          </w:tcPr>
          <w:p w14:paraId="4CDF4440"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2C4A1C06" w14:textId="77777777" w:rsidR="00084F05" w:rsidRPr="00C212D8" w:rsidRDefault="00084F05" w:rsidP="000A5C99">
            <w:pPr>
              <w:rPr>
                <w:rFonts w:cstheme="minorHAnsi"/>
                <w:b/>
                <w:bCs/>
              </w:rPr>
            </w:pPr>
            <w:r w:rsidRPr="00C212D8">
              <w:rPr>
                <w:rFonts w:cstheme="minorHAnsi"/>
                <w:b/>
                <w:bCs/>
              </w:rPr>
              <w:t>x</w:t>
            </w:r>
          </w:p>
        </w:tc>
        <w:tc>
          <w:tcPr>
            <w:tcW w:w="454" w:type="dxa"/>
            <w:shd w:val="clear" w:color="auto" w:fill="FFFFFF" w:themeFill="background1"/>
          </w:tcPr>
          <w:p w14:paraId="3221E4AD"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594E9A29" w14:textId="77777777" w:rsidR="00084F05" w:rsidRPr="00C212D8" w:rsidRDefault="00084F05" w:rsidP="000A5C99">
            <w:pPr>
              <w:rPr>
                <w:rFonts w:cstheme="minorHAnsi"/>
                <w:b/>
                <w:bCs/>
              </w:rPr>
            </w:pPr>
          </w:p>
        </w:tc>
        <w:tc>
          <w:tcPr>
            <w:tcW w:w="416" w:type="dxa"/>
            <w:shd w:val="clear" w:color="auto" w:fill="FFFFFF" w:themeFill="background1"/>
          </w:tcPr>
          <w:p w14:paraId="377D0484" w14:textId="77777777" w:rsidR="00084F05" w:rsidRPr="00C212D8" w:rsidRDefault="00084F05" w:rsidP="000A5C99">
            <w:pPr>
              <w:rPr>
                <w:rFonts w:cstheme="minorHAnsi"/>
                <w:b/>
                <w:bCs/>
              </w:rPr>
            </w:pPr>
          </w:p>
        </w:tc>
        <w:tc>
          <w:tcPr>
            <w:tcW w:w="413" w:type="dxa"/>
            <w:shd w:val="clear" w:color="auto" w:fill="FFFFFF" w:themeFill="background1"/>
          </w:tcPr>
          <w:p w14:paraId="52230BD3" w14:textId="77777777" w:rsidR="00084F05" w:rsidRPr="00C212D8" w:rsidRDefault="00084F05" w:rsidP="000A5C99">
            <w:pPr>
              <w:rPr>
                <w:rFonts w:cstheme="minorHAnsi"/>
                <w:b/>
                <w:bCs/>
              </w:rPr>
            </w:pPr>
          </w:p>
        </w:tc>
        <w:tc>
          <w:tcPr>
            <w:tcW w:w="400" w:type="dxa"/>
            <w:shd w:val="clear" w:color="auto" w:fill="FFFFFF" w:themeFill="background1"/>
          </w:tcPr>
          <w:p w14:paraId="25898F9F" w14:textId="77777777" w:rsidR="00084F05" w:rsidRPr="00C212D8" w:rsidRDefault="00084F05" w:rsidP="000A5C99">
            <w:pPr>
              <w:rPr>
                <w:rFonts w:cstheme="minorHAnsi"/>
                <w:b/>
                <w:bCs/>
              </w:rPr>
            </w:pPr>
          </w:p>
        </w:tc>
        <w:tc>
          <w:tcPr>
            <w:tcW w:w="399" w:type="dxa"/>
            <w:shd w:val="clear" w:color="auto" w:fill="FFFFFF" w:themeFill="background1"/>
          </w:tcPr>
          <w:p w14:paraId="295784CE" w14:textId="77777777" w:rsidR="00084F05" w:rsidRPr="00C212D8" w:rsidRDefault="00084F05" w:rsidP="000A5C99">
            <w:pPr>
              <w:rPr>
                <w:rFonts w:cstheme="minorHAnsi"/>
                <w:b/>
                <w:bCs/>
              </w:rPr>
            </w:pPr>
          </w:p>
        </w:tc>
        <w:tc>
          <w:tcPr>
            <w:tcW w:w="399" w:type="dxa"/>
            <w:shd w:val="clear" w:color="auto" w:fill="FFFFFF" w:themeFill="background1"/>
          </w:tcPr>
          <w:p w14:paraId="1D8E9599" w14:textId="77777777" w:rsidR="00084F05" w:rsidRPr="00C212D8" w:rsidRDefault="00084F05" w:rsidP="000A5C99">
            <w:pPr>
              <w:rPr>
                <w:rFonts w:cstheme="minorHAnsi"/>
                <w:b/>
                <w:bCs/>
              </w:rPr>
            </w:pPr>
          </w:p>
        </w:tc>
        <w:tc>
          <w:tcPr>
            <w:tcW w:w="399" w:type="dxa"/>
            <w:shd w:val="clear" w:color="auto" w:fill="FFFFFF" w:themeFill="background1"/>
          </w:tcPr>
          <w:p w14:paraId="020DE25B" w14:textId="77777777" w:rsidR="00084F05" w:rsidRPr="00C212D8" w:rsidRDefault="00084F05" w:rsidP="000A5C99">
            <w:pPr>
              <w:rPr>
                <w:rFonts w:cstheme="minorHAnsi"/>
                <w:b/>
                <w:bCs/>
              </w:rPr>
            </w:pPr>
          </w:p>
        </w:tc>
        <w:tc>
          <w:tcPr>
            <w:tcW w:w="399" w:type="dxa"/>
            <w:shd w:val="clear" w:color="auto" w:fill="FFFFFF" w:themeFill="background1"/>
          </w:tcPr>
          <w:p w14:paraId="69B17361" w14:textId="77777777" w:rsidR="00084F05" w:rsidRPr="00C212D8" w:rsidRDefault="00084F05" w:rsidP="000A5C99">
            <w:pPr>
              <w:rPr>
                <w:rFonts w:cstheme="minorHAnsi"/>
                <w:b/>
                <w:bCs/>
              </w:rPr>
            </w:pPr>
          </w:p>
        </w:tc>
        <w:tc>
          <w:tcPr>
            <w:tcW w:w="399" w:type="dxa"/>
            <w:shd w:val="clear" w:color="auto" w:fill="FFFFFF" w:themeFill="background1"/>
          </w:tcPr>
          <w:p w14:paraId="57A44487" w14:textId="77777777" w:rsidR="00084F05" w:rsidRPr="00C212D8" w:rsidRDefault="00084F05" w:rsidP="000A5C99">
            <w:pPr>
              <w:rPr>
                <w:rFonts w:cstheme="minorHAnsi"/>
                <w:b/>
                <w:bCs/>
              </w:rPr>
            </w:pPr>
          </w:p>
        </w:tc>
        <w:tc>
          <w:tcPr>
            <w:tcW w:w="399" w:type="dxa"/>
            <w:shd w:val="clear" w:color="auto" w:fill="FFFFFF" w:themeFill="background1"/>
          </w:tcPr>
          <w:p w14:paraId="53E5DC4A" w14:textId="77777777" w:rsidR="00084F05" w:rsidRPr="00C212D8" w:rsidRDefault="00084F05" w:rsidP="000A5C99">
            <w:pPr>
              <w:rPr>
                <w:rFonts w:cstheme="minorHAnsi"/>
                <w:b/>
                <w:bCs/>
              </w:rPr>
            </w:pPr>
          </w:p>
        </w:tc>
        <w:tc>
          <w:tcPr>
            <w:tcW w:w="399" w:type="dxa"/>
            <w:shd w:val="clear" w:color="auto" w:fill="FFFFFF" w:themeFill="background1"/>
          </w:tcPr>
          <w:p w14:paraId="3440D647" w14:textId="77777777" w:rsidR="00084F05" w:rsidRPr="00C212D8" w:rsidRDefault="00084F05" w:rsidP="000A5C99">
            <w:pPr>
              <w:rPr>
                <w:rFonts w:cstheme="minorHAnsi"/>
                <w:b/>
                <w:bCs/>
              </w:rPr>
            </w:pPr>
          </w:p>
        </w:tc>
        <w:tc>
          <w:tcPr>
            <w:tcW w:w="400" w:type="dxa"/>
            <w:shd w:val="clear" w:color="auto" w:fill="FFFFFF" w:themeFill="background1"/>
          </w:tcPr>
          <w:p w14:paraId="36694200" w14:textId="77777777" w:rsidR="00084F05" w:rsidRPr="00C212D8" w:rsidRDefault="00084F05" w:rsidP="000A5C99">
            <w:pPr>
              <w:rPr>
                <w:rFonts w:cstheme="minorHAnsi"/>
                <w:b/>
                <w:bCs/>
              </w:rPr>
            </w:pPr>
          </w:p>
        </w:tc>
        <w:tc>
          <w:tcPr>
            <w:tcW w:w="398" w:type="dxa"/>
            <w:shd w:val="clear" w:color="auto" w:fill="FFFFFF" w:themeFill="background1"/>
          </w:tcPr>
          <w:p w14:paraId="7F15DC87" w14:textId="77777777" w:rsidR="00084F05" w:rsidRPr="00C212D8" w:rsidRDefault="00084F05" w:rsidP="000A5C99">
            <w:pPr>
              <w:rPr>
                <w:rFonts w:cstheme="minorHAnsi"/>
                <w:b/>
                <w:bCs/>
              </w:rPr>
            </w:pPr>
          </w:p>
        </w:tc>
        <w:tc>
          <w:tcPr>
            <w:tcW w:w="425" w:type="dxa"/>
            <w:shd w:val="clear" w:color="auto" w:fill="FFFFFF" w:themeFill="background1"/>
          </w:tcPr>
          <w:p w14:paraId="04BA21C8" w14:textId="77777777" w:rsidR="00084F05" w:rsidRPr="00C212D8" w:rsidRDefault="00084F05" w:rsidP="000A5C99">
            <w:pPr>
              <w:rPr>
                <w:rFonts w:cstheme="minorHAnsi"/>
                <w:b/>
                <w:bCs/>
              </w:rPr>
            </w:pPr>
          </w:p>
        </w:tc>
        <w:tc>
          <w:tcPr>
            <w:tcW w:w="425" w:type="dxa"/>
            <w:shd w:val="clear" w:color="auto" w:fill="FFFFFF" w:themeFill="background1"/>
          </w:tcPr>
          <w:p w14:paraId="73AE9725" w14:textId="77777777" w:rsidR="00084F05" w:rsidRPr="00C212D8" w:rsidRDefault="00084F05" w:rsidP="000A5C99">
            <w:pPr>
              <w:rPr>
                <w:rFonts w:cstheme="minorHAnsi"/>
                <w:b/>
                <w:bCs/>
              </w:rPr>
            </w:pPr>
          </w:p>
        </w:tc>
        <w:tc>
          <w:tcPr>
            <w:tcW w:w="425" w:type="dxa"/>
            <w:shd w:val="clear" w:color="auto" w:fill="FFFFFF" w:themeFill="background1"/>
          </w:tcPr>
          <w:p w14:paraId="0BE96E11" w14:textId="77777777" w:rsidR="00084F05" w:rsidRPr="00C212D8" w:rsidRDefault="00084F05" w:rsidP="000A5C99">
            <w:pPr>
              <w:rPr>
                <w:rFonts w:cstheme="minorHAnsi"/>
                <w:b/>
                <w:bCs/>
              </w:rPr>
            </w:pPr>
          </w:p>
        </w:tc>
      </w:tr>
      <w:tr w:rsidR="00084F05" w:rsidRPr="00C212D8" w14:paraId="37C7A47B" w14:textId="77777777" w:rsidTr="00AB49A0">
        <w:tc>
          <w:tcPr>
            <w:tcW w:w="680" w:type="dxa"/>
            <w:shd w:val="clear" w:color="auto" w:fill="FFFFFF" w:themeFill="background1"/>
          </w:tcPr>
          <w:p w14:paraId="7439A857" w14:textId="77777777" w:rsidR="00084F05" w:rsidRPr="00C212D8" w:rsidRDefault="00084F05" w:rsidP="000A5C99">
            <w:pPr>
              <w:rPr>
                <w:rFonts w:cstheme="minorHAnsi"/>
                <w:b/>
                <w:bCs/>
              </w:rPr>
            </w:pPr>
          </w:p>
        </w:tc>
        <w:tc>
          <w:tcPr>
            <w:tcW w:w="4423" w:type="dxa"/>
            <w:shd w:val="clear" w:color="auto" w:fill="FFFFFF" w:themeFill="background1"/>
          </w:tcPr>
          <w:p w14:paraId="62FBFCAD" w14:textId="77777777" w:rsidR="00084F05" w:rsidRPr="00C212D8" w:rsidRDefault="00084F05" w:rsidP="000A5C99">
            <w:pPr>
              <w:jc w:val="both"/>
              <w:rPr>
                <w:rFonts w:cstheme="minorHAnsi"/>
              </w:rPr>
            </w:pPr>
            <w:r w:rsidRPr="00C212D8">
              <w:rPr>
                <w:rFonts w:cstheme="minorHAnsi"/>
              </w:rPr>
              <w:t>Zhvillimi i m</w:t>
            </w:r>
            <w:r w:rsidR="00AA1E97" w:rsidRPr="00C212D8">
              <w:rPr>
                <w:rFonts w:cstheme="minorHAnsi"/>
              </w:rPr>
              <w:t>ë</w:t>
            </w:r>
            <w:r w:rsidRPr="00C212D8">
              <w:rPr>
                <w:rFonts w:cstheme="minorHAnsi"/>
              </w:rPr>
              <w:t>simit n</w:t>
            </w:r>
            <w:r w:rsidR="00AA1E97" w:rsidRPr="00C212D8">
              <w:rPr>
                <w:rFonts w:cstheme="minorHAnsi"/>
              </w:rPr>
              <w:t>ë</w:t>
            </w:r>
            <w:r w:rsidRPr="00C212D8">
              <w:rPr>
                <w:rFonts w:cstheme="minorHAnsi"/>
              </w:rPr>
              <w:t xml:space="preserve"> shkolla</w:t>
            </w:r>
          </w:p>
        </w:tc>
        <w:tc>
          <w:tcPr>
            <w:tcW w:w="397" w:type="dxa"/>
            <w:shd w:val="clear" w:color="auto" w:fill="FFFFFF" w:themeFill="background1"/>
          </w:tcPr>
          <w:p w14:paraId="7819686A" w14:textId="77777777" w:rsidR="00084F05" w:rsidRPr="00C212D8" w:rsidRDefault="00084F05" w:rsidP="000A5C99">
            <w:pPr>
              <w:rPr>
                <w:rFonts w:cstheme="minorHAnsi"/>
                <w:b/>
                <w:bCs/>
              </w:rPr>
            </w:pPr>
          </w:p>
        </w:tc>
        <w:tc>
          <w:tcPr>
            <w:tcW w:w="425" w:type="dxa"/>
            <w:shd w:val="clear" w:color="auto" w:fill="FFFFFF" w:themeFill="background1"/>
          </w:tcPr>
          <w:p w14:paraId="01C7961C" w14:textId="77777777" w:rsidR="00084F05" w:rsidRPr="00C212D8" w:rsidRDefault="00084F05" w:rsidP="000A5C99">
            <w:pPr>
              <w:rPr>
                <w:rFonts w:cstheme="minorHAnsi"/>
                <w:b/>
                <w:bCs/>
              </w:rPr>
            </w:pPr>
          </w:p>
        </w:tc>
        <w:tc>
          <w:tcPr>
            <w:tcW w:w="454" w:type="dxa"/>
            <w:shd w:val="clear" w:color="auto" w:fill="FFFFFF" w:themeFill="background1"/>
          </w:tcPr>
          <w:p w14:paraId="60D65D5A"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1AC833D8" w14:textId="77777777" w:rsidR="00084F05" w:rsidRPr="00C212D8" w:rsidRDefault="00084F05" w:rsidP="000A5C99">
            <w:pPr>
              <w:rPr>
                <w:rFonts w:cstheme="minorHAnsi"/>
                <w:b/>
                <w:bCs/>
              </w:rPr>
            </w:pPr>
            <w:r w:rsidRPr="00C212D8">
              <w:rPr>
                <w:rFonts w:cstheme="minorHAnsi"/>
                <w:b/>
                <w:bCs/>
              </w:rPr>
              <w:t>x</w:t>
            </w:r>
          </w:p>
        </w:tc>
        <w:tc>
          <w:tcPr>
            <w:tcW w:w="416" w:type="dxa"/>
            <w:shd w:val="clear" w:color="auto" w:fill="FFFFFF" w:themeFill="background1"/>
          </w:tcPr>
          <w:p w14:paraId="0D79B067" w14:textId="77777777" w:rsidR="00084F05" w:rsidRPr="00C212D8" w:rsidRDefault="00084F05" w:rsidP="000A5C99">
            <w:pPr>
              <w:rPr>
                <w:rFonts w:cstheme="minorHAnsi"/>
                <w:b/>
                <w:bCs/>
              </w:rPr>
            </w:pPr>
            <w:r w:rsidRPr="00C212D8">
              <w:rPr>
                <w:rFonts w:cstheme="minorHAnsi"/>
                <w:b/>
                <w:bCs/>
              </w:rPr>
              <w:t>x</w:t>
            </w:r>
          </w:p>
        </w:tc>
        <w:tc>
          <w:tcPr>
            <w:tcW w:w="413" w:type="dxa"/>
            <w:shd w:val="clear" w:color="auto" w:fill="FFFFFF" w:themeFill="background1"/>
          </w:tcPr>
          <w:p w14:paraId="1071051C" w14:textId="77777777" w:rsidR="00084F05" w:rsidRPr="00C212D8" w:rsidRDefault="00084F05" w:rsidP="000A5C99">
            <w:pPr>
              <w:rPr>
                <w:rFonts w:cstheme="minorHAnsi"/>
                <w:b/>
                <w:bCs/>
              </w:rPr>
            </w:pPr>
            <w:r w:rsidRPr="00C212D8">
              <w:rPr>
                <w:rFonts w:cstheme="minorHAnsi"/>
                <w:b/>
                <w:bCs/>
              </w:rPr>
              <w:t>x</w:t>
            </w:r>
          </w:p>
        </w:tc>
        <w:tc>
          <w:tcPr>
            <w:tcW w:w="400" w:type="dxa"/>
            <w:shd w:val="clear" w:color="auto" w:fill="FFFFFF" w:themeFill="background1"/>
          </w:tcPr>
          <w:p w14:paraId="5ADDC4A8"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08CE57CC"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6F0ADCC3" w14:textId="37975FA1" w:rsidR="00084F05" w:rsidRPr="00C212D8" w:rsidRDefault="00F1264B" w:rsidP="000A5C99">
            <w:pPr>
              <w:rPr>
                <w:rFonts w:cstheme="minorHAnsi"/>
                <w:b/>
                <w:bCs/>
              </w:rPr>
            </w:pPr>
            <w:r w:rsidRPr="00C212D8">
              <w:rPr>
                <w:rFonts w:cstheme="minorHAnsi"/>
                <w:b/>
                <w:bCs/>
              </w:rPr>
              <w:t>X</w:t>
            </w:r>
          </w:p>
        </w:tc>
        <w:tc>
          <w:tcPr>
            <w:tcW w:w="399" w:type="dxa"/>
            <w:shd w:val="clear" w:color="auto" w:fill="FFFFFF" w:themeFill="background1"/>
          </w:tcPr>
          <w:p w14:paraId="0EC412C3"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1310884D"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7C49B40E"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328D853B"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7A3D03EB" w14:textId="77777777" w:rsidR="00084F05" w:rsidRPr="00C212D8" w:rsidRDefault="00084F05" w:rsidP="000A5C99">
            <w:pPr>
              <w:rPr>
                <w:rFonts w:cstheme="minorHAnsi"/>
                <w:b/>
                <w:bCs/>
              </w:rPr>
            </w:pPr>
            <w:r w:rsidRPr="00C212D8">
              <w:rPr>
                <w:rFonts w:cstheme="minorHAnsi"/>
                <w:b/>
                <w:bCs/>
              </w:rPr>
              <w:t>x</w:t>
            </w:r>
          </w:p>
        </w:tc>
        <w:tc>
          <w:tcPr>
            <w:tcW w:w="400" w:type="dxa"/>
            <w:shd w:val="clear" w:color="auto" w:fill="FFFFFF" w:themeFill="background1"/>
          </w:tcPr>
          <w:p w14:paraId="11CC4642" w14:textId="77777777" w:rsidR="00084F05" w:rsidRPr="00C212D8" w:rsidRDefault="00084F05" w:rsidP="000A5C99">
            <w:pPr>
              <w:rPr>
                <w:rFonts w:cstheme="minorHAnsi"/>
                <w:b/>
                <w:bCs/>
              </w:rPr>
            </w:pPr>
            <w:r w:rsidRPr="00C212D8">
              <w:rPr>
                <w:rFonts w:cstheme="minorHAnsi"/>
                <w:b/>
                <w:bCs/>
              </w:rPr>
              <w:t>x</w:t>
            </w:r>
          </w:p>
        </w:tc>
        <w:tc>
          <w:tcPr>
            <w:tcW w:w="398" w:type="dxa"/>
            <w:shd w:val="clear" w:color="auto" w:fill="FFFFFF" w:themeFill="background1"/>
          </w:tcPr>
          <w:p w14:paraId="64B01D6D"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5365DB6D"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059FD5F8" w14:textId="77777777" w:rsidR="00084F05" w:rsidRPr="00C212D8" w:rsidRDefault="00391020" w:rsidP="000A5C99">
            <w:pPr>
              <w:rPr>
                <w:rFonts w:cstheme="minorHAnsi"/>
                <w:b/>
                <w:bCs/>
              </w:rPr>
            </w:pPr>
            <w:r w:rsidRPr="00C212D8">
              <w:rPr>
                <w:rFonts w:cstheme="minorHAnsi"/>
                <w:b/>
                <w:bCs/>
              </w:rPr>
              <w:t>X</w:t>
            </w:r>
          </w:p>
        </w:tc>
        <w:tc>
          <w:tcPr>
            <w:tcW w:w="425" w:type="dxa"/>
            <w:shd w:val="clear" w:color="auto" w:fill="FFFFFF" w:themeFill="background1"/>
          </w:tcPr>
          <w:p w14:paraId="5FE037C0" w14:textId="77777777" w:rsidR="00084F05" w:rsidRPr="00C212D8" w:rsidRDefault="00084F05" w:rsidP="000A5C99">
            <w:pPr>
              <w:rPr>
                <w:rFonts w:cstheme="minorHAnsi"/>
                <w:b/>
                <w:bCs/>
              </w:rPr>
            </w:pPr>
            <w:r w:rsidRPr="00C212D8">
              <w:rPr>
                <w:rFonts w:cstheme="minorHAnsi"/>
                <w:b/>
                <w:bCs/>
              </w:rPr>
              <w:t>X</w:t>
            </w:r>
          </w:p>
        </w:tc>
      </w:tr>
      <w:tr w:rsidR="006453BC" w:rsidRPr="00C212D8" w14:paraId="36DEC47F" w14:textId="77777777" w:rsidTr="00AB49A0">
        <w:tc>
          <w:tcPr>
            <w:tcW w:w="680" w:type="dxa"/>
            <w:shd w:val="clear" w:color="auto" w:fill="FFFFFF" w:themeFill="background1"/>
          </w:tcPr>
          <w:p w14:paraId="00FDD376" w14:textId="77777777" w:rsidR="006453BC" w:rsidRPr="00C212D8" w:rsidRDefault="006453BC" w:rsidP="000A5C99">
            <w:pPr>
              <w:rPr>
                <w:rFonts w:cstheme="minorHAnsi"/>
                <w:b/>
                <w:bCs/>
              </w:rPr>
            </w:pPr>
          </w:p>
        </w:tc>
        <w:tc>
          <w:tcPr>
            <w:tcW w:w="4423" w:type="dxa"/>
            <w:shd w:val="clear" w:color="auto" w:fill="FFFFFF" w:themeFill="background1"/>
          </w:tcPr>
          <w:p w14:paraId="24A60200" w14:textId="77777777" w:rsidR="006453BC" w:rsidRPr="00C212D8" w:rsidRDefault="006453BC" w:rsidP="000A5C99">
            <w:pPr>
              <w:jc w:val="both"/>
              <w:rPr>
                <w:rFonts w:cstheme="minorHAnsi"/>
              </w:rPr>
            </w:pPr>
            <w:r w:rsidRPr="00C212D8">
              <w:rPr>
                <w:rFonts w:cstheme="minorHAnsi"/>
              </w:rPr>
              <w:t>Angazhimi i personelit shtes</w:t>
            </w:r>
            <w:r w:rsidR="008879DF" w:rsidRPr="00C212D8">
              <w:rPr>
                <w:rFonts w:cstheme="minorHAnsi"/>
              </w:rPr>
              <w:t>ë</w:t>
            </w:r>
          </w:p>
        </w:tc>
        <w:tc>
          <w:tcPr>
            <w:tcW w:w="397" w:type="dxa"/>
            <w:shd w:val="clear" w:color="auto" w:fill="FFFFFF" w:themeFill="background1"/>
          </w:tcPr>
          <w:p w14:paraId="0FA79352" w14:textId="77777777" w:rsidR="006453BC" w:rsidRPr="00C212D8" w:rsidRDefault="006453BC" w:rsidP="000A5C99">
            <w:pPr>
              <w:rPr>
                <w:rFonts w:cstheme="minorHAnsi"/>
                <w:b/>
                <w:bCs/>
              </w:rPr>
            </w:pPr>
          </w:p>
        </w:tc>
        <w:tc>
          <w:tcPr>
            <w:tcW w:w="425" w:type="dxa"/>
            <w:shd w:val="clear" w:color="auto" w:fill="FFFFFF" w:themeFill="background1"/>
          </w:tcPr>
          <w:p w14:paraId="2ACB5D30" w14:textId="77777777" w:rsidR="006453BC" w:rsidRPr="00C212D8" w:rsidRDefault="006453BC" w:rsidP="000A5C99">
            <w:pPr>
              <w:rPr>
                <w:rFonts w:cstheme="minorHAnsi"/>
                <w:b/>
                <w:bCs/>
              </w:rPr>
            </w:pPr>
          </w:p>
        </w:tc>
        <w:tc>
          <w:tcPr>
            <w:tcW w:w="454" w:type="dxa"/>
            <w:shd w:val="clear" w:color="auto" w:fill="FFFFFF" w:themeFill="background1"/>
          </w:tcPr>
          <w:p w14:paraId="56C2B298" w14:textId="77777777" w:rsidR="006453BC" w:rsidRPr="00C212D8" w:rsidRDefault="006453BC" w:rsidP="000A5C99">
            <w:pPr>
              <w:rPr>
                <w:rFonts w:cstheme="minorHAnsi"/>
                <w:b/>
                <w:bCs/>
              </w:rPr>
            </w:pPr>
            <w:r w:rsidRPr="00C212D8">
              <w:rPr>
                <w:rFonts w:cstheme="minorHAnsi"/>
                <w:b/>
                <w:bCs/>
              </w:rPr>
              <w:t>x</w:t>
            </w:r>
          </w:p>
        </w:tc>
        <w:tc>
          <w:tcPr>
            <w:tcW w:w="425" w:type="dxa"/>
            <w:shd w:val="clear" w:color="auto" w:fill="FFFFFF" w:themeFill="background1"/>
          </w:tcPr>
          <w:p w14:paraId="064A639A" w14:textId="77777777" w:rsidR="006453BC" w:rsidRPr="00C212D8" w:rsidRDefault="006453BC" w:rsidP="000A5C99">
            <w:pPr>
              <w:rPr>
                <w:rFonts w:cstheme="minorHAnsi"/>
                <w:b/>
                <w:bCs/>
              </w:rPr>
            </w:pPr>
            <w:r w:rsidRPr="00C212D8">
              <w:rPr>
                <w:rFonts w:cstheme="minorHAnsi"/>
                <w:b/>
                <w:bCs/>
              </w:rPr>
              <w:t>x</w:t>
            </w:r>
          </w:p>
        </w:tc>
        <w:tc>
          <w:tcPr>
            <w:tcW w:w="416" w:type="dxa"/>
            <w:shd w:val="clear" w:color="auto" w:fill="FFFFFF" w:themeFill="background1"/>
          </w:tcPr>
          <w:p w14:paraId="6EDBB5CD" w14:textId="77777777" w:rsidR="006453BC" w:rsidRPr="00C212D8" w:rsidRDefault="006453BC" w:rsidP="000A5C99">
            <w:pPr>
              <w:rPr>
                <w:rFonts w:cstheme="minorHAnsi"/>
                <w:b/>
                <w:bCs/>
              </w:rPr>
            </w:pPr>
            <w:r w:rsidRPr="00C212D8">
              <w:rPr>
                <w:rFonts w:cstheme="minorHAnsi"/>
                <w:b/>
                <w:bCs/>
              </w:rPr>
              <w:t>x</w:t>
            </w:r>
          </w:p>
        </w:tc>
        <w:tc>
          <w:tcPr>
            <w:tcW w:w="413" w:type="dxa"/>
            <w:shd w:val="clear" w:color="auto" w:fill="FFFFFF" w:themeFill="background1"/>
          </w:tcPr>
          <w:p w14:paraId="7DDA75C6" w14:textId="77777777" w:rsidR="006453BC" w:rsidRPr="00C212D8" w:rsidRDefault="006453BC" w:rsidP="000A5C99">
            <w:pPr>
              <w:rPr>
                <w:rFonts w:cstheme="minorHAnsi"/>
                <w:b/>
                <w:bCs/>
              </w:rPr>
            </w:pPr>
            <w:r w:rsidRPr="00C212D8">
              <w:rPr>
                <w:rFonts w:cstheme="minorHAnsi"/>
                <w:b/>
                <w:bCs/>
              </w:rPr>
              <w:t>X</w:t>
            </w:r>
          </w:p>
        </w:tc>
        <w:tc>
          <w:tcPr>
            <w:tcW w:w="400" w:type="dxa"/>
            <w:shd w:val="clear" w:color="auto" w:fill="FFFFFF" w:themeFill="background1"/>
          </w:tcPr>
          <w:p w14:paraId="40E53A52" w14:textId="77777777" w:rsidR="006453BC" w:rsidRPr="00C212D8" w:rsidRDefault="006453BC" w:rsidP="000A5C99">
            <w:pPr>
              <w:rPr>
                <w:rFonts w:cstheme="minorHAnsi"/>
                <w:b/>
                <w:bCs/>
              </w:rPr>
            </w:pPr>
          </w:p>
        </w:tc>
        <w:tc>
          <w:tcPr>
            <w:tcW w:w="399" w:type="dxa"/>
            <w:shd w:val="clear" w:color="auto" w:fill="FFFFFF" w:themeFill="background1"/>
          </w:tcPr>
          <w:p w14:paraId="34FB2C57" w14:textId="77777777" w:rsidR="006453BC" w:rsidRPr="00C212D8" w:rsidRDefault="006453BC" w:rsidP="000A5C99">
            <w:pPr>
              <w:rPr>
                <w:rFonts w:cstheme="minorHAnsi"/>
                <w:b/>
                <w:bCs/>
              </w:rPr>
            </w:pPr>
          </w:p>
        </w:tc>
        <w:tc>
          <w:tcPr>
            <w:tcW w:w="399" w:type="dxa"/>
            <w:shd w:val="clear" w:color="auto" w:fill="FFFFFF" w:themeFill="background1"/>
          </w:tcPr>
          <w:p w14:paraId="22E0C333" w14:textId="77777777" w:rsidR="006453BC" w:rsidRPr="00C212D8" w:rsidRDefault="006453BC" w:rsidP="000A5C99">
            <w:pPr>
              <w:rPr>
                <w:rFonts w:cstheme="minorHAnsi"/>
                <w:b/>
                <w:bCs/>
              </w:rPr>
            </w:pPr>
          </w:p>
        </w:tc>
        <w:tc>
          <w:tcPr>
            <w:tcW w:w="399" w:type="dxa"/>
            <w:shd w:val="clear" w:color="auto" w:fill="FFFFFF" w:themeFill="background1"/>
          </w:tcPr>
          <w:p w14:paraId="23AD3AD8" w14:textId="77777777" w:rsidR="006453BC" w:rsidRPr="00C212D8" w:rsidRDefault="006453BC" w:rsidP="000A5C99">
            <w:pPr>
              <w:rPr>
                <w:rFonts w:cstheme="minorHAnsi"/>
                <w:b/>
                <w:bCs/>
              </w:rPr>
            </w:pPr>
          </w:p>
        </w:tc>
        <w:tc>
          <w:tcPr>
            <w:tcW w:w="399" w:type="dxa"/>
            <w:shd w:val="clear" w:color="auto" w:fill="FFFFFF" w:themeFill="background1"/>
          </w:tcPr>
          <w:p w14:paraId="47B7369A" w14:textId="77777777" w:rsidR="006453BC" w:rsidRPr="00C212D8" w:rsidRDefault="006453BC" w:rsidP="000A5C99">
            <w:pPr>
              <w:rPr>
                <w:rFonts w:cstheme="minorHAnsi"/>
                <w:b/>
                <w:bCs/>
              </w:rPr>
            </w:pPr>
          </w:p>
        </w:tc>
        <w:tc>
          <w:tcPr>
            <w:tcW w:w="399" w:type="dxa"/>
            <w:shd w:val="clear" w:color="auto" w:fill="FFFFFF" w:themeFill="background1"/>
          </w:tcPr>
          <w:p w14:paraId="5AB68C62" w14:textId="77777777" w:rsidR="006453BC" w:rsidRPr="00C212D8" w:rsidRDefault="006453BC" w:rsidP="000A5C99">
            <w:pPr>
              <w:rPr>
                <w:rFonts w:cstheme="minorHAnsi"/>
                <w:b/>
                <w:bCs/>
              </w:rPr>
            </w:pPr>
          </w:p>
        </w:tc>
        <w:tc>
          <w:tcPr>
            <w:tcW w:w="399" w:type="dxa"/>
            <w:shd w:val="clear" w:color="auto" w:fill="FFFFFF" w:themeFill="background1"/>
          </w:tcPr>
          <w:p w14:paraId="28346EA9" w14:textId="77777777" w:rsidR="006453BC" w:rsidRPr="00C212D8" w:rsidRDefault="006453BC" w:rsidP="000A5C99">
            <w:pPr>
              <w:rPr>
                <w:rFonts w:cstheme="minorHAnsi"/>
                <w:b/>
                <w:bCs/>
              </w:rPr>
            </w:pPr>
          </w:p>
        </w:tc>
        <w:tc>
          <w:tcPr>
            <w:tcW w:w="399" w:type="dxa"/>
            <w:shd w:val="clear" w:color="auto" w:fill="FFFFFF" w:themeFill="background1"/>
          </w:tcPr>
          <w:p w14:paraId="7E8601D0" w14:textId="77777777" w:rsidR="006453BC" w:rsidRPr="00C212D8" w:rsidRDefault="006453BC" w:rsidP="000A5C99">
            <w:pPr>
              <w:rPr>
                <w:rFonts w:cstheme="minorHAnsi"/>
                <w:b/>
                <w:bCs/>
              </w:rPr>
            </w:pPr>
          </w:p>
        </w:tc>
        <w:tc>
          <w:tcPr>
            <w:tcW w:w="400" w:type="dxa"/>
            <w:shd w:val="clear" w:color="auto" w:fill="FFFFFF" w:themeFill="background1"/>
          </w:tcPr>
          <w:p w14:paraId="76008025" w14:textId="77777777" w:rsidR="006453BC" w:rsidRPr="00C212D8" w:rsidRDefault="006453BC" w:rsidP="000A5C99">
            <w:pPr>
              <w:rPr>
                <w:rFonts w:cstheme="minorHAnsi"/>
                <w:b/>
                <w:bCs/>
              </w:rPr>
            </w:pPr>
          </w:p>
        </w:tc>
        <w:tc>
          <w:tcPr>
            <w:tcW w:w="398" w:type="dxa"/>
            <w:shd w:val="clear" w:color="auto" w:fill="FFFFFF" w:themeFill="background1"/>
          </w:tcPr>
          <w:p w14:paraId="0C4107C0" w14:textId="77777777" w:rsidR="006453BC" w:rsidRPr="00C212D8" w:rsidRDefault="006453BC" w:rsidP="000A5C99">
            <w:pPr>
              <w:rPr>
                <w:rFonts w:cstheme="minorHAnsi"/>
                <w:b/>
                <w:bCs/>
              </w:rPr>
            </w:pPr>
          </w:p>
        </w:tc>
        <w:tc>
          <w:tcPr>
            <w:tcW w:w="425" w:type="dxa"/>
            <w:shd w:val="clear" w:color="auto" w:fill="FFFFFF" w:themeFill="background1"/>
          </w:tcPr>
          <w:p w14:paraId="35D3116A" w14:textId="77777777" w:rsidR="006453BC" w:rsidRPr="00C212D8" w:rsidRDefault="006453BC" w:rsidP="000A5C99">
            <w:pPr>
              <w:rPr>
                <w:rFonts w:cstheme="minorHAnsi"/>
                <w:b/>
                <w:bCs/>
              </w:rPr>
            </w:pPr>
          </w:p>
        </w:tc>
        <w:tc>
          <w:tcPr>
            <w:tcW w:w="425" w:type="dxa"/>
            <w:shd w:val="clear" w:color="auto" w:fill="FFFFFF" w:themeFill="background1"/>
          </w:tcPr>
          <w:p w14:paraId="7D4FDFFA" w14:textId="77777777" w:rsidR="006453BC" w:rsidRPr="00C212D8" w:rsidRDefault="006453BC" w:rsidP="000A5C99">
            <w:pPr>
              <w:rPr>
                <w:rFonts w:cstheme="minorHAnsi"/>
                <w:b/>
                <w:bCs/>
              </w:rPr>
            </w:pPr>
          </w:p>
        </w:tc>
        <w:tc>
          <w:tcPr>
            <w:tcW w:w="425" w:type="dxa"/>
            <w:shd w:val="clear" w:color="auto" w:fill="FFFFFF" w:themeFill="background1"/>
          </w:tcPr>
          <w:p w14:paraId="7C507D2B" w14:textId="77777777" w:rsidR="006453BC" w:rsidRPr="00C212D8" w:rsidRDefault="006453BC" w:rsidP="000A5C99">
            <w:pPr>
              <w:rPr>
                <w:rFonts w:cstheme="minorHAnsi"/>
                <w:b/>
                <w:bCs/>
              </w:rPr>
            </w:pPr>
          </w:p>
        </w:tc>
      </w:tr>
      <w:tr w:rsidR="00391020" w:rsidRPr="00C212D8" w14:paraId="7D8D76C3" w14:textId="77777777" w:rsidTr="00AB49A0">
        <w:tc>
          <w:tcPr>
            <w:tcW w:w="680" w:type="dxa"/>
            <w:shd w:val="clear" w:color="auto" w:fill="FFFFFF" w:themeFill="background1"/>
          </w:tcPr>
          <w:p w14:paraId="1B2508F1" w14:textId="77777777" w:rsidR="00391020" w:rsidRPr="00C212D8" w:rsidRDefault="00391020" w:rsidP="000A5C99">
            <w:pPr>
              <w:rPr>
                <w:rFonts w:cstheme="minorHAnsi"/>
                <w:b/>
                <w:bCs/>
              </w:rPr>
            </w:pPr>
          </w:p>
        </w:tc>
        <w:tc>
          <w:tcPr>
            <w:tcW w:w="4423" w:type="dxa"/>
            <w:shd w:val="clear" w:color="auto" w:fill="FFFFFF" w:themeFill="background1"/>
          </w:tcPr>
          <w:p w14:paraId="76D4BFFE" w14:textId="77777777" w:rsidR="00391020" w:rsidRPr="00C212D8" w:rsidRDefault="00391020" w:rsidP="000A5C99">
            <w:pPr>
              <w:jc w:val="both"/>
              <w:rPr>
                <w:rFonts w:cstheme="minorHAnsi"/>
              </w:rPr>
            </w:pPr>
            <w:r w:rsidRPr="00C212D8">
              <w:rPr>
                <w:rFonts w:cstheme="minorHAnsi"/>
              </w:rPr>
              <w:t>Mirembajtja, pastrimi dhe dezinfektimi</w:t>
            </w:r>
          </w:p>
        </w:tc>
        <w:tc>
          <w:tcPr>
            <w:tcW w:w="397" w:type="dxa"/>
            <w:shd w:val="clear" w:color="auto" w:fill="FFFFFF" w:themeFill="background1"/>
          </w:tcPr>
          <w:p w14:paraId="5AD66730" w14:textId="77777777" w:rsidR="00391020" w:rsidRPr="00C212D8" w:rsidRDefault="00391020" w:rsidP="000A5C99">
            <w:pPr>
              <w:rPr>
                <w:rFonts w:cstheme="minorHAnsi"/>
                <w:b/>
                <w:bCs/>
              </w:rPr>
            </w:pPr>
          </w:p>
        </w:tc>
        <w:tc>
          <w:tcPr>
            <w:tcW w:w="425" w:type="dxa"/>
            <w:shd w:val="clear" w:color="auto" w:fill="FFFFFF" w:themeFill="background1"/>
          </w:tcPr>
          <w:p w14:paraId="6E417646" w14:textId="77777777" w:rsidR="00391020" w:rsidRPr="00C212D8" w:rsidRDefault="00391020" w:rsidP="000A5C99">
            <w:pPr>
              <w:rPr>
                <w:rFonts w:cstheme="minorHAnsi"/>
                <w:b/>
                <w:bCs/>
              </w:rPr>
            </w:pPr>
          </w:p>
        </w:tc>
        <w:tc>
          <w:tcPr>
            <w:tcW w:w="454" w:type="dxa"/>
            <w:shd w:val="clear" w:color="auto" w:fill="FFFFFF" w:themeFill="background1"/>
          </w:tcPr>
          <w:p w14:paraId="60635377" w14:textId="77777777" w:rsidR="00391020" w:rsidRPr="00C212D8" w:rsidRDefault="00391020" w:rsidP="000A5C99">
            <w:pPr>
              <w:rPr>
                <w:rFonts w:cstheme="minorHAnsi"/>
                <w:b/>
                <w:bCs/>
              </w:rPr>
            </w:pPr>
            <w:r w:rsidRPr="00C212D8">
              <w:rPr>
                <w:rFonts w:cstheme="minorHAnsi"/>
                <w:b/>
                <w:bCs/>
              </w:rPr>
              <w:t>x</w:t>
            </w:r>
          </w:p>
        </w:tc>
        <w:tc>
          <w:tcPr>
            <w:tcW w:w="425" w:type="dxa"/>
            <w:shd w:val="clear" w:color="auto" w:fill="FFFFFF" w:themeFill="background1"/>
          </w:tcPr>
          <w:p w14:paraId="5D85D5C5" w14:textId="77777777" w:rsidR="00391020" w:rsidRPr="00C212D8" w:rsidRDefault="00391020" w:rsidP="000A5C99">
            <w:pPr>
              <w:rPr>
                <w:rFonts w:cstheme="minorHAnsi"/>
                <w:b/>
                <w:bCs/>
              </w:rPr>
            </w:pPr>
            <w:r w:rsidRPr="00C212D8">
              <w:rPr>
                <w:rFonts w:cstheme="minorHAnsi"/>
                <w:b/>
                <w:bCs/>
              </w:rPr>
              <w:t>x</w:t>
            </w:r>
          </w:p>
        </w:tc>
        <w:tc>
          <w:tcPr>
            <w:tcW w:w="416" w:type="dxa"/>
            <w:shd w:val="clear" w:color="auto" w:fill="FFFFFF" w:themeFill="background1"/>
          </w:tcPr>
          <w:p w14:paraId="7266C2BA" w14:textId="77777777" w:rsidR="00391020" w:rsidRPr="00C212D8" w:rsidRDefault="00391020" w:rsidP="000A5C99">
            <w:pPr>
              <w:rPr>
                <w:rFonts w:cstheme="minorHAnsi"/>
                <w:b/>
                <w:bCs/>
              </w:rPr>
            </w:pPr>
            <w:r w:rsidRPr="00C212D8">
              <w:rPr>
                <w:rFonts w:cstheme="minorHAnsi"/>
                <w:b/>
                <w:bCs/>
              </w:rPr>
              <w:t>x</w:t>
            </w:r>
          </w:p>
        </w:tc>
        <w:tc>
          <w:tcPr>
            <w:tcW w:w="413" w:type="dxa"/>
            <w:shd w:val="clear" w:color="auto" w:fill="FFFFFF" w:themeFill="background1"/>
          </w:tcPr>
          <w:p w14:paraId="6B494371" w14:textId="77777777" w:rsidR="00391020" w:rsidRPr="00C212D8" w:rsidRDefault="006453BC" w:rsidP="000A5C99">
            <w:pPr>
              <w:rPr>
                <w:rFonts w:cstheme="minorHAnsi"/>
                <w:b/>
                <w:bCs/>
              </w:rPr>
            </w:pPr>
            <w:r w:rsidRPr="00C212D8">
              <w:rPr>
                <w:rFonts w:cstheme="minorHAnsi"/>
                <w:b/>
                <w:bCs/>
              </w:rPr>
              <w:t>X</w:t>
            </w:r>
          </w:p>
        </w:tc>
        <w:tc>
          <w:tcPr>
            <w:tcW w:w="400" w:type="dxa"/>
            <w:shd w:val="clear" w:color="auto" w:fill="FFFFFF" w:themeFill="background1"/>
          </w:tcPr>
          <w:p w14:paraId="74AD3936" w14:textId="77777777" w:rsidR="00391020" w:rsidRPr="00C212D8" w:rsidRDefault="00391020" w:rsidP="000A5C99">
            <w:pPr>
              <w:rPr>
                <w:rFonts w:cstheme="minorHAnsi"/>
                <w:b/>
                <w:bCs/>
              </w:rPr>
            </w:pPr>
            <w:r w:rsidRPr="00C212D8">
              <w:rPr>
                <w:rFonts w:cstheme="minorHAnsi"/>
                <w:b/>
                <w:bCs/>
              </w:rPr>
              <w:t>x</w:t>
            </w:r>
          </w:p>
        </w:tc>
        <w:tc>
          <w:tcPr>
            <w:tcW w:w="399" w:type="dxa"/>
            <w:shd w:val="clear" w:color="auto" w:fill="FFFFFF" w:themeFill="background1"/>
          </w:tcPr>
          <w:p w14:paraId="3478D3DD" w14:textId="77777777" w:rsidR="00391020" w:rsidRPr="00C212D8" w:rsidRDefault="00391020" w:rsidP="000A5C99">
            <w:pPr>
              <w:rPr>
                <w:rFonts w:cstheme="minorHAnsi"/>
                <w:b/>
                <w:bCs/>
              </w:rPr>
            </w:pPr>
            <w:r w:rsidRPr="00C212D8">
              <w:rPr>
                <w:rFonts w:cstheme="minorHAnsi"/>
                <w:b/>
                <w:bCs/>
              </w:rPr>
              <w:t>x</w:t>
            </w:r>
          </w:p>
        </w:tc>
        <w:tc>
          <w:tcPr>
            <w:tcW w:w="399" w:type="dxa"/>
            <w:shd w:val="clear" w:color="auto" w:fill="FFFFFF" w:themeFill="background1"/>
          </w:tcPr>
          <w:p w14:paraId="1A6499E2" w14:textId="4387F5D1" w:rsidR="00391020" w:rsidRPr="00C212D8" w:rsidRDefault="00F1264B" w:rsidP="000A5C99">
            <w:pPr>
              <w:rPr>
                <w:rFonts w:cstheme="minorHAnsi"/>
                <w:b/>
                <w:bCs/>
              </w:rPr>
            </w:pPr>
            <w:r w:rsidRPr="00C212D8">
              <w:rPr>
                <w:rFonts w:cstheme="minorHAnsi"/>
                <w:b/>
                <w:bCs/>
              </w:rPr>
              <w:t>X</w:t>
            </w:r>
          </w:p>
        </w:tc>
        <w:tc>
          <w:tcPr>
            <w:tcW w:w="399" w:type="dxa"/>
            <w:shd w:val="clear" w:color="auto" w:fill="FFFFFF" w:themeFill="background1"/>
          </w:tcPr>
          <w:p w14:paraId="2070295A" w14:textId="77777777" w:rsidR="00391020" w:rsidRPr="00C212D8" w:rsidRDefault="00391020" w:rsidP="000A5C99">
            <w:pPr>
              <w:rPr>
                <w:rFonts w:cstheme="minorHAnsi"/>
                <w:b/>
                <w:bCs/>
              </w:rPr>
            </w:pPr>
            <w:r w:rsidRPr="00C212D8">
              <w:rPr>
                <w:rFonts w:cstheme="minorHAnsi"/>
                <w:b/>
                <w:bCs/>
              </w:rPr>
              <w:t>x</w:t>
            </w:r>
          </w:p>
        </w:tc>
        <w:tc>
          <w:tcPr>
            <w:tcW w:w="399" w:type="dxa"/>
            <w:shd w:val="clear" w:color="auto" w:fill="FFFFFF" w:themeFill="background1"/>
          </w:tcPr>
          <w:p w14:paraId="09EF28A8" w14:textId="77777777" w:rsidR="00391020" w:rsidRPr="00C212D8" w:rsidRDefault="00391020" w:rsidP="000A5C99">
            <w:pPr>
              <w:rPr>
                <w:rFonts w:cstheme="minorHAnsi"/>
                <w:b/>
                <w:bCs/>
              </w:rPr>
            </w:pPr>
            <w:r w:rsidRPr="00C212D8">
              <w:rPr>
                <w:rFonts w:cstheme="minorHAnsi"/>
                <w:b/>
                <w:bCs/>
              </w:rPr>
              <w:t>x</w:t>
            </w:r>
          </w:p>
        </w:tc>
        <w:tc>
          <w:tcPr>
            <w:tcW w:w="399" w:type="dxa"/>
            <w:shd w:val="clear" w:color="auto" w:fill="FFFFFF" w:themeFill="background1"/>
          </w:tcPr>
          <w:p w14:paraId="36F76908" w14:textId="77777777" w:rsidR="00391020" w:rsidRPr="00C212D8" w:rsidRDefault="00391020" w:rsidP="000A5C99">
            <w:pPr>
              <w:rPr>
                <w:rFonts w:cstheme="minorHAnsi"/>
                <w:b/>
                <w:bCs/>
              </w:rPr>
            </w:pPr>
            <w:r w:rsidRPr="00C212D8">
              <w:rPr>
                <w:rFonts w:cstheme="minorHAnsi"/>
                <w:b/>
                <w:bCs/>
              </w:rPr>
              <w:t>x</w:t>
            </w:r>
          </w:p>
        </w:tc>
        <w:tc>
          <w:tcPr>
            <w:tcW w:w="399" w:type="dxa"/>
            <w:shd w:val="clear" w:color="auto" w:fill="FFFFFF" w:themeFill="background1"/>
          </w:tcPr>
          <w:p w14:paraId="4C8533FE" w14:textId="77777777" w:rsidR="00391020" w:rsidRPr="00C212D8" w:rsidRDefault="00391020" w:rsidP="000A5C99">
            <w:pPr>
              <w:rPr>
                <w:rFonts w:cstheme="minorHAnsi"/>
                <w:b/>
                <w:bCs/>
              </w:rPr>
            </w:pPr>
            <w:r w:rsidRPr="00C212D8">
              <w:rPr>
                <w:rFonts w:cstheme="minorHAnsi"/>
                <w:b/>
                <w:bCs/>
              </w:rPr>
              <w:t>x</w:t>
            </w:r>
          </w:p>
        </w:tc>
        <w:tc>
          <w:tcPr>
            <w:tcW w:w="399" w:type="dxa"/>
            <w:shd w:val="clear" w:color="auto" w:fill="FFFFFF" w:themeFill="background1"/>
          </w:tcPr>
          <w:p w14:paraId="2D287A2E" w14:textId="77777777" w:rsidR="00391020" w:rsidRPr="00C212D8" w:rsidRDefault="00391020" w:rsidP="000A5C99">
            <w:pPr>
              <w:rPr>
                <w:rFonts w:cstheme="minorHAnsi"/>
                <w:b/>
                <w:bCs/>
              </w:rPr>
            </w:pPr>
            <w:r w:rsidRPr="00C212D8">
              <w:rPr>
                <w:rFonts w:cstheme="minorHAnsi"/>
                <w:b/>
                <w:bCs/>
              </w:rPr>
              <w:t>x</w:t>
            </w:r>
          </w:p>
        </w:tc>
        <w:tc>
          <w:tcPr>
            <w:tcW w:w="400" w:type="dxa"/>
            <w:shd w:val="clear" w:color="auto" w:fill="FFFFFF" w:themeFill="background1"/>
          </w:tcPr>
          <w:p w14:paraId="04E40790" w14:textId="77777777" w:rsidR="00391020" w:rsidRPr="00C212D8" w:rsidRDefault="00391020" w:rsidP="000A5C99">
            <w:pPr>
              <w:rPr>
                <w:rFonts w:cstheme="minorHAnsi"/>
                <w:b/>
                <w:bCs/>
              </w:rPr>
            </w:pPr>
            <w:r w:rsidRPr="00C212D8">
              <w:rPr>
                <w:rFonts w:cstheme="minorHAnsi"/>
                <w:b/>
                <w:bCs/>
              </w:rPr>
              <w:t>x</w:t>
            </w:r>
          </w:p>
        </w:tc>
        <w:tc>
          <w:tcPr>
            <w:tcW w:w="398" w:type="dxa"/>
            <w:shd w:val="clear" w:color="auto" w:fill="FFFFFF" w:themeFill="background1"/>
          </w:tcPr>
          <w:p w14:paraId="3B02D26A" w14:textId="77777777" w:rsidR="00391020" w:rsidRPr="00C212D8" w:rsidRDefault="00391020" w:rsidP="000A5C99">
            <w:pPr>
              <w:rPr>
                <w:rFonts w:cstheme="minorHAnsi"/>
                <w:b/>
                <w:bCs/>
              </w:rPr>
            </w:pPr>
            <w:r w:rsidRPr="00C212D8">
              <w:rPr>
                <w:rFonts w:cstheme="minorHAnsi"/>
                <w:b/>
                <w:bCs/>
              </w:rPr>
              <w:t>x</w:t>
            </w:r>
          </w:p>
        </w:tc>
        <w:tc>
          <w:tcPr>
            <w:tcW w:w="425" w:type="dxa"/>
            <w:shd w:val="clear" w:color="auto" w:fill="FFFFFF" w:themeFill="background1"/>
          </w:tcPr>
          <w:p w14:paraId="764F01B3" w14:textId="77777777" w:rsidR="00391020" w:rsidRPr="00C212D8" w:rsidRDefault="00391020" w:rsidP="000A5C99">
            <w:pPr>
              <w:rPr>
                <w:rFonts w:cstheme="minorHAnsi"/>
                <w:b/>
                <w:bCs/>
              </w:rPr>
            </w:pPr>
            <w:r w:rsidRPr="00C212D8">
              <w:rPr>
                <w:rFonts w:cstheme="minorHAnsi"/>
                <w:b/>
                <w:bCs/>
              </w:rPr>
              <w:t>x</w:t>
            </w:r>
          </w:p>
        </w:tc>
        <w:tc>
          <w:tcPr>
            <w:tcW w:w="425" w:type="dxa"/>
            <w:shd w:val="clear" w:color="auto" w:fill="FFFFFF" w:themeFill="background1"/>
          </w:tcPr>
          <w:p w14:paraId="50011E05" w14:textId="77777777" w:rsidR="00391020" w:rsidRPr="00C212D8" w:rsidRDefault="00391020" w:rsidP="000A5C99">
            <w:pPr>
              <w:rPr>
                <w:rFonts w:cstheme="minorHAnsi"/>
                <w:b/>
                <w:bCs/>
              </w:rPr>
            </w:pPr>
            <w:r w:rsidRPr="00C212D8">
              <w:rPr>
                <w:rFonts w:cstheme="minorHAnsi"/>
                <w:b/>
                <w:bCs/>
              </w:rPr>
              <w:t>X</w:t>
            </w:r>
          </w:p>
        </w:tc>
        <w:tc>
          <w:tcPr>
            <w:tcW w:w="425" w:type="dxa"/>
            <w:shd w:val="clear" w:color="auto" w:fill="FFFFFF" w:themeFill="background1"/>
          </w:tcPr>
          <w:p w14:paraId="55E99888" w14:textId="77777777" w:rsidR="00391020" w:rsidRPr="00C212D8" w:rsidRDefault="00882D03" w:rsidP="000A5C99">
            <w:pPr>
              <w:rPr>
                <w:rFonts w:cstheme="minorHAnsi"/>
                <w:b/>
                <w:bCs/>
              </w:rPr>
            </w:pPr>
            <w:r w:rsidRPr="00C212D8">
              <w:rPr>
                <w:rFonts w:cstheme="minorHAnsi"/>
                <w:b/>
                <w:bCs/>
              </w:rPr>
              <w:t>X</w:t>
            </w:r>
          </w:p>
        </w:tc>
      </w:tr>
      <w:tr w:rsidR="00084F05" w:rsidRPr="00C212D8" w14:paraId="54E6795E" w14:textId="77777777" w:rsidTr="00AB49A0">
        <w:tc>
          <w:tcPr>
            <w:tcW w:w="680" w:type="dxa"/>
            <w:shd w:val="clear" w:color="auto" w:fill="FFFFFF" w:themeFill="background1"/>
          </w:tcPr>
          <w:p w14:paraId="3712237B" w14:textId="77777777" w:rsidR="00084F05" w:rsidRPr="00C212D8" w:rsidRDefault="00084F05" w:rsidP="000A5C99">
            <w:pPr>
              <w:rPr>
                <w:rFonts w:cstheme="minorHAnsi"/>
                <w:b/>
                <w:bCs/>
              </w:rPr>
            </w:pPr>
          </w:p>
        </w:tc>
        <w:tc>
          <w:tcPr>
            <w:tcW w:w="4423" w:type="dxa"/>
            <w:shd w:val="clear" w:color="auto" w:fill="FFFFFF" w:themeFill="background1"/>
          </w:tcPr>
          <w:p w14:paraId="4DE7FD46" w14:textId="77777777" w:rsidR="00084F05" w:rsidRPr="00C212D8" w:rsidRDefault="00391020" w:rsidP="000A5C99">
            <w:pPr>
              <w:jc w:val="both"/>
              <w:rPr>
                <w:rFonts w:cstheme="minorHAnsi"/>
              </w:rPr>
            </w:pPr>
            <w:r w:rsidRPr="00C212D8">
              <w:rPr>
                <w:rFonts w:cstheme="minorHAnsi"/>
              </w:rPr>
              <w:t>Identifikimi dhe angazhimi i mesuesve rezerv</w:t>
            </w:r>
            <w:r w:rsidR="004453A0" w:rsidRPr="00C212D8">
              <w:rPr>
                <w:rFonts w:cstheme="minorHAnsi"/>
              </w:rPr>
              <w:t>ë</w:t>
            </w:r>
          </w:p>
        </w:tc>
        <w:tc>
          <w:tcPr>
            <w:tcW w:w="397" w:type="dxa"/>
            <w:shd w:val="clear" w:color="auto" w:fill="FFFFFF" w:themeFill="background1"/>
          </w:tcPr>
          <w:p w14:paraId="57EC4D3B" w14:textId="77777777" w:rsidR="00084F05" w:rsidRPr="00C212D8" w:rsidRDefault="00084F05" w:rsidP="000A5C99">
            <w:pPr>
              <w:rPr>
                <w:rFonts w:cstheme="minorHAnsi"/>
                <w:b/>
                <w:bCs/>
              </w:rPr>
            </w:pPr>
          </w:p>
        </w:tc>
        <w:tc>
          <w:tcPr>
            <w:tcW w:w="425" w:type="dxa"/>
            <w:shd w:val="clear" w:color="auto" w:fill="FFFFFF" w:themeFill="background1"/>
          </w:tcPr>
          <w:p w14:paraId="1F5BB25E" w14:textId="77777777" w:rsidR="00084F05" w:rsidRPr="00C212D8" w:rsidRDefault="00084F05" w:rsidP="000A5C99">
            <w:pPr>
              <w:rPr>
                <w:rFonts w:cstheme="minorHAnsi"/>
                <w:b/>
                <w:bCs/>
              </w:rPr>
            </w:pPr>
          </w:p>
        </w:tc>
        <w:tc>
          <w:tcPr>
            <w:tcW w:w="454" w:type="dxa"/>
            <w:shd w:val="clear" w:color="auto" w:fill="FFFFFF" w:themeFill="background1"/>
          </w:tcPr>
          <w:p w14:paraId="1BD68323"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0F719808" w14:textId="77777777" w:rsidR="00084F05" w:rsidRPr="00C212D8" w:rsidRDefault="00084F05" w:rsidP="000A5C99">
            <w:pPr>
              <w:rPr>
                <w:rFonts w:cstheme="minorHAnsi"/>
                <w:b/>
                <w:bCs/>
              </w:rPr>
            </w:pPr>
            <w:r w:rsidRPr="00C212D8">
              <w:rPr>
                <w:rFonts w:cstheme="minorHAnsi"/>
                <w:b/>
                <w:bCs/>
              </w:rPr>
              <w:t>x</w:t>
            </w:r>
          </w:p>
        </w:tc>
        <w:tc>
          <w:tcPr>
            <w:tcW w:w="416" w:type="dxa"/>
            <w:shd w:val="clear" w:color="auto" w:fill="FFFFFF" w:themeFill="background1"/>
          </w:tcPr>
          <w:p w14:paraId="13E214DE" w14:textId="77777777" w:rsidR="00084F05" w:rsidRPr="00C212D8" w:rsidRDefault="00084F05" w:rsidP="000A5C99">
            <w:pPr>
              <w:rPr>
                <w:rFonts w:cstheme="minorHAnsi"/>
                <w:b/>
                <w:bCs/>
              </w:rPr>
            </w:pPr>
            <w:r w:rsidRPr="00C212D8">
              <w:rPr>
                <w:rFonts w:cstheme="minorHAnsi"/>
                <w:b/>
                <w:bCs/>
              </w:rPr>
              <w:t>x</w:t>
            </w:r>
          </w:p>
        </w:tc>
        <w:tc>
          <w:tcPr>
            <w:tcW w:w="413" w:type="dxa"/>
            <w:shd w:val="clear" w:color="auto" w:fill="FFFFFF" w:themeFill="background1"/>
          </w:tcPr>
          <w:p w14:paraId="634757B2" w14:textId="77777777" w:rsidR="00084F05" w:rsidRPr="00C212D8" w:rsidRDefault="006453BC" w:rsidP="000A5C99">
            <w:pPr>
              <w:rPr>
                <w:rFonts w:cstheme="minorHAnsi"/>
                <w:b/>
                <w:bCs/>
              </w:rPr>
            </w:pPr>
            <w:r w:rsidRPr="00C212D8">
              <w:rPr>
                <w:rFonts w:cstheme="minorHAnsi"/>
                <w:b/>
                <w:bCs/>
              </w:rPr>
              <w:t>X</w:t>
            </w:r>
          </w:p>
        </w:tc>
        <w:tc>
          <w:tcPr>
            <w:tcW w:w="400" w:type="dxa"/>
            <w:shd w:val="clear" w:color="auto" w:fill="FFFFFF" w:themeFill="background1"/>
          </w:tcPr>
          <w:p w14:paraId="42FC39B4"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613E99C3"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399DB2D8" w14:textId="31E84C87" w:rsidR="00084F05" w:rsidRPr="00C212D8" w:rsidRDefault="00F1264B" w:rsidP="000A5C99">
            <w:pPr>
              <w:rPr>
                <w:rFonts w:cstheme="minorHAnsi"/>
                <w:b/>
                <w:bCs/>
              </w:rPr>
            </w:pPr>
            <w:r w:rsidRPr="00C212D8">
              <w:rPr>
                <w:rFonts w:cstheme="minorHAnsi"/>
                <w:b/>
                <w:bCs/>
              </w:rPr>
              <w:t>X</w:t>
            </w:r>
          </w:p>
        </w:tc>
        <w:tc>
          <w:tcPr>
            <w:tcW w:w="399" w:type="dxa"/>
            <w:shd w:val="clear" w:color="auto" w:fill="FFFFFF" w:themeFill="background1"/>
          </w:tcPr>
          <w:p w14:paraId="71E2DC9C" w14:textId="637C7ECD" w:rsidR="00084F05" w:rsidRPr="00C212D8" w:rsidRDefault="00F1264B" w:rsidP="000A5C99">
            <w:pPr>
              <w:rPr>
                <w:rFonts w:cstheme="minorHAnsi"/>
                <w:b/>
                <w:bCs/>
              </w:rPr>
            </w:pPr>
            <w:r w:rsidRPr="00C212D8">
              <w:rPr>
                <w:rFonts w:cstheme="minorHAnsi"/>
                <w:b/>
                <w:bCs/>
              </w:rPr>
              <w:t>X</w:t>
            </w:r>
          </w:p>
        </w:tc>
        <w:tc>
          <w:tcPr>
            <w:tcW w:w="399" w:type="dxa"/>
            <w:shd w:val="clear" w:color="auto" w:fill="FFFFFF" w:themeFill="background1"/>
          </w:tcPr>
          <w:p w14:paraId="27364C34"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6916205C"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10E44F7A" w14:textId="77777777" w:rsidR="00084F05" w:rsidRPr="00C212D8" w:rsidRDefault="00084F05" w:rsidP="000A5C99">
            <w:pPr>
              <w:rPr>
                <w:rFonts w:cstheme="minorHAnsi"/>
                <w:b/>
                <w:bCs/>
              </w:rPr>
            </w:pPr>
            <w:r w:rsidRPr="00C212D8">
              <w:rPr>
                <w:rFonts w:cstheme="minorHAnsi"/>
                <w:b/>
                <w:bCs/>
              </w:rPr>
              <w:t>x</w:t>
            </w:r>
          </w:p>
        </w:tc>
        <w:tc>
          <w:tcPr>
            <w:tcW w:w="399" w:type="dxa"/>
            <w:shd w:val="clear" w:color="auto" w:fill="FFFFFF" w:themeFill="background1"/>
          </w:tcPr>
          <w:p w14:paraId="21C9BDEF" w14:textId="77777777" w:rsidR="00084F05" w:rsidRPr="00C212D8" w:rsidRDefault="00084F05" w:rsidP="000A5C99">
            <w:pPr>
              <w:rPr>
                <w:rFonts w:cstheme="minorHAnsi"/>
                <w:b/>
                <w:bCs/>
              </w:rPr>
            </w:pPr>
            <w:r w:rsidRPr="00C212D8">
              <w:rPr>
                <w:rFonts w:cstheme="minorHAnsi"/>
                <w:b/>
                <w:bCs/>
              </w:rPr>
              <w:t>x</w:t>
            </w:r>
          </w:p>
        </w:tc>
        <w:tc>
          <w:tcPr>
            <w:tcW w:w="400" w:type="dxa"/>
            <w:shd w:val="clear" w:color="auto" w:fill="FFFFFF" w:themeFill="background1"/>
          </w:tcPr>
          <w:p w14:paraId="53883FA8" w14:textId="77777777" w:rsidR="00084F05" w:rsidRPr="00C212D8" w:rsidRDefault="00084F05" w:rsidP="000A5C99">
            <w:pPr>
              <w:rPr>
                <w:rFonts w:cstheme="minorHAnsi"/>
                <w:b/>
                <w:bCs/>
              </w:rPr>
            </w:pPr>
            <w:r w:rsidRPr="00C212D8">
              <w:rPr>
                <w:rFonts w:cstheme="minorHAnsi"/>
                <w:b/>
                <w:bCs/>
              </w:rPr>
              <w:t>x</w:t>
            </w:r>
          </w:p>
        </w:tc>
        <w:tc>
          <w:tcPr>
            <w:tcW w:w="398" w:type="dxa"/>
            <w:shd w:val="clear" w:color="auto" w:fill="FFFFFF" w:themeFill="background1"/>
          </w:tcPr>
          <w:p w14:paraId="2CFEF4F6"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4C084E8B"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75BA07C7" w14:textId="77777777" w:rsidR="00084F05" w:rsidRPr="00C212D8" w:rsidRDefault="00084F05" w:rsidP="000A5C99">
            <w:pPr>
              <w:rPr>
                <w:rFonts w:cstheme="minorHAnsi"/>
                <w:b/>
                <w:bCs/>
              </w:rPr>
            </w:pPr>
            <w:r w:rsidRPr="00C212D8">
              <w:rPr>
                <w:rFonts w:cstheme="minorHAnsi"/>
                <w:b/>
                <w:bCs/>
              </w:rPr>
              <w:t>x</w:t>
            </w:r>
          </w:p>
        </w:tc>
        <w:tc>
          <w:tcPr>
            <w:tcW w:w="425" w:type="dxa"/>
            <w:shd w:val="clear" w:color="auto" w:fill="FFFFFF" w:themeFill="background1"/>
          </w:tcPr>
          <w:p w14:paraId="7CC962F6" w14:textId="77777777" w:rsidR="00084F05" w:rsidRPr="00C212D8" w:rsidRDefault="00084F05" w:rsidP="000A5C99">
            <w:pPr>
              <w:rPr>
                <w:rFonts w:cstheme="minorHAnsi"/>
                <w:b/>
                <w:bCs/>
              </w:rPr>
            </w:pPr>
            <w:r w:rsidRPr="00C212D8">
              <w:rPr>
                <w:rFonts w:cstheme="minorHAnsi"/>
                <w:b/>
                <w:bCs/>
              </w:rPr>
              <w:t>X</w:t>
            </w:r>
          </w:p>
        </w:tc>
      </w:tr>
    </w:tbl>
    <w:p w14:paraId="28CAEAAF" w14:textId="77777777" w:rsidR="00B67DDC" w:rsidRPr="00C212D8" w:rsidRDefault="00B67DDC" w:rsidP="001349D3">
      <w:pPr>
        <w:rPr>
          <w:rFonts w:cstheme="minorHAnsi"/>
          <w:b/>
          <w:bCs/>
        </w:rPr>
        <w:sectPr w:rsidR="00B67DDC" w:rsidRPr="00C212D8" w:rsidSect="00A9005C">
          <w:pgSz w:w="15840" w:h="12240" w:orient="landscape"/>
          <w:pgMar w:top="1440" w:right="1440" w:bottom="1440" w:left="1440" w:header="720" w:footer="720" w:gutter="0"/>
          <w:cols w:space="720"/>
          <w:docGrid w:linePitch="360"/>
        </w:sectPr>
      </w:pPr>
    </w:p>
    <w:p w14:paraId="0B9A05C2" w14:textId="77777777" w:rsidR="00AD274F" w:rsidRPr="00C212D8" w:rsidRDefault="00AD274F" w:rsidP="000D6A69">
      <w:pPr>
        <w:pStyle w:val="Heading1"/>
        <w:rPr>
          <w:rFonts w:asciiTheme="minorHAnsi" w:hAnsiTheme="minorHAnsi" w:cstheme="minorHAnsi"/>
          <w:sz w:val="22"/>
          <w:szCs w:val="22"/>
        </w:rPr>
      </w:pPr>
      <w:bookmarkStart w:id="44" w:name="_Toc49427558"/>
      <w:r w:rsidRPr="00C212D8">
        <w:rPr>
          <w:rFonts w:asciiTheme="minorHAnsi" w:hAnsiTheme="minorHAnsi" w:cstheme="minorHAnsi"/>
          <w:sz w:val="22"/>
          <w:szCs w:val="22"/>
        </w:rPr>
        <w:lastRenderedPageBreak/>
        <w:t>BUXHET</w:t>
      </w:r>
      <w:r w:rsidR="00A81B1F" w:rsidRPr="00C212D8">
        <w:rPr>
          <w:rFonts w:asciiTheme="minorHAnsi" w:hAnsiTheme="minorHAnsi" w:cstheme="minorHAnsi"/>
          <w:sz w:val="22"/>
          <w:szCs w:val="22"/>
        </w:rPr>
        <w:t>I</w:t>
      </w:r>
      <w:r w:rsidRPr="00C212D8">
        <w:rPr>
          <w:rFonts w:asciiTheme="minorHAnsi" w:hAnsiTheme="minorHAnsi" w:cstheme="minorHAnsi"/>
          <w:sz w:val="22"/>
          <w:szCs w:val="22"/>
        </w:rPr>
        <w:t xml:space="preserve"> – KOSTIMI I AKTIVITETEVE</w:t>
      </w:r>
      <w:bookmarkEnd w:id="44"/>
    </w:p>
    <w:p w14:paraId="2EDB9036" w14:textId="77777777" w:rsidR="00B73E94" w:rsidRPr="00C212D8" w:rsidRDefault="00B73E94" w:rsidP="00B73E94">
      <w:pPr>
        <w:pStyle w:val="Heading2"/>
        <w:rPr>
          <w:rFonts w:asciiTheme="minorHAnsi" w:hAnsiTheme="minorHAnsi" w:cstheme="minorHAnsi"/>
          <w:sz w:val="22"/>
          <w:szCs w:val="22"/>
        </w:rPr>
      </w:pPr>
      <w:bookmarkStart w:id="45" w:name="_Toc49427559"/>
      <w:r w:rsidRPr="00C212D8">
        <w:rPr>
          <w:rFonts w:asciiTheme="minorHAnsi" w:hAnsiTheme="minorHAnsi" w:cstheme="minorHAnsi"/>
          <w:sz w:val="22"/>
          <w:szCs w:val="22"/>
        </w:rPr>
        <w:t>KOSTOJA E KOMPONENTËS SË MËSIMIT NË DISTANCË</w:t>
      </w:r>
      <w:bookmarkEnd w:id="45"/>
      <w:r w:rsidRPr="00C212D8">
        <w:rPr>
          <w:rFonts w:asciiTheme="minorHAnsi" w:hAnsiTheme="minorHAnsi" w:cstheme="minorHAnsi"/>
          <w:sz w:val="22"/>
          <w:szCs w:val="22"/>
        </w:rPr>
        <w:t xml:space="preserve"> </w:t>
      </w:r>
    </w:p>
    <w:p w14:paraId="38382BF4" w14:textId="77777777" w:rsidR="00F86818" w:rsidRPr="00C212D8" w:rsidRDefault="00C83C53" w:rsidP="00F86818">
      <w:pPr>
        <w:pStyle w:val="Heading3"/>
        <w:rPr>
          <w:rFonts w:asciiTheme="minorHAnsi" w:hAnsiTheme="minorHAnsi" w:cstheme="minorHAnsi"/>
          <w:b/>
          <w:bCs/>
          <w:sz w:val="22"/>
          <w:szCs w:val="22"/>
        </w:rPr>
      </w:pPr>
      <w:bookmarkStart w:id="46" w:name="_Toc49427560"/>
      <w:r w:rsidRPr="00C212D8">
        <w:rPr>
          <w:rFonts w:asciiTheme="minorHAnsi" w:hAnsiTheme="minorHAnsi" w:cstheme="minorHAnsi"/>
          <w:b/>
          <w:bCs/>
          <w:sz w:val="22"/>
          <w:szCs w:val="22"/>
        </w:rPr>
        <w:t xml:space="preserve">Tabela 1: </w:t>
      </w:r>
      <w:r w:rsidR="00F86818" w:rsidRPr="00C212D8">
        <w:rPr>
          <w:rFonts w:asciiTheme="minorHAnsi" w:hAnsiTheme="minorHAnsi" w:cstheme="minorHAnsi"/>
          <w:b/>
          <w:bCs/>
          <w:sz w:val="22"/>
          <w:szCs w:val="22"/>
        </w:rPr>
        <w:t>P</w:t>
      </w:r>
      <w:r w:rsidR="007D6024" w:rsidRPr="00C212D8">
        <w:rPr>
          <w:rFonts w:asciiTheme="minorHAnsi" w:hAnsiTheme="minorHAnsi" w:cstheme="minorHAnsi"/>
          <w:b/>
          <w:bCs/>
          <w:sz w:val="22"/>
          <w:szCs w:val="22"/>
        </w:rPr>
        <w:t>ë</w:t>
      </w:r>
      <w:r w:rsidR="00F86818" w:rsidRPr="00C212D8">
        <w:rPr>
          <w:rFonts w:asciiTheme="minorHAnsi" w:hAnsiTheme="minorHAnsi" w:cstheme="minorHAnsi"/>
          <w:b/>
          <w:bCs/>
          <w:sz w:val="22"/>
          <w:szCs w:val="22"/>
        </w:rPr>
        <w:t>rllogaritja e kostos p</w:t>
      </w:r>
      <w:r w:rsidR="007D6024" w:rsidRPr="00C212D8">
        <w:rPr>
          <w:rFonts w:asciiTheme="minorHAnsi" w:hAnsiTheme="minorHAnsi" w:cstheme="minorHAnsi"/>
          <w:b/>
          <w:bCs/>
          <w:sz w:val="22"/>
          <w:szCs w:val="22"/>
        </w:rPr>
        <w:t>ë</w:t>
      </w:r>
      <w:r w:rsidR="00F86818" w:rsidRPr="00C212D8">
        <w:rPr>
          <w:rFonts w:asciiTheme="minorHAnsi" w:hAnsiTheme="minorHAnsi" w:cstheme="minorHAnsi"/>
          <w:b/>
          <w:bCs/>
          <w:sz w:val="22"/>
          <w:szCs w:val="22"/>
        </w:rPr>
        <w:t>r organizimin e m</w:t>
      </w:r>
      <w:r w:rsidR="007D6024" w:rsidRPr="00C212D8">
        <w:rPr>
          <w:rFonts w:asciiTheme="minorHAnsi" w:hAnsiTheme="minorHAnsi" w:cstheme="minorHAnsi"/>
          <w:b/>
          <w:bCs/>
          <w:sz w:val="22"/>
          <w:szCs w:val="22"/>
        </w:rPr>
        <w:t>ë</w:t>
      </w:r>
      <w:r w:rsidR="00F86818" w:rsidRPr="00C212D8">
        <w:rPr>
          <w:rFonts w:asciiTheme="minorHAnsi" w:hAnsiTheme="minorHAnsi" w:cstheme="minorHAnsi"/>
          <w:b/>
          <w:bCs/>
          <w:sz w:val="22"/>
          <w:szCs w:val="22"/>
        </w:rPr>
        <w:t>simit n</w:t>
      </w:r>
      <w:r w:rsidR="007D6024" w:rsidRPr="00C212D8">
        <w:rPr>
          <w:rFonts w:asciiTheme="minorHAnsi" w:hAnsiTheme="minorHAnsi" w:cstheme="minorHAnsi"/>
          <w:b/>
          <w:bCs/>
          <w:sz w:val="22"/>
          <w:szCs w:val="22"/>
        </w:rPr>
        <w:t>ë</w:t>
      </w:r>
      <w:r w:rsidR="00F86818" w:rsidRPr="00C212D8">
        <w:rPr>
          <w:rFonts w:asciiTheme="minorHAnsi" w:hAnsiTheme="minorHAnsi" w:cstheme="minorHAnsi"/>
          <w:b/>
          <w:bCs/>
          <w:sz w:val="22"/>
          <w:szCs w:val="22"/>
        </w:rPr>
        <w:t xml:space="preserve"> distanc</w:t>
      </w:r>
      <w:r w:rsidR="007D6024" w:rsidRPr="00C212D8">
        <w:rPr>
          <w:rFonts w:asciiTheme="minorHAnsi" w:hAnsiTheme="minorHAnsi" w:cstheme="minorHAnsi"/>
          <w:b/>
          <w:bCs/>
          <w:sz w:val="22"/>
          <w:szCs w:val="22"/>
        </w:rPr>
        <w:t>ë</w:t>
      </w:r>
      <w:r w:rsidR="00F86818" w:rsidRPr="00C212D8">
        <w:rPr>
          <w:rFonts w:asciiTheme="minorHAnsi" w:hAnsiTheme="minorHAnsi" w:cstheme="minorHAnsi"/>
          <w:b/>
          <w:bCs/>
          <w:sz w:val="22"/>
          <w:szCs w:val="22"/>
        </w:rPr>
        <w:t xml:space="preserve"> n</w:t>
      </w:r>
      <w:r w:rsidR="007D6024" w:rsidRPr="00C212D8">
        <w:rPr>
          <w:rFonts w:asciiTheme="minorHAnsi" w:hAnsiTheme="minorHAnsi" w:cstheme="minorHAnsi"/>
          <w:b/>
          <w:bCs/>
          <w:sz w:val="22"/>
          <w:szCs w:val="22"/>
        </w:rPr>
        <w:t>ë</w:t>
      </w:r>
      <w:r w:rsidR="00F86818" w:rsidRPr="00C212D8">
        <w:rPr>
          <w:rFonts w:asciiTheme="minorHAnsi" w:hAnsiTheme="minorHAnsi" w:cstheme="minorHAnsi"/>
          <w:b/>
          <w:bCs/>
          <w:sz w:val="22"/>
          <w:szCs w:val="22"/>
        </w:rPr>
        <w:t xml:space="preserve"> gjuh</w:t>
      </w:r>
      <w:r w:rsidR="007D6024" w:rsidRPr="00C212D8">
        <w:rPr>
          <w:rFonts w:asciiTheme="minorHAnsi" w:hAnsiTheme="minorHAnsi" w:cstheme="minorHAnsi"/>
          <w:b/>
          <w:bCs/>
          <w:sz w:val="22"/>
          <w:szCs w:val="22"/>
        </w:rPr>
        <w:t>ë</w:t>
      </w:r>
      <w:r w:rsidR="00F86818" w:rsidRPr="00C212D8">
        <w:rPr>
          <w:rFonts w:asciiTheme="minorHAnsi" w:hAnsiTheme="minorHAnsi" w:cstheme="minorHAnsi"/>
          <w:b/>
          <w:bCs/>
          <w:sz w:val="22"/>
          <w:szCs w:val="22"/>
        </w:rPr>
        <w:t xml:space="preserve">n shqipe </w:t>
      </w:r>
      <w:r w:rsidR="00B73E94" w:rsidRPr="00C212D8">
        <w:rPr>
          <w:rFonts w:asciiTheme="minorHAnsi" w:hAnsiTheme="minorHAnsi" w:cstheme="minorHAnsi"/>
          <w:b/>
          <w:bCs/>
          <w:sz w:val="22"/>
          <w:szCs w:val="22"/>
        </w:rPr>
        <w:t>– KLASAT 1-9</w:t>
      </w:r>
      <w:bookmarkEnd w:id="46"/>
    </w:p>
    <w:tbl>
      <w:tblPr>
        <w:tblStyle w:val="TableGrid"/>
        <w:tblW w:w="0" w:type="auto"/>
        <w:tblLayout w:type="fixed"/>
        <w:tblLook w:val="04A0" w:firstRow="1" w:lastRow="0" w:firstColumn="1" w:lastColumn="0" w:noHBand="0" w:noVBand="1"/>
      </w:tblPr>
      <w:tblGrid>
        <w:gridCol w:w="5524"/>
        <w:gridCol w:w="1140"/>
        <w:gridCol w:w="1134"/>
        <w:gridCol w:w="992"/>
        <w:gridCol w:w="1128"/>
        <w:gridCol w:w="1064"/>
      </w:tblGrid>
      <w:tr w:rsidR="00D21254" w:rsidRPr="00C212D8" w14:paraId="21BF4C7E" w14:textId="77777777" w:rsidTr="00A81B1F">
        <w:trPr>
          <w:trHeight w:val="154"/>
        </w:trPr>
        <w:tc>
          <w:tcPr>
            <w:tcW w:w="5524" w:type="dxa"/>
            <w:vMerge w:val="restart"/>
            <w:shd w:val="clear" w:color="auto" w:fill="D9E2F3" w:themeFill="accent1" w:themeFillTint="33"/>
          </w:tcPr>
          <w:p w14:paraId="5DFAFC4A" w14:textId="77777777" w:rsidR="00D21254" w:rsidRPr="00C212D8" w:rsidRDefault="00D21254" w:rsidP="001349D3">
            <w:pPr>
              <w:rPr>
                <w:rFonts w:cstheme="minorHAnsi"/>
                <w:b/>
                <w:bCs/>
              </w:rPr>
            </w:pPr>
            <w:r w:rsidRPr="00C212D8">
              <w:rPr>
                <w:rFonts w:cstheme="minorHAnsi"/>
                <w:b/>
                <w:bCs/>
              </w:rPr>
              <w:t>Objektivat dhe aktivitetet</w:t>
            </w:r>
          </w:p>
        </w:tc>
        <w:tc>
          <w:tcPr>
            <w:tcW w:w="1140" w:type="dxa"/>
            <w:vMerge w:val="restart"/>
            <w:shd w:val="clear" w:color="auto" w:fill="D9E2F3" w:themeFill="accent1" w:themeFillTint="33"/>
          </w:tcPr>
          <w:p w14:paraId="00AD9C1F" w14:textId="77777777" w:rsidR="00D21254" w:rsidRPr="00C212D8" w:rsidRDefault="00D21254" w:rsidP="001349D3">
            <w:pPr>
              <w:rPr>
                <w:rFonts w:cstheme="minorHAnsi"/>
                <w:b/>
                <w:bCs/>
              </w:rPr>
            </w:pPr>
            <w:r w:rsidRPr="00C212D8">
              <w:rPr>
                <w:rFonts w:cstheme="minorHAnsi"/>
                <w:b/>
                <w:bCs/>
              </w:rPr>
              <w:t>Resurset</w:t>
            </w:r>
          </w:p>
        </w:tc>
        <w:tc>
          <w:tcPr>
            <w:tcW w:w="1134" w:type="dxa"/>
            <w:vMerge w:val="restart"/>
            <w:shd w:val="clear" w:color="auto" w:fill="D9E2F3" w:themeFill="accent1" w:themeFillTint="33"/>
          </w:tcPr>
          <w:p w14:paraId="1F4B00B2" w14:textId="77777777" w:rsidR="00D21254" w:rsidRPr="00C212D8" w:rsidRDefault="00D21254" w:rsidP="001349D3">
            <w:pPr>
              <w:rPr>
                <w:rFonts w:cstheme="minorHAnsi"/>
                <w:b/>
                <w:bCs/>
              </w:rPr>
            </w:pPr>
            <w:r w:rsidRPr="00C212D8">
              <w:rPr>
                <w:rFonts w:cstheme="minorHAnsi"/>
                <w:b/>
                <w:bCs/>
              </w:rPr>
              <w:t xml:space="preserve">Njësi </w:t>
            </w:r>
          </w:p>
        </w:tc>
        <w:tc>
          <w:tcPr>
            <w:tcW w:w="992" w:type="dxa"/>
            <w:vMerge w:val="restart"/>
            <w:shd w:val="clear" w:color="auto" w:fill="D9E2F3" w:themeFill="accent1" w:themeFillTint="33"/>
          </w:tcPr>
          <w:p w14:paraId="1B665F52" w14:textId="77777777" w:rsidR="00D21254" w:rsidRPr="00C212D8" w:rsidRDefault="00D21254" w:rsidP="001349D3">
            <w:pPr>
              <w:rPr>
                <w:rFonts w:cstheme="minorHAnsi"/>
                <w:b/>
                <w:bCs/>
              </w:rPr>
            </w:pPr>
            <w:r w:rsidRPr="00C212D8">
              <w:rPr>
                <w:rFonts w:cstheme="minorHAnsi"/>
                <w:b/>
                <w:bCs/>
              </w:rPr>
              <w:t xml:space="preserve">Çmimi / njësi </w:t>
            </w:r>
          </w:p>
        </w:tc>
        <w:tc>
          <w:tcPr>
            <w:tcW w:w="2192" w:type="dxa"/>
            <w:gridSpan w:val="2"/>
            <w:shd w:val="clear" w:color="auto" w:fill="D9E2F3" w:themeFill="accent1" w:themeFillTint="33"/>
          </w:tcPr>
          <w:p w14:paraId="416383AD" w14:textId="77777777" w:rsidR="00D21254" w:rsidRPr="00C212D8" w:rsidRDefault="00D21254" w:rsidP="00D21254">
            <w:pPr>
              <w:jc w:val="center"/>
              <w:rPr>
                <w:rFonts w:cstheme="minorHAnsi"/>
                <w:b/>
                <w:bCs/>
              </w:rPr>
            </w:pPr>
            <w:r w:rsidRPr="00C212D8">
              <w:rPr>
                <w:rFonts w:cstheme="minorHAnsi"/>
                <w:b/>
                <w:bCs/>
              </w:rPr>
              <w:t>Kostoja</w:t>
            </w:r>
          </w:p>
        </w:tc>
      </w:tr>
      <w:tr w:rsidR="00D21254" w:rsidRPr="00C212D8" w14:paraId="6C7446E9" w14:textId="77777777" w:rsidTr="00A81B1F">
        <w:trPr>
          <w:trHeight w:val="154"/>
        </w:trPr>
        <w:tc>
          <w:tcPr>
            <w:tcW w:w="5524" w:type="dxa"/>
            <w:vMerge/>
            <w:shd w:val="clear" w:color="auto" w:fill="D9E2F3" w:themeFill="accent1" w:themeFillTint="33"/>
          </w:tcPr>
          <w:p w14:paraId="42E64841" w14:textId="77777777" w:rsidR="00D21254" w:rsidRPr="00C212D8" w:rsidRDefault="00D21254" w:rsidP="001349D3">
            <w:pPr>
              <w:rPr>
                <w:rFonts w:cstheme="minorHAnsi"/>
                <w:b/>
                <w:bCs/>
              </w:rPr>
            </w:pPr>
          </w:p>
        </w:tc>
        <w:tc>
          <w:tcPr>
            <w:tcW w:w="1140" w:type="dxa"/>
            <w:vMerge/>
            <w:shd w:val="clear" w:color="auto" w:fill="D9E2F3" w:themeFill="accent1" w:themeFillTint="33"/>
          </w:tcPr>
          <w:p w14:paraId="176EAE39" w14:textId="77777777" w:rsidR="00D21254" w:rsidRPr="00C212D8" w:rsidRDefault="00D21254" w:rsidP="001349D3">
            <w:pPr>
              <w:rPr>
                <w:rFonts w:cstheme="minorHAnsi"/>
                <w:b/>
                <w:bCs/>
              </w:rPr>
            </w:pPr>
          </w:p>
        </w:tc>
        <w:tc>
          <w:tcPr>
            <w:tcW w:w="1134" w:type="dxa"/>
            <w:vMerge/>
            <w:shd w:val="clear" w:color="auto" w:fill="D9E2F3" w:themeFill="accent1" w:themeFillTint="33"/>
          </w:tcPr>
          <w:p w14:paraId="0C1E7490" w14:textId="77777777" w:rsidR="00D21254" w:rsidRPr="00C212D8" w:rsidRDefault="00D21254" w:rsidP="001349D3">
            <w:pPr>
              <w:rPr>
                <w:rFonts w:cstheme="minorHAnsi"/>
                <w:b/>
                <w:bCs/>
              </w:rPr>
            </w:pPr>
          </w:p>
        </w:tc>
        <w:tc>
          <w:tcPr>
            <w:tcW w:w="992" w:type="dxa"/>
            <w:vMerge/>
            <w:shd w:val="clear" w:color="auto" w:fill="D9E2F3" w:themeFill="accent1" w:themeFillTint="33"/>
          </w:tcPr>
          <w:p w14:paraId="076A601A" w14:textId="77777777" w:rsidR="00D21254" w:rsidRPr="00C212D8" w:rsidRDefault="00D21254" w:rsidP="001349D3">
            <w:pPr>
              <w:rPr>
                <w:rFonts w:cstheme="minorHAnsi"/>
                <w:b/>
                <w:bCs/>
              </w:rPr>
            </w:pPr>
          </w:p>
        </w:tc>
        <w:tc>
          <w:tcPr>
            <w:tcW w:w="1128" w:type="dxa"/>
            <w:shd w:val="clear" w:color="auto" w:fill="D9E2F3" w:themeFill="accent1" w:themeFillTint="33"/>
          </w:tcPr>
          <w:p w14:paraId="16F58A3B" w14:textId="77777777" w:rsidR="00D21254" w:rsidRPr="00C212D8" w:rsidRDefault="00D21254" w:rsidP="001349D3">
            <w:pPr>
              <w:rPr>
                <w:rFonts w:cstheme="minorHAnsi"/>
                <w:b/>
                <w:bCs/>
              </w:rPr>
            </w:pPr>
            <w:r w:rsidRPr="00C212D8">
              <w:rPr>
                <w:rFonts w:cstheme="minorHAnsi"/>
                <w:b/>
                <w:bCs/>
              </w:rPr>
              <w:t>MASH</w:t>
            </w:r>
          </w:p>
        </w:tc>
        <w:tc>
          <w:tcPr>
            <w:tcW w:w="1064" w:type="dxa"/>
            <w:shd w:val="clear" w:color="auto" w:fill="D9E2F3" w:themeFill="accent1" w:themeFillTint="33"/>
          </w:tcPr>
          <w:p w14:paraId="64C4C988" w14:textId="77777777" w:rsidR="00D21254" w:rsidRPr="00C212D8" w:rsidRDefault="00D21254" w:rsidP="00D21254">
            <w:pPr>
              <w:jc w:val="center"/>
              <w:rPr>
                <w:rFonts w:cstheme="minorHAnsi"/>
                <w:b/>
                <w:bCs/>
              </w:rPr>
            </w:pPr>
            <w:r w:rsidRPr="00C212D8">
              <w:rPr>
                <w:rFonts w:cstheme="minorHAnsi"/>
                <w:b/>
                <w:bCs/>
              </w:rPr>
              <w:t>Donator</w:t>
            </w:r>
            <w:r w:rsidR="00893475" w:rsidRPr="00C212D8">
              <w:rPr>
                <w:rFonts w:cstheme="minorHAnsi"/>
                <w:b/>
                <w:bCs/>
              </w:rPr>
              <w:t>ë</w:t>
            </w:r>
          </w:p>
        </w:tc>
      </w:tr>
      <w:tr w:rsidR="00A72437" w:rsidRPr="00C212D8" w14:paraId="36A644B6" w14:textId="77777777" w:rsidTr="00A81B1F">
        <w:tc>
          <w:tcPr>
            <w:tcW w:w="5524" w:type="dxa"/>
            <w:shd w:val="clear" w:color="auto" w:fill="FBE4D5" w:themeFill="accent2" w:themeFillTint="33"/>
          </w:tcPr>
          <w:p w14:paraId="43D1570C" w14:textId="77777777" w:rsidR="00A72437" w:rsidRPr="00C212D8" w:rsidRDefault="00A72437" w:rsidP="001349D3">
            <w:pPr>
              <w:pStyle w:val="ListParagraph"/>
              <w:numPr>
                <w:ilvl w:val="0"/>
                <w:numId w:val="6"/>
              </w:numPr>
              <w:rPr>
                <w:rFonts w:cstheme="minorHAnsi"/>
                <w:b/>
                <w:bCs/>
              </w:rPr>
            </w:pPr>
            <w:r w:rsidRPr="00C212D8">
              <w:rPr>
                <w:rFonts w:cstheme="minorHAnsi"/>
                <w:b/>
                <w:bCs/>
              </w:rPr>
              <w:t>Koncepti i eMësimit dhe informimi</w:t>
            </w:r>
          </w:p>
        </w:tc>
        <w:tc>
          <w:tcPr>
            <w:tcW w:w="1140" w:type="dxa"/>
            <w:shd w:val="clear" w:color="auto" w:fill="FBE4D5" w:themeFill="accent2" w:themeFillTint="33"/>
          </w:tcPr>
          <w:p w14:paraId="510551AF" w14:textId="77777777" w:rsidR="00A72437" w:rsidRPr="00C212D8" w:rsidRDefault="00A72437" w:rsidP="001349D3">
            <w:pPr>
              <w:ind w:left="360"/>
              <w:rPr>
                <w:rFonts w:cstheme="minorHAnsi"/>
                <w:b/>
                <w:bCs/>
              </w:rPr>
            </w:pPr>
          </w:p>
        </w:tc>
        <w:tc>
          <w:tcPr>
            <w:tcW w:w="1134" w:type="dxa"/>
            <w:shd w:val="clear" w:color="auto" w:fill="FBE4D5" w:themeFill="accent2" w:themeFillTint="33"/>
          </w:tcPr>
          <w:p w14:paraId="541B76BF" w14:textId="77777777" w:rsidR="00A72437" w:rsidRPr="00C212D8" w:rsidRDefault="00A72437" w:rsidP="001349D3">
            <w:pPr>
              <w:ind w:left="360"/>
              <w:rPr>
                <w:rFonts w:cstheme="minorHAnsi"/>
                <w:b/>
                <w:bCs/>
              </w:rPr>
            </w:pPr>
          </w:p>
        </w:tc>
        <w:tc>
          <w:tcPr>
            <w:tcW w:w="992" w:type="dxa"/>
            <w:shd w:val="clear" w:color="auto" w:fill="FBE4D5" w:themeFill="accent2" w:themeFillTint="33"/>
          </w:tcPr>
          <w:p w14:paraId="3CA764DD" w14:textId="77777777" w:rsidR="00A72437" w:rsidRPr="00C212D8" w:rsidRDefault="00A72437" w:rsidP="001349D3">
            <w:pPr>
              <w:ind w:left="360"/>
              <w:rPr>
                <w:rFonts w:cstheme="minorHAnsi"/>
                <w:b/>
                <w:bCs/>
              </w:rPr>
            </w:pPr>
          </w:p>
        </w:tc>
        <w:tc>
          <w:tcPr>
            <w:tcW w:w="1128" w:type="dxa"/>
            <w:shd w:val="clear" w:color="auto" w:fill="FBE4D5" w:themeFill="accent2" w:themeFillTint="33"/>
          </w:tcPr>
          <w:p w14:paraId="7CD54634" w14:textId="77777777" w:rsidR="00A72437" w:rsidRPr="00C212D8" w:rsidRDefault="00A72437" w:rsidP="00F1264B">
            <w:pPr>
              <w:rPr>
                <w:rFonts w:cstheme="minorHAnsi"/>
                <w:b/>
                <w:bCs/>
              </w:rPr>
            </w:pPr>
            <w:r w:rsidRPr="00C212D8">
              <w:rPr>
                <w:rFonts w:cstheme="minorHAnsi"/>
                <w:b/>
                <w:bCs/>
              </w:rPr>
              <w:t>€4.500</w:t>
            </w:r>
          </w:p>
        </w:tc>
        <w:tc>
          <w:tcPr>
            <w:tcW w:w="1064" w:type="dxa"/>
            <w:shd w:val="clear" w:color="auto" w:fill="FBE4D5" w:themeFill="accent2" w:themeFillTint="33"/>
          </w:tcPr>
          <w:p w14:paraId="1CF32384" w14:textId="77777777" w:rsidR="00A72437" w:rsidRPr="00C212D8" w:rsidRDefault="00A72437" w:rsidP="00A72437">
            <w:pPr>
              <w:rPr>
                <w:rFonts w:cstheme="minorHAnsi"/>
                <w:b/>
                <w:bCs/>
              </w:rPr>
            </w:pPr>
            <w:r w:rsidRPr="00C212D8">
              <w:rPr>
                <w:rFonts w:cstheme="minorHAnsi"/>
                <w:b/>
                <w:bCs/>
              </w:rPr>
              <w:t>€12.000</w:t>
            </w:r>
          </w:p>
        </w:tc>
      </w:tr>
      <w:tr w:rsidR="001349D3" w:rsidRPr="00C212D8" w14:paraId="7F1313AA" w14:textId="77777777" w:rsidTr="00A72437">
        <w:tc>
          <w:tcPr>
            <w:tcW w:w="5524" w:type="dxa"/>
          </w:tcPr>
          <w:p w14:paraId="23A6D814" w14:textId="77777777" w:rsidR="001349D3" w:rsidRPr="00C212D8" w:rsidRDefault="001349D3" w:rsidP="001349D3">
            <w:pPr>
              <w:pStyle w:val="ListParagraph"/>
              <w:numPr>
                <w:ilvl w:val="1"/>
                <w:numId w:val="6"/>
              </w:numPr>
              <w:rPr>
                <w:rFonts w:cstheme="minorHAnsi"/>
              </w:rPr>
            </w:pPr>
            <w:r w:rsidRPr="00C212D8">
              <w:rPr>
                <w:rFonts w:cstheme="minorHAnsi"/>
              </w:rPr>
              <w:t xml:space="preserve">Krijimi grupit dhe identifikimi i personave përgjegjës </w:t>
            </w:r>
          </w:p>
        </w:tc>
        <w:tc>
          <w:tcPr>
            <w:tcW w:w="1140" w:type="dxa"/>
          </w:tcPr>
          <w:p w14:paraId="52BC4890" w14:textId="77777777" w:rsidR="001349D3" w:rsidRPr="00C212D8" w:rsidRDefault="001349D3" w:rsidP="001349D3">
            <w:pPr>
              <w:rPr>
                <w:rFonts w:cstheme="minorHAnsi"/>
              </w:rPr>
            </w:pPr>
            <w:r w:rsidRPr="00C212D8">
              <w:rPr>
                <w:rFonts w:cstheme="minorHAnsi"/>
              </w:rPr>
              <w:t>MASH / donator</w:t>
            </w:r>
            <w:r w:rsidR="00893475" w:rsidRPr="00C212D8">
              <w:rPr>
                <w:rFonts w:cstheme="minorHAnsi"/>
              </w:rPr>
              <w:t>ë</w:t>
            </w:r>
          </w:p>
        </w:tc>
        <w:tc>
          <w:tcPr>
            <w:tcW w:w="1134" w:type="dxa"/>
          </w:tcPr>
          <w:p w14:paraId="1C38993A" w14:textId="77777777" w:rsidR="001349D3" w:rsidRPr="00C212D8" w:rsidRDefault="001349D3" w:rsidP="001349D3">
            <w:pPr>
              <w:ind w:left="360"/>
              <w:rPr>
                <w:rFonts w:cstheme="minorHAnsi"/>
              </w:rPr>
            </w:pPr>
            <w:r w:rsidRPr="00C212D8">
              <w:rPr>
                <w:rFonts w:cstheme="minorHAnsi"/>
              </w:rPr>
              <w:t>/</w:t>
            </w:r>
          </w:p>
        </w:tc>
        <w:tc>
          <w:tcPr>
            <w:tcW w:w="992" w:type="dxa"/>
          </w:tcPr>
          <w:p w14:paraId="425B028A" w14:textId="77777777" w:rsidR="001349D3" w:rsidRPr="00C212D8" w:rsidRDefault="001349D3" w:rsidP="001349D3">
            <w:pPr>
              <w:ind w:left="360"/>
              <w:rPr>
                <w:rFonts w:cstheme="minorHAnsi"/>
              </w:rPr>
            </w:pPr>
          </w:p>
        </w:tc>
        <w:tc>
          <w:tcPr>
            <w:tcW w:w="1128" w:type="dxa"/>
          </w:tcPr>
          <w:p w14:paraId="387D3203" w14:textId="77777777" w:rsidR="001349D3" w:rsidRPr="00C212D8" w:rsidRDefault="001349D3" w:rsidP="001349D3">
            <w:pPr>
              <w:ind w:left="360"/>
              <w:rPr>
                <w:rFonts w:cstheme="minorHAnsi"/>
              </w:rPr>
            </w:pPr>
            <w:r w:rsidRPr="00C212D8">
              <w:rPr>
                <w:rFonts w:cstheme="minorHAnsi"/>
              </w:rPr>
              <w:t>/</w:t>
            </w:r>
          </w:p>
        </w:tc>
        <w:tc>
          <w:tcPr>
            <w:tcW w:w="1064" w:type="dxa"/>
          </w:tcPr>
          <w:p w14:paraId="35F47AAD" w14:textId="77777777" w:rsidR="001349D3" w:rsidRPr="00C212D8" w:rsidRDefault="001349D3" w:rsidP="001349D3">
            <w:pPr>
              <w:rPr>
                <w:rFonts w:cstheme="minorHAnsi"/>
              </w:rPr>
            </w:pPr>
          </w:p>
        </w:tc>
      </w:tr>
      <w:tr w:rsidR="001349D3" w:rsidRPr="00C212D8" w14:paraId="7922B716" w14:textId="77777777" w:rsidTr="00A72437">
        <w:tc>
          <w:tcPr>
            <w:tcW w:w="5524" w:type="dxa"/>
          </w:tcPr>
          <w:p w14:paraId="19E65247" w14:textId="77777777" w:rsidR="001349D3" w:rsidRPr="00C212D8" w:rsidRDefault="001349D3" w:rsidP="001349D3">
            <w:pPr>
              <w:pStyle w:val="ListParagraph"/>
              <w:numPr>
                <w:ilvl w:val="1"/>
                <w:numId w:val="6"/>
              </w:numPr>
              <w:rPr>
                <w:rFonts w:cstheme="minorHAnsi"/>
              </w:rPr>
            </w:pPr>
            <w:r w:rsidRPr="00C212D8">
              <w:rPr>
                <w:rFonts w:cstheme="minorHAnsi"/>
              </w:rPr>
              <w:t>Hartimi /miratimi i koncepteve dhe projekteve për nivele</w:t>
            </w:r>
          </w:p>
        </w:tc>
        <w:tc>
          <w:tcPr>
            <w:tcW w:w="1140" w:type="dxa"/>
          </w:tcPr>
          <w:p w14:paraId="33EF2876" w14:textId="77777777" w:rsidR="001349D3" w:rsidRPr="00C212D8" w:rsidRDefault="001349D3" w:rsidP="001349D3">
            <w:pPr>
              <w:rPr>
                <w:rFonts w:cstheme="minorHAnsi"/>
              </w:rPr>
            </w:pPr>
            <w:r w:rsidRPr="00C212D8">
              <w:rPr>
                <w:rFonts w:cstheme="minorHAnsi"/>
              </w:rPr>
              <w:t>Ekspertiz</w:t>
            </w:r>
            <w:r w:rsidR="00893475" w:rsidRPr="00C212D8">
              <w:rPr>
                <w:rFonts w:cstheme="minorHAnsi"/>
              </w:rPr>
              <w:t>ë</w:t>
            </w:r>
          </w:p>
          <w:p w14:paraId="78F01952" w14:textId="77777777" w:rsidR="001349D3" w:rsidRPr="00C212D8" w:rsidRDefault="001349D3" w:rsidP="001349D3">
            <w:pPr>
              <w:rPr>
                <w:rFonts w:cstheme="minorHAnsi"/>
              </w:rPr>
            </w:pPr>
            <w:r w:rsidRPr="00C212D8">
              <w:rPr>
                <w:rFonts w:cstheme="minorHAnsi"/>
              </w:rPr>
              <w:t>6 koncept</w:t>
            </w:r>
          </w:p>
        </w:tc>
        <w:tc>
          <w:tcPr>
            <w:tcW w:w="1134" w:type="dxa"/>
          </w:tcPr>
          <w:p w14:paraId="2E08528E" w14:textId="77777777" w:rsidR="001349D3" w:rsidRPr="00C212D8" w:rsidRDefault="001349D3" w:rsidP="001349D3">
            <w:pPr>
              <w:rPr>
                <w:rFonts w:cstheme="minorHAnsi"/>
              </w:rPr>
            </w:pPr>
            <w:r w:rsidRPr="00C212D8">
              <w:rPr>
                <w:rFonts w:cstheme="minorHAnsi"/>
              </w:rPr>
              <w:t>60 dit</w:t>
            </w:r>
            <w:r w:rsidR="00893475" w:rsidRPr="00C212D8">
              <w:rPr>
                <w:rFonts w:cstheme="minorHAnsi"/>
              </w:rPr>
              <w:t>ë</w:t>
            </w:r>
            <w:r w:rsidRPr="00C212D8">
              <w:rPr>
                <w:rFonts w:cstheme="minorHAnsi"/>
              </w:rPr>
              <w:t xml:space="preserve"> pune </w:t>
            </w:r>
          </w:p>
        </w:tc>
        <w:tc>
          <w:tcPr>
            <w:tcW w:w="992" w:type="dxa"/>
          </w:tcPr>
          <w:p w14:paraId="1053DD7E" w14:textId="77777777" w:rsidR="001349D3" w:rsidRPr="00C212D8" w:rsidRDefault="001349D3" w:rsidP="001349D3">
            <w:pPr>
              <w:rPr>
                <w:rFonts w:cstheme="minorHAnsi"/>
              </w:rPr>
            </w:pPr>
            <w:r w:rsidRPr="00C212D8">
              <w:rPr>
                <w:rFonts w:cstheme="minorHAnsi"/>
              </w:rPr>
              <w:t>€ 200</w:t>
            </w:r>
          </w:p>
        </w:tc>
        <w:tc>
          <w:tcPr>
            <w:tcW w:w="1128" w:type="dxa"/>
          </w:tcPr>
          <w:p w14:paraId="7C64DE52" w14:textId="77777777" w:rsidR="001349D3" w:rsidRPr="00C212D8" w:rsidRDefault="001349D3" w:rsidP="001349D3">
            <w:pPr>
              <w:rPr>
                <w:rFonts w:cstheme="minorHAnsi"/>
              </w:rPr>
            </w:pPr>
          </w:p>
        </w:tc>
        <w:tc>
          <w:tcPr>
            <w:tcW w:w="1064" w:type="dxa"/>
          </w:tcPr>
          <w:p w14:paraId="44B1EECB" w14:textId="77777777" w:rsidR="001349D3" w:rsidRPr="00C212D8" w:rsidRDefault="00D21254" w:rsidP="001349D3">
            <w:pPr>
              <w:rPr>
                <w:rFonts w:cstheme="minorHAnsi"/>
              </w:rPr>
            </w:pPr>
            <w:r w:rsidRPr="00C212D8">
              <w:rPr>
                <w:rFonts w:cstheme="minorHAnsi"/>
              </w:rPr>
              <w:t xml:space="preserve">€12.000 </w:t>
            </w:r>
          </w:p>
        </w:tc>
      </w:tr>
      <w:tr w:rsidR="001349D3" w:rsidRPr="00C212D8" w14:paraId="4BCCD923" w14:textId="77777777" w:rsidTr="00A72437">
        <w:tc>
          <w:tcPr>
            <w:tcW w:w="5524" w:type="dxa"/>
          </w:tcPr>
          <w:p w14:paraId="43D6C2EC" w14:textId="77777777" w:rsidR="001349D3" w:rsidRPr="00C212D8" w:rsidRDefault="001349D3" w:rsidP="001349D3">
            <w:pPr>
              <w:pStyle w:val="ListParagraph"/>
              <w:numPr>
                <w:ilvl w:val="1"/>
                <w:numId w:val="6"/>
              </w:numPr>
              <w:rPr>
                <w:rFonts w:cstheme="minorHAnsi"/>
              </w:rPr>
            </w:pPr>
            <w:r w:rsidRPr="00C212D8">
              <w:rPr>
                <w:rFonts w:cstheme="minorHAnsi"/>
              </w:rPr>
              <w:t xml:space="preserve">Hartimi e shpërndarja e materialeve për informim  </w:t>
            </w:r>
          </w:p>
        </w:tc>
        <w:tc>
          <w:tcPr>
            <w:tcW w:w="1140" w:type="dxa"/>
          </w:tcPr>
          <w:p w14:paraId="2100C25C" w14:textId="77777777" w:rsidR="001349D3" w:rsidRPr="00C212D8" w:rsidRDefault="001349D3" w:rsidP="001349D3">
            <w:pPr>
              <w:rPr>
                <w:rFonts w:cstheme="minorHAnsi"/>
              </w:rPr>
            </w:pPr>
            <w:r w:rsidRPr="00C212D8">
              <w:rPr>
                <w:rFonts w:cstheme="minorHAnsi"/>
              </w:rPr>
              <w:t xml:space="preserve">MASH </w:t>
            </w:r>
          </w:p>
        </w:tc>
        <w:tc>
          <w:tcPr>
            <w:tcW w:w="1134" w:type="dxa"/>
          </w:tcPr>
          <w:p w14:paraId="352D091B" w14:textId="77777777" w:rsidR="001349D3" w:rsidRPr="00C212D8" w:rsidRDefault="001349D3" w:rsidP="001349D3">
            <w:pPr>
              <w:rPr>
                <w:rFonts w:cstheme="minorHAnsi"/>
              </w:rPr>
            </w:pPr>
            <w:r w:rsidRPr="00C212D8">
              <w:rPr>
                <w:rFonts w:cstheme="minorHAnsi"/>
              </w:rPr>
              <w:t xml:space="preserve">Printim </w:t>
            </w:r>
          </w:p>
        </w:tc>
        <w:tc>
          <w:tcPr>
            <w:tcW w:w="992" w:type="dxa"/>
          </w:tcPr>
          <w:p w14:paraId="1BC327CE" w14:textId="77777777" w:rsidR="001349D3" w:rsidRPr="00C212D8" w:rsidRDefault="001349D3" w:rsidP="001349D3">
            <w:pPr>
              <w:rPr>
                <w:rFonts w:cstheme="minorHAnsi"/>
              </w:rPr>
            </w:pPr>
            <w:r w:rsidRPr="00C212D8">
              <w:rPr>
                <w:rFonts w:cstheme="minorHAnsi"/>
              </w:rPr>
              <w:t>Vler</w:t>
            </w:r>
            <w:r w:rsidR="00893475" w:rsidRPr="00C212D8">
              <w:rPr>
                <w:rFonts w:cstheme="minorHAnsi"/>
              </w:rPr>
              <w:t>ë</w:t>
            </w:r>
            <w:r w:rsidRPr="00C212D8">
              <w:rPr>
                <w:rFonts w:cstheme="minorHAnsi"/>
              </w:rPr>
              <w:t xml:space="preserve">sim </w:t>
            </w:r>
          </w:p>
        </w:tc>
        <w:tc>
          <w:tcPr>
            <w:tcW w:w="1128" w:type="dxa"/>
          </w:tcPr>
          <w:p w14:paraId="28DAB8E5" w14:textId="77777777" w:rsidR="001349D3" w:rsidRPr="00C212D8" w:rsidRDefault="001349D3" w:rsidP="001349D3">
            <w:pPr>
              <w:rPr>
                <w:rFonts w:cstheme="minorHAnsi"/>
              </w:rPr>
            </w:pPr>
            <w:r w:rsidRPr="00C212D8">
              <w:rPr>
                <w:rFonts w:cstheme="minorHAnsi"/>
              </w:rPr>
              <w:t>€4000</w:t>
            </w:r>
          </w:p>
        </w:tc>
        <w:tc>
          <w:tcPr>
            <w:tcW w:w="1064" w:type="dxa"/>
          </w:tcPr>
          <w:p w14:paraId="69F3DF5D" w14:textId="77777777" w:rsidR="001349D3" w:rsidRPr="00C212D8" w:rsidRDefault="001349D3" w:rsidP="001349D3">
            <w:pPr>
              <w:ind w:left="360"/>
              <w:rPr>
                <w:rFonts w:cstheme="minorHAnsi"/>
              </w:rPr>
            </w:pPr>
          </w:p>
        </w:tc>
      </w:tr>
      <w:tr w:rsidR="001349D3" w:rsidRPr="00C212D8" w14:paraId="2C1C24B1" w14:textId="77777777" w:rsidTr="00A72437">
        <w:tc>
          <w:tcPr>
            <w:tcW w:w="5524" w:type="dxa"/>
          </w:tcPr>
          <w:p w14:paraId="0CB2F234" w14:textId="77777777" w:rsidR="001349D3" w:rsidRPr="00C212D8" w:rsidRDefault="001349D3" w:rsidP="001349D3">
            <w:pPr>
              <w:pStyle w:val="ListParagraph"/>
              <w:numPr>
                <w:ilvl w:val="1"/>
                <w:numId w:val="6"/>
              </w:numPr>
              <w:rPr>
                <w:rFonts w:cstheme="minorHAnsi"/>
              </w:rPr>
            </w:pPr>
            <w:r w:rsidRPr="00C212D8">
              <w:rPr>
                <w:rFonts w:cstheme="minorHAnsi"/>
              </w:rPr>
              <w:t>Organizimi i procesit të informimit.</w:t>
            </w:r>
          </w:p>
        </w:tc>
        <w:tc>
          <w:tcPr>
            <w:tcW w:w="1140" w:type="dxa"/>
          </w:tcPr>
          <w:p w14:paraId="48026A3D" w14:textId="77777777" w:rsidR="001349D3" w:rsidRPr="00C212D8" w:rsidRDefault="001349D3" w:rsidP="001349D3">
            <w:pPr>
              <w:rPr>
                <w:rFonts w:cstheme="minorHAnsi"/>
              </w:rPr>
            </w:pPr>
            <w:r w:rsidRPr="00C212D8">
              <w:rPr>
                <w:rFonts w:cstheme="minorHAnsi"/>
              </w:rPr>
              <w:t xml:space="preserve">MASH </w:t>
            </w:r>
          </w:p>
        </w:tc>
        <w:tc>
          <w:tcPr>
            <w:tcW w:w="1134" w:type="dxa"/>
          </w:tcPr>
          <w:p w14:paraId="1FB28C97" w14:textId="77777777" w:rsidR="001349D3" w:rsidRPr="00C212D8" w:rsidRDefault="001349D3" w:rsidP="001349D3">
            <w:pPr>
              <w:rPr>
                <w:rFonts w:cstheme="minorHAnsi"/>
              </w:rPr>
            </w:pPr>
            <w:r w:rsidRPr="00C212D8">
              <w:rPr>
                <w:rFonts w:cstheme="minorHAnsi"/>
              </w:rPr>
              <w:t xml:space="preserve">Transport </w:t>
            </w:r>
          </w:p>
        </w:tc>
        <w:tc>
          <w:tcPr>
            <w:tcW w:w="992" w:type="dxa"/>
          </w:tcPr>
          <w:p w14:paraId="1FC83BF3" w14:textId="77777777" w:rsidR="001349D3" w:rsidRPr="00C212D8" w:rsidRDefault="001349D3" w:rsidP="001349D3">
            <w:pPr>
              <w:rPr>
                <w:rFonts w:cstheme="minorHAnsi"/>
              </w:rPr>
            </w:pPr>
            <w:r w:rsidRPr="00C212D8">
              <w:rPr>
                <w:rFonts w:cstheme="minorHAnsi"/>
              </w:rPr>
              <w:t>Vler</w:t>
            </w:r>
            <w:r w:rsidR="00893475" w:rsidRPr="00C212D8">
              <w:rPr>
                <w:rFonts w:cstheme="minorHAnsi"/>
              </w:rPr>
              <w:t>ë</w:t>
            </w:r>
            <w:r w:rsidRPr="00C212D8">
              <w:rPr>
                <w:rFonts w:cstheme="minorHAnsi"/>
              </w:rPr>
              <w:t xml:space="preserve">sim </w:t>
            </w:r>
          </w:p>
        </w:tc>
        <w:tc>
          <w:tcPr>
            <w:tcW w:w="1128" w:type="dxa"/>
          </w:tcPr>
          <w:p w14:paraId="5FB08A81" w14:textId="77777777" w:rsidR="001349D3" w:rsidRPr="00C212D8" w:rsidRDefault="001349D3" w:rsidP="001349D3">
            <w:pPr>
              <w:rPr>
                <w:rFonts w:cstheme="minorHAnsi"/>
              </w:rPr>
            </w:pPr>
            <w:r w:rsidRPr="00C212D8">
              <w:rPr>
                <w:rFonts w:cstheme="minorHAnsi"/>
              </w:rPr>
              <w:t>€500</w:t>
            </w:r>
          </w:p>
        </w:tc>
        <w:tc>
          <w:tcPr>
            <w:tcW w:w="1064" w:type="dxa"/>
          </w:tcPr>
          <w:p w14:paraId="12BE5DAB" w14:textId="77777777" w:rsidR="001349D3" w:rsidRPr="00C212D8" w:rsidRDefault="001349D3" w:rsidP="001349D3">
            <w:pPr>
              <w:ind w:left="360"/>
              <w:rPr>
                <w:rFonts w:cstheme="minorHAnsi"/>
              </w:rPr>
            </w:pPr>
          </w:p>
        </w:tc>
      </w:tr>
      <w:tr w:rsidR="00A72437" w:rsidRPr="00C212D8" w14:paraId="1D347065" w14:textId="77777777" w:rsidTr="00A81B1F">
        <w:tc>
          <w:tcPr>
            <w:tcW w:w="5524" w:type="dxa"/>
            <w:shd w:val="clear" w:color="auto" w:fill="FBE4D5" w:themeFill="accent2" w:themeFillTint="33"/>
          </w:tcPr>
          <w:p w14:paraId="4EB85D49" w14:textId="77777777" w:rsidR="00A72437" w:rsidRPr="00C212D8" w:rsidRDefault="00A72437" w:rsidP="001349D3">
            <w:pPr>
              <w:pStyle w:val="ListParagraph"/>
              <w:numPr>
                <w:ilvl w:val="0"/>
                <w:numId w:val="6"/>
              </w:numPr>
              <w:rPr>
                <w:rFonts w:cstheme="minorHAnsi"/>
                <w:b/>
                <w:bCs/>
              </w:rPr>
            </w:pPr>
            <w:r w:rsidRPr="00C212D8">
              <w:rPr>
                <w:rFonts w:cstheme="minorHAnsi"/>
                <w:b/>
                <w:bCs/>
              </w:rPr>
              <w:t>Hartimi i vendimeve dhe udhëzuesve përkatës</w:t>
            </w:r>
          </w:p>
        </w:tc>
        <w:tc>
          <w:tcPr>
            <w:tcW w:w="1140" w:type="dxa"/>
            <w:shd w:val="clear" w:color="auto" w:fill="FBE4D5" w:themeFill="accent2" w:themeFillTint="33"/>
          </w:tcPr>
          <w:p w14:paraId="11DFA233" w14:textId="77777777" w:rsidR="00A72437" w:rsidRPr="00C212D8" w:rsidRDefault="00A72437" w:rsidP="001349D3">
            <w:pPr>
              <w:rPr>
                <w:rFonts w:cstheme="minorHAnsi"/>
                <w:b/>
                <w:bCs/>
              </w:rPr>
            </w:pPr>
            <w:r w:rsidRPr="00C212D8">
              <w:rPr>
                <w:rFonts w:cstheme="minorHAnsi"/>
                <w:b/>
                <w:bCs/>
              </w:rPr>
              <w:t>MASH</w:t>
            </w:r>
          </w:p>
        </w:tc>
        <w:tc>
          <w:tcPr>
            <w:tcW w:w="1134" w:type="dxa"/>
            <w:shd w:val="clear" w:color="auto" w:fill="FBE4D5" w:themeFill="accent2" w:themeFillTint="33"/>
          </w:tcPr>
          <w:p w14:paraId="4B5E287D" w14:textId="77777777" w:rsidR="00A72437" w:rsidRPr="00C212D8" w:rsidRDefault="00A72437" w:rsidP="001349D3">
            <w:pPr>
              <w:ind w:left="360"/>
              <w:rPr>
                <w:rFonts w:cstheme="minorHAnsi"/>
                <w:b/>
                <w:bCs/>
              </w:rPr>
            </w:pPr>
          </w:p>
        </w:tc>
        <w:tc>
          <w:tcPr>
            <w:tcW w:w="992" w:type="dxa"/>
            <w:shd w:val="clear" w:color="auto" w:fill="FBE4D5" w:themeFill="accent2" w:themeFillTint="33"/>
          </w:tcPr>
          <w:p w14:paraId="76441275" w14:textId="77777777" w:rsidR="00A72437" w:rsidRPr="00C212D8" w:rsidRDefault="00A72437" w:rsidP="001349D3">
            <w:pPr>
              <w:ind w:left="360"/>
              <w:rPr>
                <w:rFonts w:cstheme="minorHAnsi"/>
                <w:b/>
                <w:bCs/>
              </w:rPr>
            </w:pPr>
          </w:p>
        </w:tc>
        <w:tc>
          <w:tcPr>
            <w:tcW w:w="1128" w:type="dxa"/>
            <w:shd w:val="clear" w:color="auto" w:fill="FBE4D5" w:themeFill="accent2" w:themeFillTint="33"/>
          </w:tcPr>
          <w:p w14:paraId="2C85048C" w14:textId="7907CC26" w:rsidR="00A72437" w:rsidRPr="00C212D8" w:rsidRDefault="00F1264B" w:rsidP="00F1264B">
            <w:pPr>
              <w:rPr>
                <w:rFonts w:cstheme="minorHAnsi"/>
                <w:b/>
                <w:bCs/>
              </w:rPr>
            </w:pPr>
            <w:r w:rsidRPr="00C212D8">
              <w:rPr>
                <w:rFonts w:cstheme="minorHAnsi"/>
              </w:rPr>
              <w:t>€</w:t>
            </w:r>
            <w:r>
              <w:rPr>
                <w:rFonts w:cstheme="minorHAnsi"/>
                <w:b/>
                <w:bCs/>
              </w:rPr>
              <w:t xml:space="preserve"> </w:t>
            </w:r>
            <w:r w:rsidR="00A72437" w:rsidRPr="00C212D8">
              <w:rPr>
                <w:rFonts w:cstheme="minorHAnsi"/>
                <w:b/>
                <w:bCs/>
              </w:rPr>
              <w:t>4000</w:t>
            </w:r>
          </w:p>
        </w:tc>
        <w:tc>
          <w:tcPr>
            <w:tcW w:w="1064" w:type="dxa"/>
            <w:shd w:val="clear" w:color="auto" w:fill="FBE4D5" w:themeFill="accent2" w:themeFillTint="33"/>
          </w:tcPr>
          <w:p w14:paraId="060C3406" w14:textId="77777777" w:rsidR="00A72437" w:rsidRPr="00C212D8" w:rsidRDefault="00A72437" w:rsidP="00A72437">
            <w:pPr>
              <w:rPr>
                <w:rFonts w:cstheme="minorHAnsi"/>
                <w:b/>
                <w:bCs/>
              </w:rPr>
            </w:pPr>
            <w:r w:rsidRPr="00C212D8">
              <w:rPr>
                <w:rFonts w:cstheme="minorHAnsi"/>
                <w:b/>
                <w:bCs/>
              </w:rPr>
              <w:t>4000</w:t>
            </w:r>
          </w:p>
        </w:tc>
      </w:tr>
      <w:tr w:rsidR="001349D3" w:rsidRPr="00C212D8" w14:paraId="482EC4CC" w14:textId="77777777" w:rsidTr="00A72437">
        <w:tc>
          <w:tcPr>
            <w:tcW w:w="5524" w:type="dxa"/>
          </w:tcPr>
          <w:p w14:paraId="7FC89E97" w14:textId="77777777" w:rsidR="001349D3" w:rsidRPr="00C212D8" w:rsidRDefault="001349D3" w:rsidP="001349D3">
            <w:pPr>
              <w:pStyle w:val="ListParagraph"/>
              <w:numPr>
                <w:ilvl w:val="1"/>
                <w:numId w:val="6"/>
              </w:numPr>
              <w:rPr>
                <w:rFonts w:cstheme="minorHAnsi"/>
              </w:rPr>
            </w:pPr>
            <w:r w:rsidRPr="00C212D8">
              <w:rPr>
                <w:rFonts w:cstheme="minorHAnsi"/>
              </w:rPr>
              <w:t xml:space="preserve">Caktimi i personave përgjegjës për hartimin e dokumenteve </w:t>
            </w:r>
          </w:p>
        </w:tc>
        <w:tc>
          <w:tcPr>
            <w:tcW w:w="1140" w:type="dxa"/>
          </w:tcPr>
          <w:p w14:paraId="4E790722" w14:textId="77777777" w:rsidR="001349D3" w:rsidRPr="00C212D8" w:rsidRDefault="001349D3" w:rsidP="001349D3">
            <w:pPr>
              <w:ind w:left="360"/>
              <w:rPr>
                <w:rFonts w:cstheme="minorHAnsi"/>
              </w:rPr>
            </w:pPr>
            <w:r w:rsidRPr="00C212D8">
              <w:rPr>
                <w:rFonts w:cstheme="minorHAnsi"/>
              </w:rPr>
              <w:t xml:space="preserve">MASH </w:t>
            </w:r>
          </w:p>
        </w:tc>
        <w:tc>
          <w:tcPr>
            <w:tcW w:w="1134" w:type="dxa"/>
          </w:tcPr>
          <w:p w14:paraId="14137BFF" w14:textId="77777777" w:rsidR="001349D3" w:rsidRPr="00C212D8" w:rsidRDefault="001349D3" w:rsidP="001349D3">
            <w:pPr>
              <w:ind w:left="360"/>
              <w:rPr>
                <w:rFonts w:cstheme="minorHAnsi"/>
              </w:rPr>
            </w:pPr>
          </w:p>
        </w:tc>
        <w:tc>
          <w:tcPr>
            <w:tcW w:w="992" w:type="dxa"/>
          </w:tcPr>
          <w:p w14:paraId="4A88948B" w14:textId="77777777" w:rsidR="001349D3" w:rsidRPr="00C212D8" w:rsidRDefault="001349D3" w:rsidP="001349D3">
            <w:pPr>
              <w:ind w:left="360"/>
              <w:rPr>
                <w:rFonts w:cstheme="minorHAnsi"/>
              </w:rPr>
            </w:pPr>
          </w:p>
        </w:tc>
        <w:tc>
          <w:tcPr>
            <w:tcW w:w="1128" w:type="dxa"/>
          </w:tcPr>
          <w:p w14:paraId="74B76718" w14:textId="77777777" w:rsidR="001349D3" w:rsidRPr="00C212D8" w:rsidRDefault="001349D3" w:rsidP="001349D3">
            <w:pPr>
              <w:ind w:left="360"/>
              <w:rPr>
                <w:rFonts w:cstheme="minorHAnsi"/>
              </w:rPr>
            </w:pPr>
          </w:p>
        </w:tc>
        <w:tc>
          <w:tcPr>
            <w:tcW w:w="1064" w:type="dxa"/>
          </w:tcPr>
          <w:p w14:paraId="3AFAF250" w14:textId="77777777" w:rsidR="001349D3" w:rsidRPr="00C212D8" w:rsidRDefault="001349D3" w:rsidP="001349D3">
            <w:pPr>
              <w:ind w:left="360"/>
              <w:rPr>
                <w:rFonts w:cstheme="minorHAnsi"/>
              </w:rPr>
            </w:pPr>
          </w:p>
        </w:tc>
      </w:tr>
      <w:tr w:rsidR="001349D3" w:rsidRPr="00C212D8" w14:paraId="6502292C" w14:textId="77777777" w:rsidTr="00A72437">
        <w:tc>
          <w:tcPr>
            <w:tcW w:w="5524" w:type="dxa"/>
          </w:tcPr>
          <w:p w14:paraId="4540A8DD" w14:textId="77777777" w:rsidR="001349D3" w:rsidRPr="00C212D8" w:rsidRDefault="001349D3" w:rsidP="001349D3">
            <w:pPr>
              <w:pStyle w:val="ListParagraph"/>
              <w:numPr>
                <w:ilvl w:val="1"/>
                <w:numId w:val="6"/>
              </w:numPr>
              <w:rPr>
                <w:rFonts w:cstheme="minorHAnsi"/>
              </w:rPr>
            </w:pPr>
            <w:r w:rsidRPr="00C212D8">
              <w:rPr>
                <w:rFonts w:cstheme="minorHAnsi"/>
              </w:rPr>
              <w:t>Hartimi dhe miratimi i dokumenteve</w:t>
            </w:r>
          </w:p>
        </w:tc>
        <w:tc>
          <w:tcPr>
            <w:tcW w:w="1140" w:type="dxa"/>
          </w:tcPr>
          <w:p w14:paraId="5C9B0F8F" w14:textId="77777777" w:rsidR="001349D3" w:rsidRPr="00C212D8" w:rsidRDefault="001349D3" w:rsidP="001349D3">
            <w:pPr>
              <w:rPr>
                <w:rFonts w:cstheme="minorHAnsi"/>
              </w:rPr>
            </w:pPr>
            <w:r w:rsidRPr="00C212D8">
              <w:rPr>
                <w:rFonts w:cstheme="minorHAnsi"/>
              </w:rPr>
              <w:t>Ekspertiz</w:t>
            </w:r>
            <w:r w:rsidR="00893475" w:rsidRPr="00C212D8">
              <w:rPr>
                <w:rFonts w:cstheme="minorHAnsi"/>
              </w:rPr>
              <w:t>ë</w:t>
            </w:r>
          </w:p>
        </w:tc>
        <w:tc>
          <w:tcPr>
            <w:tcW w:w="1134" w:type="dxa"/>
          </w:tcPr>
          <w:p w14:paraId="43B0C2A8" w14:textId="77777777" w:rsidR="001349D3" w:rsidRPr="00C212D8" w:rsidRDefault="001349D3" w:rsidP="001349D3">
            <w:pPr>
              <w:rPr>
                <w:rFonts w:cstheme="minorHAnsi"/>
              </w:rPr>
            </w:pPr>
            <w:r w:rsidRPr="00C212D8">
              <w:rPr>
                <w:rFonts w:cstheme="minorHAnsi"/>
              </w:rPr>
              <w:t>20 D/P</w:t>
            </w:r>
          </w:p>
        </w:tc>
        <w:tc>
          <w:tcPr>
            <w:tcW w:w="992" w:type="dxa"/>
          </w:tcPr>
          <w:p w14:paraId="6F287B79" w14:textId="77777777" w:rsidR="001349D3" w:rsidRPr="00C212D8" w:rsidRDefault="001349D3" w:rsidP="001349D3">
            <w:pPr>
              <w:rPr>
                <w:rFonts w:cstheme="minorHAnsi"/>
              </w:rPr>
            </w:pPr>
            <w:r w:rsidRPr="00C212D8">
              <w:rPr>
                <w:rFonts w:cstheme="minorHAnsi"/>
              </w:rPr>
              <w:t>200</w:t>
            </w:r>
          </w:p>
        </w:tc>
        <w:tc>
          <w:tcPr>
            <w:tcW w:w="1128" w:type="dxa"/>
          </w:tcPr>
          <w:p w14:paraId="7F15C5FE" w14:textId="77777777" w:rsidR="001349D3" w:rsidRPr="00C212D8" w:rsidRDefault="001349D3" w:rsidP="001349D3">
            <w:pPr>
              <w:rPr>
                <w:rFonts w:cstheme="minorHAnsi"/>
              </w:rPr>
            </w:pPr>
          </w:p>
        </w:tc>
        <w:tc>
          <w:tcPr>
            <w:tcW w:w="1064" w:type="dxa"/>
          </w:tcPr>
          <w:p w14:paraId="015996FD" w14:textId="77777777" w:rsidR="001349D3" w:rsidRPr="00C212D8" w:rsidRDefault="00D21254" w:rsidP="001349D3">
            <w:pPr>
              <w:rPr>
                <w:rFonts w:cstheme="minorHAnsi"/>
              </w:rPr>
            </w:pPr>
            <w:r w:rsidRPr="00C212D8">
              <w:rPr>
                <w:rFonts w:cstheme="minorHAnsi"/>
              </w:rPr>
              <w:t>4000</w:t>
            </w:r>
          </w:p>
        </w:tc>
      </w:tr>
      <w:tr w:rsidR="001349D3" w:rsidRPr="00C212D8" w14:paraId="0E724B91" w14:textId="77777777" w:rsidTr="00A72437">
        <w:tc>
          <w:tcPr>
            <w:tcW w:w="5524" w:type="dxa"/>
          </w:tcPr>
          <w:p w14:paraId="1EF25ED8" w14:textId="77777777" w:rsidR="001349D3" w:rsidRPr="00C212D8" w:rsidRDefault="001349D3" w:rsidP="001349D3">
            <w:pPr>
              <w:pStyle w:val="ListParagraph"/>
              <w:numPr>
                <w:ilvl w:val="1"/>
                <w:numId w:val="6"/>
              </w:numPr>
              <w:rPr>
                <w:rFonts w:cstheme="minorHAnsi"/>
              </w:rPr>
            </w:pPr>
            <w:r w:rsidRPr="00C212D8">
              <w:rPr>
                <w:rFonts w:cstheme="minorHAnsi"/>
              </w:rPr>
              <w:t xml:space="preserve">Publikimi dhe shpërndarja  e dokumenteve </w:t>
            </w:r>
          </w:p>
        </w:tc>
        <w:tc>
          <w:tcPr>
            <w:tcW w:w="1140" w:type="dxa"/>
          </w:tcPr>
          <w:p w14:paraId="532D4BF3" w14:textId="77777777" w:rsidR="001349D3" w:rsidRPr="00C212D8" w:rsidRDefault="001349D3" w:rsidP="001349D3">
            <w:pPr>
              <w:rPr>
                <w:rFonts w:cstheme="minorHAnsi"/>
              </w:rPr>
            </w:pPr>
            <w:r w:rsidRPr="00C212D8">
              <w:rPr>
                <w:rFonts w:cstheme="minorHAnsi"/>
              </w:rPr>
              <w:t xml:space="preserve">MASH </w:t>
            </w:r>
          </w:p>
        </w:tc>
        <w:tc>
          <w:tcPr>
            <w:tcW w:w="1134" w:type="dxa"/>
          </w:tcPr>
          <w:p w14:paraId="0BC78E0F" w14:textId="77777777" w:rsidR="001349D3" w:rsidRPr="00C212D8" w:rsidRDefault="001349D3" w:rsidP="001349D3">
            <w:pPr>
              <w:rPr>
                <w:rFonts w:cstheme="minorHAnsi"/>
              </w:rPr>
            </w:pPr>
            <w:r w:rsidRPr="00C212D8">
              <w:rPr>
                <w:rFonts w:cstheme="minorHAnsi"/>
              </w:rPr>
              <w:t xml:space="preserve">Printim </w:t>
            </w:r>
          </w:p>
        </w:tc>
        <w:tc>
          <w:tcPr>
            <w:tcW w:w="992" w:type="dxa"/>
          </w:tcPr>
          <w:p w14:paraId="01A194B1" w14:textId="77777777" w:rsidR="001349D3" w:rsidRPr="00C212D8" w:rsidRDefault="001349D3" w:rsidP="001349D3">
            <w:pPr>
              <w:rPr>
                <w:rFonts w:cstheme="minorHAnsi"/>
              </w:rPr>
            </w:pPr>
            <w:r w:rsidRPr="00C212D8">
              <w:rPr>
                <w:rFonts w:cstheme="minorHAnsi"/>
              </w:rPr>
              <w:t>Vler</w:t>
            </w:r>
            <w:r w:rsidR="00893475" w:rsidRPr="00C212D8">
              <w:rPr>
                <w:rFonts w:cstheme="minorHAnsi"/>
              </w:rPr>
              <w:t>ë</w:t>
            </w:r>
            <w:r w:rsidRPr="00C212D8">
              <w:rPr>
                <w:rFonts w:cstheme="minorHAnsi"/>
              </w:rPr>
              <w:t xml:space="preserve">sim </w:t>
            </w:r>
          </w:p>
        </w:tc>
        <w:tc>
          <w:tcPr>
            <w:tcW w:w="1128" w:type="dxa"/>
          </w:tcPr>
          <w:p w14:paraId="2ED20977" w14:textId="77777777" w:rsidR="001349D3" w:rsidRPr="00C212D8" w:rsidRDefault="001349D3" w:rsidP="001349D3">
            <w:pPr>
              <w:rPr>
                <w:rFonts w:cstheme="minorHAnsi"/>
              </w:rPr>
            </w:pPr>
            <w:r w:rsidRPr="00C212D8">
              <w:rPr>
                <w:rFonts w:cstheme="minorHAnsi"/>
              </w:rPr>
              <w:t>€4000</w:t>
            </w:r>
          </w:p>
        </w:tc>
        <w:tc>
          <w:tcPr>
            <w:tcW w:w="1064" w:type="dxa"/>
          </w:tcPr>
          <w:p w14:paraId="4AC1F8CA" w14:textId="77777777" w:rsidR="001349D3" w:rsidRPr="00C212D8" w:rsidRDefault="001349D3" w:rsidP="001349D3">
            <w:pPr>
              <w:ind w:left="360"/>
              <w:rPr>
                <w:rFonts w:cstheme="minorHAnsi"/>
              </w:rPr>
            </w:pPr>
          </w:p>
        </w:tc>
      </w:tr>
      <w:tr w:rsidR="001349D3" w:rsidRPr="00C212D8" w14:paraId="20AAEE03" w14:textId="77777777" w:rsidTr="00A72437">
        <w:tc>
          <w:tcPr>
            <w:tcW w:w="5524" w:type="dxa"/>
          </w:tcPr>
          <w:p w14:paraId="51C9C44E" w14:textId="77777777" w:rsidR="001349D3" w:rsidRPr="00C212D8" w:rsidRDefault="001349D3" w:rsidP="001349D3">
            <w:pPr>
              <w:pStyle w:val="ListParagraph"/>
              <w:numPr>
                <w:ilvl w:val="1"/>
                <w:numId w:val="6"/>
              </w:numPr>
              <w:rPr>
                <w:rFonts w:cstheme="minorHAnsi"/>
                <w:b/>
                <w:bCs/>
              </w:rPr>
            </w:pPr>
            <w:r w:rsidRPr="00C212D8">
              <w:rPr>
                <w:rFonts w:cstheme="minorHAnsi"/>
              </w:rPr>
              <w:t>Monitorimi dhe vlerësimi i zbatimit.</w:t>
            </w:r>
            <w:r w:rsidRPr="00C212D8">
              <w:rPr>
                <w:rFonts w:cstheme="minorHAnsi"/>
                <w:b/>
                <w:bCs/>
              </w:rPr>
              <w:t xml:space="preserve">  </w:t>
            </w:r>
          </w:p>
        </w:tc>
        <w:tc>
          <w:tcPr>
            <w:tcW w:w="1140" w:type="dxa"/>
          </w:tcPr>
          <w:p w14:paraId="447CBAE1" w14:textId="77777777" w:rsidR="001349D3" w:rsidRPr="00C212D8" w:rsidRDefault="001349D3" w:rsidP="001349D3">
            <w:pPr>
              <w:rPr>
                <w:rFonts w:cstheme="minorHAnsi"/>
              </w:rPr>
            </w:pPr>
            <w:r w:rsidRPr="00C212D8">
              <w:rPr>
                <w:rFonts w:cstheme="minorHAnsi"/>
              </w:rPr>
              <w:t xml:space="preserve">MASH </w:t>
            </w:r>
          </w:p>
        </w:tc>
        <w:tc>
          <w:tcPr>
            <w:tcW w:w="1134" w:type="dxa"/>
          </w:tcPr>
          <w:p w14:paraId="001A1BB7" w14:textId="77777777" w:rsidR="001349D3" w:rsidRPr="00C212D8" w:rsidRDefault="001349D3" w:rsidP="001349D3">
            <w:pPr>
              <w:jc w:val="both"/>
              <w:rPr>
                <w:rFonts w:cstheme="minorHAnsi"/>
              </w:rPr>
            </w:pPr>
            <w:r w:rsidRPr="00C212D8">
              <w:rPr>
                <w:rFonts w:cstheme="minorHAnsi"/>
              </w:rPr>
              <w:t>/</w:t>
            </w:r>
          </w:p>
        </w:tc>
        <w:tc>
          <w:tcPr>
            <w:tcW w:w="992" w:type="dxa"/>
          </w:tcPr>
          <w:p w14:paraId="04A5E405" w14:textId="77777777" w:rsidR="001349D3" w:rsidRPr="00C212D8" w:rsidRDefault="001349D3" w:rsidP="001349D3">
            <w:pPr>
              <w:jc w:val="both"/>
              <w:rPr>
                <w:rFonts w:cstheme="minorHAnsi"/>
              </w:rPr>
            </w:pPr>
            <w:r w:rsidRPr="00C212D8">
              <w:rPr>
                <w:rFonts w:cstheme="minorHAnsi"/>
              </w:rPr>
              <w:t>/</w:t>
            </w:r>
          </w:p>
        </w:tc>
        <w:tc>
          <w:tcPr>
            <w:tcW w:w="1128" w:type="dxa"/>
          </w:tcPr>
          <w:p w14:paraId="6B29518E" w14:textId="77777777" w:rsidR="001349D3" w:rsidRPr="00C212D8" w:rsidRDefault="001349D3" w:rsidP="001349D3">
            <w:pPr>
              <w:jc w:val="both"/>
              <w:rPr>
                <w:rFonts w:cstheme="minorHAnsi"/>
              </w:rPr>
            </w:pPr>
            <w:r w:rsidRPr="00C212D8">
              <w:rPr>
                <w:rFonts w:cstheme="minorHAnsi"/>
              </w:rPr>
              <w:t>/</w:t>
            </w:r>
          </w:p>
        </w:tc>
        <w:tc>
          <w:tcPr>
            <w:tcW w:w="1064" w:type="dxa"/>
          </w:tcPr>
          <w:p w14:paraId="2B2AB693" w14:textId="77777777" w:rsidR="001349D3" w:rsidRPr="00C212D8" w:rsidRDefault="001349D3" w:rsidP="001349D3">
            <w:pPr>
              <w:ind w:left="360"/>
              <w:rPr>
                <w:rFonts w:cstheme="minorHAnsi"/>
              </w:rPr>
            </w:pPr>
          </w:p>
        </w:tc>
      </w:tr>
      <w:tr w:rsidR="001349D3" w:rsidRPr="00C212D8" w14:paraId="1C0924EB" w14:textId="77777777" w:rsidTr="00E84B94">
        <w:trPr>
          <w:trHeight w:val="169"/>
        </w:trPr>
        <w:tc>
          <w:tcPr>
            <w:tcW w:w="5524" w:type="dxa"/>
            <w:shd w:val="clear" w:color="auto" w:fill="FBE4D5" w:themeFill="accent2" w:themeFillTint="33"/>
          </w:tcPr>
          <w:p w14:paraId="58799CF0" w14:textId="77777777" w:rsidR="001349D3" w:rsidRPr="00C212D8" w:rsidRDefault="001349D3" w:rsidP="001349D3">
            <w:pPr>
              <w:pStyle w:val="ListParagraph"/>
              <w:numPr>
                <w:ilvl w:val="0"/>
                <w:numId w:val="6"/>
              </w:numPr>
              <w:rPr>
                <w:rFonts w:cstheme="minorHAnsi"/>
                <w:b/>
                <w:bCs/>
              </w:rPr>
            </w:pPr>
            <w:r w:rsidRPr="00C212D8">
              <w:rPr>
                <w:rFonts w:cstheme="minorHAnsi"/>
                <w:b/>
                <w:bCs/>
              </w:rPr>
              <w:t xml:space="preserve">Hartimi i kurrikulës dhe orarit </w:t>
            </w:r>
          </w:p>
        </w:tc>
        <w:tc>
          <w:tcPr>
            <w:tcW w:w="1140" w:type="dxa"/>
            <w:shd w:val="clear" w:color="auto" w:fill="FBE4D5" w:themeFill="accent2" w:themeFillTint="33"/>
          </w:tcPr>
          <w:p w14:paraId="4C8697B3" w14:textId="77777777" w:rsidR="001349D3" w:rsidRPr="00C212D8" w:rsidRDefault="001349D3" w:rsidP="001349D3">
            <w:pPr>
              <w:rPr>
                <w:rFonts w:cstheme="minorHAnsi"/>
              </w:rPr>
            </w:pPr>
            <w:r w:rsidRPr="00C212D8">
              <w:rPr>
                <w:rFonts w:cstheme="minorHAnsi"/>
              </w:rPr>
              <w:t>MASH /</w:t>
            </w:r>
          </w:p>
          <w:p w14:paraId="6276992C" w14:textId="77777777" w:rsidR="001349D3" w:rsidRPr="00C212D8" w:rsidRDefault="001349D3" w:rsidP="001349D3">
            <w:pPr>
              <w:rPr>
                <w:rFonts w:cstheme="minorHAnsi"/>
              </w:rPr>
            </w:pPr>
            <w:r w:rsidRPr="00C212D8">
              <w:rPr>
                <w:rFonts w:cstheme="minorHAnsi"/>
              </w:rPr>
              <w:t>DKA Pr</w:t>
            </w:r>
          </w:p>
        </w:tc>
        <w:tc>
          <w:tcPr>
            <w:tcW w:w="1134" w:type="dxa"/>
            <w:shd w:val="clear" w:color="auto" w:fill="FBE4D5" w:themeFill="accent2" w:themeFillTint="33"/>
          </w:tcPr>
          <w:p w14:paraId="7ADF2371" w14:textId="77777777" w:rsidR="001349D3" w:rsidRPr="00C212D8" w:rsidRDefault="001349D3" w:rsidP="001349D3">
            <w:pPr>
              <w:jc w:val="both"/>
              <w:rPr>
                <w:rFonts w:cstheme="minorHAnsi"/>
                <w:b/>
                <w:bCs/>
              </w:rPr>
            </w:pPr>
          </w:p>
        </w:tc>
        <w:tc>
          <w:tcPr>
            <w:tcW w:w="992" w:type="dxa"/>
            <w:shd w:val="clear" w:color="auto" w:fill="FBE4D5" w:themeFill="accent2" w:themeFillTint="33"/>
          </w:tcPr>
          <w:p w14:paraId="5D5FACEC" w14:textId="77777777" w:rsidR="001349D3" w:rsidRPr="00C212D8" w:rsidRDefault="001349D3" w:rsidP="001349D3">
            <w:pPr>
              <w:ind w:left="360"/>
              <w:jc w:val="both"/>
              <w:rPr>
                <w:rFonts w:cstheme="minorHAnsi"/>
                <w:b/>
                <w:bCs/>
              </w:rPr>
            </w:pPr>
          </w:p>
        </w:tc>
        <w:tc>
          <w:tcPr>
            <w:tcW w:w="1128" w:type="dxa"/>
            <w:shd w:val="clear" w:color="auto" w:fill="FBE4D5" w:themeFill="accent2" w:themeFillTint="33"/>
          </w:tcPr>
          <w:p w14:paraId="3A79B1C7" w14:textId="77777777" w:rsidR="001349D3" w:rsidRPr="00C212D8" w:rsidRDefault="00E84B94" w:rsidP="001349D3">
            <w:pPr>
              <w:jc w:val="both"/>
              <w:rPr>
                <w:rFonts w:cstheme="minorHAnsi"/>
                <w:b/>
                <w:bCs/>
              </w:rPr>
            </w:pPr>
            <w:r w:rsidRPr="00C212D8">
              <w:rPr>
                <w:rFonts w:cstheme="minorHAnsi"/>
              </w:rPr>
              <w:t xml:space="preserve">€ </w:t>
            </w:r>
            <w:r w:rsidRPr="00C212D8">
              <w:rPr>
                <w:rFonts w:cstheme="minorHAnsi"/>
                <w:b/>
                <w:bCs/>
              </w:rPr>
              <w:t xml:space="preserve">8,800 </w:t>
            </w:r>
          </w:p>
        </w:tc>
        <w:tc>
          <w:tcPr>
            <w:tcW w:w="1064" w:type="dxa"/>
            <w:shd w:val="clear" w:color="auto" w:fill="FBE4D5" w:themeFill="accent2" w:themeFillTint="33"/>
          </w:tcPr>
          <w:p w14:paraId="69A5E32D" w14:textId="77777777" w:rsidR="001349D3" w:rsidRPr="00C212D8" w:rsidRDefault="001349D3" w:rsidP="001349D3">
            <w:pPr>
              <w:ind w:left="360"/>
              <w:rPr>
                <w:rFonts w:cstheme="minorHAnsi"/>
                <w:b/>
                <w:bCs/>
              </w:rPr>
            </w:pPr>
          </w:p>
        </w:tc>
      </w:tr>
      <w:tr w:rsidR="001349D3" w:rsidRPr="00C212D8" w14:paraId="306689EF" w14:textId="77777777" w:rsidTr="00A72437">
        <w:tc>
          <w:tcPr>
            <w:tcW w:w="5524" w:type="dxa"/>
          </w:tcPr>
          <w:p w14:paraId="25DA109B" w14:textId="77777777" w:rsidR="001349D3" w:rsidRPr="00C212D8" w:rsidRDefault="001349D3" w:rsidP="001349D3">
            <w:pPr>
              <w:pStyle w:val="ListParagraph"/>
              <w:numPr>
                <w:ilvl w:val="1"/>
                <w:numId w:val="6"/>
              </w:numPr>
              <w:rPr>
                <w:rFonts w:cstheme="minorHAnsi"/>
              </w:rPr>
            </w:pPr>
            <w:r w:rsidRPr="00C212D8">
              <w:rPr>
                <w:rFonts w:cstheme="minorHAnsi"/>
              </w:rPr>
              <w:t>Caktimi i personave përgjegjës</w:t>
            </w:r>
          </w:p>
        </w:tc>
        <w:tc>
          <w:tcPr>
            <w:tcW w:w="1140" w:type="dxa"/>
          </w:tcPr>
          <w:p w14:paraId="39BBDDDB" w14:textId="77777777" w:rsidR="001349D3" w:rsidRPr="00C212D8" w:rsidRDefault="001349D3" w:rsidP="001349D3">
            <w:pPr>
              <w:rPr>
                <w:rFonts w:cstheme="minorHAnsi"/>
              </w:rPr>
            </w:pPr>
            <w:r w:rsidRPr="00C212D8">
              <w:rPr>
                <w:rFonts w:cstheme="minorHAnsi"/>
              </w:rPr>
              <w:t>MASH / DKA Pr</w:t>
            </w:r>
          </w:p>
        </w:tc>
        <w:tc>
          <w:tcPr>
            <w:tcW w:w="1134" w:type="dxa"/>
          </w:tcPr>
          <w:p w14:paraId="773AE256" w14:textId="77777777" w:rsidR="001349D3" w:rsidRPr="00C212D8" w:rsidRDefault="001349D3" w:rsidP="001349D3">
            <w:pPr>
              <w:jc w:val="both"/>
              <w:rPr>
                <w:rFonts w:cstheme="minorHAnsi"/>
              </w:rPr>
            </w:pPr>
            <w:r w:rsidRPr="00C212D8">
              <w:rPr>
                <w:rFonts w:cstheme="minorHAnsi"/>
              </w:rPr>
              <w:t>/</w:t>
            </w:r>
          </w:p>
        </w:tc>
        <w:tc>
          <w:tcPr>
            <w:tcW w:w="992" w:type="dxa"/>
          </w:tcPr>
          <w:p w14:paraId="2909FDE5" w14:textId="77777777" w:rsidR="001349D3" w:rsidRPr="00C212D8" w:rsidRDefault="001349D3" w:rsidP="001349D3">
            <w:pPr>
              <w:jc w:val="both"/>
              <w:rPr>
                <w:rFonts w:cstheme="minorHAnsi"/>
              </w:rPr>
            </w:pPr>
            <w:r w:rsidRPr="00C212D8">
              <w:rPr>
                <w:rFonts w:cstheme="minorHAnsi"/>
              </w:rPr>
              <w:t>/</w:t>
            </w:r>
          </w:p>
        </w:tc>
        <w:tc>
          <w:tcPr>
            <w:tcW w:w="1128" w:type="dxa"/>
          </w:tcPr>
          <w:p w14:paraId="7F5E0F62" w14:textId="77777777" w:rsidR="001349D3" w:rsidRPr="00C212D8" w:rsidRDefault="001349D3" w:rsidP="001349D3">
            <w:pPr>
              <w:jc w:val="both"/>
              <w:rPr>
                <w:rFonts w:cstheme="minorHAnsi"/>
              </w:rPr>
            </w:pPr>
            <w:r w:rsidRPr="00C212D8">
              <w:rPr>
                <w:rFonts w:cstheme="minorHAnsi"/>
              </w:rPr>
              <w:t>/</w:t>
            </w:r>
          </w:p>
        </w:tc>
        <w:tc>
          <w:tcPr>
            <w:tcW w:w="1064" w:type="dxa"/>
          </w:tcPr>
          <w:p w14:paraId="56811098" w14:textId="77777777" w:rsidR="001349D3" w:rsidRPr="00C212D8" w:rsidRDefault="001349D3" w:rsidP="001349D3">
            <w:pPr>
              <w:ind w:left="360"/>
              <w:rPr>
                <w:rFonts w:cstheme="minorHAnsi"/>
              </w:rPr>
            </w:pPr>
          </w:p>
        </w:tc>
      </w:tr>
      <w:tr w:rsidR="001349D3" w:rsidRPr="00C212D8" w14:paraId="2455C126" w14:textId="77777777" w:rsidTr="00A72437">
        <w:tc>
          <w:tcPr>
            <w:tcW w:w="5524" w:type="dxa"/>
          </w:tcPr>
          <w:p w14:paraId="68C6732F" w14:textId="77777777" w:rsidR="001349D3" w:rsidRPr="00C212D8" w:rsidRDefault="001349D3" w:rsidP="001349D3">
            <w:pPr>
              <w:pStyle w:val="ListParagraph"/>
              <w:numPr>
                <w:ilvl w:val="1"/>
                <w:numId w:val="6"/>
              </w:numPr>
              <w:rPr>
                <w:rFonts w:cstheme="minorHAnsi"/>
              </w:rPr>
            </w:pPr>
            <w:r w:rsidRPr="00C212D8">
              <w:rPr>
                <w:rFonts w:cstheme="minorHAnsi"/>
              </w:rPr>
              <w:t xml:space="preserve">Hartimi / miratimi i njësive dhe orarit për semestrin e parë  </w:t>
            </w:r>
            <w:r w:rsidR="00067E4F" w:rsidRPr="00C212D8">
              <w:rPr>
                <w:rFonts w:cstheme="minorHAnsi"/>
              </w:rPr>
              <w:t>(sipas fushave kurrikulare)</w:t>
            </w:r>
          </w:p>
        </w:tc>
        <w:tc>
          <w:tcPr>
            <w:tcW w:w="1140" w:type="dxa"/>
          </w:tcPr>
          <w:p w14:paraId="203DB85B" w14:textId="77777777" w:rsidR="001349D3" w:rsidRPr="00C212D8" w:rsidRDefault="001349D3" w:rsidP="001349D3">
            <w:pPr>
              <w:rPr>
                <w:rFonts w:cstheme="minorHAnsi"/>
              </w:rPr>
            </w:pPr>
            <w:r w:rsidRPr="00C212D8">
              <w:rPr>
                <w:rFonts w:cstheme="minorHAnsi"/>
              </w:rPr>
              <w:t xml:space="preserve">MASH / </w:t>
            </w:r>
            <w:r w:rsidR="00067E4F" w:rsidRPr="00C212D8">
              <w:rPr>
                <w:rFonts w:cstheme="minorHAnsi"/>
              </w:rPr>
              <w:t>EKSPERT</w:t>
            </w:r>
          </w:p>
        </w:tc>
        <w:tc>
          <w:tcPr>
            <w:tcW w:w="1134" w:type="dxa"/>
          </w:tcPr>
          <w:p w14:paraId="7AD62C35" w14:textId="77777777" w:rsidR="001349D3" w:rsidRPr="00C212D8" w:rsidRDefault="00FF1343" w:rsidP="001349D3">
            <w:pPr>
              <w:rPr>
                <w:rFonts w:cstheme="minorHAnsi"/>
              </w:rPr>
            </w:pPr>
            <w:r w:rsidRPr="00C212D8">
              <w:rPr>
                <w:rFonts w:cstheme="minorHAnsi"/>
              </w:rPr>
              <w:t>44</w:t>
            </w:r>
            <w:r w:rsidR="00067E4F" w:rsidRPr="00C212D8">
              <w:rPr>
                <w:rFonts w:cstheme="minorHAnsi"/>
              </w:rPr>
              <w:t xml:space="preserve"> D/P</w:t>
            </w:r>
          </w:p>
        </w:tc>
        <w:tc>
          <w:tcPr>
            <w:tcW w:w="992" w:type="dxa"/>
          </w:tcPr>
          <w:p w14:paraId="056AF374" w14:textId="77777777" w:rsidR="001349D3" w:rsidRPr="00C212D8" w:rsidRDefault="00067E4F" w:rsidP="001349D3">
            <w:pPr>
              <w:rPr>
                <w:rFonts w:cstheme="minorHAnsi"/>
              </w:rPr>
            </w:pPr>
            <w:r w:rsidRPr="00C212D8">
              <w:rPr>
                <w:rFonts w:cstheme="minorHAnsi"/>
              </w:rPr>
              <w:t>100</w:t>
            </w:r>
          </w:p>
        </w:tc>
        <w:tc>
          <w:tcPr>
            <w:tcW w:w="1128" w:type="dxa"/>
          </w:tcPr>
          <w:p w14:paraId="730A68E7" w14:textId="77777777" w:rsidR="001349D3" w:rsidRPr="00C212D8" w:rsidRDefault="00FF1343" w:rsidP="001349D3">
            <w:pPr>
              <w:rPr>
                <w:rFonts w:cstheme="minorHAnsi"/>
              </w:rPr>
            </w:pPr>
            <w:r w:rsidRPr="00C212D8">
              <w:rPr>
                <w:rFonts w:cstheme="minorHAnsi"/>
              </w:rPr>
              <w:t>4400</w:t>
            </w:r>
          </w:p>
        </w:tc>
        <w:tc>
          <w:tcPr>
            <w:tcW w:w="1064" w:type="dxa"/>
          </w:tcPr>
          <w:p w14:paraId="716755DC" w14:textId="77777777" w:rsidR="001349D3" w:rsidRPr="00C212D8" w:rsidRDefault="001349D3" w:rsidP="001349D3">
            <w:pPr>
              <w:rPr>
                <w:rFonts w:cstheme="minorHAnsi"/>
              </w:rPr>
            </w:pPr>
          </w:p>
        </w:tc>
      </w:tr>
      <w:tr w:rsidR="001349D3" w:rsidRPr="00C212D8" w14:paraId="2A7875CB" w14:textId="77777777" w:rsidTr="00A72437">
        <w:tc>
          <w:tcPr>
            <w:tcW w:w="5524" w:type="dxa"/>
          </w:tcPr>
          <w:p w14:paraId="08DF9BC2" w14:textId="77777777" w:rsidR="001349D3" w:rsidRPr="00C212D8" w:rsidRDefault="001349D3" w:rsidP="001349D3">
            <w:pPr>
              <w:pStyle w:val="ListParagraph"/>
              <w:numPr>
                <w:ilvl w:val="1"/>
                <w:numId w:val="6"/>
              </w:numPr>
              <w:rPr>
                <w:rFonts w:cstheme="minorHAnsi"/>
              </w:rPr>
            </w:pPr>
            <w:r w:rsidRPr="00C212D8">
              <w:rPr>
                <w:rFonts w:cstheme="minorHAnsi"/>
              </w:rPr>
              <w:t xml:space="preserve">Hartimi / miratimi i njësive dhe orarit për semestrin e dytë </w:t>
            </w:r>
            <w:r w:rsidR="00067E4F" w:rsidRPr="00C212D8">
              <w:rPr>
                <w:rFonts w:cstheme="minorHAnsi"/>
              </w:rPr>
              <w:t>(sipas fushave kurrikulare)</w:t>
            </w:r>
          </w:p>
        </w:tc>
        <w:tc>
          <w:tcPr>
            <w:tcW w:w="1140" w:type="dxa"/>
          </w:tcPr>
          <w:p w14:paraId="056729DC" w14:textId="77777777" w:rsidR="001349D3" w:rsidRPr="00C212D8" w:rsidRDefault="001349D3" w:rsidP="001349D3">
            <w:pPr>
              <w:rPr>
                <w:rFonts w:cstheme="minorHAnsi"/>
              </w:rPr>
            </w:pPr>
            <w:r w:rsidRPr="00C212D8">
              <w:rPr>
                <w:rFonts w:cstheme="minorHAnsi"/>
              </w:rPr>
              <w:t xml:space="preserve">MASH / </w:t>
            </w:r>
            <w:r w:rsidR="00067E4F" w:rsidRPr="00C212D8">
              <w:rPr>
                <w:rFonts w:cstheme="minorHAnsi"/>
              </w:rPr>
              <w:t>EKSPERT</w:t>
            </w:r>
          </w:p>
        </w:tc>
        <w:tc>
          <w:tcPr>
            <w:tcW w:w="1134" w:type="dxa"/>
          </w:tcPr>
          <w:p w14:paraId="61BDA23B" w14:textId="77777777" w:rsidR="001349D3" w:rsidRPr="00C212D8" w:rsidRDefault="00FF1343" w:rsidP="001349D3">
            <w:pPr>
              <w:rPr>
                <w:rFonts w:cstheme="minorHAnsi"/>
              </w:rPr>
            </w:pPr>
            <w:r w:rsidRPr="00C212D8">
              <w:rPr>
                <w:rFonts w:cstheme="minorHAnsi"/>
              </w:rPr>
              <w:t>44</w:t>
            </w:r>
            <w:r w:rsidR="00067E4F" w:rsidRPr="00C212D8">
              <w:rPr>
                <w:rFonts w:cstheme="minorHAnsi"/>
              </w:rPr>
              <w:t xml:space="preserve"> D/P </w:t>
            </w:r>
          </w:p>
        </w:tc>
        <w:tc>
          <w:tcPr>
            <w:tcW w:w="992" w:type="dxa"/>
          </w:tcPr>
          <w:p w14:paraId="43058BF2" w14:textId="77777777" w:rsidR="001349D3" w:rsidRPr="00C212D8" w:rsidRDefault="00067E4F" w:rsidP="001349D3">
            <w:pPr>
              <w:rPr>
                <w:rFonts w:cstheme="minorHAnsi"/>
              </w:rPr>
            </w:pPr>
            <w:r w:rsidRPr="00C212D8">
              <w:rPr>
                <w:rFonts w:cstheme="minorHAnsi"/>
              </w:rPr>
              <w:t>100</w:t>
            </w:r>
          </w:p>
        </w:tc>
        <w:tc>
          <w:tcPr>
            <w:tcW w:w="1128" w:type="dxa"/>
          </w:tcPr>
          <w:p w14:paraId="46D6ACF0" w14:textId="77777777" w:rsidR="001349D3" w:rsidRPr="00C212D8" w:rsidRDefault="00FF1343" w:rsidP="001349D3">
            <w:pPr>
              <w:rPr>
                <w:rFonts w:cstheme="minorHAnsi"/>
              </w:rPr>
            </w:pPr>
            <w:r w:rsidRPr="00C212D8">
              <w:rPr>
                <w:rFonts w:cstheme="minorHAnsi"/>
              </w:rPr>
              <w:t>4400</w:t>
            </w:r>
          </w:p>
        </w:tc>
        <w:tc>
          <w:tcPr>
            <w:tcW w:w="1064" w:type="dxa"/>
          </w:tcPr>
          <w:p w14:paraId="34B54DDA" w14:textId="77777777" w:rsidR="001349D3" w:rsidRPr="00C212D8" w:rsidRDefault="001349D3" w:rsidP="001349D3">
            <w:pPr>
              <w:pStyle w:val="ListParagraph"/>
              <w:rPr>
                <w:rFonts w:cstheme="minorHAnsi"/>
              </w:rPr>
            </w:pPr>
          </w:p>
        </w:tc>
      </w:tr>
      <w:tr w:rsidR="001349D3" w:rsidRPr="00C212D8" w14:paraId="40139E03" w14:textId="77777777" w:rsidTr="00A72437">
        <w:tc>
          <w:tcPr>
            <w:tcW w:w="5524" w:type="dxa"/>
          </w:tcPr>
          <w:p w14:paraId="6A4BBF2A" w14:textId="77777777" w:rsidR="001349D3" w:rsidRPr="00C212D8" w:rsidRDefault="001349D3" w:rsidP="001349D3">
            <w:pPr>
              <w:pStyle w:val="ListParagraph"/>
              <w:numPr>
                <w:ilvl w:val="1"/>
                <w:numId w:val="6"/>
              </w:numPr>
              <w:rPr>
                <w:rFonts w:cstheme="minorHAnsi"/>
              </w:rPr>
            </w:pPr>
            <w:r w:rsidRPr="00C212D8">
              <w:rPr>
                <w:rFonts w:cstheme="minorHAnsi"/>
              </w:rPr>
              <w:t xml:space="preserve">Rishikimi I kalendarit shkollor </w:t>
            </w:r>
          </w:p>
        </w:tc>
        <w:tc>
          <w:tcPr>
            <w:tcW w:w="1140" w:type="dxa"/>
          </w:tcPr>
          <w:p w14:paraId="76F1A6F7" w14:textId="77777777" w:rsidR="001349D3" w:rsidRPr="00C212D8" w:rsidRDefault="001349D3" w:rsidP="001349D3">
            <w:pPr>
              <w:rPr>
                <w:rFonts w:cstheme="minorHAnsi"/>
              </w:rPr>
            </w:pPr>
            <w:r w:rsidRPr="00C212D8">
              <w:rPr>
                <w:rFonts w:cstheme="minorHAnsi"/>
              </w:rPr>
              <w:t xml:space="preserve">MASH / DKA </w:t>
            </w:r>
          </w:p>
        </w:tc>
        <w:tc>
          <w:tcPr>
            <w:tcW w:w="1134" w:type="dxa"/>
          </w:tcPr>
          <w:p w14:paraId="2F9F4379" w14:textId="77777777" w:rsidR="001349D3" w:rsidRPr="00C212D8" w:rsidRDefault="001349D3" w:rsidP="001349D3">
            <w:pPr>
              <w:rPr>
                <w:rFonts w:cstheme="minorHAnsi"/>
              </w:rPr>
            </w:pPr>
            <w:r w:rsidRPr="00C212D8">
              <w:rPr>
                <w:rFonts w:cstheme="minorHAnsi"/>
              </w:rPr>
              <w:t>/</w:t>
            </w:r>
          </w:p>
        </w:tc>
        <w:tc>
          <w:tcPr>
            <w:tcW w:w="992" w:type="dxa"/>
          </w:tcPr>
          <w:p w14:paraId="0BEC489C" w14:textId="77777777" w:rsidR="001349D3" w:rsidRPr="00C212D8" w:rsidRDefault="001349D3" w:rsidP="001349D3">
            <w:pPr>
              <w:rPr>
                <w:rFonts w:cstheme="minorHAnsi"/>
              </w:rPr>
            </w:pPr>
            <w:r w:rsidRPr="00C212D8">
              <w:rPr>
                <w:rFonts w:cstheme="minorHAnsi"/>
              </w:rPr>
              <w:t>/</w:t>
            </w:r>
          </w:p>
        </w:tc>
        <w:tc>
          <w:tcPr>
            <w:tcW w:w="1128" w:type="dxa"/>
          </w:tcPr>
          <w:p w14:paraId="02AA3F60" w14:textId="77777777" w:rsidR="001349D3" w:rsidRPr="00C212D8" w:rsidRDefault="001349D3" w:rsidP="001349D3">
            <w:pPr>
              <w:rPr>
                <w:rFonts w:cstheme="minorHAnsi"/>
              </w:rPr>
            </w:pPr>
            <w:r w:rsidRPr="00C212D8">
              <w:rPr>
                <w:rFonts w:cstheme="minorHAnsi"/>
              </w:rPr>
              <w:t>/</w:t>
            </w:r>
          </w:p>
        </w:tc>
        <w:tc>
          <w:tcPr>
            <w:tcW w:w="1064" w:type="dxa"/>
          </w:tcPr>
          <w:p w14:paraId="584DE9EA" w14:textId="77777777" w:rsidR="001349D3" w:rsidRPr="00C212D8" w:rsidRDefault="001349D3" w:rsidP="001349D3">
            <w:pPr>
              <w:pStyle w:val="ListParagraph"/>
              <w:rPr>
                <w:rFonts w:cstheme="minorHAnsi"/>
              </w:rPr>
            </w:pPr>
          </w:p>
        </w:tc>
      </w:tr>
      <w:tr w:rsidR="001349D3" w:rsidRPr="00C212D8" w14:paraId="56E40B17" w14:textId="77777777" w:rsidTr="00A72437">
        <w:tc>
          <w:tcPr>
            <w:tcW w:w="5524" w:type="dxa"/>
          </w:tcPr>
          <w:p w14:paraId="4BA1A810" w14:textId="77777777" w:rsidR="001349D3" w:rsidRPr="00C212D8" w:rsidRDefault="001349D3" w:rsidP="001349D3">
            <w:pPr>
              <w:pStyle w:val="ListParagraph"/>
              <w:numPr>
                <w:ilvl w:val="1"/>
                <w:numId w:val="6"/>
              </w:numPr>
              <w:rPr>
                <w:rFonts w:cstheme="minorHAnsi"/>
                <w:b/>
                <w:bCs/>
              </w:rPr>
            </w:pPr>
            <w:r w:rsidRPr="00C212D8">
              <w:rPr>
                <w:rFonts w:cstheme="minorHAnsi"/>
              </w:rPr>
              <w:lastRenderedPageBreak/>
              <w:t xml:space="preserve">Publikimi dhe shpërndarja e kalendarit për vitin shkollor </w:t>
            </w:r>
          </w:p>
        </w:tc>
        <w:tc>
          <w:tcPr>
            <w:tcW w:w="1140" w:type="dxa"/>
          </w:tcPr>
          <w:p w14:paraId="13B958E3" w14:textId="77777777" w:rsidR="001349D3" w:rsidRPr="00C212D8" w:rsidRDefault="001349D3" w:rsidP="001349D3">
            <w:pPr>
              <w:ind w:left="360"/>
              <w:rPr>
                <w:rFonts w:cstheme="minorHAnsi"/>
              </w:rPr>
            </w:pPr>
            <w:r w:rsidRPr="00C212D8">
              <w:rPr>
                <w:rFonts w:cstheme="minorHAnsi"/>
              </w:rPr>
              <w:t xml:space="preserve">MASH / DKA </w:t>
            </w:r>
          </w:p>
        </w:tc>
        <w:tc>
          <w:tcPr>
            <w:tcW w:w="1134" w:type="dxa"/>
          </w:tcPr>
          <w:p w14:paraId="4893C598" w14:textId="77777777" w:rsidR="001349D3" w:rsidRPr="00C212D8" w:rsidRDefault="001349D3" w:rsidP="001349D3">
            <w:pPr>
              <w:rPr>
                <w:rFonts w:cstheme="minorHAnsi"/>
              </w:rPr>
            </w:pPr>
            <w:r w:rsidRPr="00C212D8">
              <w:rPr>
                <w:rFonts w:cstheme="minorHAnsi"/>
              </w:rPr>
              <w:t>/</w:t>
            </w:r>
          </w:p>
        </w:tc>
        <w:tc>
          <w:tcPr>
            <w:tcW w:w="992" w:type="dxa"/>
          </w:tcPr>
          <w:p w14:paraId="68103CD8" w14:textId="77777777" w:rsidR="001349D3" w:rsidRPr="00C212D8" w:rsidRDefault="001349D3" w:rsidP="001349D3">
            <w:pPr>
              <w:rPr>
                <w:rFonts w:cstheme="minorHAnsi"/>
              </w:rPr>
            </w:pPr>
            <w:r w:rsidRPr="00C212D8">
              <w:rPr>
                <w:rFonts w:cstheme="minorHAnsi"/>
              </w:rPr>
              <w:t>/</w:t>
            </w:r>
          </w:p>
        </w:tc>
        <w:tc>
          <w:tcPr>
            <w:tcW w:w="1128" w:type="dxa"/>
          </w:tcPr>
          <w:p w14:paraId="51FB287F" w14:textId="77777777" w:rsidR="001349D3" w:rsidRPr="00C212D8" w:rsidRDefault="001349D3" w:rsidP="001349D3">
            <w:pPr>
              <w:rPr>
                <w:rFonts w:cstheme="minorHAnsi"/>
              </w:rPr>
            </w:pPr>
            <w:r w:rsidRPr="00C212D8">
              <w:rPr>
                <w:rFonts w:cstheme="minorHAnsi"/>
              </w:rPr>
              <w:t>/</w:t>
            </w:r>
          </w:p>
        </w:tc>
        <w:tc>
          <w:tcPr>
            <w:tcW w:w="1064" w:type="dxa"/>
          </w:tcPr>
          <w:p w14:paraId="2B4D7DE9" w14:textId="77777777" w:rsidR="001349D3" w:rsidRPr="00C212D8" w:rsidRDefault="001349D3" w:rsidP="001349D3">
            <w:pPr>
              <w:pStyle w:val="ListParagraph"/>
              <w:rPr>
                <w:rFonts w:cstheme="minorHAnsi"/>
              </w:rPr>
            </w:pPr>
          </w:p>
        </w:tc>
      </w:tr>
      <w:tr w:rsidR="001349D3" w:rsidRPr="00C212D8" w14:paraId="69962105" w14:textId="77777777" w:rsidTr="00A81B1F">
        <w:tc>
          <w:tcPr>
            <w:tcW w:w="5524" w:type="dxa"/>
            <w:shd w:val="clear" w:color="auto" w:fill="FBE4D5" w:themeFill="accent2" w:themeFillTint="33"/>
          </w:tcPr>
          <w:p w14:paraId="058A5B15" w14:textId="77777777" w:rsidR="001349D3" w:rsidRPr="00C212D8" w:rsidRDefault="001349D3" w:rsidP="001349D3">
            <w:pPr>
              <w:pStyle w:val="ListParagraph"/>
              <w:numPr>
                <w:ilvl w:val="0"/>
                <w:numId w:val="6"/>
              </w:numPr>
              <w:rPr>
                <w:rFonts w:cstheme="minorHAnsi"/>
                <w:b/>
                <w:bCs/>
              </w:rPr>
            </w:pPr>
            <w:r w:rsidRPr="00C212D8">
              <w:rPr>
                <w:rFonts w:cstheme="minorHAnsi"/>
                <w:b/>
                <w:bCs/>
              </w:rPr>
              <w:t xml:space="preserve">Përzgjedhja dhe aftësimi i mësimdhënësve për </w:t>
            </w:r>
            <w:r w:rsidR="007D6024" w:rsidRPr="00C212D8">
              <w:rPr>
                <w:rFonts w:cstheme="minorHAnsi"/>
                <w:b/>
                <w:bCs/>
              </w:rPr>
              <w:t>MD</w:t>
            </w:r>
            <w:r w:rsidRPr="00C212D8">
              <w:rPr>
                <w:rFonts w:cstheme="minorHAnsi"/>
                <w:b/>
                <w:bCs/>
              </w:rPr>
              <w:t xml:space="preserve"> </w:t>
            </w:r>
          </w:p>
        </w:tc>
        <w:tc>
          <w:tcPr>
            <w:tcW w:w="1140" w:type="dxa"/>
            <w:shd w:val="clear" w:color="auto" w:fill="FBE4D5" w:themeFill="accent2" w:themeFillTint="33"/>
          </w:tcPr>
          <w:p w14:paraId="27D4F36C" w14:textId="77777777" w:rsidR="001349D3" w:rsidRPr="00C212D8" w:rsidRDefault="001349D3" w:rsidP="007D6024">
            <w:pPr>
              <w:rPr>
                <w:rFonts w:cstheme="minorHAnsi"/>
                <w:b/>
                <w:bCs/>
              </w:rPr>
            </w:pPr>
            <w:r w:rsidRPr="00C212D8">
              <w:rPr>
                <w:rFonts w:cstheme="minorHAnsi"/>
                <w:b/>
                <w:bCs/>
              </w:rPr>
              <w:t xml:space="preserve">MASH </w:t>
            </w:r>
          </w:p>
        </w:tc>
        <w:tc>
          <w:tcPr>
            <w:tcW w:w="1134" w:type="dxa"/>
            <w:shd w:val="clear" w:color="auto" w:fill="FBE4D5" w:themeFill="accent2" w:themeFillTint="33"/>
          </w:tcPr>
          <w:p w14:paraId="2F8B31F4" w14:textId="77777777" w:rsidR="001349D3" w:rsidRPr="00C212D8" w:rsidRDefault="001349D3" w:rsidP="001349D3">
            <w:pPr>
              <w:rPr>
                <w:rFonts w:cstheme="minorHAnsi"/>
                <w:b/>
                <w:bCs/>
              </w:rPr>
            </w:pPr>
          </w:p>
        </w:tc>
        <w:tc>
          <w:tcPr>
            <w:tcW w:w="992" w:type="dxa"/>
            <w:shd w:val="clear" w:color="auto" w:fill="FBE4D5" w:themeFill="accent2" w:themeFillTint="33"/>
          </w:tcPr>
          <w:p w14:paraId="0A082E91" w14:textId="77777777" w:rsidR="001349D3" w:rsidRPr="00C212D8" w:rsidRDefault="001349D3" w:rsidP="001349D3">
            <w:pPr>
              <w:rPr>
                <w:rFonts w:cstheme="minorHAnsi"/>
                <w:b/>
                <w:bCs/>
              </w:rPr>
            </w:pPr>
          </w:p>
        </w:tc>
        <w:tc>
          <w:tcPr>
            <w:tcW w:w="1128" w:type="dxa"/>
            <w:shd w:val="clear" w:color="auto" w:fill="FBE4D5" w:themeFill="accent2" w:themeFillTint="33"/>
          </w:tcPr>
          <w:p w14:paraId="76EF2ABE" w14:textId="77777777" w:rsidR="001349D3" w:rsidRPr="00C212D8" w:rsidRDefault="00E53B4C" w:rsidP="001349D3">
            <w:pPr>
              <w:rPr>
                <w:rFonts w:cstheme="minorHAnsi"/>
                <w:b/>
                <w:bCs/>
              </w:rPr>
            </w:pPr>
            <w:r w:rsidRPr="00C212D8">
              <w:rPr>
                <w:rFonts w:cstheme="minorHAnsi"/>
                <w:b/>
                <w:bCs/>
              </w:rPr>
              <w:t xml:space="preserve">€ </w:t>
            </w:r>
            <w:r w:rsidR="00A72437" w:rsidRPr="00C212D8">
              <w:rPr>
                <w:rFonts w:cstheme="minorHAnsi"/>
                <w:b/>
                <w:bCs/>
              </w:rPr>
              <w:t>4</w:t>
            </w:r>
            <w:r w:rsidRPr="00C212D8">
              <w:rPr>
                <w:rFonts w:cstheme="minorHAnsi"/>
                <w:b/>
                <w:bCs/>
              </w:rPr>
              <w:t>,</w:t>
            </w:r>
            <w:r w:rsidR="00836E27" w:rsidRPr="00C212D8">
              <w:rPr>
                <w:rFonts w:cstheme="minorHAnsi"/>
                <w:b/>
                <w:bCs/>
              </w:rPr>
              <w:t>0</w:t>
            </w:r>
            <w:r w:rsidRPr="00C212D8">
              <w:rPr>
                <w:rFonts w:cstheme="minorHAnsi"/>
                <w:b/>
                <w:bCs/>
              </w:rPr>
              <w:t>00</w:t>
            </w:r>
          </w:p>
        </w:tc>
        <w:tc>
          <w:tcPr>
            <w:tcW w:w="1064" w:type="dxa"/>
            <w:shd w:val="clear" w:color="auto" w:fill="FBE4D5" w:themeFill="accent2" w:themeFillTint="33"/>
          </w:tcPr>
          <w:p w14:paraId="5047B275" w14:textId="77777777" w:rsidR="001349D3" w:rsidRPr="00C212D8" w:rsidRDefault="00A72437" w:rsidP="00A72437">
            <w:pPr>
              <w:rPr>
                <w:rFonts w:cstheme="minorHAnsi"/>
                <w:b/>
                <w:bCs/>
              </w:rPr>
            </w:pPr>
            <w:r w:rsidRPr="00C212D8">
              <w:rPr>
                <w:rFonts w:cstheme="minorHAnsi"/>
                <w:b/>
                <w:bCs/>
              </w:rPr>
              <w:t>€ 13,500</w:t>
            </w:r>
          </w:p>
        </w:tc>
      </w:tr>
      <w:tr w:rsidR="001349D3" w:rsidRPr="00C212D8" w14:paraId="703B314A" w14:textId="77777777" w:rsidTr="00A72437">
        <w:tc>
          <w:tcPr>
            <w:tcW w:w="5524" w:type="dxa"/>
          </w:tcPr>
          <w:p w14:paraId="3F7DB9F2" w14:textId="77777777" w:rsidR="001349D3" w:rsidRPr="00C212D8" w:rsidRDefault="001349D3" w:rsidP="001349D3">
            <w:pPr>
              <w:pStyle w:val="ListParagraph"/>
              <w:numPr>
                <w:ilvl w:val="1"/>
                <w:numId w:val="6"/>
              </w:numPr>
              <w:rPr>
                <w:rFonts w:cstheme="minorHAnsi"/>
              </w:rPr>
            </w:pPr>
            <w:r w:rsidRPr="00C212D8">
              <w:rPr>
                <w:rFonts w:cstheme="minorHAnsi"/>
              </w:rPr>
              <w:t xml:space="preserve">Përzgjedhja e mësimdhënësve më të suksesshëm nga Faza 1 </w:t>
            </w:r>
          </w:p>
        </w:tc>
        <w:tc>
          <w:tcPr>
            <w:tcW w:w="1140" w:type="dxa"/>
          </w:tcPr>
          <w:p w14:paraId="55535FCA" w14:textId="77777777" w:rsidR="001349D3" w:rsidRPr="00C212D8" w:rsidRDefault="00A9005C" w:rsidP="00A9005C">
            <w:pPr>
              <w:rPr>
                <w:rFonts w:cstheme="minorHAnsi"/>
              </w:rPr>
            </w:pPr>
            <w:r w:rsidRPr="00C212D8">
              <w:rPr>
                <w:rFonts w:cstheme="minorHAnsi"/>
              </w:rPr>
              <w:t xml:space="preserve">MASH / DKA </w:t>
            </w:r>
          </w:p>
        </w:tc>
        <w:tc>
          <w:tcPr>
            <w:tcW w:w="1134" w:type="dxa"/>
          </w:tcPr>
          <w:p w14:paraId="7A8EB147" w14:textId="77777777" w:rsidR="001349D3" w:rsidRPr="00C212D8" w:rsidRDefault="00A9005C" w:rsidP="00A9005C">
            <w:pPr>
              <w:rPr>
                <w:rFonts w:cstheme="minorHAnsi"/>
              </w:rPr>
            </w:pPr>
            <w:r w:rsidRPr="00C212D8">
              <w:rPr>
                <w:rFonts w:cstheme="minorHAnsi"/>
              </w:rPr>
              <w:t>/</w:t>
            </w:r>
          </w:p>
        </w:tc>
        <w:tc>
          <w:tcPr>
            <w:tcW w:w="992" w:type="dxa"/>
          </w:tcPr>
          <w:p w14:paraId="4F33FC62" w14:textId="77777777" w:rsidR="001349D3" w:rsidRPr="00C212D8" w:rsidRDefault="00A9005C" w:rsidP="00A9005C">
            <w:pPr>
              <w:rPr>
                <w:rFonts w:cstheme="minorHAnsi"/>
              </w:rPr>
            </w:pPr>
            <w:r w:rsidRPr="00C212D8">
              <w:rPr>
                <w:rFonts w:cstheme="minorHAnsi"/>
              </w:rPr>
              <w:t>/</w:t>
            </w:r>
          </w:p>
        </w:tc>
        <w:tc>
          <w:tcPr>
            <w:tcW w:w="1128" w:type="dxa"/>
          </w:tcPr>
          <w:p w14:paraId="186624BB" w14:textId="77777777" w:rsidR="001349D3" w:rsidRPr="00C212D8" w:rsidRDefault="00A9005C" w:rsidP="00A9005C">
            <w:pPr>
              <w:rPr>
                <w:rFonts w:cstheme="minorHAnsi"/>
              </w:rPr>
            </w:pPr>
            <w:r w:rsidRPr="00C212D8">
              <w:rPr>
                <w:rFonts w:cstheme="minorHAnsi"/>
              </w:rPr>
              <w:t>/</w:t>
            </w:r>
          </w:p>
        </w:tc>
        <w:tc>
          <w:tcPr>
            <w:tcW w:w="1064" w:type="dxa"/>
          </w:tcPr>
          <w:p w14:paraId="219BC758" w14:textId="77777777" w:rsidR="001349D3" w:rsidRPr="00C212D8" w:rsidRDefault="001349D3" w:rsidP="00E53B4C">
            <w:pPr>
              <w:jc w:val="right"/>
              <w:rPr>
                <w:rFonts w:cstheme="minorHAnsi"/>
              </w:rPr>
            </w:pPr>
          </w:p>
        </w:tc>
      </w:tr>
      <w:tr w:rsidR="001349D3" w:rsidRPr="00C212D8" w14:paraId="7173D5E8" w14:textId="77777777" w:rsidTr="00A72437">
        <w:tc>
          <w:tcPr>
            <w:tcW w:w="5524" w:type="dxa"/>
          </w:tcPr>
          <w:p w14:paraId="29DED82C" w14:textId="77777777" w:rsidR="001349D3" w:rsidRPr="00C212D8" w:rsidRDefault="001349D3" w:rsidP="001349D3">
            <w:pPr>
              <w:pStyle w:val="ListParagraph"/>
              <w:numPr>
                <w:ilvl w:val="1"/>
                <w:numId w:val="6"/>
              </w:numPr>
              <w:rPr>
                <w:rFonts w:cstheme="minorHAnsi"/>
              </w:rPr>
            </w:pPr>
            <w:r w:rsidRPr="00C212D8">
              <w:rPr>
                <w:rFonts w:cstheme="minorHAnsi"/>
              </w:rPr>
              <w:t xml:space="preserve">Shpallja e thirrjes për mësimdhënës për mësimin në distancë </w:t>
            </w:r>
          </w:p>
        </w:tc>
        <w:tc>
          <w:tcPr>
            <w:tcW w:w="1140" w:type="dxa"/>
          </w:tcPr>
          <w:p w14:paraId="6517E63A" w14:textId="77777777" w:rsidR="001349D3" w:rsidRPr="00C212D8" w:rsidRDefault="00A9005C" w:rsidP="00A9005C">
            <w:pPr>
              <w:rPr>
                <w:rFonts w:cstheme="minorHAnsi"/>
              </w:rPr>
            </w:pPr>
            <w:r w:rsidRPr="00C212D8">
              <w:rPr>
                <w:rFonts w:cstheme="minorHAnsi"/>
              </w:rPr>
              <w:t xml:space="preserve">MASH </w:t>
            </w:r>
          </w:p>
        </w:tc>
        <w:tc>
          <w:tcPr>
            <w:tcW w:w="1134" w:type="dxa"/>
          </w:tcPr>
          <w:p w14:paraId="60E81B88" w14:textId="77777777" w:rsidR="001349D3" w:rsidRPr="00C212D8" w:rsidRDefault="00A9005C" w:rsidP="00A9005C">
            <w:pPr>
              <w:rPr>
                <w:rFonts w:cstheme="minorHAnsi"/>
              </w:rPr>
            </w:pPr>
            <w:r w:rsidRPr="00C212D8">
              <w:rPr>
                <w:rFonts w:cstheme="minorHAnsi"/>
              </w:rPr>
              <w:t>/</w:t>
            </w:r>
          </w:p>
        </w:tc>
        <w:tc>
          <w:tcPr>
            <w:tcW w:w="992" w:type="dxa"/>
          </w:tcPr>
          <w:p w14:paraId="43750FCA" w14:textId="77777777" w:rsidR="001349D3" w:rsidRPr="00C212D8" w:rsidRDefault="00A9005C" w:rsidP="00A9005C">
            <w:pPr>
              <w:rPr>
                <w:rFonts w:cstheme="minorHAnsi"/>
              </w:rPr>
            </w:pPr>
            <w:r w:rsidRPr="00C212D8">
              <w:rPr>
                <w:rFonts w:cstheme="minorHAnsi"/>
              </w:rPr>
              <w:t>/</w:t>
            </w:r>
          </w:p>
        </w:tc>
        <w:tc>
          <w:tcPr>
            <w:tcW w:w="1128" w:type="dxa"/>
          </w:tcPr>
          <w:p w14:paraId="7CEB9AFC" w14:textId="77777777" w:rsidR="001349D3" w:rsidRPr="00C212D8" w:rsidRDefault="00A9005C" w:rsidP="00A9005C">
            <w:pPr>
              <w:rPr>
                <w:rFonts w:cstheme="minorHAnsi"/>
              </w:rPr>
            </w:pPr>
            <w:r w:rsidRPr="00C212D8">
              <w:rPr>
                <w:rFonts w:cstheme="minorHAnsi"/>
              </w:rPr>
              <w:t>/</w:t>
            </w:r>
          </w:p>
        </w:tc>
        <w:tc>
          <w:tcPr>
            <w:tcW w:w="1064" w:type="dxa"/>
          </w:tcPr>
          <w:p w14:paraId="75A5B73F" w14:textId="77777777" w:rsidR="001349D3" w:rsidRPr="00C212D8" w:rsidRDefault="001349D3" w:rsidP="00E53B4C">
            <w:pPr>
              <w:jc w:val="right"/>
              <w:rPr>
                <w:rFonts w:cstheme="minorHAnsi"/>
              </w:rPr>
            </w:pPr>
          </w:p>
        </w:tc>
      </w:tr>
      <w:tr w:rsidR="001349D3" w:rsidRPr="00C212D8" w14:paraId="2228B61E" w14:textId="77777777" w:rsidTr="00A72437">
        <w:tc>
          <w:tcPr>
            <w:tcW w:w="5524" w:type="dxa"/>
          </w:tcPr>
          <w:p w14:paraId="03E22663" w14:textId="77777777" w:rsidR="001349D3" w:rsidRPr="00C212D8" w:rsidRDefault="001349D3" w:rsidP="001349D3">
            <w:pPr>
              <w:pStyle w:val="ListParagraph"/>
              <w:numPr>
                <w:ilvl w:val="1"/>
                <w:numId w:val="6"/>
              </w:numPr>
              <w:rPr>
                <w:rFonts w:cstheme="minorHAnsi"/>
              </w:rPr>
            </w:pPr>
            <w:r w:rsidRPr="00C212D8">
              <w:rPr>
                <w:rFonts w:cstheme="minorHAnsi"/>
              </w:rPr>
              <w:t xml:space="preserve">Përzgjedhja e mësimdhënësve, auditorëve e redaktorëve  </w:t>
            </w:r>
            <w:r w:rsidR="00A9005C" w:rsidRPr="00C212D8">
              <w:rPr>
                <w:rFonts w:cstheme="minorHAnsi"/>
              </w:rPr>
              <w:t>(MAR)</w:t>
            </w:r>
          </w:p>
        </w:tc>
        <w:tc>
          <w:tcPr>
            <w:tcW w:w="1140" w:type="dxa"/>
          </w:tcPr>
          <w:p w14:paraId="15E7563F" w14:textId="77777777" w:rsidR="001349D3" w:rsidRPr="00C212D8" w:rsidRDefault="00A9005C" w:rsidP="00A9005C">
            <w:pPr>
              <w:rPr>
                <w:rFonts w:cstheme="minorHAnsi"/>
              </w:rPr>
            </w:pPr>
            <w:r w:rsidRPr="00C212D8">
              <w:rPr>
                <w:rFonts w:cstheme="minorHAnsi"/>
              </w:rPr>
              <w:t xml:space="preserve">MASH </w:t>
            </w:r>
          </w:p>
        </w:tc>
        <w:tc>
          <w:tcPr>
            <w:tcW w:w="1134" w:type="dxa"/>
          </w:tcPr>
          <w:p w14:paraId="66E45DCA" w14:textId="77777777" w:rsidR="001349D3" w:rsidRPr="00C212D8" w:rsidRDefault="00A9005C" w:rsidP="00A9005C">
            <w:pPr>
              <w:rPr>
                <w:rFonts w:cstheme="minorHAnsi"/>
              </w:rPr>
            </w:pPr>
            <w:r w:rsidRPr="00C212D8">
              <w:rPr>
                <w:rFonts w:cstheme="minorHAnsi"/>
              </w:rPr>
              <w:t>/</w:t>
            </w:r>
          </w:p>
        </w:tc>
        <w:tc>
          <w:tcPr>
            <w:tcW w:w="992" w:type="dxa"/>
          </w:tcPr>
          <w:p w14:paraId="61EF0358" w14:textId="77777777" w:rsidR="001349D3" w:rsidRPr="00C212D8" w:rsidRDefault="00A9005C" w:rsidP="00A9005C">
            <w:pPr>
              <w:rPr>
                <w:rFonts w:cstheme="minorHAnsi"/>
              </w:rPr>
            </w:pPr>
            <w:r w:rsidRPr="00C212D8">
              <w:rPr>
                <w:rFonts w:cstheme="minorHAnsi"/>
              </w:rPr>
              <w:t>/</w:t>
            </w:r>
          </w:p>
        </w:tc>
        <w:tc>
          <w:tcPr>
            <w:tcW w:w="1128" w:type="dxa"/>
          </w:tcPr>
          <w:p w14:paraId="29603591" w14:textId="77777777" w:rsidR="001349D3" w:rsidRPr="00C212D8" w:rsidRDefault="00A9005C" w:rsidP="00A9005C">
            <w:pPr>
              <w:rPr>
                <w:rFonts w:cstheme="minorHAnsi"/>
              </w:rPr>
            </w:pPr>
            <w:r w:rsidRPr="00C212D8">
              <w:rPr>
                <w:rFonts w:cstheme="minorHAnsi"/>
              </w:rPr>
              <w:t>/</w:t>
            </w:r>
          </w:p>
        </w:tc>
        <w:tc>
          <w:tcPr>
            <w:tcW w:w="1064" w:type="dxa"/>
          </w:tcPr>
          <w:p w14:paraId="6AF3B30C" w14:textId="77777777" w:rsidR="001349D3" w:rsidRPr="00C212D8" w:rsidRDefault="001349D3" w:rsidP="00E53B4C">
            <w:pPr>
              <w:jc w:val="right"/>
              <w:rPr>
                <w:rFonts w:cstheme="minorHAnsi"/>
              </w:rPr>
            </w:pPr>
          </w:p>
        </w:tc>
      </w:tr>
      <w:tr w:rsidR="00D21254" w:rsidRPr="00C212D8" w14:paraId="53AC01BF" w14:textId="77777777" w:rsidTr="00A72437">
        <w:tc>
          <w:tcPr>
            <w:tcW w:w="5524" w:type="dxa"/>
          </w:tcPr>
          <w:p w14:paraId="0EDF5FF6" w14:textId="77777777" w:rsidR="00D21254" w:rsidRPr="00C212D8" w:rsidRDefault="00D21254" w:rsidP="00D21254">
            <w:pPr>
              <w:pStyle w:val="ListParagraph"/>
              <w:numPr>
                <w:ilvl w:val="1"/>
                <w:numId w:val="6"/>
              </w:numPr>
              <w:rPr>
                <w:rFonts w:cstheme="minorHAnsi"/>
              </w:rPr>
            </w:pPr>
            <w:r w:rsidRPr="00C212D8">
              <w:rPr>
                <w:rFonts w:cstheme="minorHAnsi"/>
              </w:rPr>
              <w:t xml:space="preserve">Hartimi i programit të aftësimit për MAR </w:t>
            </w:r>
          </w:p>
        </w:tc>
        <w:tc>
          <w:tcPr>
            <w:tcW w:w="1140" w:type="dxa"/>
          </w:tcPr>
          <w:p w14:paraId="2A7129A6" w14:textId="77777777" w:rsidR="00D21254" w:rsidRPr="00C212D8" w:rsidRDefault="00D21254" w:rsidP="00D21254">
            <w:pPr>
              <w:rPr>
                <w:rFonts w:cstheme="minorHAnsi"/>
              </w:rPr>
            </w:pPr>
            <w:r w:rsidRPr="00C212D8">
              <w:rPr>
                <w:rFonts w:cstheme="minorHAnsi"/>
              </w:rPr>
              <w:t>Ekspert</w:t>
            </w:r>
            <w:r w:rsidR="00893475" w:rsidRPr="00C212D8">
              <w:rPr>
                <w:rFonts w:cstheme="minorHAnsi"/>
              </w:rPr>
              <w:t>ë</w:t>
            </w:r>
            <w:r w:rsidRPr="00C212D8">
              <w:rPr>
                <w:rFonts w:cstheme="minorHAnsi"/>
              </w:rPr>
              <w:t xml:space="preserve"> </w:t>
            </w:r>
          </w:p>
        </w:tc>
        <w:tc>
          <w:tcPr>
            <w:tcW w:w="1134" w:type="dxa"/>
          </w:tcPr>
          <w:p w14:paraId="52579182" w14:textId="77777777" w:rsidR="00D21254" w:rsidRPr="00C212D8" w:rsidRDefault="00D21254" w:rsidP="00D21254">
            <w:pPr>
              <w:rPr>
                <w:rFonts w:cstheme="minorHAnsi"/>
              </w:rPr>
            </w:pPr>
            <w:r w:rsidRPr="00C212D8">
              <w:rPr>
                <w:rFonts w:cstheme="minorHAnsi"/>
              </w:rPr>
              <w:t>10 D/P</w:t>
            </w:r>
          </w:p>
        </w:tc>
        <w:tc>
          <w:tcPr>
            <w:tcW w:w="992" w:type="dxa"/>
          </w:tcPr>
          <w:p w14:paraId="0475F7A8" w14:textId="77777777" w:rsidR="00D21254" w:rsidRPr="00C212D8" w:rsidRDefault="00D21254" w:rsidP="00D21254">
            <w:pPr>
              <w:rPr>
                <w:rFonts w:cstheme="minorHAnsi"/>
              </w:rPr>
            </w:pPr>
            <w:r w:rsidRPr="00C212D8">
              <w:rPr>
                <w:rFonts w:cstheme="minorHAnsi"/>
              </w:rPr>
              <w:t xml:space="preserve">200 </w:t>
            </w:r>
          </w:p>
        </w:tc>
        <w:tc>
          <w:tcPr>
            <w:tcW w:w="1128" w:type="dxa"/>
          </w:tcPr>
          <w:p w14:paraId="3CAA89D3" w14:textId="77777777" w:rsidR="00D21254" w:rsidRPr="00C212D8" w:rsidRDefault="00D21254" w:rsidP="00D21254">
            <w:pPr>
              <w:rPr>
                <w:rFonts w:cstheme="minorHAnsi"/>
              </w:rPr>
            </w:pPr>
          </w:p>
        </w:tc>
        <w:tc>
          <w:tcPr>
            <w:tcW w:w="1064" w:type="dxa"/>
          </w:tcPr>
          <w:p w14:paraId="75763A6B" w14:textId="77777777" w:rsidR="00D21254" w:rsidRPr="00C212D8" w:rsidRDefault="00D21254" w:rsidP="00D21254">
            <w:pPr>
              <w:rPr>
                <w:rFonts w:cstheme="minorHAnsi"/>
              </w:rPr>
            </w:pPr>
            <w:r w:rsidRPr="00C212D8">
              <w:rPr>
                <w:rFonts w:cstheme="minorHAnsi"/>
              </w:rPr>
              <w:t>2000</w:t>
            </w:r>
            <w:r w:rsidR="00836E27" w:rsidRPr="00C212D8">
              <w:rPr>
                <w:rFonts w:cstheme="minorHAnsi"/>
              </w:rPr>
              <w:t xml:space="preserve"> €</w:t>
            </w:r>
          </w:p>
        </w:tc>
      </w:tr>
      <w:tr w:rsidR="00D21254" w:rsidRPr="00C212D8" w14:paraId="0B8B71DF" w14:textId="77777777" w:rsidTr="00A72437">
        <w:tc>
          <w:tcPr>
            <w:tcW w:w="5524" w:type="dxa"/>
          </w:tcPr>
          <w:p w14:paraId="08CBE55D" w14:textId="77777777" w:rsidR="00D21254" w:rsidRPr="00C212D8" w:rsidRDefault="00D21254" w:rsidP="00D21254">
            <w:pPr>
              <w:pStyle w:val="ListParagraph"/>
              <w:numPr>
                <w:ilvl w:val="1"/>
                <w:numId w:val="6"/>
              </w:numPr>
              <w:rPr>
                <w:rFonts w:cstheme="minorHAnsi"/>
              </w:rPr>
            </w:pPr>
            <w:r w:rsidRPr="00C212D8">
              <w:rPr>
                <w:rFonts w:cstheme="minorHAnsi"/>
              </w:rPr>
              <w:t xml:space="preserve">Hartimi dhe shtypja e doracakëve për zbatim të programit </w:t>
            </w:r>
          </w:p>
        </w:tc>
        <w:tc>
          <w:tcPr>
            <w:tcW w:w="1140" w:type="dxa"/>
          </w:tcPr>
          <w:p w14:paraId="112AE69F" w14:textId="77777777" w:rsidR="00D21254" w:rsidRPr="00C212D8" w:rsidRDefault="00D21254" w:rsidP="00D21254">
            <w:pPr>
              <w:rPr>
                <w:rFonts w:cstheme="minorHAnsi"/>
              </w:rPr>
            </w:pPr>
            <w:r w:rsidRPr="00C212D8">
              <w:rPr>
                <w:rFonts w:cstheme="minorHAnsi"/>
              </w:rPr>
              <w:t xml:space="preserve">MASH / </w:t>
            </w:r>
          </w:p>
          <w:p w14:paraId="35DE2054" w14:textId="77777777" w:rsidR="00D21254" w:rsidRPr="00C212D8" w:rsidRDefault="00D21254" w:rsidP="00D21254">
            <w:pPr>
              <w:rPr>
                <w:rFonts w:cstheme="minorHAnsi"/>
              </w:rPr>
            </w:pPr>
            <w:r w:rsidRPr="00C212D8">
              <w:rPr>
                <w:rFonts w:cstheme="minorHAnsi"/>
              </w:rPr>
              <w:t>Ekspert</w:t>
            </w:r>
            <w:r w:rsidR="00893475" w:rsidRPr="00C212D8">
              <w:rPr>
                <w:rFonts w:cstheme="minorHAnsi"/>
              </w:rPr>
              <w:t>ë</w:t>
            </w:r>
            <w:r w:rsidRPr="00C212D8">
              <w:rPr>
                <w:rFonts w:cstheme="minorHAnsi"/>
              </w:rPr>
              <w:t xml:space="preserve"> </w:t>
            </w:r>
          </w:p>
        </w:tc>
        <w:tc>
          <w:tcPr>
            <w:tcW w:w="1134" w:type="dxa"/>
          </w:tcPr>
          <w:p w14:paraId="258B03B2" w14:textId="77777777" w:rsidR="00D21254" w:rsidRPr="00C212D8" w:rsidRDefault="00D21254" w:rsidP="00D21254">
            <w:pPr>
              <w:rPr>
                <w:rFonts w:cstheme="minorHAnsi"/>
              </w:rPr>
            </w:pPr>
            <w:r w:rsidRPr="00C212D8">
              <w:rPr>
                <w:rFonts w:cstheme="minorHAnsi"/>
              </w:rPr>
              <w:t>5 d/p</w:t>
            </w:r>
          </w:p>
          <w:p w14:paraId="61197A96" w14:textId="77777777" w:rsidR="00D21254" w:rsidRPr="00C212D8" w:rsidRDefault="00D21254" w:rsidP="00D21254">
            <w:pPr>
              <w:rPr>
                <w:rFonts w:cstheme="minorHAnsi"/>
              </w:rPr>
            </w:pPr>
            <w:r w:rsidRPr="00C212D8">
              <w:rPr>
                <w:rFonts w:cstheme="minorHAnsi"/>
              </w:rPr>
              <w:t xml:space="preserve">Printim </w:t>
            </w:r>
          </w:p>
        </w:tc>
        <w:tc>
          <w:tcPr>
            <w:tcW w:w="992" w:type="dxa"/>
          </w:tcPr>
          <w:p w14:paraId="2980ABCD" w14:textId="77777777" w:rsidR="00D21254" w:rsidRPr="00C212D8" w:rsidRDefault="00D21254" w:rsidP="00D21254">
            <w:pPr>
              <w:rPr>
                <w:rFonts w:cstheme="minorHAnsi"/>
              </w:rPr>
            </w:pPr>
            <w:r w:rsidRPr="00C212D8">
              <w:rPr>
                <w:rFonts w:cstheme="minorHAnsi"/>
              </w:rPr>
              <w:t>200</w:t>
            </w:r>
          </w:p>
          <w:p w14:paraId="484BB31C" w14:textId="77777777" w:rsidR="00D21254" w:rsidRPr="00C212D8" w:rsidRDefault="00D21254" w:rsidP="00D21254">
            <w:pPr>
              <w:rPr>
                <w:rFonts w:cstheme="minorHAnsi"/>
              </w:rPr>
            </w:pPr>
            <w:r w:rsidRPr="00C212D8">
              <w:rPr>
                <w:rFonts w:cstheme="minorHAnsi"/>
              </w:rPr>
              <w:t>Vler</w:t>
            </w:r>
            <w:r w:rsidR="00893475" w:rsidRPr="00C212D8">
              <w:rPr>
                <w:rFonts w:cstheme="minorHAnsi"/>
              </w:rPr>
              <w:t>ë</w:t>
            </w:r>
            <w:r w:rsidRPr="00C212D8">
              <w:rPr>
                <w:rFonts w:cstheme="minorHAnsi"/>
              </w:rPr>
              <w:t>sim</w:t>
            </w:r>
          </w:p>
        </w:tc>
        <w:tc>
          <w:tcPr>
            <w:tcW w:w="1128" w:type="dxa"/>
          </w:tcPr>
          <w:p w14:paraId="1B2318A2" w14:textId="77777777" w:rsidR="00D21254" w:rsidRPr="00C212D8" w:rsidRDefault="00D21254" w:rsidP="00D21254">
            <w:pPr>
              <w:rPr>
                <w:rFonts w:cstheme="minorHAnsi"/>
              </w:rPr>
            </w:pPr>
          </w:p>
        </w:tc>
        <w:tc>
          <w:tcPr>
            <w:tcW w:w="1064" w:type="dxa"/>
          </w:tcPr>
          <w:p w14:paraId="2C74C210" w14:textId="77777777" w:rsidR="00D21254" w:rsidRPr="00C212D8" w:rsidRDefault="00D21254" w:rsidP="00D21254">
            <w:pPr>
              <w:rPr>
                <w:rFonts w:cstheme="minorHAnsi"/>
              </w:rPr>
            </w:pPr>
            <w:r w:rsidRPr="00C212D8">
              <w:rPr>
                <w:rFonts w:cstheme="minorHAnsi"/>
              </w:rPr>
              <w:t>1000</w:t>
            </w:r>
            <w:r w:rsidR="00836E27" w:rsidRPr="00C212D8">
              <w:rPr>
                <w:rFonts w:cstheme="minorHAnsi"/>
              </w:rPr>
              <w:t xml:space="preserve"> €</w:t>
            </w:r>
          </w:p>
          <w:p w14:paraId="1645B708" w14:textId="77777777" w:rsidR="00D21254" w:rsidRPr="00C212D8" w:rsidRDefault="00D21254" w:rsidP="00D21254">
            <w:pPr>
              <w:rPr>
                <w:rFonts w:cstheme="minorHAnsi"/>
              </w:rPr>
            </w:pPr>
            <w:r w:rsidRPr="00C212D8">
              <w:rPr>
                <w:rFonts w:cstheme="minorHAnsi"/>
              </w:rPr>
              <w:t>2500</w:t>
            </w:r>
            <w:r w:rsidR="00836E27" w:rsidRPr="00C212D8">
              <w:rPr>
                <w:rFonts w:cstheme="minorHAnsi"/>
              </w:rPr>
              <w:t xml:space="preserve"> €</w:t>
            </w:r>
          </w:p>
        </w:tc>
      </w:tr>
      <w:tr w:rsidR="001349D3" w:rsidRPr="00C212D8" w14:paraId="28AF25F7" w14:textId="77777777" w:rsidTr="00A72437">
        <w:tc>
          <w:tcPr>
            <w:tcW w:w="5524" w:type="dxa"/>
          </w:tcPr>
          <w:p w14:paraId="7F9C21D1" w14:textId="77777777" w:rsidR="001349D3" w:rsidRPr="00C212D8" w:rsidRDefault="001349D3" w:rsidP="001349D3">
            <w:pPr>
              <w:pStyle w:val="ListParagraph"/>
              <w:numPr>
                <w:ilvl w:val="1"/>
                <w:numId w:val="6"/>
              </w:numPr>
              <w:rPr>
                <w:rFonts w:cstheme="minorHAnsi"/>
              </w:rPr>
            </w:pPr>
            <w:r w:rsidRPr="00C212D8">
              <w:rPr>
                <w:rFonts w:cstheme="minorHAnsi"/>
              </w:rPr>
              <w:t>Aftësimi i mësimdhënësve, auditorëve dhe redaktorëve</w:t>
            </w:r>
            <w:r w:rsidR="008E3194" w:rsidRPr="00C212D8">
              <w:rPr>
                <w:rStyle w:val="FootnoteReference"/>
                <w:rFonts w:cstheme="minorHAnsi"/>
              </w:rPr>
              <w:footnoteReference w:id="4"/>
            </w:r>
            <w:r w:rsidRPr="00C212D8">
              <w:rPr>
                <w:rFonts w:cstheme="minorHAnsi"/>
              </w:rPr>
              <w:t xml:space="preserve"> </w:t>
            </w:r>
          </w:p>
        </w:tc>
        <w:tc>
          <w:tcPr>
            <w:tcW w:w="1140" w:type="dxa"/>
          </w:tcPr>
          <w:p w14:paraId="23CA5CC4" w14:textId="77777777" w:rsidR="008E3194" w:rsidRPr="00C212D8" w:rsidRDefault="008E3194" w:rsidP="008E3194">
            <w:pPr>
              <w:rPr>
                <w:rFonts w:cstheme="minorHAnsi"/>
              </w:rPr>
            </w:pPr>
            <w:r w:rsidRPr="00C212D8">
              <w:rPr>
                <w:rFonts w:cstheme="minorHAnsi"/>
              </w:rPr>
              <w:t>Ekspert</w:t>
            </w:r>
            <w:r w:rsidR="00893475" w:rsidRPr="00C212D8">
              <w:rPr>
                <w:rFonts w:cstheme="minorHAnsi"/>
              </w:rPr>
              <w:t>ë</w:t>
            </w:r>
            <w:r w:rsidRPr="00C212D8">
              <w:rPr>
                <w:rFonts w:cstheme="minorHAnsi"/>
              </w:rPr>
              <w:t xml:space="preserve"> </w:t>
            </w:r>
          </w:p>
          <w:p w14:paraId="25559F33" w14:textId="77777777" w:rsidR="008E3194" w:rsidRPr="00C212D8" w:rsidRDefault="008E3194" w:rsidP="008E3194">
            <w:pPr>
              <w:rPr>
                <w:rFonts w:cstheme="minorHAnsi"/>
              </w:rPr>
            </w:pPr>
            <w:r w:rsidRPr="00C212D8">
              <w:rPr>
                <w:rFonts w:cstheme="minorHAnsi"/>
              </w:rPr>
              <w:t xml:space="preserve">MASH </w:t>
            </w:r>
          </w:p>
        </w:tc>
        <w:tc>
          <w:tcPr>
            <w:tcW w:w="1134" w:type="dxa"/>
          </w:tcPr>
          <w:p w14:paraId="60C932C1" w14:textId="77777777" w:rsidR="001349D3" w:rsidRPr="00C212D8" w:rsidRDefault="008E3194" w:rsidP="008E3194">
            <w:pPr>
              <w:rPr>
                <w:rFonts w:cstheme="minorHAnsi"/>
              </w:rPr>
            </w:pPr>
            <w:r w:rsidRPr="00C212D8">
              <w:rPr>
                <w:rFonts w:cstheme="minorHAnsi"/>
              </w:rPr>
              <w:t>d/p</w:t>
            </w:r>
          </w:p>
          <w:p w14:paraId="21ACFE0A" w14:textId="77777777" w:rsidR="008E3194" w:rsidRPr="00C212D8" w:rsidRDefault="008E3194" w:rsidP="008E3194">
            <w:pPr>
              <w:rPr>
                <w:rFonts w:cstheme="minorHAnsi"/>
              </w:rPr>
            </w:pPr>
            <w:r w:rsidRPr="00C212D8">
              <w:rPr>
                <w:rFonts w:cstheme="minorHAnsi"/>
              </w:rPr>
              <w:t>puntori</w:t>
            </w:r>
            <w:r w:rsidRPr="00C212D8">
              <w:rPr>
                <w:rStyle w:val="FootnoteReference"/>
                <w:rFonts w:cstheme="minorHAnsi"/>
              </w:rPr>
              <w:footnoteReference w:id="5"/>
            </w:r>
            <w:r w:rsidRPr="00C212D8">
              <w:rPr>
                <w:rFonts w:cstheme="minorHAnsi"/>
              </w:rPr>
              <w:t xml:space="preserve"> </w:t>
            </w:r>
          </w:p>
        </w:tc>
        <w:tc>
          <w:tcPr>
            <w:tcW w:w="992" w:type="dxa"/>
          </w:tcPr>
          <w:p w14:paraId="049A9D01" w14:textId="77777777" w:rsidR="001349D3" w:rsidRPr="00C212D8" w:rsidRDefault="00146522" w:rsidP="008E3194">
            <w:pPr>
              <w:rPr>
                <w:rFonts w:cstheme="minorHAnsi"/>
              </w:rPr>
            </w:pPr>
            <w:r w:rsidRPr="00C212D8">
              <w:rPr>
                <w:rFonts w:cstheme="minorHAnsi"/>
              </w:rPr>
              <w:t>4</w:t>
            </w:r>
            <w:r w:rsidR="008E3194" w:rsidRPr="00C212D8">
              <w:rPr>
                <w:rFonts w:cstheme="minorHAnsi"/>
              </w:rPr>
              <w:t>0</w:t>
            </w:r>
            <w:r w:rsidRPr="00C212D8">
              <w:rPr>
                <w:rFonts w:cstheme="minorHAnsi"/>
              </w:rPr>
              <w:t xml:space="preserve"> d/p</w:t>
            </w:r>
          </w:p>
          <w:p w14:paraId="3A85DAE6" w14:textId="77777777" w:rsidR="00146522" w:rsidRPr="00C212D8" w:rsidRDefault="00146522" w:rsidP="008E3194">
            <w:pPr>
              <w:rPr>
                <w:rFonts w:cstheme="minorHAnsi"/>
              </w:rPr>
            </w:pPr>
            <w:r w:rsidRPr="00C212D8">
              <w:rPr>
                <w:rFonts w:cstheme="minorHAnsi"/>
              </w:rPr>
              <w:t>10 X 400</w:t>
            </w:r>
          </w:p>
        </w:tc>
        <w:tc>
          <w:tcPr>
            <w:tcW w:w="1128" w:type="dxa"/>
          </w:tcPr>
          <w:p w14:paraId="3C2B717D" w14:textId="77777777" w:rsidR="00D21254" w:rsidRPr="00C212D8" w:rsidRDefault="00D21254" w:rsidP="00146522">
            <w:pPr>
              <w:rPr>
                <w:rFonts w:cstheme="minorHAnsi"/>
              </w:rPr>
            </w:pPr>
          </w:p>
          <w:p w14:paraId="69AD8A45" w14:textId="77777777" w:rsidR="00146522" w:rsidRPr="00C212D8" w:rsidRDefault="00146522" w:rsidP="00146522">
            <w:pPr>
              <w:rPr>
                <w:rFonts w:cstheme="minorHAnsi"/>
              </w:rPr>
            </w:pPr>
            <w:r w:rsidRPr="00C212D8">
              <w:rPr>
                <w:rFonts w:cstheme="minorHAnsi"/>
              </w:rPr>
              <w:t>4000</w:t>
            </w:r>
            <w:r w:rsidR="00836E27" w:rsidRPr="00C212D8">
              <w:rPr>
                <w:rFonts w:cstheme="minorHAnsi"/>
              </w:rPr>
              <w:t xml:space="preserve"> €</w:t>
            </w:r>
          </w:p>
        </w:tc>
        <w:tc>
          <w:tcPr>
            <w:tcW w:w="1064" w:type="dxa"/>
          </w:tcPr>
          <w:p w14:paraId="419E6C4E" w14:textId="77777777" w:rsidR="00D21254" w:rsidRPr="00C212D8" w:rsidRDefault="00D21254" w:rsidP="00D21254">
            <w:pPr>
              <w:rPr>
                <w:rFonts w:cstheme="minorHAnsi"/>
              </w:rPr>
            </w:pPr>
            <w:r w:rsidRPr="00C212D8">
              <w:rPr>
                <w:rFonts w:cstheme="minorHAnsi"/>
              </w:rPr>
              <w:t>8000</w:t>
            </w:r>
            <w:r w:rsidR="00836E27" w:rsidRPr="00C212D8">
              <w:rPr>
                <w:rFonts w:cstheme="minorHAnsi"/>
              </w:rPr>
              <w:t xml:space="preserve"> €</w:t>
            </w:r>
          </w:p>
          <w:p w14:paraId="75ADD41C" w14:textId="77777777" w:rsidR="001349D3" w:rsidRPr="00C212D8" w:rsidRDefault="001349D3" w:rsidP="00E53B4C">
            <w:pPr>
              <w:jc w:val="right"/>
              <w:rPr>
                <w:rFonts w:cstheme="minorHAnsi"/>
              </w:rPr>
            </w:pPr>
          </w:p>
        </w:tc>
      </w:tr>
      <w:tr w:rsidR="001349D3" w:rsidRPr="00C212D8" w14:paraId="1F20CD6C" w14:textId="77777777" w:rsidTr="00A72437">
        <w:tc>
          <w:tcPr>
            <w:tcW w:w="5524" w:type="dxa"/>
          </w:tcPr>
          <w:p w14:paraId="62504EDE" w14:textId="77777777" w:rsidR="001349D3" w:rsidRPr="00C212D8" w:rsidRDefault="001349D3" w:rsidP="001349D3">
            <w:pPr>
              <w:pStyle w:val="ListParagraph"/>
              <w:numPr>
                <w:ilvl w:val="1"/>
                <w:numId w:val="6"/>
              </w:numPr>
              <w:rPr>
                <w:rFonts w:cstheme="minorHAnsi"/>
                <w:b/>
                <w:bCs/>
              </w:rPr>
            </w:pPr>
            <w:r w:rsidRPr="00C212D8">
              <w:rPr>
                <w:rFonts w:cstheme="minorHAnsi"/>
              </w:rPr>
              <w:t>Organizimi I monitorimit dhe mbikëqyrjes</w:t>
            </w:r>
            <w:r w:rsidRPr="00C212D8">
              <w:rPr>
                <w:rFonts w:cstheme="minorHAnsi"/>
                <w:b/>
                <w:bCs/>
              </w:rPr>
              <w:t xml:space="preserve"> </w:t>
            </w:r>
          </w:p>
        </w:tc>
        <w:tc>
          <w:tcPr>
            <w:tcW w:w="1140" w:type="dxa"/>
          </w:tcPr>
          <w:p w14:paraId="3DEE8832" w14:textId="77777777" w:rsidR="001349D3" w:rsidRPr="00C212D8" w:rsidRDefault="00146522" w:rsidP="00146522">
            <w:pPr>
              <w:rPr>
                <w:rFonts w:cstheme="minorHAnsi"/>
              </w:rPr>
            </w:pPr>
            <w:r w:rsidRPr="00C212D8">
              <w:rPr>
                <w:rFonts w:cstheme="minorHAnsi"/>
              </w:rPr>
              <w:t>MASH/DKA</w:t>
            </w:r>
          </w:p>
        </w:tc>
        <w:tc>
          <w:tcPr>
            <w:tcW w:w="1134" w:type="dxa"/>
          </w:tcPr>
          <w:p w14:paraId="02EBAF13" w14:textId="77777777" w:rsidR="001349D3" w:rsidRPr="00C212D8" w:rsidRDefault="00146522" w:rsidP="00146522">
            <w:pPr>
              <w:rPr>
                <w:rFonts w:cstheme="minorHAnsi"/>
              </w:rPr>
            </w:pPr>
            <w:r w:rsidRPr="00C212D8">
              <w:rPr>
                <w:rFonts w:cstheme="minorHAnsi"/>
              </w:rPr>
              <w:t>/</w:t>
            </w:r>
          </w:p>
        </w:tc>
        <w:tc>
          <w:tcPr>
            <w:tcW w:w="992" w:type="dxa"/>
          </w:tcPr>
          <w:p w14:paraId="26A81544" w14:textId="77777777" w:rsidR="001349D3" w:rsidRPr="00C212D8" w:rsidRDefault="00146522" w:rsidP="00146522">
            <w:pPr>
              <w:rPr>
                <w:rFonts w:cstheme="minorHAnsi"/>
              </w:rPr>
            </w:pPr>
            <w:r w:rsidRPr="00C212D8">
              <w:rPr>
                <w:rFonts w:cstheme="minorHAnsi"/>
              </w:rPr>
              <w:t>/</w:t>
            </w:r>
          </w:p>
        </w:tc>
        <w:tc>
          <w:tcPr>
            <w:tcW w:w="1128" w:type="dxa"/>
          </w:tcPr>
          <w:p w14:paraId="19448F60" w14:textId="77777777" w:rsidR="001349D3" w:rsidRPr="00C212D8" w:rsidRDefault="00146522" w:rsidP="00146522">
            <w:pPr>
              <w:rPr>
                <w:rFonts w:cstheme="minorHAnsi"/>
              </w:rPr>
            </w:pPr>
            <w:r w:rsidRPr="00C212D8">
              <w:rPr>
                <w:rFonts w:cstheme="minorHAnsi"/>
              </w:rPr>
              <w:t>/</w:t>
            </w:r>
          </w:p>
        </w:tc>
        <w:tc>
          <w:tcPr>
            <w:tcW w:w="1064" w:type="dxa"/>
          </w:tcPr>
          <w:p w14:paraId="763D0CCB" w14:textId="77777777" w:rsidR="001349D3" w:rsidRPr="00C212D8" w:rsidRDefault="00146522" w:rsidP="00146522">
            <w:pPr>
              <w:rPr>
                <w:rFonts w:cstheme="minorHAnsi"/>
              </w:rPr>
            </w:pPr>
            <w:r w:rsidRPr="00C212D8">
              <w:rPr>
                <w:rFonts w:cstheme="minorHAnsi"/>
              </w:rPr>
              <w:t>/</w:t>
            </w:r>
          </w:p>
        </w:tc>
      </w:tr>
      <w:tr w:rsidR="001349D3" w:rsidRPr="00C212D8" w14:paraId="514CE0BA" w14:textId="77777777" w:rsidTr="00A81B1F">
        <w:tc>
          <w:tcPr>
            <w:tcW w:w="5524" w:type="dxa"/>
            <w:shd w:val="clear" w:color="auto" w:fill="FBE4D5" w:themeFill="accent2" w:themeFillTint="33"/>
          </w:tcPr>
          <w:p w14:paraId="48755D82" w14:textId="77777777" w:rsidR="001349D3" w:rsidRPr="00C212D8" w:rsidRDefault="001349D3" w:rsidP="001349D3">
            <w:pPr>
              <w:pStyle w:val="ListParagraph"/>
              <w:numPr>
                <w:ilvl w:val="0"/>
                <w:numId w:val="6"/>
              </w:numPr>
              <w:rPr>
                <w:rFonts w:cstheme="minorHAnsi"/>
                <w:b/>
                <w:bCs/>
              </w:rPr>
            </w:pPr>
            <w:r w:rsidRPr="00C212D8">
              <w:rPr>
                <w:rFonts w:cstheme="minorHAnsi"/>
                <w:b/>
                <w:bCs/>
              </w:rPr>
              <w:t>Sigurimi dhe organizimi i produksionit (Shkolla Qamil Batalli)</w:t>
            </w:r>
          </w:p>
        </w:tc>
        <w:tc>
          <w:tcPr>
            <w:tcW w:w="1140" w:type="dxa"/>
            <w:shd w:val="clear" w:color="auto" w:fill="FBE4D5" w:themeFill="accent2" w:themeFillTint="33"/>
          </w:tcPr>
          <w:p w14:paraId="599123AF" w14:textId="77777777" w:rsidR="001349D3" w:rsidRPr="00C212D8" w:rsidRDefault="001349D3" w:rsidP="001349D3">
            <w:pPr>
              <w:pStyle w:val="ListParagraph"/>
              <w:rPr>
                <w:rFonts w:cstheme="minorHAnsi"/>
                <w:b/>
                <w:bCs/>
              </w:rPr>
            </w:pPr>
          </w:p>
        </w:tc>
        <w:tc>
          <w:tcPr>
            <w:tcW w:w="1134" w:type="dxa"/>
            <w:shd w:val="clear" w:color="auto" w:fill="FBE4D5" w:themeFill="accent2" w:themeFillTint="33"/>
          </w:tcPr>
          <w:p w14:paraId="3012DA26" w14:textId="77777777" w:rsidR="001349D3" w:rsidRPr="00C212D8" w:rsidRDefault="001349D3" w:rsidP="001349D3">
            <w:pPr>
              <w:pStyle w:val="ListParagraph"/>
              <w:rPr>
                <w:rFonts w:cstheme="minorHAnsi"/>
                <w:b/>
                <w:bCs/>
              </w:rPr>
            </w:pPr>
          </w:p>
        </w:tc>
        <w:tc>
          <w:tcPr>
            <w:tcW w:w="992" w:type="dxa"/>
            <w:shd w:val="clear" w:color="auto" w:fill="FBE4D5" w:themeFill="accent2" w:themeFillTint="33"/>
          </w:tcPr>
          <w:p w14:paraId="5E47BB05" w14:textId="77777777" w:rsidR="001349D3" w:rsidRPr="00C212D8" w:rsidRDefault="001349D3" w:rsidP="001349D3">
            <w:pPr>
              <w:pStyle w:val="ListParagraph"/>
              <w:rPr>
                <w:rFonts w:cstheme="minorHAnsi"/>
                <w:b/>
                <w:bCs/>
              </w:rPr>
            </w:pPr>
          </w:p>
        </w:tc>
        <w:tc>
          <w:tcPr>
            <w:tcW w:w="1128" w:type="dxa"/>
            <w:shd w:val="clear" w:color="auto" w:fill="FBE4D5" w:themeFill="accent2" w:themeFillTint="33"/>
          </w:tcPr>
          <w:p w14:paraId="00DE9925" w14:textId="77777777" w:rsidR="001349D3" w:rsidRPr="00C212D8" w:rsidRDefault="00A72437" w:rsidP="00D21254">
            <w:pPr>
              <w:rPr>
                <w:rFonts w:cstheme="minorHAnsi"/>
                <w:b/>
                <w:bCs/>
              </w:rPr>
            </w:pPr>
            <w:r w:rsidRPr="00C212D8">
              <w:rPr>
                <w:rFonts w:cstheme="minorHAnsi"/>
                <w:b/>
                <w:bCs/>
              </w:rPr>
              <w:t>27</w:t>
            </w:r>
            <w:r w:rsidR="00D21254" w:rsidRPr="00C212D8">
              <w:rPr>
                <w:rFonts w:cstheme="minorHAnsi"/>
                <w:b/>
                <w:bCs/>
              </w:rPr>
              <w:t xml:space="preserve">,000 </w:t>
            </w:r>
            <w:r w:rsidR="00D21254" w:rsidRPr="00C212D8">
              <w:rPr>
                <w:rFonts w:cstheme="minorHAnsi"/>
              </w:rPr>
              <w:t xml:space="preserve">€ </w:t>
            </w:r>
          </w:p>
        </w:tc>
        <w:tc>
          <w:tcPr>
            <w:tcW w:w="1064" w:type="dxa"/>
            <w:shd w:val="clear" w:color="auto" w:fill="FBE4D5" w:themeFill="accent2" w:themeFillTint="33"/>
          </w:tcPr>
          <w:p w14:paraId="76A5CA40" w14:textId="77777777" w:rsidR="001349D3" w:rsidRPr="00C212D8" w:rsidRDefault="00A72437" w:rsidP="00A72437">
            <w:pPr>
              <w:rPr>
                <w:rFonts w:cstheme="minorHAnsi"/>
                <w:b/>
                <w:bCs/>
              </w:rPr>
            </w:pPr>
            <w:r w:rsidRPr="00C212D8">
              <w:rPr>
                <w:rFonts w:cstheme="minorHAnsi"/>
                <w:b/>
                <w:bCs/>
              </w:rPr>
              <w:t xml:space="preserve">50,000 </w:t>
            </w:r>
            <w:r w:rsidRPr="00C212D8">
              <w:rPr>
                <w:rFonts w:cstheme="minorHAnsi"/>
              </w:rPr>
              <w:t>€</w:t>
            </w:r>
          </w:p>
        </w:tc>
      </w:tr>
      <w:tr w:rsidR="001349D3" w:rsidRPr="00C212D8" w14:paraId="5796DF3D" w14:textId="77777777" w:rsidTr="00A72437">
        <w:tc>
          <w:tcPr>
            <w:tcW w:w="5524" w:type="dxa"/>
          </w:tcPr>
          <w:p w14:paraId="0D561F1B" w14:textId="77777777" w:rsidR="001349D3" w:rsidRPr="00C212D8" w:rsidRDefault="001349D3" w:rsidP="001349D3">
            <w:pPr>
              <w:pStyle w:val="ListParagraph"/>
              <w:numPr>
                <w:ilvl w:val="1"/>
                <w:numId w:val="6"/>
              </w:numPr>
              <w:rPr>
                <w:rFonts w:cstheme="minorHAnsi"/>
              </w:rPr>
            </w:pPr>
            <w:r w:rsidRPr="00C212D8">
              <w:rPr>
                <w:rFonts w:cstheme="minorHAnsi"/>
              </w:rPr>
              <w:t xml:space="preserve">Vlerësimi i nevojave </w:t>
            </w:r>
            <w:r w:rsidR="00146522" w:rsidRPr="00C212D8">
              <w:rPr>
                <w:rFonts w:cstheme="minorHAnsi"/>
              </w:rPr>
              <w:t>p</w:t>
            </w:r>
            <w:r w:rsidR="00893475" w:rsidRPr="00C212D8">
              <w:rPr>
                <w:rFonts w:cstheme="minorHAnsi"/>
              </w:rPr>
              <w:t>ë</w:t>
            </w:r>
            <w:r w:rsidR="00146522" w:rsidRPr="00C212D8">
              <w:rPr>
                <w:rFonts w:cstheme="minorHAnsi"/>
              </w:rPr>
              <w:t xml:space="preserve">r organizim </w:t>
            </w:r>
          </w:p>
        </w:tc>
        <w:tc>
          <w:tcPr>
            <w:tcW w:w="1140" w:type="dxa"/>
          </w:tcPr>
          <w:p w14:paraId="3BF418FD" w14:textId="77777777" w:rsidR="001349D3" w:rsidRPr="00C212D8" w:rsidRDefault="00146522" w:rsidP="00146522">
            <w:pPr>
              <w:rPr>
                <w:rFonts w:cstheme="minorHAnsi"/>
              </w:rPr>
            </w:pPr>
            <w:r w:rsidRPr="00C212D8">
              <w:rPr>
                <w:rFonts w:cstheme="minorHAnsi"/>
              </w:rPr>
              <w:t>MASH</w:t>
            </w:r>
          </w:p>
        </w:tc>
        <w:tc>
          <w:tcPr>
            <w:tcW w:w="1134" w:type="dxa"/>
          </w:tcPr>
          <w:p w14:paraId="1E6F7502" w14:textId="77777777" w:rsidR="001349D3" w:rsidRPr="00C212D8" w:rsidRDefault="00146522" w:rsidP="00146522">
            <w:pPr>
              <w:rPr>
                <w:rFonts w:cstheme="minorHAnsi"/>
              </w:rPr>
            </w:pPr>
            <w:r w:rsidRPr="00C212D8">
              <w:rPr>
                <w:rFonts w:cstheme="minorHAnsi"/>
              </w:rPr>
              <w:t>/</w:t>
            </w:r>
          </w:p>
        </w:tc>
        <w:tc>
          <w:tcPr>
            <w:tcW w:w="992" w:type="dxa"/>
          </w:tcPr>
          <w:p w14:paraId="34E89210" w14:textId="77777777" w:rsidR="001349D3" w:rsidRPr="00C212D8" w:rsidRDefault="00146522" w:rsidP="00146522">
            <w:pPr>
              <w:rPr>
                <w:rFonts w:cstheme="minorHAnsi"/>
              </w:rPr>
            </w:pPr>
            <w:r w:rsidRPr="00C212D8">
              <w:rPr>
                <w:rFonts w:cstheme="minorHAnsi"/>
              </w:rPr>
              <w:t>/</w:t>
            </w:r>
          </w:p>
        </w:tc>
        <w:tc>
          <w:tcPr>
            <w:tcW w:w="1128" w:type="dxa"/>
          </w:tcPr>
          <w:p w14:paraId="59383C77" w14:textId="77777777" w:rsidR="001349D3" w:rsidRPr="00C212D8" w:rsidRDefault="00146522" w:rsidP="00146522">
            <w:pPr>
              <w:rPr>
                <w:rFonts w:cstheme="minorHAnsi"/>
              </w:rPr>
            </w:pPr>
            <w:r w:rsidRPr="00C212D8">
              <w:rPr>
                <w:rFonts w:cstheme="minorHAnsi"/>
              </w:rPr>
              <w:t>/</w:t>
            </w:r>
          </w:p>
        </w:tc>
        <w:tc>
          <w:tcPr>
            <w:tcW w:w="1064" w:type="dxa"/>
          </w:tcPr>
          <w:p w14:paraId="5D74741A" w14:textId="77777777" w:rsidR="001349D3" w:rsidRPr="00C212D8" w:rsidRDefault="00146522" w:rsidP="00146522">
            <w:pPr>
              <w:rPr>
                <w:rFonts w:cstheme="minorHAnsi"/>
              </w:rPr>
            </w:pPr>
            <w:r w:rsidRPr="00C212D8">
              <w:rPr>
                <w:rFonts w:cstheme="minorHAnsi"/>
              </w:rPr>
              <w:t>/</w:t>
            </w:r>
          </w:p>
        </w:tc>
      </w:tr>
      <w:tr w:rsidR="001349D3" w:rsidRPr="00C212D8" w14:paraId="679F47C9" w14:textId="77777777" w:rsidTr="00A72437">
        <w:tc>
          <w:tcPr>
            <w:tcW w:w="5524" w:type="dxa"/>
          </w:tcPr>
          <w:p w14:paraId="51FF002D" w14:textId="77777777" w:rsidR="001349D3" w:rsidRPr="00C212D8" w:rsidRDefault="001349D3" w:rsidP="001349D3">
            <w:pPr>
              <w:pStyle w:val="ListParagraph"/>
              <w:numPr>
                <w:ilvl w:val="1"/>
                <w:numId w:val="6"/>
              </w:numPr>
              <w:rPr>
                <w:rFonts w:cstheme="minorHAnsi"/>
              </w:rPr>
            </w:pPr>
            <w:r w:rsidRPr="00C212D8">
              <w:rPr>
                <w:rFonts w:cstheme="minorHAnsi"/>
              </w:rPr>
              <w:t xml:space="preserve">Furnizimi me pajisje teknike-teknologjike dhe materiale </w:t>
            </w:r>
          </w:p>
        </w:tc>
        <w:tc>
          <w:tcPr>
            <w:tcW w:w="1140" w:type="dxa"/>
          </w:tcPr>
          <w:p w14:paraId="3EB69018" w14:textId="77777777" w:rsidR="00146522" w:rsidRPr="00C212D8" w:rsidRDefault="00146522" w:rsidP="00146522">
            <w:pPr>
              <w:rPr>
                <w:rFonts w:cstheme="minorHAnsi"/>
              </w:rPr>
            </w:pPr>
            <w:r w:rsidRPr="00C212D8">
              <w:rPr>
                <w:rFonts w:cstheme="minorHAnsi"/>
              </w:rPr>
              <w:t xml:space="preserve">MASH </w:t>
            </w:r>
          </w:p>
          <w:p w14:paraId="7CC2C913" w14:textId="77777777" w:rsidR="00146522" w:rsidRPr="00C212D8" w:rsidRDefault="00146522" w:rsidP="00146522">
            <w:pPr>
              <w:rPr>
                <w:rFonts w:cstheme="minorHAnsi"/>
              </w:rPr>
            </w:pPr>
            <w:r w:rsidRPr="00C212D8">
              <w:rPr>
                <w:rFonts w:cstheme="minorHAnsi"/>
              </w:rPr>
              <w:t>Resurse</w:t>
            </w:r>
          </w:p>
        </w:tc>
        <w:tc>
          <w:tcPr>
            <w:tcW w:w="1134" w:type="dxa"/>
          </w:tcPr>
          <w:p w14:paraId="57A8CE5E" w14:textId="77777777" w:rsidR="001349D3" w:rsidRPr="00C212D8" w:rsidRDefault="00146522" w:rsidP="00146522">
            <w:pPr>
              <w:rPr>
                <w:rFonts w:cstheme="minorHAnsi"/>
              </w:rPr>
            </w:pPr>
            <w:r w:rsidRPr="00C212D8">
              <w:rPr>
                <w:rFonts w:cstheme="minorHAnsi"/>
              </w:rPr>
              <w:t xml:space="preserve">Lap-top </w:t>
            </w:r>
          </w:p>
          <w:p w14:paraId="0201DEB8" w14:textId="77777777" w:rsidR="00146522" w:rsidRPr="00C212D8" w:rsidRDefault="00146522" w:rsidP="00146522">
            <w:pPr>
              <w:rPr>
                <w:rFonts w:cstheme="minorHAnsi"/>
              </w:rPr>
            </w:pPr>
            <w:r w:rsidRPr="00C212D8">
              <w:rPr>
                <w:rFonts w:cstheme="minorHAnsi"/>
              </w:rPr>
              <w:t xml:space="preserve">Pajisje </w:t>
            </w:r>
          </w:p>
        </w:tc>
        <w:tc>
          <w:tcPr>
            <w:tcW w:w="992" w:type="dxa"/>
          </w:tcPr>
          <w:p w14:paraId="1CC9E1E8" w14:textId="77777777" w:rsidR="001349D3" w:rsidRPr="00C212D8" w:rsidRDefault="00146522" w:rsidP="00146522">
            <w:pPr>
              <w:rPr>
                <w:rFonts w:cstheme="minorHAnsi"/>
              </w:rPr>
            </w:pPr>
            <w:r w:rsidRPr="00C212D8">
              <w:rPr>
                <w:rFonts w:cstheme="minorHAnsi"/>
              </w:rPr>
              <w:t>40 X</w:t>
            </w:r>
          </w:p>
          <w:p w14:paraId="07EC4971" w14:textId="77777777" w:rsidR="00146522" w:rsidRPr="00C212D8" w:rsidRDefault="00146522" w:rsidP="00146522">
            <w:pPr>
              <w:rPr>
                <w:rFonts w:cstheme="minorHAnsi"/>
              </w:rPr>
            </w:pPr>
            <w:r w:rsidRPr="00C212D8">
              <w:rPr>
                <w:rFonts w:cstheme="minorHAnsi"/>
              </w:rPr>
              <w:t>1250</w:t>
            </w:r>
          </w:p>
        </w:tc>
        <w:tc>
          <w:tcPr>
            <w:tcW w:w="1128" w:type="dxa"/>
          </w:tcPr>
          <w:p w14:paraId="0ECA3B76" w14:textId="77777777" w:rsidR="001349D3" w:rsidRPr="00C212D8" w:rsidRDefault="001349D3" w:rsidP="00146522">
            <w:pPr>
              <w:rPr>
                <w:rFonts w:cstheme="minorHAnsi"/>
              </w:rPr>
            </w:pPr>
          </w:p>
        </w:tc>
        <w:tc>
          <w:tcPr>
            <w:tcW w:w="1064" w:type="dxa"/>
          </w:tcPr>
          <w:p w14:paraId="7F57D550" w14:textId="77777777" w:rsidR="001349D3" w:rsidRPr="00C212D8" w:rsidRDefault="00D21254" w:rsidP="00146522">
            <w:pPr>
              <w:rPr>
                <w:rFonts w:cstheme="minorHAnsi"/>
              </w:rPr>
            </w:pPr>
            <w:r w:rsidRPr="00C212D8">
              <w:rPr>
                <w:rFonts w:cstheme="minorHAnsi"/>
              </w:rPr>
              <w:t>50,000</w:t>
            </w:r>
            <w:r w:rsidR="00A72437" w:rsidRPr="00C212D8">
              <w:rPr>
                <w:rFonts w:cstheme="minorHAnsi"/>
              </w:rPr>
              <w:t xml:space="preserve"> €</w:t>
            </w:r>
          </w:p>
        </w:tc>
      </w:tr>
      <w:tr w:rsidR="001349D3" w:rsidRPr="00C212D8" w14:paraId="59D16940" w14:textId="77777777" w:rsidTr="00A72437">
        <w:tc>
          <w:tcPr>
            <w:tcW w:w="5524" w:type="dxa"/>
          </w:tcPr>
          <w:p w14:paraId="6491CF3F" w14:textId="77777777" w:rsidR="001349D3" w:rsidRPr="00C212D8" w:rsidRDefault="001349D3" w:rsidP="001349D3">
            <w:pPr>
              <w:pStyle w:val="ListParagraph"/>
              <w:numPr>
                <w:ilvl w:val="1"/>
                <w:numId w:val="6"/>
              </w:numPr>
              <w:rPr>
                <w:rFonts w:cstheme="minorHAnsi"/>
              </w:rPr>
            </w:pPr>
            <w:r w:rsidRPr="00C212D8">
              <w:rPr>
                <w:rFonts w:cstheme="minorHAnsi"/>
              </w:rPr>
              <w:t xml:space="preserve">Organizimi i shërbimit të përkrahjes teknike dhe logjistike </w:t>
            </w:r>
            <w:r w:rsidR="00146522" w:rsidRPr="00C212D8">
              <w:rPr>
                <w:rFonts w:cstheme="minorHAnsi"/>
              </w:rPr>
              <w:t>(ushqim, l</w:t>
            </w:r>
            <w:r w:rsidR="00893475" w:rsidRPr="00C212D8">
              <w:rPr>
                <w:rFonts w:cstheme="minorHAnsi"/>
              </w:rPr>
              <w:t>ë</w:t>
            </w:r>
            <w:r w:rsidR="00146522" w:rsidRPr="00C212D8">
              <w:rPr>
                <w:rFonts w:cstheme="minorHAnsi"/>
              </w:rPr>
              <w:t xml:space="preserve">ngje, dezinfektues, materiale) </w:t>
            </w:r>
          </w:p>
        </w:tc>
        <w:tc>
          <w:tcPr>
            <w:tcW w:w="1140" w:type="dxa"/>
          </w:tcPr>
          <w:p w14:paraId="48C88CF0" w14:textId="77777777" w:rsidR="001349D3" w:rsidRPr="00C212D8" w:rsidRDefault="00146522" w:rsidP="00146522">
            <w:pPr>
              <w:rPr>
                <w:rFonts w:cstheme="minorHAnsi"/>
              </w:rPr>
            </w:pPr>
            <w:r w:rsidRPr="00C212D8">
              <w:rPr>
                <w:rFonts w:cstheme="minorHAnsi"/>
              </w:rPr>
              <w:t xml:space="preserve">MASH </w:t>
            </w:r>
          </w:p>
        </w:tc>
        <w:tc>
          <w:tcPr>
            <w:tcW w:w="1134" w:type="dxa"/>
          </w:tcPr>
          <w:p w14:paraId="50D39FFD" w14:textId="77777777" w:rsidR="00146522" w:rsidRPr="00C212D8" w:rsidRDefault="00146522" w:rsidP="00146522">
            <w:pPr>
              <w:rPr>
                <w:rFonts w:cstheme="minorHAnsi"/>
              </w:rPr>
            </w:pPr>
            <w:r w:rsidRPr="00C212D8">
              <w:rPr>
                <w:rFonts w:cstheme="minorHAnsi"/>
              </w:rPr>
              <w:t xml:space="preserve">Dita </w:t>
            </w:r>
          </w:p>
          <w:p w14:paraId="61AD8DB7" w14:textId="77777777" w:rsidR="00146522" w:rsidRPr="00C212D8" w:rsidRDefault="00146522" w:rsidP="00146522">
            <w:pPr>
              <w:rPr>
                <w:rFonts w:cstheme="minorHAnsi"/>
              </w:rPr>
            </w:pPr>
            <w:r w:rsidRPr="00C212D8">
              <w:rPr>
                <w:rFonts w:cstheme="minorHAnsi"/>
              </w:rPr>
              <w:t>Sh</w:t>
            </w:r>
            <w:r w:rsidR="00893475" w:rsidRPr="00C212D8">
              <w:rPr>
                <w:rFonts w:cstheme="minorHAnsi"/>
              </w:rPr>
              <w:t>ë</w:t>
            </w:r>
            <w:r w:rsidRPr="00C212D8">
              <w:rPr>
                <w:rFonts w:cstheme="minorHAnsi"/>
              </w:rPr>
              <w:t xml:space="preserve">rbime </w:t>
            </w:r>
          </w:p>
        </w:tc>
        <w:tc>
          <w:tcPr>
            <w:tcW w:w="992" w:type="dxa"/>
          </w:tcPr>
          <w:p w14:paraId="5A229965" w14:textId="77777777" w:rsidR="001349D3" w:rsidRPr="00C212D8" w:rsidRDefault="00146522" w:rsidP="00146522">
            <w:pPr>
              <w:rPr>
                <w:rFonts w:cstheme="minorHAnsi"/>
              </w:rPr>
            </w:pPr>
            <w:r w:rsidRPr="00C212D8">
              <w:rPr>
                <w:rFonts w:cstheme="minorHAnsi"/>
              </w:rPr>
              <w:t>100 d/p</w:t>
            </w:r>
          </w:p>
          <w:p w14:paraId="7C639174" w14:textId="77777777" w:rsidR="00146522" w:rsidRPr="00C212D8" w:rsidRDefault="00146522" w:rsidP="00146522">
            <w:pPr>
              <w:rPr>
                <w:rFonts w:cstheme="minorHAnsi"/>
              </w:rPr>
            </w:pPr>
            <w:r w:rsidRPr="00C212D8">
              <w:rPr>
                <w:rFonts w:cstheme="minorHAnsi"/>
              </w:rPr>
              <w:t>10 d/p</w:t>
            </w:r>
          </w:p>
        </w:tc>
        <w:tc>
          <w:tcPr>
            <w:tcW w:w="1128" w:type="dxa"/>
          </w:tcPr>
          <w:p w14:paraId="12D00036" w14:textId="77777777" w:rsidR="001349D3" w:rsidRPr="00C212D8" w:rsidRDefault="00146522" w:rsidP="00146522">
            <w:pPr>
              <w:rPr>
                <w:rFonts w:cstheme="minorHAnsi"/>
              </w:rPr>
            </w:pPr>
            <w:r w:rsidRPr="00C212D8">
              <w:rPr>
                <w:rFonts w:cstheme="minorHAnsi"/>
              </w:rPr>
              <w:t>20,000</w:t>
            </w:r>
            <w:r w:rsidR="00836E27" w:rsidRPr="00C212D8">
              <w:rPr>
                <w:rFonts w:cstheme="minorHAnsi"/>
              </w:rPr>
              <w:t xml:space="preserve"> € €</w:t>
            </w:r>
          </w:p>
          <w:p w14:paraId="50A4CED7" w14:textId="77777777" w:rsidR="00146522" w:rsidRPr="00C212D8" w:rsidRDefault="00146522" w:rsidP="00146522">
            <w:pPr>
              <w:rPr>
                <w:rFonts w:cstheme="minorHAnsi"/>
              </w:rPr>
            </w:pPr>
            <w:r w:rsidRPr="00C212D8">
              <w:rPr>
                <w:rFonts w:cstheme="minorHAnsi"/>
              </w:rPr>
              <w:t>5,000</w:t>
            </w:r>
          </w:p>
        </w:tc>
        <w:tc>
          <w:tcPr>
            <w:tcW w:w="1064" w:type="dxa"/>
          </w:tcPr>
          <w:p w14:paraId="5D9FE2EC" w14:textId="77777777" w:rsidR="00146522" w:rsidRPr="00C212D8" w:rsidRDefault="00146522" w:rsidP="00E53B4C">
            <w:pPr>
              <w:jc w:val="right"/>
              <w:rPr>
                <w:rFonts w:cstheme="minorHAnsi"/>
              </w:rPr>
            </w:pPr>
          </w:p>
        </w:tc>
      </w:tr>
      <w:tr w:rsidR="001349D3" w:rsidRPr="00C212D8" w14:paraId="4349C1FD" w14:textId="77777777" w:rsidTr="00A72437">
        <w:tc>
          <w:tcPr>
            <w:tcW w:w="5524" w:type="dxa"/>
          </w:tcPr>
          <w:p w14:paraId="51BF9D35" w14:textId="77777777" w:rsidR="001349D3" w:rsidRPr="00C212D8" w:rsidRDefault="001349D3" w:rsidP="001349D3">
            <w:pPr>
              <w:pStyle w:val="ListParagraph"/>
              <w:numPr>
                <w:ilvl w:val="1"/>
                <w:numId w:val="6"/>
              </w:numPr>
              <w:rPr>
                <w:rFonts w:cstheme="minorHAnsi"/>
              </w:rPr>
            </w:pPr>
            <w:r w:rsidRPr="00C212D8">
              <w:rPr>
                <w:rFonts w:cstheme="minorHAnsi"/>
              </w:rPr>
              <w:t>Kontraktimi i shërbimeve logjistike (</w:t>
            </w:r>
            <w:r w:rsidR="00146522" w:rsidRPr="00C212D8">
              <w:rPr>
                <w:rFonts w:cstheme="minorHAnsi"/>
              </w:rPr>
              <w:t>p</w:t>
            </w:r>
            <w:r w:rsidR="00893475" w:rsidRPr="00C212D8">
              <w:rPr>
                <w:rFonts w:cstheme="minorHAnsi"/>
              </w:rPr>
              <w:t>ë</w:t>
            </w:r>
            <w:r w:rsidR="00146522" w:rsidRPr="00C212D8">
              <w:rPr>
                <w:rFonts w:cstheme="minorHAnsi"/>
              </w:rPr>
              <w:t>rfshir</w:t>
            </w:r>
            <w:r w:rsidR="00893475" w:rsidRPr="00C212D8">
              <w:rPr>
                <w:rFonts w:cstheme="minorHAnsi"/>
              </w:rPr>
              <w:t>ë</w:t>
            </w:r>
            <w:r w:rsidR="00146522" w:rsidRPr="00C212D8">
              <w:rPr>
                <w:rFonts w:cstheme="minorHAnsi"/>
              </w:rPr>
              <w:t xml:space="preserve"> transportin e m</w:t>
            </w:r>
            <w:r w:rsidR="00893475" w:rsidRPr="00C212D8">
              <w:rPr>
                <w:rFonts w:cstheme="minorHAnsi"/>
              </w:rPr>
              <w:t>ë</w:t>
            </w:r>
            <w:r w:rsidR="00146522" w:rsidRPr="00C212D8">
              <w:rPr>
                <w:rFonts w:cstheme="minorHAnsi"/>
              </w:rPr>
              <w:t>simdh</w:t>
            </w:r>
            <w:r w:rsidR="00893475" w:rsidRPr="00C212D8">
              <w:rPr>
                <w:rFonts w:cstheme="minorHAnsi"/>
              </w:rPr>
              <w:t>ë</w:t>
            </w:r>
            <w:r w:rsidR="00146522" w:rsidRPr="00C212D8">
              <w:rPr>
                <w:rFonts w:cstheme="minorHAnsi"/>
              </w:rPr>
              <w:t>n</w:t>
            </w:r>
            <w:r w:rsidR="00893475" w:rsidRPr="00C212D8">
              <w:rPr>
                <w:rFonts w:cstheme="minorHAnsi"/>
              </w:rPr>
              <w:t>ë</w:t>
            </w:r>
            <w:r w:rsidR="00146522" w:rsidRPr="00C212D8">
              <w:rPr>
                <w:rFonts w:cstheme="minorHAnsi"/>
              </w:rPr>
              <w:t>sve e redaktor</w:t>
            </w:r>
            <w:r w:rsidR="00893475" w:rsidRPr="00C212D8">
              <w:rPr>
                <w:rFonts w:cstheme="minorHAnsi"/>
              </w:rPr>
              <w:t>ë</w:t>
            </w:r>
            <w:r w:rsidR="00146522" w:rsidRPr="00C212D8">
              <w:rPr>
                <w:rFonts w:cstheme="minorHAnsi"/>
              </w:rPr>
              <w:t>ve</w:t>
            </w:r>
            <w:r w:rsidRPr="00C212D8">
              <w:rPr>
                <w:rFonts w:cstheme="minorHAnsi"/>
              </w:rPr>
              <w:t>)</w:t>
            </w:r>
          </w:p>
        </w:tc>
        <w:tc>
          <w:tcPr>
            <w:tcW w:w="1140" w:type="dxa"/>
          </w:tcPr>
          <w:p w14:paraId="3EFED5BE" w14:textId="77777777" w:rsidR="001349D3" w:rsidRPr="00C212D8" w:rsidRDefault="00146522" w:rsidP="00146522">
            <w:pPr>
              <w:rPr>
                <w:rFonts w:cstheme="minorHAnsi"/>
              </w:rPr>
            </w:pPr>
            <w:r w:rsidRPr="00C212D8">
              <w:rPr>
                <w:rFonts w:cstheme="minorHAnsi"/>
              </w:rPr>
              <w:t>Komunikim</w:t>
            </w:r>
          </w:p>
          <w:p w14:paraId="515AAB8B" w14:textId="77777777" w:rsidR="00146522" w:rsidRPr="00C212D8" w:rsidRDefault="00146522" w:rsidP="00146522">
            <w:pPr>
              <w:rPr>
                <w:rFonts w:cstheme="minorHAnsi"/>
              </w:rPr>
            </w:pPr>
            <w:r w:rsidRPr="00C212D8">
              <w:rPr>
                <w:rFonts w:cstheme="minorHAnsi"/>
              </w:rPr>
              <w:t>transport</w:t>
            </w:r>
          </w:p>
        </w:tc>
        <w:tc>
          <w:tcPr>
            <w:tcW w:w="1134" w:type="dxa"/>
          </w:tcPr>
          <w:p w14:paraId="1E73E551" w14:textId="77777777" w:rsidR="001349D3" w:rsidRPr="00C212D8" w:rsidRDefault="005404AD" w:rsidP="005404AD">
            <w:pPr>
              <w:rPr>
                <w:rFonts w:cstheme="minorHAnsi"/>
              </w:rPr>
            </w:pPr>
            <w:r w:rsidRPr="00C212D8">
              <w:rPr>
                <w:rFonts w:cstheme="minorHAnsi"/>
              </w:rPr>
              <w:t>Vler</w:t>
            </w:r>
            <w:r w:rsidR="00893475" w:rsidRPr="00C212D8">
              <w:rPr>
                <w:rFonts w:cstheme="minorHAnsi"/>
              </w:rPr>
              <w:t>ë</w:t>
            </w:r>
            <w:r w:rsidRPr="00C212D8">
              <w:rPr>
                <w:rFonts w:cstheme="minorHAnsi"/>
              </w:rPr>
              <w:t>sim</w:t>
            </w:r>
          </w:p>
        </w:tc>
        <w:tc>
          <w:tcPr>
            <w:tcW w:w="992" w:type="dxa"/>
          </w:tcPr>
          <w:p w14:paraId="5F310487" w14:textId="77777777" w:rsidR="001349D3" w:rsidRPr="00C212D8" w:rsidRDefault="005404AD" w:rsidP="005404AD">
            <w:pPr>
              <w:rPr>
                <w:rFonts w:cstheme="minorHAnsi"/>
              </w:rPr>
            </w:pPr>
            <w:r w:rsidRPr="00C212D8">
              <w:rPr>
                <w:rFonts w:cstheme="minorHAnsi"/>
              </w:rPr>
              <w:t>100 d/p</w:t>
            </w:r>
          </w:p>
        </w:tc>
        <w:tc>
          <w:tcPr>
            <w:tcW w:w="1128" w:type="dxa"/>
          </w:tcPr>
          <w:p w14:paraId="7687A068" w14:textId="77777777" w:rsidR="001349D3" w:rsidRPr="00C212D8" w:rsidRDefault="005404AD" w:rsidP="005404AD">
            <w:pPr>
              <w:rPr>
                <w:rFonts w:cstheme="minorHAnsi"/>
              </w:rPr>
            </w:pPr>
            <w:r w:rsidRPr="00C212D8">
              <w:rPr>
                <w:rFonts w:cstheme="minorHAnsi"/>
              </w:rPr>
              <w:t>2,000</w:t>
            </w:r>
            <w:r w:rsidR="00836E27" w:rsidRPr="00C212D8">
              <w:rPr>
                <w:rFonts w:cstheme="minorHAnsi"/>
              </w:rPr>
              <w:t xml:space="preserve"> €</w:t>
            </w:r>
          </w:p>
        </w:tc>
        <w:tc>
          <w:tcPr>
            <w:tcW w:w="1064" w:type="dxa"/>
          </w:tcPr>
          <w:p w14:paraId="4C21AF2A" w14:textId="77777777" w:rsidR="001349D3" w:rsidRPr="00C212D8" w:rsidRDefault="001349D3" w:rsidP="00E53B4C">
            <w:pPr>
              <w:jc w:val="right"/>
              <w:rPr>
                <w:rFonts w:cstheme="minorHAnsi"/>
              </w:rPr>
            </w:pPr>
          </w:p>
        </w:tc>
      </w:tr>
      <w:tr w:rsidR="001349D3" w:rsidRPr="00C212D8" w14:paraId="6701FFAC" w14:textId="77777777" w:rsidTr="00A72437">
        <w:tc>
          <w:tcPr>
            <w:tcW w:w="5524" w:type="dxa"/>
          </w:tcPr>
          <w:p w14:paraId="7FA3D7AE" w14:textId="77777777" w:rsidR="001349D3" w:rsidRPr="00C212D8" w:rsidRDefault="001349D3" w:rsidP="001349D3">
            <w:pPr>
              <w:pStyle w:val="ListParagraph"/>
              <w:numPr>
                <w:ilvl w:val="1"/>
                <w:numId w:val="6"/>
              </w:numPr>
              <w:rPr>
                <w:rFonts w:cstheme="minorHAnsi"/>
                <w:b/>
                <w:bCs/>
              </w:rPr>
            </w:pPr>
            <w:r w:rsidRPr="00C212D8">
              <w:rPr>
                <w:rFonts w:cstheme="minorHAnsi"/>
              </w:rPr>
              <w:t xml:space="preserve">Sigurimi </w:t>
            </w:r>
            <w:r w:rsidR="005404AD" w:rsidRPr="00C212D8">
              <w:rPr>
                <w:rFonts w:cstheme="minorHAnsi"/>
              </w:rPr>
              <w:t>i</w:t>
            </w:r>
            <w:r w:rsidRPr="00C212D8">
              <w:rPr>
                <w:rFonts w:cstheme="minorHAnsi"/>
              </w:rPr>
              <w:t xml:space="preserve"> shërbimeve të produksionit / post-produks</w:t>
            </w:r>
            <w:r w:rsidR="00DB5914" w:rsidRPr="00C212D8">
              <w:rPr>
                <w:rFonts w:cstheme="minorHAnsi"/>
              </w:rPr>
              <w:t>.</w:t>
            </w:r>
            <w:r w:rsidRPr="00C212D8">
              <w:rPr>
                <w:rFonts w:cstheme="minorHAnsi"/>
                <w:b/>
                <w:bCs/>
              </w:rPr>
              <w:t xml:space="preserve">  </w:t>
            </w:r>
          </w:p>
        </w:tc>
        <w:tc>
          <w:tcPr>
            <w:tcW w:w="1140" w:type="dxa"/>
          </w:tcPr>
          <w:p w14:paraId="4B962712" w14:textId="77777777" w:rsidR="001349D3" w:rsidRPr="00C212D8" w:rsidRDefault="005404AD" w:rsidP="005404AD">
            <w:pPr>
              <w:rPr>
                <w:rFonts w:cstheme="minorHAnsi"/>
              </w:rPr>
            </w:pPr>
            <w:r w:rsidRPr="00C212D8">
              <w:rPr>
                <w:rFonts w:cstheme="minorHAnsi"/>
              </w:rPr>
              <w:t>X</w:t>
            </w:r>
          </w:p>
        </w:tc>
        <w:tc>
          <w:tcPr>
            <w:tcW w:w="1134" w:type="dxa"/>
          </w:tcPr>
          <w:p w14:paraId="5A65B6ED" w14:textId="77777777" w:rsidR="001349D3" w:rsidRPr="00C212D8" w:rsidRDefault="005404AD" w:rsidP="005404AD">
            <w:pPr>
              <w:rPr>
                <w:rFonts w:cstheme="minorHAnsi"/>
              </w:rPr>
            </w:pPr>
            <w:r w:rsidRPr="00C212D8">
              <w:rPr>
                <w:rFonts w:cstheme="minorHAnsi"/>
              </w:rPr>
              <w:t>X</w:t>
            </w:r>
          </w:p>
        </w:tc>
        <w:tc>
          <w:tcPr>
            <w:tcW w:w="992" w:type="dxa"/>
          </w:tcPr>
          <w:p w14:paraId="0B2796B1" w14:textId="77777777" w:rsidR="001349D3" w:rsidRPr="00C212D8" w:rsidRDefault="005404AD" w:rsidP="005404AD">
            <w:pPr>
              <w:rPr>
                <w:rFonts w:cstheme="minorHAnsi"/>
              </w:rPr>
            </w:pPr>
            <w:r w:rsidRPr="00C212D8">
              <w:rPr>
                <w:rFonts w:cstheme="minorHAnsi"/>
              </w:rPr>
              <w:t>X</w:t>
            </w:r>
          </w:p>
        </w:tc>
        <w:tc>
          <w:tcPr>
            <w:tcW w:w="1128" w:type="dxa"/>
          </w:tcPr>
          <w:p w14:paraId="08CCA9B2" w14:textId="77777777" w:rsidR="001349D3" w:rsidRPr="00C212D8" w:rsidRDefault="005404AD" w:rsidP="005404AD">
            <w:pPr>
              <w:rPr>
                <w:rFonts w:cstheme="minorHAnsi"/>
              </w:rPr>
            </w:pPr>
            <w:r w:rsidRPr="00C212D8">
              <w:rPr>
                <w:rFonts w:cstheme="minorHAnsi"/>
              </w:rPr>
              <w:t>X</w:t>
            </w:r>
          </w:p>
        </w:tc>
        <w:tc>
          <w:tcPr>
            <w:tcW w:w="1064" w:type="dxa"/>
          </w:tcPr>
          <w:p w14:paraId="2E96B748" w14:textId="77777777" w:rsidR="001349D3" w:rsidRPr="00C212D8" w:rsidRDefault="005404AD" w:rsidP="005404AD">
            <w:pPr>
              <w:rPr>
                <w:rFonts w:cstheme="minorHAnsi"/>
              </w:rPr>
            </w:pPr>
            <w:r w:rsidRPr="00C212D8">
              <w:rPr>
                <w:rFonts w:cstheme="minorHAnsi"/>
              </w:rPr>
              <w:t>Donator</w:t>
            </w:r>
            <w:r w:rsidR="00893475" w:rsidRPr="00C212D8">
              <w:rPr>
                <w:rFonts w:cstheme="minorHAnsi"/>
              </w:rPr>
              <w:t>ë</w:t>
            </w:r>
            <w:r w:rsidRPr="00C212D8">
              <w:rPr>
                <w:rFonts w:cstheme="minorHAnsi"/>
              </w:rPr>
              <w:t xml:space="preserve"> </w:t>
            </w:r>
          </w:p>
        </w:tc>
      </w:tr>
      <w:tr w:rsidR="001349D3" w:rsidRPr="00C212D8" w14:paraId="3B950F78" w14:textId="77777777" w:rsidTr="00A81B1F">
        <w:tc>
          <w:tcPr>
            <w:tcW w:w="5524" w:type="dxa"/>
            <w:shd w:val="clear" w:color="auto" w:fill="FBE4D5" w:themeFill="accent2" w:themeFillTint="33"/>
          </w:tcPr>
          <w:p w14:paraId="52BA645E" w14:textId="77777777" w:rsidR="001349D3" w:rsidRPr="00C212D8" w:rsidRDefault="001349D3" w:rsidP="001349D3">
            <w:pPr>
              <w:pStyle w:val="ListParagraph"/>
              <w:numPr>
                <w:ilvl w:val="0"/>
                <w:numId w:val="6"/>
              </w:numPr>
              <w:rPr>
                <w:rFonts w:cstheme="minorHAnsi"/>
                <w:b/>
                <w:bCs/>
              </w:rPr>
            </w:pPr>
            <w:r w:rsidRPr="00C212D8">
              <w:rPr>
                <w:rFonts w:cstheme="minorHAnsi"/>
                <w:b/>
                <w:bCs/>
              </w:rPr>
              <w:lastRenderedPageBreak/>
              <w:t>Zbatimi i mësimit në distancë - xhirimi i emisioneve</w:t>
            </w:r>
          </w:p>
        </w:tc>
        <w:tc>
          <w:tcPr>
            <w:tcW w:w="1140" w:type="dxa"/>
            <w:shd w:val="clear" w:color="auto" w:fill="FBE4D5" w:themeFill="accent2" w:themeFillTint="33"/>
          </w:tcPr>
          <w:p w14:paraId="53A93FCA" w14:textId="77777777" w:rsidR="001349D3" w:rsidRPr="00C212D8" w:rsidRDefault="001349D3" w:rsidP="001349D3">
            <w:pPr>
              <w:pStyle w:val="ListParagraph"/>
              <w:rPr>
                <w:rFonts w:cstheme="minorHAnsi"/>
                <w:b/>
                <w:bCs/>
              </w:rPr>
            </w:pPr>
          </w:p>
        </w:tc>
        <w:tc>
          <w:tcPr>
            <w:tcW w:w="1134" w:type="dxa"/>
            <w:shd w:val="clear" w:color="auto" w:fill="FBE4D5" w:themeFill="accent2" w:themeFillTint="33"/>
          </w:tcPr>
          <w:p w14:paraId="1F0119D4" w14:textId="77777777" w:rsidR="001349D3" w:rsidRPr="00C212D8" w:rsidRDefault="001349D3" w:rsidP="001349D3">
            <w:pPr>
              <w:pStyle w:val="ListParagraph"/>
              <w:rPr>
                <w:rFonts w:cstheme="minorHAnsi"/>
                <w:b/>
                <w:bCs/>
              </w:rPr>
            </w:pPr>
          </w:p>
        </w:tc>
        <w:tc>
          <w:tcPr>
            <w:tcW w:w="992" w:type="dxa"/>
            <w:shd w:val="clear" w:color="auto" w:fill="FBE4D5" w:themeFill="accent2" w:themeFillTint="33"/>
          </w:tcPr>
          <w:p w14:paraId="08488DA5" w14:textId="77777777" w:rsidR="001349D3" w:rsidRPr="00C212D8" w:rsidRDefault="001349D3" w:rsidP="001349D3">
            <w:pPr>
              <w:pStyle w:val="ListParagraph"/>
              <w:rPr>
                <w:rFonts w:cstheme="minorHAnsi"/>
                <w:b/>
                <w:bCs/>
              </w:rPr>
            </w:pPr>
          </w:p>
        </w:tc>
        <w:tc>
          <w:tcPr>
            <w:tcW w:w="1128" w:type="dxa"/>
            <w:shd w:val="clear" w:color="auto" w:fill="FBE4D5" w:themeFill="accent2" w:themeFillTint="33"/>
          </w:tcPr>
          <w:p w14:paraId="626EAC2F" w14:textId="77777777" w:rsidR="001349D3" w:rsidRPr="00C212D8" w:rsidRDefault="00D21254" w:rsidP="00D21254">
            <w:pPr>
              <w:rPr>
                <w:rFonts w:cstheme="minorHAnsi"/>
                <w:b/>
                <w:bCs/>
              </w:rPr>
            </w:pPr>
            <w:r w:rsidRPr="00C212D8">
              <w:rPr>
                <w:rFonts w:cstheme="minorHAnsi"/>
                <w:b/>
                <w:bCs/>
              </w:rPr>
              <w:t>€ 165,555</w:t>
            </w:r>
          </w:p>
        </w:tc>
        <w:tc>
          <w:tcPr>
            <w:tcW w:w="1064" w:type="dxa"/>
            <w:shd w:val="clear" w:color="auto" w:fill="FBE4D5" w:themeFill="accent2" w:themeFillTint="33"/>
          </w:tcPr>
          <w:p w14:paraId="4AD07E96" w14:textId="77777777" w:rsidR="001349D3" w:rsidRPr="00C212D8" w:rsidRDefault="001349D3" w:rsidP="001349D3">
            <w:pPr>
              <w:pStyle w:val="ListParagraph"/>
              <w:rPr>
                <w:rFonts w:cstheme="minorHAnsi"/>
                <w:b/>
                <w:bCs/>
              </w:rPr>
            </w:pPr>
          </w:p>
        </w:tc>
      </w:tr>
      <w:tr w:rsidR="001349D3" w:rsidRPr="00C212D8" w14:paraId="03ED7F7A" w14:textId="77777777" w:rsidTr="00A72437">
        <w:tc>
          <w:tcPr>
            <w:tcW w:w="5524" w:type="dxa"/>
          </w:tcPr>
          <w:p w14:paraId="607F334D" w14:textId="77777777" w:rsidR="001349D3" w:rsidRPr="00C212D8" w:rsidRDefault="001349D3" w:rsidP="001349D3">
            <w:pPr>
              <w:pStyle w:val="ListParagraph"/>
              <w:numPr>
                <w:ilvl w:val="1"/>
                <w:numId w:val="6"/>
              </w:numPr>
              <w:rPr>
                <w:rFonts w:cstheme="minorHAnsi"/>
              </w:rPr>
            </w:pPr>
            <w:r w:rsidRPr="00C212D8">
              <w:rPr>
                <w:rFonts w:cstheme="minorHAnsi"/>
              </w:rPr>
              <w:t xml:space="preserve">Përgatitja e orës dhe materialeve mësimore  </w:t>
            </w:r>
          </w:p>
        </w:tc>
        <w:tc>
          <w:tcPr>
            <w:tcW w:w="1140" w:type="dxa"/>
          </w:tcPr>
          <w:p w14:paraId="0AE00078" w14:textId="77777777" w:rsidR="001349D3" w:rsidRPr="00C212D8" w:rsidRDefault="006C6D52" w:rsidP="005404AD">
            <w:pPr>
              <w:rPr>
                <w:rFonts w:cstheme="minorHAnsi"/>
              </w:rPr>
            </w:pPr>
            <w:r w:rsidRPr="00C212D8">
              <w:rPr>
                <w:rFonts w:cstheme="minorHAnsi"/>
              </w:rPr>
              <w:t xml:space="preserve">Shih 6.3. </w:t>
            </w:r>
          </w:p>
        </w:tc>
        <w:tc>
          <w:tcPr>
            <w:tcW w:w="1134" w:type="dxa"/>
          </w:tcPr>
          <w:p w14:paraId="4E7EB9DC" w14:textId="77777777" w:rsidR="005404AD" w:rsidRPr="00C212D8" w:rsidRDefault="005404AD" w:rsidP="005404AD">
            <w:pPr>
              <w:rPr>
                <w:rFonts w:cstheme="minorHAnsi"/>
              </w:rPr>
            </w:pPr>
          </w:p>
        </w:tc>
        <w:tc>
          <w:tcPr>
            <w:tcW w:w="992" w:type="dxa"/>
          </w:tcPr>
          <w:p w14:paraId="6EAD0496" w14:textId="77777777" w:rsidR="001349D3" w:rsidRPr="00C212D8" w:rsidRDefault="001349D3" w:rsidP="005404AD">
            <w:pPr>
              <w:rPr>
                <w:rFonts w:cstheme="minorHAnsi"/>
              </w:rPr>
            </w:pPr>
          </w:p>
        </w:tc>
        <w:tc>
          <w:tcPr>
            <w:tcW w:w="1128" w:type="dxa"/>
          </w:tcPr>
          <w:p w14:paraId="7E95DC42" w14:textId="77777777" w:rsidR="001349D3" w:rsidRPr="00C212D8" w:rsidRDefault="001349D3" w:rsidP="001349D3">
            <w:pPr>
              <w:pStyle w:val="ListParagraph"/>
              <w:rPr>
                <w:rFonts w:cstheme="minorHAnsi"/>
              </w:rPr>
            </w:pPr>
          </w:p>
        </w:tc>
        <w:tc>
          <w:tcPr>
            <w:tcW w:w="1064" w:type="dxa"/>
          </w:tcPr>
          <w:p w14:paraId="562FD439" w14:textId="77777777" w:rsidR="001349D3" w:rsidRPr="00C212D8" w:rsidRDefault="001349D3" w:rsidP="001349D3">
            <w:pPr>
              <w:pStyle w:val="ListParagraph"/>
              <w:rPr>
                <w:rFonts w:cstheme="minorHAnsi"/>
              </w:rPr>
            </w:pPr>
          </w:p>
        </w:tc>
      </w:tr>
      <w:tr w:rsidR="001349D3" w:rsidRPr="00C212D8" w14:paraId="5A69A76F" w14:textId="77777777" w:rsidTr="00A72437">
        <w:tc>
          <w:tcPr>
            <w:tcW w:w="5524" w:type="dxa"/>
          </w:tcPr>
          <w:p w14:paraId="49402CF5" w14:textId="77777777" w:rsidR="001349D3" w:rsidRPr="00C212D8" w:rsidRDefault="001349D3" w:rsidP="001349D3">
            <w:pPr>
              <w:pStyle w:val="ListParagraph"/>
              <w:numPr>
                <w:ilvl w:val="1"/>
                <w:numId w:val="6"/>
              </w:numPr>
              <w:rPr>
                <w:rFonts w:cstheme="minorHAnsi"/>
              </w:rPr>
            </w:pPr>
            <w:r w:rsidRPr="00C212D8">
              <w:rPr>
                <w:rFonts w:cstheme="minorHAnsi"/>
              </w:rPr>
              <w:t>Redaktimi dhe auditimi</w:t>
            </w:r>
          </w:p>
        </w:tc>
        <w:tc>
          <w:tcPr>
            <w:tcW w:w="1140" w:type="dxa"/>
          </w:tcPr>
          <w:p w14:paraId="3E099157" w14:textId="77777777" w:rsidR="001349D3" w:rsidRPr="00C212D8" w:rsidRDefault="00E53B4C" w:rsidP="005404AD">
            <w:pPr>
              <w:rPr>
                <w:rFonts w:cstheme="minorHAnsi"/>
              </w:rPr>
            </w:pPr>
            <w:r w:rsidRPr="00C212D8">
              <w:rPr>
                <w:rFonts w:cstheme="minorHAnsi"/>
              </w:rPr>
              <w:t>Shih 6.5.</w:t>
            </w:r>
          </w:p>
        </w:tc>
        <w:tc>
          <w:tcPr>
            <w:tcW w:w="1134" w:type="dxa"/>
          </w:tcPr>
          <w:p w14:paraId="10198462" w14:textId="77777777" w:rsidR="001349D3" w:rsidRPr="00C212D8" w:rsidRDefault="001349D3" w:rsidP="005404AD">
            <w:pPr>
              <w:rPr>
                <w:rFonts w:cstheme="minorHAnsi"/>
              </w:rPr>
            </w:pPr>
          </w:p>
        </w:tc>
        <w:tc>
          <w:tcPr>
            <w:tcW w:w="992" w:type="dxa"/>
          </w:tcPr>
          <w:p w14:paraId="3DF86BE8" w14:textId="77777777" w:rsidR="001349D3" w:rsidRPr="00C212D8" w:rsidRDefault="001349D3" w:rsidP="001349D3">
            <w:pPr>
              <w:pStyle w:val="ListParagraph"/>
              <w:rPr>
                <w:rFonts w:cstheme="minorHAnsi"/>
              </w:rPr>
            </w:pPr>
          </w:p>
        </w:tc>
        <w:tc>
          <w:tcPr>
            <w:tcW w:w="1128" w:type="dxa"/>
          </w:tcPr>
          <w:p w14:paraId="7E5087FB" w14:textId="77777777" w:rsidR="001349D3" w:rsidRPr="00C212D8" w:rsidRDefault="001349D3" w:rsidP="001349D3">
            <w:pPr>
              <w:pStyle w:val="ListParagraph"/>
              <w:rPr>
                <w:rFonts w:cstheme="minorHAnsi"/>
              </w:rPr>
            </w:pPr>
          </w:p>
        </w:tc>
        <w:tc>
          <w:tcPr>
            <w:tcW w:w="1064" w:type="dxa"/>
          </w:tcPr>
          <w:p w14:paraId="727DAD2E" w14:textId="77777777" w:rsidR="001349D3" w:rsidRPr="00C212D8" w:rsidRDefault="001349D3" w:rsidP="001349D3">
            <w:pPr>
              <w:pStyle w:val="ListParagraph"/>
              <w:rPr>
                <w:rFonts w:cstheme="minorHAnsi"/>
              </w:rPr>
            </w:pPr>
          </w:p>
        </w:tc>
      </w:tr>
      <w:tr w:rsidR="001349D3" w:rsidRPr="00C212D8" w14:paraId="23F5DD89" w14:textId="77777777" w:rsidTr="00A72437">
        <w:tc>
          <w:tcPr>
            <w:tcW w:w="5524" w:type="dxa"/>
          </w:tcPr>
          <w:p w14:paraId="2249328E" w14:textId="77777777" w:rsidR="001349D3" w:rsidRPr="00C212D8" w:rsidRDefault="001349D3" w:rsidP="001349D3">
            <w:pPr>
              <w:pStyle w:val="ListParagraph"/>
              <w:numPr>
                <w:ilvl w:val="1"/>
                <w:numId w:val="6"/>
              </w:numPr>
              <w:rPr>
                <w:rFonts w:cstheme="minorHAnsi"/>
              </w:rPr>
            </w:pPr>
            <w:r w:rsidRPr="00C212D8">
              <w:rPr>
                <w:rFonts w:cstheme="minorHAnsi"/>
              </w:rPr>
              <w:t xml:space="preserve">Realizimi i orës dhe incizimi në zoom </w:t>
            </w:r>
          </w:p>
        </w:tc>
        <w:tc>
          <w:tcPr>
            <w:tcW w:w="1140" w:type="dxa"/>
          </w:tcPr>
          <w:p w14:paraId="6D253445" w14:textId="77777777" w:rsidR="001349D3" w:rsidRPr="00C212D8" w:rsidRDefault="005404AD" w:rsidP="005404AD">
            <w:pPr>
              <w:rPr>
                <w:rFonts w:cstheme="minorHAnsi"/>
              </w:rPr>
            </w:pPr>
            <w:r w:rsidRPr="00C212D8">
              <w:rPr>
                <w:rFonts w:cstheme="minorHAnsi"/>
              </w:rPr>
              <w:t>M</w:t>
            </w:r>
            <w:r w:rsidR="00893475" w:rsidRPr="00C212D8">
              <w:rPr>
                <w:rFonts w:cstheme="minorHAnsi"/>
              </w:rPr>
              <w:t>ë</w:t>
            </w:r>
            <w:r w:rsidRPr="00C212D8">
              <w:rPr>
                <w:rFonts w:cstheme="minorHAnsi"/>
              </w:rPr>
              <w:t>simdh.</w:t>
            </w:r>
          </w:p>
        </w:tc>
        <w:tc>
          <w:tcPr>
            <w:tcW w:w="1134" w:type="dxa"/>
          </w:tcPr>
          <w:p w14:paraId="47532E3B" w14:textId="77777777" w:rsidR="005404AD" w:rsidRPr="00C212D8" w:rsidRDefault="006C6D52" w:rsidP="005404AD">
            <w:pPr>
              <w:rPr>
                <w:rFonts w:cstheme="minorHAnsi"/>
              </w:rPr>
            </w:pPr>
            <w:r w:rsidRPr="00C212D8">
              <w:rPr>
                <w:rFonts w:cstheme="minorHAnsi"/>
              </w:rPr>
              <w:t>Or</w:t>
            </w:r>
            <w:r w:rsidR="00893475" w:rsidRPr="00C212D8">
              <w:rPr>
                <w:rFonts w:cstheme="minorHAnsi"/>
              </w:rPr>
              <w:t>ë</w:t>
            </w:r>
            <w:r w:rsidRPr="00C212D8">
              <w:rPr>
                <w:rFonts w:cstheme="minorHAnsi"/>
              </w:rPr>
              <w:t xml:space="preserve"> pune </w:t>
            </w:r>
          </w:p>
          <w:p w14:paraId="5D216E50" w14:textId="77777777" w:rsidR="00E53B4C" w:rsidRPr="00C212D8" w:rsidRDefault="00E53B4C" w:rsidP="005404AD">
            <w:pPr>
              <w:rPr>
                <w:rFonts w:cstheme="minorHAnsi"/>
              </w:rPr>
            </w:pPr>
            <w:r w:rsidRPr="00C212D8">
              <w:rPr>
                <w:rFonts w:cstheme="minorHAnsi"/>
              </w:rPr>
              <w:t>22,074</w:t>
            </w:r>
          </w:p>
        </w:tc>
        <w:tc>
          <w:tcPr>
            <w:tcW w:w="992" w:type="dxa"/>
          </w:tcPr>
          <w:p w14:paraId="6691EDF1" w14:textId="77777777" w:rsidR="001349D3" w:rsidRPr="00C212D8" w:rsidRDefault="00E53B4C" w:rsidP="006C6D52">
            <w:pPr>
              <w:rPr>
                <w:rFonts w:cstheme="minorHAnsi"/>
              </w:rPr>
            </w:pPr>
            <w:r w:rsidRPr="00C212D8">
              <w:rPr>
                <w:rFonts w:cstheme="minorHAnsi"/>
              </w:rPr>
              <w:t xml:space="preserve">5 € </w:t>
            </w:r>
          </w:p>
        </w:tc>
        <w:tc>
          <w:tcPr>
            <w:tcW w:w="1128" w:type="dxa"/>
          </w:tcPr>
          <w:p w14:paraId="07623290" w14:textId="77777777" w:rsidR="001349D3" w:rsidRPr="00C212D8" w:rsidRDefault="00E53B4C" w:rsidP="006C6D52">
            <w:pPr>
              <w:rPr>
                <w:rFonts w:cstheme="minorHAnsi"/>
              </w:rPr>
            </w:pPr>
            <w:r w:rsidRPr="00C212D8">
              <w:rPr>
                <w:rFonts w:cstheme="minorHAnsi"/>
              </w:rPr>
              <w:t>€</w:t>
            </w:r>
            <w:r w:rsidR="006C6D52" w:rsidRPr="00C212D8">
              <w:rPr>
                <w:rFonts w:cstheme="minorHAnsi"/>
              </w:rPr>
              <w:t>110,370</w:t>
            </w:r>
          </w:p>
        </w:tc>
        <w:tc>
          <w:tcPr>
            <w:tcW w:w="1064" w:type="dxa"/>
          </w:tcPr>
          <w:p w14:paraId="5D3A6307" w14:textId="77777777" w:rsidR="001349D3" w:rsidRPr="00C212D8" w:rsidRDefault="001349D3" w:rsidP="00E53B4C">
            <w:pPr>
              <w:jc w:val="right"/>
              <w:rPr>
                <w:rFonts w:cstheme="minorHAnsi"/>
              </w:rPr>
            </w:pPr>
          </w:p>
        </w:tc>
      </w:tr>
      <w:tr w:rsidR="001349D3" w:rsidRPr="00C212D8" w14:paraId="258C054C" w14:textId="77777777" w:rsidTr="00A72437">
        <w:tc>
          <w:tcPr>
            <w:tcW w:w="5524" w:type="dxa"/>
          </w:tcPr>
          <w:p w14:paraId="2A408A04" w14:textId="77777777" w:rsidR="001349D3" w:rsidRPr="00C212D8" w:rsidRDefault="001349D3" w:rsidP="001349D3">
            <w:pPr>
              <w:pStyle w:val="ListParagraph"/>
              <w:numPr>
                <w:ilvl w:val="1"/>
                <w:numId w:val="6"/>
              </w:numPr>
              <w:rPr>
                <w:rFonts w:cstheme="minorHAnsi"/>
              </w:rPr>
            </w:pPr>
            <w:r w:rsidRPr="00C212D8">
              <w:rPr>
                <w:rFonts w:cstheme="minorHAnsi"/>
              </w:rPr>
              <w:t xml:space="preserve">Redaktimi përfundimtar </w:t>
            </w:r>
          </w:p>
        </w:tc>
        <w:tc>
          <w:tcPr>
            <w:tcW w:w="1140" w:type="dxa"/>
          </w:tcPr>
          <w:p w14:paraId="08FB8C9B" w14:textId="77777777" w:rsidR="001349D3" w:rsidRPr="00C212D8" w:rsidRDefault="00E53B4C" w:rsidP="00E53B4C">
            <w:pPr>
              <w:rPr>
                <w:rFonts w:cstheme="minorHAnsi"/>
              </w:rPr>
            </w:pPr>
            <w:r w:rsidRPr="00C212D8">
              <w:rPr>
                <w:rFonts w:cstheme="minorHAnsi"/>
              </w:rPr>
              <w:t>Redaktor</w:t>
            </w:r>
            <w:r w:rsidR="00893475" w:rsidRPr="00C212D8">
              <w:rPr>
                <w:rFonts w:cstheme="minorHAnsi"/>
              </w:rPr>
              <w:t>ë</w:t>
            </w:r>
          </w:p>
        </w:tc>
        <w:tc>
          <w:tcPr>
            <w:tcW w:w="1134" w:type="dxa"/>
          </w:tcPr>
          <w:p w14:paraId="354DBEEC" w14:textId="77777777" w:rsidR="001349D3" w:rsidRPr="00C212D8" w:rsidRDefault="00E53B4C" w:rsidP="00E53B4C">
            <w:pPr>
              <w:rPr>
                <w:rFonts w:cstheme="minorHAnsi"/>
              </w:rPr>
            </w:pPr>
            <w:r w:rsidRPr="00C212D8">
              <w:rPr>
                <w:rFonts w:cstheme="minorHAnsi"/>
              </w:rPr>
              <w:t>11,037 or</w:t>
            </w:r>
            <w:r w:rsidR="00893475" w:rsidRPr="00C212D8">
              <w:rPr>
                <w:rFonts w:cstheme="minorHAnsi"/>
              </w:rPr>
              <w:t>ë</w:t>
            </w:r>
          </w:p>
        </w:tc>
        <w:tc>
          <w:tcPr>
            <w:tcW w:w="992" w:type="dxa"/>
          </w:tcPr>
          <w:p w14:paraId="02A22873" w14:textId="77777777" w:rsidR="001349D3" w:rsidRPr="00C212D8" w:rsidRDefault="00E53B4C" w:rsidP="00E53B4C">
            <w:pPr>
              <w:rPr>
                <w:rFonts w:cstheme="minorHAnsi"/>
              </w:rPr>
            </w:pPr>
            <w:r w:rsidRPr="00C212D8">
              <w:rPr>
                <w:rFonts w:cstheme="minorHAnsi"/>
              </w:rPr>
              <w:t>5 €</w:t>
            </w:r>
          </w:p>
        </w:tc>
        <w:tc>
          <w:tcPr>
            <w:tcW w:w="1128" w:type="dxa"/>
          </w:tcPr>
          <w:p w14:paraId="21F6668C" w14:textId="77777777" w:rsidR="001349D3" w:rsidRPr="00C212D8" w:rsidRDefault="00E53B4C" w:rsidP="00E53B4C">
            <w:pPr>
              <w:rPr>
                <w:rFonts w:cstheme="minorHAnsi"/>
              </w:rPr>
            </w:pPr>
            <w:r w:rsidRPr="00C212D8">
              <w:rPr>
                <w:rFonts w:cstheme="minorHAnsi"/>
              </w:rPr>
              <w:t>€ 55,185</w:t>
            </w:r>
          </w:p>
        </w:tc>
        <w:tc>
          <w:tcPr>
            <w:tcW w:w="1064" w:type="dxa"/>
          </w:tcPr>
          <w:p w14:paraId="04C8C722" w14:textId="77777777" w:rsidR="001349D3" w:rsidRPr="00C212D8" w:rsidRDefault="001349D3" w:rsidP="00E53B4C">
            <w:pPr>
              <w:jc w:val="right"/>
              <w:rPr>
                <w:rFonts w:cstheme="minorHAnsi"/>
              </w:rPr>
            </w:pPr>
          </w:p>
        </w:tc>
      </w:tr>
      <w:tr w:rsidR="001349D3" w:rsidRPr="00C212D8" w14:paraId="6B2568CA" w14:textId="77777777" w:rsidTr="00A72437">
        <w:tc>
          <w:tcPr>
            <w:tcW w:w="5524" w:type="dxa"/>
          </w:tcPr>
          <w:p w14:paraId="07B3F2F4" w14:textId="77777777" w:rsidR="001349D3" w:rsidRPr="00C212D8" w:rsidRDefault="001349D3" w:rsidP="001349D3">
            <w:pPr>
              <w:pStyle w:val="ListParagraph"/>
              <w:numPr>
                <w:ilvl w:val="1"/>
                <w:numId w:val="6"/>
              </w:numPr>
              <w:rPr>
                <w:rFonts w:cstheme="minorHAnsi"/>
              </w:rPr>
            </w:pPr>
            <w:r w:rsidRPr="00C212D8">
              <w:rPr>
                <w:rFonts w:cstheme="minorHAnsi"/>
              </w:rPr>
              <w:t xml:space="preserve">Miratimi i video-materialeve </w:t>
            </w:r>
          </w:p>
        </w:tc>
        <w:tc>
          <w:tcPr>
            <w:tcW w:w="1140" w:type="dxa"/>
          </w:tcPr>
          <w:p w14:paraId="1D7C32EA" w14:textId="77777777" w:rsidR="001349D3" w:rsidRPr="00C212D8" w:rsidRDefault="00E53B4C" w:rsidP="00E53B4C">
            <w:pPr>
              <w:rPr>
                <w:rFonts w:cstheme="minorHAnsi"/>
              </w:rPr>
            </w:pPr>
            <w:r w:rsidRPr="00C212D8">
              <w:rPr>
                <w:rFonts w:cstheme="minorHAnsi"/>
              </w:rPr>
              <w:t xml:space="preserve">MASH </w:t>
            </w:r>
          </w:p>
        </w:tc>
        <w:tc>
          <w:tcPr>
            <w:tcW w:w="1134" w:type="dxa"/>
          </w:tcPr>
          <w:p w14:paraId="40B9FE4B" w14:textId="77777777" w:rsidR="001349D3" w:rsidRPr="00C212D8" w:rsidRDefault="00E53B4C" w:rsidP="00E53B4C">
            <w:pPr>
              <w:rPr>
                <w:rFonts w:cstheme="minorHAnsi"/>
              </w:rPr>
            </w:pPr>
            <w:r w:rsidRPr="00C212D8">
              <w:rPr>
                <w:rFonts w:cstheme="minorHAnsi"/>
              </w:rPr>
              <w:t>/</w:t>
            </w:r>
          </w:p>
        </w:tc>
        <w:tc>
          <w:tcPr>
            <w:tcW w:w="992" w:type="dxa"/>
          </w:tcPr>
          <w:p w14:paraId="3A5D616E" w14:textId="77777777" w:rsidR="001349D3" w:rsidRPr="00C212D8" w:rsidRDefault="00E53B4C" w:rsidP="00E53B4C">
            <w:pPr>
              <w:rPr>
                <w:rFonts w:cstheme="minorHAnsi"/>
              </w:rPr>
            </w:pPr>
            <w:r w:rsidRPr="00C212D8">
              <w:rPr>
                <w:rFonts w:cstheme="minorHAnsi"/>
              </w:rPr>
              <w:t>/</w:t>
            </w:r>
          </w:p>
        </w:tc>
        <w:tc>
          <w:tcPr>
            <w:tcW w:w="1128" w:type="dxa"/>
          </w:tcPr>
          <w:p w14:paraId="2B6F9F2A" w14:textId="77777777" w:rsidR="001349D3" w:rsidRPr="00C212D8" w:rsidRDefault="00E53B4C" w:rsidP="00E53B4C">
            <w:pPr>
              <w:rPr>
                <w:rFonts w:cstheme="minorHAnsi"/>
              </w:rPr>
            </w:pPr>
            <w:r w:rsidRPr="00C212D8">
              <w:rPr>
                <w:rFonts w:cstheme="minorHAnsi"/>
              </w:rPr>
              <w:t>/</w:t>
            </w:r>
          </w:p>
        </w:tc>
        <w:tc>
          <w:tcPr>
            <w:tcW w:w="1064" w:type="dxa"/>
          </w:tcPr>
          <w:p w14:paraId="7439DECE" w14:textId="77777777" w:rsidR="001349D3" w:rsidRPr="00C212D8" w:rsidRDefault="001349D3" w:rsidP="00E53B4C">
            <w:pPr>
              <w:jc w:val="right"/>
              <w:rPr>
                <w:rFonts w:cstheme="minorHAnsi"/>
              </w:rPr>
            </w:pPr>
          </w:p>
        </w:tc>
      </w:tr>
      <w:tr w:rsidR="001349D3" w:rsidRPr="00C212D8" w14:paraId="0B8C486F" w14:textId="77777777" w:rsidTr="00A81B1F">
        <w:tc>
          <w:tcPr>
            <w:tcW w:w="5524" w:type="dxa"/>
            <w:shd w:val="clear" w:color="auto" w:fill="FBE4D5" w:themeFill="accent2" w:themeFillTint="33"/>
          </w:tcPr>
          <w:p w14:paraId="1531F337" w14:textId="77777777" w:rsidR="001349D3" w:rsidRPr="00C212D8" w:rsidRDefault="001349D3" w:rsidP="001349D3">
            <w:pPr>
              <w:pStyle w:val="ListParagraph"/>
              <w:numPr>
                <w:ilvl w:val="0"/>
                <w:numId w:val="6"/>
              </w:numPr>
              <w:rPr>
                <w:rFonts w:cstheme="minorHAnsi"/>
                <w:b/>
                <w:bCs/>
              </w:rPr>
            </w:pPr>
            <w:r w:rsidRPr="00C212D8">
              <w:rPr>
                <w:rFonts w:cstheme="minorHAnsi"/>
                <w:b/>
                <w:bCs/>
              </w:rPr>
              <w:t xml:space="preserve">Produksioni dhe transmetimi </w:t>
            </w:r>
          </w:p>
        </w:tc>
        <w:tc>
          <w:tcPr>
            <w:tcW w:w="1140" w:type="dxa"/>
            <w:shd w:val="clear" w:color="auto" w:fill="FBE4D5" w:themeFill="accent2" w:themeFillTint="33"/>
          </w:tcPr>
          <w:p w14:paraId="384C32C3" w14:textId="77777777" w:rsidR="001349D3" w:rsidRPr="00C212D8" w:rsidRDefault="001349D3" w:rsidP="001349D3">
            <w:pPr>
              <w:pStyle w:val="ListParagraph"/>
              <w:rPr>
                <w:rFonts w:cstheme="minorHAnsi"/>
                <w:b/>
                <w:bCs/>
              </w:rPr>
            </w:pPr>
          </w:p>
        </w:tc>
        <w:tc>
          <w:tcPr>
            <w:tcW w:w="1134" w:type="dxa"/>
            <w:shd w:val="clear" w:color="auto" w:fill="FBE4D5" w:themeFill="accent2" w:themeFillTint="33"/>
          </w:tcPr>
          <w:p w14:paraId="5E443C01" w14:textId="77777777" w:rsidR="001349D3" w:rsidRPr="00C212D8" w:rsidRDefault="001349D3" w:rsidP="001349D3">
            <w:pPr>
              <w:pStyle w:val="ListParagraph"/>
              <w:rPr>
                <w:rFonts w:cstheme="minorHAnsi"/>
                <w:b/>
                <w:bCs/>
              </w:rPr>
            </w:pPr>
          </w:p>
        </w:tc>
        <w:tc>
          <w:tcPr>
            <w:tcW w:w="992" w:type="dxa"/>
            <w:shd w:val="clear" w:color="auto" w:fill="FBE4D5" w:themeFill="accent2" w:themeFillTint="33"/>
          </w:tcPr>
          <w:p w14:paraId="7ABED20B" w14:textId="77777777" w:rsidR="001349D3" w:rsidRPr="00C212D8" w:rsidRDefault="001349D3" w:rsidP="001349D3">
            <w:pPr>
              <w:pStyle w:val="ListParagraph"/>
              <w:rPr>
                <w:rFonts w:cstheme="minorHAnsi"/>
                <w:b/>
                <w:bCs/>
              </w:rPr>
            </w:pPr>
          </w:p>
        </w:tc>
        <w:tc>
          <w:tcPr>
            <w:tcW w:w="1128" w:type="dxa"/>
            <w:shd w:val="clear" w:color="auto" w:fill="FBE4D5" w:themeFill="accent2" w:themeFillTint="33"/>
          </w:tcPr>
          <w:p w14:paraId="058CEE7B" w14:textId="77777777" w:rsidR="001349D3" w:rsidRPr="00C212D8" w:rsidRDefault="001349D3" w:rsidP="00D21254">
            <w:pPr>
              <w:rPr>
                <w:rFonts w:cstheme="minorHAnsi"/>
                <w:b/>
                <w:bCs/>
              </w:rPr>
            </w:pPr>
          </w:p>
        </w:tc>
        <w:tc>
          <w:tcPr>
            <w:tcW w:w="1064" w:type="dxa"/>
            <w:shd w:val="clear" w:color="auto" w:fill="FBE4D5" w:themeFill="accent2" w:themeFillTint="33"/>
          </w:tcPr>
          <w:p w14:paraId="0AA5892D" w14:textId="77777777" w:rsidR="001349D3" w:rsidRPr="00C212D8" w:rsidRDefault="001349D3" w:rsidP="00A81B1F">
            <w:pPr>
              <w:rPr>
                <w:rFonts w:cstheme="minorHAnsi"/>
                <w:b/>
                <w:bCs/>
              </w:rPr>
            </w:pPr>
          </w:p>
        </w:tc>
      </w:tr>
      <w:tr w:rsidR="001349D3" w:rsidRPr="00C212D8" w14:paraId="2D3F86A5" w14:textId="77777777" w:rsidTr="00A72437">
        <w:tc>
          <w:tcPr>
            <w:tcW w:w="5524" w:type="dxa"/>
          </w:tcPr>
          <w:p w14:paraId="1FC38FEF" w14:textId="77777777" w:rsidR="001349D3" w:rsidRPr="00C212D8" w:rsidRDefault="001349D3" w:rsidP="001349D3">
            <w:pPr>
              <w:pStyle w:val="ListParagraph"/>
              <w:numPr>
                <w:ilvl w:val="1"/>
                <w:numId w:val="6"/>
              </w:numPr>
              <w:rPr>
                <w:rFonts w:cstheme="minorHAnsi"/>
              </w:rPr>
            </w:pPr>
            <w:r w:rsidRPr="00C212D8">
              <w:rPr>
                <w:rFonts w:cstheme="minorHAnsi"/>
              </w:rPr>
              <w:t xml:space="preserve">Përcjellja e video-materialeve te produksioni </w:t>
            </w:r>
          </w:p>
        </w:tc>
        <w:tc>
          <w:tcPr>
            <w:tcW w:w="1140" w:type="dxa"/>
          </w:tcPr>
          <w:p w14:paraId="2C7593D9" w14:textId="77777777" w:rsidR="001349D3" w:rsidRPr="00C212D8" w:rsidRDefault="001349D3" w:rsidP="001349D3">
            <w:pPr>
              <w:pStyle w:val="ListParagraph"/>
              <w:rPr>
                <w:rFonts w:cstheme="minorHAnsi"/>
              </w:rPr>
            </w:pPr>
          </w:p>
        </w:tc>
        <w:tc>
          <w:tcPr>
            <w:tcW w:w="1134" w:type="dxa"/>
          </w:tcPr>
          <w:p w14:paraId="35B5C55F" w14:textId="77777777" w:rsidR="001349D3" w:rsidRPr="00C212D8" w:rsidRDefault="001349D3" w:rsidP="001349D3">
            <w:pPr>
              <w:pStyle w:val="ListParagraph"/>
              <w:rPr>
                <w:rFonts w:cstheme="minorHAnsi"/>
              </w:rPr>
            </w:pPr>
          </w:p>
        </w:tc>
        <w:tc>
          <w:tcPr>
            <w:tcW w:w="992" w:type="dxa"/>
          </w:tcPr>
          <w:p w14:paraId="1961A9AD" w14:textId="77777777" w:rsidR="001349D3" w:rsidRPr="00C212D8" w:rsidRDefault="001349D3" w:rsidP="001349D3">
            <w:pPr>
              <w:pStyle w:val="ListParagraph"/>
              <w:rPr>
                <w:rFonts w:cstheme="minorHAnsi"/>
              </w:rPr>
            </w:pPr>
          </w:p>
        </w:tc>
        <w:tc>
          <w:tcPr>
            <w:tcW w:w="1128" w:type="dxa"/>
          </w:tcPr>
          <w:p w14:paraId="52B7155B" w14:textId="77777777" w:rsidR="001349D3" w:rsidRPr="00C212D8" w:rsidRDefault="001349D3" w:rsidP="001349D3">
            <w:pPr>
              <w:pStyle w:val="ListParagraph"/>
              <w:rPr>
                <w:rFonts w:cstheme="minorHAnsi"/>
              </w:rPr>
            </w:pPr>
          </w:p>
        </w:tc>
        <w:tc>
          <w:tcPr>
            <w:tcW w:w="1064" w:type="dxa"/>
          </w:tcPr>
          <w:p w14:paraId="54BB3726" w14:textId="77777777" w:rsidR="001349D3" w:rsidRPr="00C212D8" w:rsidRDefault="001349D3" w:rsidP="001349D3">
            <w:pPr>
              <w:pStyle w:val="ListParagraph"/>
              <w:rPr>
                <w:rFonts w:cstheme="minorHAnsi"/>
              </w:rPr>
            </w:pPr>
          </w:p>
        </w:tc>
      </w:tr>
      <w:tr w:rsidR="001349D3" w:rsidRPr="00C212D8" w14:paraId="74204B83" w14:textId="77777777" w:rsidTr="00A72437">
        <w:tc>
          <w:tcPr>
            <w:tcW w:w="5524" w:type="dxa"/>
          </w:tcPr>
          <w:p w14:paraId="791D399C" w14:textId="77777777" w:rsidR="001349D3" w:rsidRPr="00C212D8" w:rsidRDefault="001349D3" w:rsidP="001349D3">
            <w:pPr>
              <w:pStyle w:val="ListParagraph"/>
              <w:numPr>
                <w:ilvl w:val="1"/>
                <w:numId w:val="6"/>
              </w:numPr>
              <w:rPr>
                <w:rFonts w:cstheme="minorHAnsi"/>
              </w:rPr>
            </w:pPr>
            <w:r w:rsidRPr="00C212D8">
              <w:rPr>
                <w:rFonts w:cstheme="minorHAnsi"/>
              </w:rPr>
              <w:t xml:space="preserve">Përmirësimi i materialeve sipas nevojës </w:t>
            </w:r>
          </w:p>
        </w:tc>
        <w:tc>
          <w:tcPr>
            <w:tcW w:w="1140" w:type="dxa"/>
          </w:tcPr>
          <w:p w14:paraId="7138156C" w14:textId="77777777" w:rsidR="001349D3" w:rsidRPr="00C212D8" w:rsidRDefault="001349D3" w:rsidP="001349D3">
            <w:pPr>
              <w:pStyle w:val="ListParagraph"/>
              <w:rPr>
                <w:rFonts w:cstheme="minorHAnsi"/>
              </w:rPr>
            </w:pPr>
          </w:p>
        </w:tc>
        <w:tc>
          <w:tcPr>
            <w:tcW w:w="1134" w:type="dxa"/>
          </w:tcPr>
          <w:p w14:paraId="0F9AC4E7" w14:textId="77777777" w:rsidR="001349D3" w:rsidRPr="00C212D8" w:rsidRDefault="001349D3" w:rsidP="001349D3">
            <w:pPr>
              <w:pStyle w:val="ListParagraph"/>
              <w:rPr>
                <w:rFonts w:cstheme="minorHAnsi"/>
              </w:rPr>
            </w:pPr>
          </w:p>
        </w:tc>
        <w:tc>
          <w:tcPr>
            <w:tcW w:w="992" w:type="dxa"/>
          </w:tcPr>
          <w:p w14:paraId="3F807E5A" w14:textId="77777777" w:rsidR="001349D3" w:rsidRPr="00C212D8" w:rsidRDefault="001349D3" w:rsidP="001349D3">
            <w:pPr>
              <w:pStyle w:val="ListParagraph"/>
              <w:rPr>
                <w:rFonts w:cstheme="minorHAnsi"/>
              </w:rPr>
            </w:pPr>
          </w:p>
        </w:tc>
        <w:tc>
          <w:tcPr>
            <w:tcW w:w="1128" w:type="dxa"/>
          </w:tcPr>
          <w:p w14:paraId="3F7C1185" w14:textId="77777777" w:rsidR="001349D3" w:rsidRPr="00C212D8" w:rsidRDefault="001349D3" w:rsidP="001349D3">
            <w:pPr>
              <w:pStyle w:val="ListParagraph"/>
              <w:rPr>
                <w:rFonts w:cstheme="minorHAnsi"/>
              </w:rPr>
            </w:pPr>
          </w:p>
        </w:tc>
        <w:tc>
          <w:tcPr>
            <w:tcW w:w="1064" w:type="dxa"/>
          </w:tcPr>
          <w:p w14:paraId="15B8F875" w14:textId="77777777" w:rsidR="001349D3" w:rsidRPr="00C212D8" w:rsidRDefault="001349D3" w:rsidP="001349D3">
            <w:pPr>
              <w:pStyle w:val="ListParagraph"/>
              <w:rPr>
                <w:rFonts w:cstheme="minorHAnsi"/>
              </w:rPr>
            </w:pPr>
          </w:p>
        </w:tc>
      </w:tr>
      <w:tr w:rsidR="001349D3" w:rsidRPr="00C212D8" w14:paraId="31823469" w14:textId="77777777" w:rsidTr="00A72437">
        <w:tc>
          <w:tcPr>
            <w:tcW w:w="5524" w:type="dxa"/>
          </w:tcPr>
          <w:p w14:paraId="15FDC479" w14:textId="77777777" w:rsidR="001349D3" w:rsidRPr="00C212D8" w:rsidRDefault="001349D3" w:rsidP="001349D3">
            <w:pPr>
              <w:pStyle w:val="ListParagraph"/>
              <w:numPr>
                <w:ilvl w:val="1"/>
                <w:numId w:val="6"/>
              </w:numPr>
              <w:rPr>
                <w:rFonts w:cstheme="minorHAnsi"/>
              </w:rPr>
            </w:pPr>
            <w:r w:rsidRPr="00C212D8">
              <w:rPr>
                <w:rFonts w:cstheme="minorHAnsi"/>
              </w:rPr>
              <w:t xml:space="preserve">Përshtatja e video-materialit për transmetim </w:t>
            </w:r>
          </w:p>
        </w:tc>
        <w:tc>
          <w:tcPr>
            <w:tcW w:w="1140" w:type="dxa"/>
          </w:tcPr>
          <w:p w14:paraId="43670E61" w14:textId="77777777" w:rsidR="001349D3" w:rsidRPr="00C212D8" w:rsidRDefault="001349D3" w:rsidP="001349D3">
            <w:pPr>
              <w:pStyle w:val="ListParagraph"/>
              <w:rPr>
                <w:rFonts w:cstheme="minorHAnsi"/>
              </w:rPr>
            </w:pPr>
          </w:p>
        </w:tc>
        <w:tc>
          <w:tcPr>
            <w:tcW w:w="1134" w:type="dxa"/>
          </w:tcPr>
          <w:p w14:paraId="639F7075" w14:textId="77777777" w:rsidR="001349D3" w:rsidRPr="00C212D8" w:rsidRDefault="001349D3" w:rsidP="001349D3">
            <w:pPr>
              <w:pStyle w:val="ListParagraph"/>
              <w:rPr>
                <w:rFonts w:cstheme="minorHAnsi"/>
              </w:rPr>
            </w:pPr>
          </w:p>
        </w:tc>
        <w:tc>
          <w:tcPr>
            <w:tcW w:w="992" w:type="dxa"/>
          </w:tcPr>
          <w:p w14:paraId="76AA34CF" w14:textId="77777777" w:rsidR="001349D3" w:rsidRPr="00C212D8" w:rsidRDefault="001349D3" w:rsidP="001349D3">
            <w:pPr>
              <w:pStyle w:val="ListParagraph"/>
              <w:rPr>
                <w:rFonts w:cstheme="minorHAnsi"/>
              </w:rPr>
            </w:pPr>
          </w:p>
        </w:tc>
        <w:tc>
          <w:tcPr>
            <w:tcW w:w="1128" w:type="dxa"/>
          </w:tcPr>
          <w:p w14:paraId="7AB8D026" w14:textId="77777777" w:rsidR="001349D3" w:rsidRPr="00C212D8" w:rsidRDefault="001349D3" w:rsidP="001349D3">
            <w:pPr>
              <w:pStyle w:val="ListParagraph"/>
              <w:rPr>
                <w:rFonts w:cstheme="minorHAnsi"/>
              </w:rPr>
            </w:pPr>
          </w:p>
        </w:tc>
        <w:tc>
          <w:tcPr>
            <w:tcW w:w="1064" w:type="dxa"/>
          </w:tcPr>
          <w:p w14:paraId="1F1631D3" w14:textId="77777777" w:rsidR="001349D3" w:rsidRPr="00C212D8" w:rsidRDefault="001349D3" w:rsidP="001349D3">
            <w:pPr>
              <w:pStyle w:val="ListParagraph"/>
              <w:rPr>
                <w:rFonts w:cstheme="minorHAnsi"/>
              </w:rPr>
            </w:pPr>
          </w:p>
        </w:tc>
      </w:tr>
      <w:tr w:rsidR="001349D3" w:rsidRPr="00C212D8" w14:paraId="3A08E7D9" w14:textId="77777777" w:rsidTr="00A72437">
        <w:tc>
          <w:tcPr>
            <w:tcW w:w="5524" w:type="dxa"/>
          </w:tcPr>
          <w:p w14:paraId="6B2161EE" w14:textId="77777777" w:rsidR="001349D3" w:rsidRPr="00C212D8" w:rsidRDefault="001349D3" w:rsidP="001349D3">
            <w:pPr>
              <w:pStyle w:val="ListParagraph"/>
              <w:numPr>
                <w:ilvl w:val="1"/>
                <w:numId w:val="6"/>
              </w:numPr>
              <w:rPr>
                <w:rFonts w:cstheme="minorHAnsi"/>
              </w:rPr>
            </w:pPr>
            <w:r w:rsidRPr="00C212D8">
              <w:rPr>
                <w:rFonts w:cstheme="minorHAnsi"/>
              </w:rPr>
              <w:t>Përcjellja e materialit për transmetim</w:t>
            </w:r>
            <w:r w:rsidRPr="00C212D8">
              <w:rPr>
                <w:rFonts w:cstheme="minorHAnsi"/>
                <w:b/>
                <w:bCs/>
              </w:rPr>
              <w:t xml:space="preserve"> </w:t>
            </w:r>
            <w:r w:rsidRPr="00C212D8">
              <w:rPr>
                <w:rFonts w:cstheme="minorHAnsi"/>
              </w:rPr>
              <w:t xml:space="preserve">sipas orarit </w:t>
            </w:r>
          </w:p>
        </w:tc>
        <w:tc>
          <w:tcPr>
            <w:tcW w:w="1140" w:type="dxa"/>
          </w:tcPr>
          <w:p w14:paraId="7AB6D3BB" w14:textId="77777777" w:rsidR="001349D3" w:rsidRPr="00C212D8" w:rsidRDefault="001349D3" w:rsidP="001349D3">
            <w:pPr>
              <w:pStyle w:val="ListParagraph"/>
              <w:rPr>
                <w:rFonts w:cstheme="minorHAnsi"/>
              </w:rPr>
            </w:pPr>
          </w:p>
        </w:tc>
        <w:tc>
          <w:tcPr>
            <w:tcW w:w="1134" w:type="dxa"/>
          </w:tcPr>
          <w:p w14:paraId="52E598E8" w14:textId="77777777" w:rsidR="001349D3" w:rsidRPr="00C212D8" w:rsidRDefault="001349D3" w:rsidP="001349D3">
            <w:pPr>
              <w:pStyle w:val="ListParagraph"/>
              <w:rPr>
                <w:rFonts w:cstheme="minorHAnsi"/>
              </w:rPr>
            </w:pPr>
          </w:p>
        </w:tc>
        <w:tc>
          <w:tcPr>
            <w:tcW w:w="992" w:type="dxa"/>
          </w:tcPr>
          <w:p w14:paraId="4D27CC61" w14:textId="77777777" w:rsidR="001349D3" w:rsidRPr="00C212D8" w:rsidRDefault="001349D3" w:rsidP="001349D3">
            <w:pPr>
              <w:pStyle w:val="ListParagraph"/>
              <w:rPr>
                <w:rFonts w:cstheme="minorHAnsi"/>
              </w:rPr>
            </w:pPr>
          </w:p>
        </w:tc>
        <w:tc>
          <w:tcPr>
            <w:tcW w:w="1128" w:type="dxa"/>
          </w:tcPr>
          <w:p w14:paraId="0AD885C0" w14:textId="77777777" w:rsidR="001349D3" w:rsidRPr="00C212D8" w:rsidRDefault="001349D3" w:rsidP="001349D3">
            <w:pPr>
              <w:pStyle w:val="ListParagraph"/>
              <w:rPr>
                <w:rFonts w:cstheme="minorHAnsi"/>
              </w:rPr>
            </w:pPr>
          </w:p>
        </w:tc>
        <w:tc>
          <w:tcPr>
            <w:tcW w:w="1064" w:type="dxa"/>
          </w:tcPr>
          <w:p w14:paraId="2F8FC86E" w14:textId="77777777" w:rsidR="001349D3" w:rsidRPr="00C212D8" w:rsidRDefault="001349D3" w:rsidP="001349D3">
            <w:pPr>
              <w:pStyle w:val="ListParagraph"/>
              <w:rPr>
                <w:rFonts w:cstheme="minorHAnsi"/>
              </w:rPr>
            </w:pPr>
          </w:p>
        </w:tc>
      </w:tr>
      <w:tr w:rsidR="001349D3" w:rsidRPr="00C212D8" w14:paraId="2A128601" w14:textId="77777777" w:rsidTr="00A81B1F">
        <w:tc>
          <w:tcPr>
            <w:tcW w:w="5524" w:type="dxa"/>
            <w:shd w:val="clear" w:color="auto" w:fill="FBE4D5" w:themeFill="accent2" w:themeFillTint="33"/>
          </w:tcPr>
          <w:p w14:paraId="02B3390B" w14:textId="77777777" w:rsidR="001349D3" w:rsidRPr="00C212D8" w:rsidRDefault="001349D3" w:rsidP="001349D3">
            <w:pPr>
              <w:pStyle w:val="ListParagraph"/>
              <w:numPr>
                <w:ilvl w:val="0"/>
                <w:numId w:val="6"/>
              </w:numPr>
              <w:rPr>
                <w:rFonts w:cstheme="minorHAnsi"/>
                <w:b/>
                <w:bCs/>
              </w:rPr>
            </w:pPr>
            <w:r w:rsidRPr="00C212D8">
              <w:rPr>
                <w:rFonts w:cstheme="minorHAnsi"/>
                <w:b/>
                <w:bCs/>
              </w:rPr>
              <w:t xml:space="preserve">Monitorimi dhe vlerësimi </w:t>
            </w:r>
          </w:p>
        </w:tc>
        <w:tc>
          <w:tcPr>
            <w:tcW w:w="1140" w:type="dxa"/>
            <w:shd w:val="clear" w:color="auto" w:fill="FBE4D5" w:themeFill="accent2" w:themeFillTint="33"/>
          </w:tcPr>
          <w:p w14:paraId="309FF9DE" w14:textId="77777777" w:rsidR="001349D3" w:rsidRPr="00C212D8" w:rsidRDefault="001349D3" w:rsidP="001349D3">
            <w:pPr>
              <w:pStyle w:val="ListParagraph"/>
              <w:rPr>
                <w:rFonts w:cstheme="minorHAnsi"/>
                <w:b/>
                <w:bCs/>
              </w:rPr>
            </w:pPr>
          </w:p>
        </w:tc>
        <w:tc>
          <w:tcPr>
            <w:tcW w:w="1134" w:type="dxa"/>
            <w:shd w:val="clear" w:color="auto" w:fill="FBE4D5" w:themeFill="accent2" w:themeFillTint="33"/>
          </w:tcPr>
          <w:p w14:paraId="04418D33" w14:textId="77777777" w:rsidR="001349D3" w:rsidRPr="00C212D8" w:rsidRDefault="001349D3" w:rsidP="001349D3">
            <w:pPr>
              <w:pStyle w:val="ListParagraph"/>
              <w:rPr>
                <w:rFonts w:cstheme="minorHAnsi"/>
                <w:b/>
                <w:bCs/>
              </w:rPr>
            </w:pPr>
          </w:p>
        </w:tc>
        <w:tc>
          <w:tcPr>
            <w:tcW w:w="992" w:type="dxa"/>
            <w:shd w:val="clear" w:color="auto" w:fill="FBE4D5" w:themeFill="accent2" w:themeFillTint="33"/>
          </w:tcPr>
          <w:p w14:paraId="61D295F2" w14:textId="77777777" w:rsidR="001349D3" w:rsidRPr="00C212D8" w:rsidRDefault="001349D3" w:rsidP="001349D3">
            <w:pPr>
              <w:pStyle w:val="ListParagraph"/>
              <w:rPr>
                <w:rFonts w:cstheme="minorHAnsi"/>
                <w:b/>
                <w:bCs/>
              </w:rPr>
            </w:pPr>
          </w:p>
        </w:tc>
        <w:tc>
          <w:tcPr>
            <w:tcW w:w="1128" w:type="dxa"/>
            <w:shd w:val="clear" w:color="auto" w:fill="FBE4D5" w:themeFill="accent2" w:themeFillTint="33"/>
          </w:tcPr>
          <w:p w14:paraId="66CF5C7F" w14:textId="77777777" w:rsidR="001349D3" w:rsidRPr="00C212D8" w:rsidRDefault="00836E27" w:rsidP="00D21254">
            <w:pPr>
              <w:rPr>
                <w:rFonts w:cstheme="minorHAnsi"/>
              </w:rPr>
            </w:pPr>
            <w:r w:rsidRPr="00C212D8">
              <w:rPr>
                <w:rFonts w:cstheme="minorHAnsi"/>
              </w:rPr>
              <w:t xml:space="preserve">/ </w:t>
            </w:r>
          </w:p>
        </w:tc>
        <w:tc>
          <w:tcPr>
            <w:tcW w:w="1064" w:type="dxa"/>
            <w:shd w:val="clear" w:color="auto" w:fill="FBE4D5" w:themeFill="accent2" w:themeFillTint="33"/>
          </w:tcPr>
          <w:p w14:paraId="3C1C7071" w14:textId="77777777" w:rsidR="001349D3" w:rsidRPr="00C212D8" w:rsidRDefault="00A72437" w:rsidP="00A72437">
            <w:pPr>
              <w:rPr>
                <w:rFonts w:cstheme="minorHAnsi"/>
                <w:b/>
                <w:bCs/>
              </w:rPr>
            </w:pPr>
            <w:r w:rsidRPr="00C212D8">
              <w:rPr>
                <w:rFonts w:cstheme="minorHAnsi"/>
                <w:b/>
                <w:bCs/>
              </w:rPr>
              <w:t xml:space="preserve">3000 </w:t>
            </w:r>
            <w:r w:rsidRPr="00C212D8">
              <w:rPr>
                <w:rFonts w:cstheme="minorHAnsi"/>
              </w:rPr>
              <w:t>€</w:t>
            </w:r>
          </w:p>
        </w:tc>
      </w:tr>
      <w:tr w:rsidR="001349D3" w:rsidRPr="00C212D8" w14:paraId="4679A9A7" w14:textId="77777777" w:rsidTr="00A72437">
        <w:tc>
          <w:tcPr>
            <w:tcW w:w="5524" w:type="dxa"/>
          </w:tcPr>
          <w:p w14:paraId="23AB9DDF" w14:textId="77777777" w:rsidR="001349D3" w:rsidRPr="00C212D8" w:rsidRDefault="001349D3" w:rsidP="001349D3">
            <w:pPr>
              <w:pStyle w:val="ListParagraph"/>
              <w:numPr>
                <w:ilvl w:val="1"/>
                <w:numId w:val="6"/>
              </w:numPr>
              <w:rPr>
                <w:rFonts w:cstheme="minorHAnsi"/>
              </w:rPr>
            </w:pPr>
            <w:r w:rsidRPr="00C212D8">
              <w:rPr>
                <w:rFonts w:cstheme="minorHAnsi"/>
              </w:rPr>
              <w:t>Krijimi i grupit për monitorim sipas niveleve</w:t>
            </w:r>
          </w:p>
        </w:tc>
        <w:tc>
          <w:tcPr>
            <w:tcW w:w="1140" w:type="dxa"/>
          </w:tcPr>
          <w:p w14:paraId="09D42EC2" w14:textId="77777777" w:rsidR="001349D3" w:rsidRPr="00C212D8" w:rsidRDefault="00E53B4C" w:rsidP="00E53B4C">
            <w:pPr>
              <w:rPr>
                <w:rFonts w:cstheme="minorHAnsi"/>
              </w:rPr>
            </w:pPr>
            <w:r w:rsidRPr="00C212D8">
              <w:rPr>
                <w:rFonts w:cstheme="minorHAnsi"/>
              </w:rPr>
              <w:t>MASH</w:t>
            </w:r>
          </w:p>
        </w:tc>
        <w:tc>
          <w:tcPr>
            <w:tcW w:w="1134" w:type="dxa"/>
          </w:tcPr>
          <w:p w14:paraId="2C128B8A" w14:textId="77777777" w:rsidR="001349D3" w:rsidRPr="00C212D8" w:rsidRDefault="00E53B4C" w:rsidP="00E53B4C">
            <w:pPr>
              <w:rPr>
                <w:rFonts w:cstheme="minorHAnsi"/>
              </w:rPr>
            </w:pPr>
            <w:r w:rsidRPr="00C212D8">
              <w:rPr>
                <w:rFonts w:cstheme="minorHAnsi"/>
              </w:rPr>
              <w:t>/</w:t>
            </w:r>
          </w:p>
        </w:tc>
        <w:tc>
          <w:tcPr>
            <w:tcW w:w="992" w:type="dxa"/>
          </w:tcPr>
          <w:p w14:paraId="5E7FF669" w14:textId="77777777" w:rsidR="001349D3" w:rsidRPr="00C212D8" w:rsidRDefault="00E53B4C" w:rsidP="00E53B4C">
            <w:pPr>
              <w:rPr>
                <w:rFonts w:cstheme="minorHAnsi"/>
              </w:rPr>
            </w:pPr>
            <w:r w:rsidRPr="00C212D8">
              <w:rPr>
                <w:rFonts w:cstheme="minorHAnsi"/>
              </w:rPr>
              <w:t>/</w:t>
            </w:r>
          </w:p>
        </w:tc>
        <w:tc>
          <w:tcPr>
            <w:tcW w:w="1128" w:type="dxa"/>
          </w:tcPr>
          <w:p w14:paraId="6E1D0CB5" w14:textId="77777777" w:rsidR="001349D3" w:rsidRPr="00C212D8" w:rsidRDefault="00E53B4C" w:rsidP="00E53B4C">
            <w:pPr>
              <w:rPr>
                <w:rFonts w:cstheme="minorHAnsi"/>
              </w:rPr>
            </w:pPr>
            <w:r w:rsidRPr="00C212D8">
              <w:rPr>
                <w:rFonts w:cstheme="minorHAnsi"/>
              </w:rPr>
              <w:t>/</w:t>
            </w:r>
          </w:p>
        </w:tc>
        <w:tc>
          <w:tcPr>
            <w:tcW w:w="1064" w:type="dxa"/>
          </w:tcPr>
          <w:p w14:paraId="6B7D718A" w14:textId="77777777" w:rsidR="001349D3" w:rsidRPr="00C212D8" w:rsidRDefault="001349D3" w:rsidP="00E53B4C">
            <w:pPr>
              <w:jc w:val="right"/>
              <w:rPr>
                <w:rFonts w:cstheme="minorHAnsi"/>
              </w:rPr>
            </w:pPr>
          </w:p>
        </w:tc>
      </w:tr>
      <w:tr w:rsidR="001349D3" w:rsidRPr="00C212D8" w14:paraId="6C5D6BE9" w14:textId="77777777" w:rsidTr="00A72437">
        <w:tc>
          <w:tcPr>
            <w:tcW w:w="5524" w:type="dxa"/>
          </w:tcPr>
          <w:p w14:paraId="446E4283" w14:textId="77777777" w:rsidR="001349D3" w:rsidRPr="00C212D8" w:rsidRDefault="001349D3" w:rsidP="001349D3">
            <w:pPr>
              <w:pStyle w:val="ListParagraph"/>
              <w:numPr>
                <w:ilvl w:val="1"/>
                <w:numId w:val="6"/>
              </w:numPr>
              <w:rPr>
                <w:rFonts w:cstheme="minorHAnsi"/>
              </w:rPr>
            </w:pPr>
            <w:r w:rsidRPr="00C212D8">
              <w:rPr>
                <w:rFonts w:cstheme="minorHAnsi"/>
              </w:rPr>
              <w:t xml:space="preserve">Krijimi i strukturës dhe protokolit për monitorim </w:t>
            </w:r>
          </w:p>
        </w:tc>
        <w:tc>
          <w:tcPr>
            <w:tcW w:w="1140" w:type="dxa"/>
          </w:tcPr>
          <w:p w14:paraId="54FA6312" w14:textId="77777777" w:rsidR="001349D3" w:rsidRPr="00C212D8" w:rsidRDefault="00E53B4C" w:rsidP="00E53B4C">
            <w:pPr>
              <w:rPr>
                <w:rFonts w:cstheme="minorHAnsi"/>
              </w:rPr>
            </w:pPr>
            <w:r w:rsidRPr="00C212D8">
              <w:rPr>
                <w:rFonts w:cstheme="minorHAnsi"/>
              </w:rPr>
              <w:t>Ekspertiz</w:t>
            </w:r>
            <w:r w:rsidR="00893475" w:rsidRPr="00C212D8">
              <w:rPr>
                <w:rFonts w:cstheme="minorHAnsi"/>
              </w:rPr>
              <w:t>ë</w:t>
            </w:r>
          </w:p>
        </w:tc>
        <w:tc>
          <w:tcPr>
            <w:tcW w:w="1134" w:type="dxa"/>
          </w:tcPr>
          <w:p w14:paraId="24B78E52" w14:textId="77777777" w:rsidR="001349D3" w:rsidRPr="00C212D8" w:rsidRDefault="00E53B4C" w:rsidP="00E53B4C">
            <w:pPr>
              <w:rPr>
                <w:rFonts w:cstheme="minorHAnsi"/>
              </w:rPr>
            </w:pPr>
            <w:r w:rsidRPr="00C212D8">
              <w:rPr>
                <w:rFonts w:cstheme="minorHAnsi"/>
              </w:rPr>
              <w:t>5 d/p</w:t>
            </w:r>
          </w:p>
        </w:tc>
        <w:tc>
          <w:tcPr>
            <w:tcW w:w="992" w:type="dxa"/>
          </w:tcPr>
          <w:p w14:paraId="30DB9F08" w14:textId="77777777" w:rsidR="001349D3" w:rsidRPr="00C212D8" w:rsidRDefault="00E53B4C" w:rsidP="00E53B4C">
            <w:pPr>
              <w:rPr>
                <w:rFonts w:cstheme="minorHAnsi"/>
              </w:rPr>
            </w:pPr>
            <w:r w:rsidRPr="00C212D8">
              <w:rPr>
                <w:rFonts w:cstheme="minorHAnsi"/>
              </w:rPr>
              <w:t>200 €</w:t>
            </w:r>
          </w:p>
        </w:tc>
        <w:tc>
          <w:tcPr>
            <w:tcW w:w="1128" w:type="dxa"/>
          </w:tcPr>
          <w:p w14:paraId="7470B511" w14:textId="77777777" w:rsidR="001349D3" w:rsidRPr="00C212D8" w:rsidRDefault="001349D3" w:rsidP="00E53B4C">
            <w:pPr>
              <w:rPr>
                <w:rFonts w:cstheme="minorHAnsi"/>
              </w:rPr>
            </w:pPr>
          </w:p>
        </w:tc>
        <w:tc>
          <w:tcPr>
            <w:tcW w:w="1064" w:type="dxa"/>
          </w:tcPr>
          <w:p w14:paraId="22DF521A" w14:textId="77777777" w:rsidR="001349D3" w:rsidRPr="00C212D8" w:rsidRDefault="00D21254" w:rsidP="00E53B4C">
            <w:pPr>
              <w:rPr>
                <w:rFonts w:cstheme="minorHAnsi"/>
                <w:lang w:val="en-GB"/>
              </w:rPr>
            </w:pPr>
            <w:r w:rsidRPr="00C212D8">
              <w:rPr>
                <w:rFonts w:cstheme="minorHAnsi"/>
              </w:rPr>
              <w:t>1000 €</w:t>
            </w:r>
            <w:r w:rsidR="00E53B4C" w:rsidRPr="00C212D8">
              <w:rPr>
                <w:rFonts w:cstheme="minorHAnsi"/>
              </w:rPr>
              <w:t xml:space="preserve"> </w:t>
            </w:r>
          </w:p>
        </w:tc>
      </w:tr>
      <w:tr w:rsidR="001349D3" w:rsidRPr="00C212D8" w14:paraId="17DE53C2" w14:textId="77777777" w:rsidTr="00A72437">
        <w:tc>
          <w:tcPr>
            <w:tcW w:w="5524" w:type="dxa"/>
          </w:tcPr>
          <w:p w14:paraId="5701B9E3" w14:textId="77777777" w:rsidR="001349D3" w:rsidRPr="00C212D8" w:rsidRDefault="001349D3" w:rsidP="001349D3">
            <w:pPr>
              <w:pStyle w:val="ListParagraph"/>
              <w:numPr>
                <w:ilvl w:val="1"/>
                <w:numId w:val="6"/>
              </w:numPr>
              <w:rPr>
                <w:rFonts w:cstheme="minorHAnsi"/>
              </w:rPr>
            </w:pPr>
            <w:r w:rsidRPr="00C212D8">
              <w:rPr>
                <w:rFonts w:cstheme="minorHAnsi"/>
              </w:rPr>
              <w:t xml:space="preserve">Hartimi i indikatorëve </w:t>
            </w:r>
          </w:p>
        </w:tc>
        <w:tc>
          <w:tcPr>
            <w:tcW w:w="1140" w:type="dxa"/>
          </w:tcPr>
          <w:p w14:paraId="78451732" w14:textId="77777777" w:rsidR="001349D3" w:rsidRPr="00C212D8" w:rsidRDefault="00E53B4C" w:rsidP="00E53B4C">
            <w:pPr>
              <w:rPr>
                <w:rFonts w:cstheme="minorHAnsi"/>
              </w:rPr>
            </w:pPr>
            <w:r w:rsidRPr="00C212D8">
              <w:rPr>
                <w:rFonts w:cstheme="minorHAnsi"/>
              </w:rPr>
              <w:t>Shih 8.2</w:t>
            </w:r>
          </w:p>
        </w:tc>
        <w:tc>
          <w:tcPr>
            <w:tcW w:w="1134" w:type="dxa"/>
          </w:tcPr>
          <w:p w14:paraId="0D97E249" w14:textId="77777777" w:rsidR="001349D3" w:rsidRPr="00C212D8" w:rsidRDefault="001349D3" w:rsidP="001349D3">
            <w:pPr>
              <w:pStyle w:val="ListParagraph"/>
              <w:rPr>
                <w:rFonts w:cstheme="minorHAnsi"/>
              </w:rPr>
            </w:pPr>
          </w:p>
        </w:tc>
        <w:tc>
          <w:tcPr>
            <w:tcW w:w="992" w:type="dxa"/>
          </w:tcPr>
          <w:p w14:paraId="16D0CD95" w14:textId="77777777" w:rsidR="001349D3" w:rsidRPr="00C212D8" w:rsidRDefault="001349D3" w:rsidP="001349D3">
            <w:pPr>
              <w:pStyle w:val="ListParagraph"/>
              <w:rPr>
                <w:rFonts w:cstheme="minorHAnsi"/>
              </w:rPr>
            </w:pPr>
          </w:p>
        </w:tc>
        <w:tc>
          <w:tcPr>
            <w:tcW w:w="1128" w:type="dxa"/>
          </w:tcPr>
          <w:p w14:paraId="636B9668" w14:textId="77777777" w:rsidR="001349D3" w:rsidRPr="00C212D8" w:rsidRDefault="001349D3" w:rsidP="001349D3">
            <w:pPr>
              <w:pStyle w:val="ListParagraph"/>
              <w:rPr>
                <w:rFonts w:cstheme="minorHAnsi"/>
              </w:rPr>
            </w:pPr>
          </w:p>
        </w:tc>
        <w:tc>
          <w:tcPr>
            <w:tcW w:w="1064" w:type="dxa"/>
          </w:tcPr>
          <w:p w14:paraId="31760659" w14:textId="77777777" w:rsidR="001349D3" w:rsidRPr="00C212D8" w:rsidRDefault="001349D3" w:rsidP="001349D3">
            <w:pPr>
              <w:pStyle w:val="ListParagraph"/>
              <w:rPr>
                <w:rFonts w:cstheme="minorHAnsi"/>
              </w:rPr>
            </w:pPr>
          </w:p>
        </w:tc>
      </w:tr>
      <w:tr w:rsidR="001349D3" w:rsidRPr="00C212D8" w14:paraId="405030AB" w14:textId="77777777" w:rsidTr="00A72437">
        <w:tc>
          <w:tcPr>
            <w:tcW w:w="5524" w:type="dxa"/>
          </w:tcPr>
          <w:p w14:paraId="474001A2" w14:textId="77777777" w:rsidR="001349D3" w:rsidRPr="00C212D8" w:rsidRDefault="001349D3" w:rsidP="001349D3">
            <w:pPr>
              <w:pStyle w:val="ListParagraph"/>
              <w:numPr>
                <w:ilvl w:val="1"/>
                <w:numId w:val="6"/>
              </w:numPr>
              <w:rPr>
                <w:rFonts w:cstheme="minorHAnsi"/>
              </w:rPr>
            </w:pPr>
            <w:r w:rsidRPr="00C212D8">
              <w:rPr>
                <w:rFonts w:cstheme="minorHAnsi"/>
              </w:rPr>
              <w:t xml:space="preserve">Hartimi i kornizës së monitorimit </w:t>
            </w:r>
          </w:p>
        </w:tc>
        <w:tc>
          <w:tcPr>
            <w:tcW w:w="1140" w:type="dxa"/>
          </w:tcPr>
          <w:p w14:paraId="7D8B7A9D" w14:textId="77777777" w:rsidR="001349D3" w:rsidRPr="00C212D8" w:rsidRDefault="00E53B4C" w:rsidP="00E53B4C">
            <w:pPr>
              <w:rPr>
                <w:rFonts w:cstheme="minorHAnsi"/>
              </w:rPr>
            </w:pPr>
            <w:r w:rsidRPr="00C212D8">
              <w:rPr>
                <w:rFonts w:cstheme="minorHAnsi"/>
              </w:rPr>
              <w:t>Shih 8.2</w:t>
            </w:r>
          </w:p>
        </w:tc>
        <w:tc>
          <w:tcPr>
            <w:tcW w:w="1134" w:type="dxa"/>
          </w:tcPr>
          <w:p w14:paraId="6AEBE646" w14:textId="77777777" w:rsidR="001349D3" w:rsidRPr="00C212D8" w:rsidRDefault="001349D3" w:rsidP="001349D3">
            <w:pPr>
              <w:pStyle w:val="ListParagraph"/>
              <w:rPr>
                <w:rFonts w:cstheme="minorHAnsi"/>
              </w:rPr>
            </w:pPr>
          </w:p>
        </w:tc>
        <w:tc>
          <w:tcPr>
            <w:tcW w:w="992" w:type="dxa"/>
          </w:tcPr>
          <w:p w14:paraId="76EDF467" w14:textId="77777777" w:rsidR="001349D3" w:rsidRPr="00C212D8" w:rsidRDefault="001349D3" w:rsidP="001349D3">
            <w:pPr>
              <w:pStyle w:val="ListParagraph"/>
              <w:rPr>
                <w:rFonts w:cstheme="minorHAnsi"/>
              </w:rPr>
            </w:pPr>
          </w:p>
        </w:tc>
        <w:tc>
          <w:tcPr>
            <w:tcW w:w="1128" w:type="dxa"/>
          </w:tcPr>
          <w:p w14:paraId="21C5FFB1" w14:textId="77777777" w:rsidR="001349D3" w:rsidRPr="00C212D8" w:rsidRDefault="001349D3" w:rsidP="001349D3">
            <w:pPr>
              <w:pStyle w:val="ListParagraph"/>
              <w:rPr>
                <w:rFonts w:cstheme="minorHAnsi"/>
              </w:rPr>
            </w:pPr>
          </w:p>
        </w:tc>
        <w:tc>
          <w:tcPr>
            <w:tcW w:w="1064" w:type="dxa"/>
          </w:tcPr>
          <w:p w14:paraId="43EEEEE9" w14:textId="77777777" w:rsidR="001349D3" w:rsidRPr="00C212D8" w:rsidRDefault="001349D3" w:rsidP="001349D3">
            <w:pPr>
              <w:pStyle w:val="ListParagraph"/>
              <w:rPr>
                <w:rFonts w:cstheme="minorHAnsi"/>
              </w:rPr>
            </w:pPr>
          </w:p>
        </w:tc>
      </w:tr>
      <w:tr w:rsidR="001349D3" w:rsidRPr="00C212D8" w14:paraId="138BC0A8" w14:textId="77777777" w:rsidTr="00A72437">
        <w:tc>
          <w:tcPr>
            <w:tcW w:w="5524" w:type="dxa"/>
          </w:tcPr>
          <w:p w14:paraId="5F67E9A9" w14:textId="77777777" w:rsidR="001349D3" w:rsidRPr="00C212D8" w:rsidRDefault="001349D3" w:rsidP="001349D3">
            <w:pPr>
              <w:pStyle w:val="ListParagraph"/>
              <w:numPr>
                <w:ilvl w:val="1"/>
                <w:numId w:val="6"/>
              </w:numPr>
              <w:rPr>
                <w:rFonts w:cstheme="minorHAnsi"/>
              </w:rPr>
            </w:pPr>
            <w:r w:rsidRPr="00C212D8">
              <w:rPr>
                <w:rFonts w:cstheme="minorHAnsi"/>
              </w:rPr>
              <w:t xml:space="preserve">Hartimi i raporteve nga koordinatorët për nivele </w:t>
            </w:r>
          </w:p>
        </w:tc>
        <w:tc>
          <w:tcPr>
            <w:tcW w:w="1140" w:type="dxa"/>
          </w:tcPr>
          <w:p w14:paraId="307BD48F" w14:textId="77777777" w:rsidR="001349D3" w:rsidRPr="00C212D8" w:rsidRDefault="00E53B4C" w:rsidP="00E53B4C">
            <w:pPr>
              <w:rPr>
                <w:rFonts w:cstheme="minorHAnsi"/>
              </w:rPr>
            </w:pPr>
            <w:r w:rsidRPr="00C212D8">
              <w:rPr>
                <w:rFonts w:cstheme="minorHAnsi"/>
              </w:rPr>
              <w:t xml:space="preserve">MASH </w:t>
            </w:r>
          </w:p>
        </w:tc>
        <w:tc>
          <w:tcPr>
            <w:tcW w:w="1134" w:type="dxa"/>
          </w:tcPr>
          <w:p w14:paraId="19963576" w14:textId="77777777" w:rsidR="001349D3" w:rsidRPr="00C212D8" w:rsidRDefault="00E53B4C" w:rsidP="00E53B4C">
            <w:pPr>
              <w:rPr>
                <w:rFonts w:cstheme="minorHAnsi"/>
              </w:rPr>
            </w:pPr>
            <w:r w:rsidRPr="00C212D8">
              <w:rPr>
                <w:rFonts w:cstheme="minorHAnsi"/>
              </w:rPr>
              <w:t>/</w:t>
            </w:r>
          </w:p>
        </w:tc>
        <w:tc>
          <w:tcPr>
            <w:tcW w:w="992" w:type="dxa"/>
          </w:tcPr>
          <w:p w14:paraId="328DBC98" w14:textId="77777777" w:rsidR="001349D3" w:rsidRPr="00C212D8" w:rsidRDefault="00E53B4C" w:rsidP="00E53B4C">
            <w:pPr>
              <w:rPr>
                <w:rFonts w:cstheme="minorHAnsi"/>
              </w:rPr>
            </w:pPr>
            <w:r w:rsidRPr="00C212D8">
              <w:rPr>
                <w:rFonts w:cstheme="minorHAnsi"/>
              </w:rPr>
              <w:t>/</w:t>
            </w:r>
          </w:p>
        </w:tc>
        <w:tc>
          <w:tcPr>
            <w:tcW w:w="1128" w:type="dxa"/>
          </w:tcPr>
          <w:p w14:paraId="0288ED10" w14:textId="77777777" w:rsidR="001349D3" w:rsidRPr="00C212D8" w:rsidRDefault="00E53B4C" w:rsidP="00E53B4C">
            <w:pPr>
              <w:rPr>
                <w:rFonts w:cstheme="minorHAnsi"/>
              </w:rPr>
            </w:pPr>
            <w:r w:rsidRPr="00C212D8">
              <w:rPr>
                <w:rFonts w:cstheme="minorHAnsi"/>
              </w:rPr>
              <w:t>/</w:t>
            </w:r>
          </w:p>
        </w:tc>
        <w:tc>
          <w:tcPr>
            <w:tcW w:w="1064" w:type="dxa"/>
          </w:tcPr>
          <w:p w14:paraId="59FB2A1F" w14:textId="77777777" w:rsidR="001349D3" w:rsidRPr="00C212D8" w:rsidRDefault="001349D3" w:rsidP="00E53B4C">
            <w:pPr>
              <w:jc w:val="right"/>
              <w:rPr>
                <w:rFonts w:cstheme="minorHAnsi"/>
              </w:rPr>
            </w:pPr>
          </w:p>
        </w:tc>
      </w:tr>
      <w:tr w:rsidR="001349D3" w:rsidRPr="00C212D8" w14:paraId="43D53C8D" w14:textId="77777777" w:rsidTr="00A72437">
        <w:tc>
          <w:tcPr>
            <w:tcW w:w="5524" w:type="dxa"/>
          </w:tcPr>
          <w:p w14:paraId="736AABE5" w14:textId="77777777" w:rsidR="001349D3" w:rsidRPr="00C212D8" w:rsidRDefault="001349D3" w:rsidP="001349D3">
            <w:pPr>
              <w:pStyle w:val="ListParagraph"/>
              <w:numPr>
                <w:ilvl w:val="1"/>
                <w:numId w:val="6"/>
              </w:numPr>
              <w:rPr>
                <w:rFonts w:cstheme="minorHAnsi"/>
              </w:rPr>
            </w:pPr>
            <w:r w:rsidRPr="00C212D8">
              <w:rPr>
                <w:rFonts w:cstheme="minorHAnsi"/>
              </w:rPr>
              <w:t xml:space="preserve">Hartimi i raportit për eMësimin. </w:t>
            </w:r>
          </w:p>
        </w:tc>
        <w:tc>
          <w:tcPr>
            <w:tcW w:w="1140" w:type="dxa"/>
          </w:tcPr>
          <w:p w14:paraId="5E51593D" w14:textId="77777777" w:rsidR="001349D3" w:rsidRPr="00C212D8" w:rsidRDefault="00E53B4C" w:rsidP="00E53B4C">
            <w:pPr>
              <w:rPr>
                <w:rFonts w:cstheme="minorHAnsi"/>
              </w:rPr>
            </w:pPr>
            <w:r w:rsidRPr="00C212D8">
              <w:rPr>
                <w:rFonts w:cstheme="minorHAnsi"/>
              </w:rPr>
              <w:t xml:space="preserve">MASH </w:t>
            </w:r>
          </w:p>
          <w:p w14:paraId="71D96C79" w14:textId="77777777" w:rsidR="00E53B4C" w:rsidRPr="00C212D8" w:rsidRDefault="00E53B4C" w:rsidP="00E53B4C">
            <w:pPr>
              <w:rPr>
                <w:rFonts w:cstheme="minorHAnsi"/>
              </w:rPr>
            </w:pPr>
            <w:r w:rsidRPr="00C212D8">
              <w:rPr>
                <w:rFonts w:cstheme="minorHAnsi"/>
              </w:rPr>
              <w:t>Konsul</w:t>
            </w:r>
            <w:r w:rsidR="003F60A3" w:rsidRPr="00C212D8">
              <w:rPr>
                <w:rFonts w:cstheme="minorHAnsi"/>
              </w:rPr>
              <w:t>.</w:t>
            </w:r>
            <w:r w:rsidRPr="00C212D8">
              <w:rPr>
                <w:rFonts w:cstheme="minorHAnsi"/>
              </w:rPr>
              <w:t xml:space="preserve"> </w:t>
            </w:r>
          </w:p>
        </w:tc>
        <w:tc>
          <w:tcPr>
            <w:tcW w:w="1134" w:type="dxa"/>
          </w:tcPr>
          <w:p w14:paraId="3D234CB4" w14:textId="77777777" w:rsidR="001349D3" w:rsidRPr="00C212D8" w:rsidRDefault="00E53B4C" w:rsidP="00E53B4C">
            <w:pPr>
              <w:rPr>
                <w:rFonts w:cstheme="minorHAnsi"/>
              </w:rPr>
            </w:pPr>
            <w:r w:rsidRPr="00C212D8">
              <w:rPr>
                <w:rFonts w:cstheme="minorHAnsi"/>
              </w:rPr>
              <w:t>/</w:t>
            </w:r>
          </w:p>
          <w:p w14:paraId="0E425ADA" w14:textId="77777777" w:rsidR="00E53B4C" w:rsidRPr="00C212D8" w:rsidRDefault="00E53B4C" w:rsidP="00E53B4C">
            <w:pPr>
              <w:rPr>
                <w:rFonts w:cstheme="minorHAnsi"/>
              </w:rPr>
            </w:pPr>
            <w:r w:rsidRPr="00C212D8">
              <w:rPr>
                <w:rFonts w:cstheme="minorHAnsi"/>
              </w:rPr>
              <w:t>d/p</w:t>
            </w:r>
          </w:p>
        </w:tc>
        <w:tc>
          <w:tcPr>
            <w:tcW w:w="992" w:type="dxa"/>
          </w:tcPr>
          <w:p w14:paraId="22A41F49" w14:textId="77777777" w:rsidR="001349D3" w:rsidRPr="00C212D8" w:rsidRDefault="00E53B4C" w:rsidP="00E53B4C">
            <w:pPr>
              <w:rPr>
                <w:rFonts w:cstheme="minorHAnsi"/>
              </w:rPr>
            </w:pPr>
            <w:r w:rsidRPr="00C212D8">
              <w:rPr>
                <w:rFonts w:cstheme="minorHAnsi"/>
              </w:rPr>
              <w:t>/</w:t>
            </w:r>
          </w:p>
          <w:p w14:paraId="0D50EEF1" w14:textId="77777777" w:rsidR="00E53B4C" w:rsidRPr="00C212D8" w:rsidRDefault="00E53B4C" w:rsidP="00E53B4C">
            <w:pPr>
              <w:rPr>
                <w:rFonts w:cstheme="minorHAnsi"/>
              </w:rPr>
            </w:pPr>
            <w:r w:rsidRPr="00C212D8">
              <w:rPr>
                <w:rFonts w:cstheme="minorHAnsi"/>
              </w:rPr>
              <w:t>10 d/p</w:t>
            </w:r>
          </w:p>
        </w:tc>
        <w:tc>
          <w:tcPr>
            <w:tcW w:w="1128" w:type="dxa"/>
          </w:tcPr>
          <w:p w14:paraId="74EB4899" w14:textId="77777777" w:rsidR="001349D3" w:rsidRPr="00C212D8" w:rsidRDefault="00E53B4C" w:rsidP="00E53B4C">
            <w:pPr>
              <w:rPr>
                <w:rFonts w:cstheme="minorHAnsi"/>
              </w:rPr>
            </w:pPr>
            <w:r w:rsidRPr="00C212D8">
              <w:rPr>
                <w:rFonts w:cstheme="minorHAnsi"/>
              </w:rPr>
              <w:t>/</w:t>
            </w:r>
          </w:p>
          <w:p w14:paraId="014D0681" w14:textId="77777777" w:rsidR="00E53B4C" w:rsidRPr="00C212D8" w:rsidRDefault="00E53B4C" w:rsidP="00E53B4C">
            <w:pPr>
              <w:rPr>
                <w:rFonts w:cstheme="minorHAnsi"/>
              </w:rPr>
            </w:pPr>
          </w:p>
        </w:tc>
        <w:tc>
          <w:tcPr>
            <w:tcW w:w="1064" w:type="dxa"/>
          </w:tcPr>
          <w:p w14:paraId="02FF2C27" w14:textId="77777777" w:rsidR="00E53B4C" w:rsidRPr="00C212D8" w:rsidRDefault="00E53B4C" w:rsidP="00E53B4C">
            <w:pPr>
              <w:rPr>
                <w:rFonts w:cstheme="minorHAnsi"/>
              </w:rPr>
            </w:pPr>
          </w:p>
          <w:p w14:paraId="124D8ADF" w14:textId="77777777" w:rsidR="00D21254" w:rsidRPr="00C212D8" w:rsidRDefault="00D21254" w:rsidP="00E53B4C">
            <w:pPr>
              <w:rPr>
                <w:rFonts w:cstheme="minorHAnsi"/>
              </w:rPr>
            </w:pPr>
            <w:r w:rsidRPr="00C212D8">
              <w:rPr>
                <w:rFonts w:cstheme="minorHAnsi"/>
              </w:rPr>
              <w:t>2000 €</w:t>
            </w:r>
          </w:p>
        </w:tc>
      </w:tr>
      <w:tr w:rsidR="00A81B1F" w:rsidRPr="00C212D8" w14:paraId="65BB166F" w14:textId="77777777" w:rsidTr="00A81B1F">
        <w:tc>
          <w:tcPr>
            <w:tcW w:w="5524" w:type="dxa"/>
            <w:shd w:val="clear" w:color="auto" w:fill="D9E2F3" w:themeFill="accent1" w:themeFillTint="33"/>
          </w:tcPr>
          <w:p w14:paraId="6680CCDE" w14:textId="77777777" w:rsidR="00A81B1F" w:rsidRPr="00C212D8" w:rsidRDefault="00A81B1F" w:rsidP="00A81B1F">
            <w:pPr>
              <w:rPr>
                <w:rFonts w:cstheme="minorHAnsi"/>
                <w:b/>
                <w:bCs/>
              </w:rPr>
            </w:pPr>
            <w:r w:rsidRPr="00C212D8">
              <w:rPr>
                <w:rFonts w:cstheme="minorHAnsi"/>
                <w:b/>
                <w:bCs/>
              </w:rPr>
              <w:t>Gjithsejt sipas burimit t</w:t>
            </w:r>
            <w:r w:rsidR="00893475" w:rsidRPr="00C212D8">
              <w:rPr>
                <w:rFonts w:cstheme="minorHAnsi"/>
                <w:b/>
                <w:bCs/>
              </w:rPr>
              <w:t>ë</w:t>
            </w:r>
            <w:r w:rsidRPr="00C212D8">
              <w:rPr>
                <w:rFonts w:cstheme="minorHAnsi"/>
                <w:b/>
                <w:bCs/>
              </w:rPr>
              <w:t xml:space="preserve"> financimit </w:t>
            </w:r>
          </w:p>
        </w:tc>
        <w:tc>
          <w:tcPr>
            <w:tcW w:w="1140" w:type="dxa"/>
            <w:shd w:val="clear" w:color="auto" w:fill="D9E2F3" w:themeFill="accent1" w:themeFillTint="33"/>
          </w:tcPr>
          <w:p w14:paraId="7640487F" w14:textId="77777777" w:rsidR="00A81B1F" w:rsidRPr="00C212D8" w:rsidRDefault="00A81B1F" w:rsidP="00E53B4C">
            <w:pPr>
              <w:rPr>
                <w:rFonts w:cstheme="minorHAnsi"/>
              </w:rPr>
            </w:pPr>
          </w:p>
        </w:tc>
        <w:tc>
          <w:tcPr>
            <w:tcW w:w="1134" w:type="dxa"/>
            <w:shd w:val="clear" w:color="auto" w:fill="D9E2F3" w:themeFill="accent1" w:themeFillTint="33"/>
          </w:tcPr>
          <w:p w14:paraId="1B2A26E7" w14:textId="77777777" w:rsidR="00A81B1F" w:rsidRPr="00C212D8" w:rsidRDefault="00A81B1F" w:rsidP="00E53B4C">
            <w:pPr>
              <w:rPr>
                <w:rFonts w:cstheme="minorHAnsi"/>
              </w:rPr>
            </w:pPr>
          </w:p>
        </w:tc>
        <w:tc>
          <w:tcPr>
            <w:tcW w:w="992" w:type="dxa"/>
            <w:shd w:val="clear" w:color="auto" w:fill="D9E2F3" w:themeFill="accent1" w:themeFillTint="33"/>
          </w:tcPr>
          <w:p w14:paraId="3B231BA6" w14:textId="77777777" w:rsidR="00A81B1F" w:rsidRPr="00C212D8" w:rsidRDefault="00A81B1F" w:rsidP="00E53B4C">
            <w:pPr>
              <w:rPr>
                <w:rFonts w:cstheme="minorHAnsi"/>
              </w:rPr>
            </w:pPr>
          </w:p>
        </w:tc>
        <w:tc>
          <w:tcPr>
            <w:tcW w:w="1128" w:type="dxa"/>
            <w:shd w:val="clear" w:color="auto" w:fill="D9E2F3" w:themeFill="accent1" w:themeFillTint="33"/>
          </w:tcPr>
          <w:p w14:paraId="4CE87DD4" w14:textId="77777777" w:rsidR="00A81B1F" w:rsidRPr="00C212D8" w:rsidRDefault="00A81B1F" w:rsidP="00E53B4C">
            <w:pPr>
              <w:rPr>
                <w:rFonts w:cstheme="minorHAnsi"/>
                <w:b/>
                <w:bCs/>
              </w:rPr>
            </w:pPr>
            <w:r w:rsidRPr="00C212D8">
              <w:rPr>
                <w:rFonts w:cstheme="minorHAnsi"/>
                <w:b/>
                <w:bCs/>
              </w:rPr>
              <w:t xml:space="preserve">MASH </w:t>
            </w:r>
          </w:p>
        </w:tc>
        <w:tc>
          <w:tcPr>
            <w:tcW w:w="1064" w:type="dxa"/>
            <w:shd w:val="clear" w:color="auto" w:fill="D9E2F3" w:themeFill="accent1" w:themeFillTint="33"/>
          </w:tcPr>
          <w:p w14:paraId="0E3015A5" w14:textId="77777777" w:rsidR="00A81B1F" w:rsidRPr="00C212D8" w:rsidRDefault="00A81B1F" w:rsidP="007D6024">
            <w:pPr>
              <w:rPr>
                <w:rFonts w:cstheme="minorHAnsi"/>
                <w:b/>
                <w:bCs/>
              </w:rPr>
            </w:pPr>
            <w:r w:rsidRPr="00C212D8">
              <w:rPr>
                <w:rFonts w:cstheme="minorHAnsi"/>
                <w:b/>
                <w:bCs/>
              </w:rPr>
              <w:t>Donator</w:t>
            </w:r>
          </w:p>
        </w:tc>
      </w:tr>
      <w:tr w:rsidR="00A81B1F" w:rsidRPr="00C212D8" w14:paraId="23C8A7F5" w14:textId="77777777" w:rsidTr="00A81B1F">
        <w:tc>
          <w:tcPr>
            <w:tcW w:w="5524" w:type="dxa"/>
            <w:shd w:val="clear" w:color="auto" w:fill="D9E2F3" w:themeFill="accent1" w:themeFillTint="33"/>
          </w:tcPr>
          <w:p w14:paraId="555882B4" w14:textId="77777777" w:rsidR="00A81B1F" w:rsidRPr="00C212D8" w:rsidRDefault="00A81B1F" w:rsidP="00A81B1F">
            <w:pPr>
              <w:rPr>
                <w:rFonts w:cstheme="minorHAnsi"/>
              </w:rPr>
            </w:pPr>
          </w:p>
        </w:tc>
        <w:tc>
          <w:tcPr>
            <w:tcW w:w="1140" w:type="dxa"/>
            <w:shd w:val="clear" w:color="auto" w:fill="D9E2F3" w:themeFill="accent1" w:themeFillTint="33"/>
          </w:tcPr>
          <w:p w14:paraId="3F9B2030" w14:textId="77777777" w:rsidR="00A81B1F" w:rsidRPr="00C212D8" w:rsidRDefault="00A81B1F" w:rsidP="00E53B4C">
            <w:pPr>
              <w:rPr>
                <w:rFonts w:cstheme="minorHAnsi"/>
              </w:rPr>
            </w:pPr>
          </w:p>
        </w:tc>
        <w:tc>
          <w:tcPr>
            <w:tcW w:w="1134" w:type="dxa"/>
            <w:shd w:val="clear" w:color="auto" w:fill="D9E2F3" w:themeFill="accent1" w:themeFillTint="33"/>
          </w:tcPr>
          <w:p w14:paraId="3D2EA163" w14:textId="77777777" w:rsidR="00A81B1F" w:rsidRPr="00C212D8" w:rsidRDefault="00A81B1F" w:rsidP="00E53B4C">
            <w:pPr>
              <w:rPr>
                <w:rFonts w:cstheme="minorHAnsi"/>
              </w:rPr>
            </w:pPr>
          </w:p>
        </w:tc>
        <w:tc>
          <w:tcPr>
            <w:tcW w:w="992" w:type="dxa"/>
            <w:shd w:val="clear" w:color="auto" w:fill="D9E2F3" w:themeFill="accent1" w:themeFillTint="33"/>
          </w:tcPr>
          <w:p w14:paraId="40F22589" w14:textId="77777777" w:rsidR="00A81B1F" w:rsidRPr="00C212D8" w:rsidRDefault="00A81B1F" w:rsidP="00E53B4C">
            <w:pPr>
              <w:rPr>
                <w:rFonts w:cstheme="minorHAnsi"/>
              </w:rPr>
            </w:pPr>
          </w:p>
        </w:tc>
        <w:tc>
          <w:tcPr>
            <w:tcW w:w="1128" w:type="dxa"/>
            <w:shd w:val="clear" w:color="auto" w:fill="D9E2F3" w:themeFill="accent1" w:themeFillTint="33"/>
          </w:tcPr>
          <w:p w14:paraId="2496D90E" w14:textId="5767A435" w:rsidR="00A81B1F" w:rsidRPr="00C212D8" w:rsidRDefault="00A81B1F" w:rsidP="00E53B4C">
            <w:pPr>
              <w:rPr>
                <w:rFonts w:cstheme="minorHAnsi"/>
                <w:b/>
                <w:bCs/>
              </w:rPr>
            </w:pPr>
            <w:r w:rsidRPr="00C212D8">
              <w:rPr>
                <w:rFonts w:cstheme="minorHAnsi"/>
                <w:b/>
                <w:bCs/>
              </w:rPr>
              <w:t>2</w:t>
            </w:r>
            <w:r w:rsidR="00E84B94" w:rsidRPr="00C212D8">
              <w:rPr>
                <w:rFonts w:cstheme="minorHAnsi"/>
                <w:b/>
                <w:bCs/>
              </w:rPr>
              <w:t>13</w:t>
            </w:r>
            <w:r w:rsidRPr="00C212D8">
              <w:rPr>
                <w:rFonts w:cstheme="minorHAnsi"/>
                <w:b/>
                <w:bCs/>
              </w:rPr>
              <w:t>,</w:t>
            </w:r>
            <w:r w:rsidR="00F1264B">
              <w:rPr>
                <w:rFonts w:cstheme="minorHAnsi"/>
                <w:b/>
                <w:bCs/>
              </w:rPr>
              <w:t>855</w:t>
            </w:r>
            <w:r w:rsidRPr="00C212D8">
              <w:rPr>
                <w:rFonts w:cstheme="minorHAnsi"/>
                <w:b/>
                <w:bCs/>
              </w:rPr>
              <w:t xml:space="preserve"> € </w:t>
            </w:r>
          </w:p>
        </w:tc>
        <w:tc>
          <w:tcPr>
            <w:tcW w:w="1064" w:type="dxa"/>
            <w:shd w:val="clear" w:color="auto" w:fill="D9E2F3" w:themeFill="accent1" w:themeFillTint="33"/>
          </w:tcPr>
          <w:p w14:paraId="4A11B139" w14:textId="546C4381" w:rsidR="00A81B1F" w:rsidRPr="00C212D8" w:rsidRDefault="00A81B1F" w:rsidP="00E53B4C">
            <w:pPr>
              <w:rPr>
                <w:rFonts w:cstheme="minorHAnsi"/>
                <w:b/>
                <w:bCs/>
              </w:rPr>
            </w:pPr>
            <w:r w:rsidRPr="00C212D8">
              <w:rPr>
                <w:rFonts w:cstheme="minorHAnsi"/>
                <w:b/>
                <w:bCs/>
              </w:rPr>
              <w:t>€ 8</w:t>
            </w:r>
            <w:r w:rsidR="00F1264B">
              <w:rPr>
                <w:rFonts w:cstheme="minorHAnsi"/>
                <w:b/>
                <w:bCs/>
              </w:rPr>
              <w:t>2</w:t>
            </w:r>
            <w:r w:rsidRPr="00C212D8">
              <w:rPr>
                <w:rFonts w:cstheme="minorHAnsi"/>
                <w:b/>
                <w:bCs/>
              </w:rPr>
              <w:t>,500</w:t>
            </w:r>
          </w:p>
        </w:tc>
      </w:tr>
    </w:tbl>
    <w:p w14:paraId="63E02A15" w14:textId="77777777" w:rsidR="006C6D52" w:rsidRPr="00C212D8" w:rsidRDefault="006C6D52" w:rsidP="001349D3">
      <w:pPr>
        <w:rPr>
          <w:rFonts w:cstheme="minorHAnsi"/>
        </w:rPr>
      </w:pPr>
    </w:p>
    <w:p w14:paraId="29BB5DCB" w14:textId="77777777" w:rsidR="0078652A" w:rsidRPr="00C212D8" w:rsidRDefault="00C83C53" w:rsidP="00893475">
      <w:pPr>
        <w:pStyle w:val="Heading3"/>
        <w:rPr>
          <w:rFonts w:asciiTheme="minorHAnsi" w:hAnsiTheme="minorHAnsi" w:cstheme="minorHAnsi"/>
          <w:b/>
          <w:bCs/>
          <w:sz w:val="22"/>
          <w:szCs w:val="22"/>
        </w:rPr>
      </w:pPr>
      <w:bookmarkStart w:id="47" w:name="_Toc49427561"/>
      <w:r w:rsidRPr="00C212D8">
        <w:rPr>
          <w:rFonts w:asciiTheme="minorHAnsi" w:hAnsiTheme="minorHAnsi" w:cstheme="minorHAnsi"/>
          <w:b/>
          <w:bCs/>
          <w:sz w:val="22"/>
          <w:szCs w:val="22"/>
        </w:rPr>
        <w:t xml:space="preserve">Tabela 2: </w:t>
      </w:r>
      <w:r w:rsidR="00382C0B" w:rsidRPr="00C212D8">
        <w:rPr>
          <w:rFonts w:asciiTheme="minorHAnsi" w:hAnsiTheme="minorHAnsi" w:cstheme="minorHAnsi"/>
          <w:b/>
          <w:bCs/>
          <w:sz w:val="22"/>
          <w:szCs w:val="22"/>
        </w:rPr>
        <w:t>P</w:t>
      </w:r>
      <w:r w:rsidR="00893475" w:rsidRPr="00C212D8">
        <w:rPr>
          <w:rFonts w:asciiTheme="minorHAnsi" w:hAnsiTheme="minorHAnsi" w:cstheme="minorHAnsi"/>
          <w:b/>
          <w:bCs/>
          <w:sz w:val="22"/>
          <w:szCs w:val="22"/>
        </w:rPr>
        <w:t>ë</w:t>
      </w:r>
      <w:r w:rsidR="00382C0B" w:rsidRPr="00C212D8">
        <w:rPr>
          <w:rFonts w:asciiTheme="minorHAnsi" w:hAnsiTheme="minorHAnsi" w:cstheme="minorHAnsi"/>
          <w:b/>
          <w:bCs/>
          <w:sz w:val="22"/>
          <w:szCs w:val="22"/>
        </w:rPr>
        <w:t>rllogaritja e shpenzimeve p</w:t>
      </w:r>
      <w:r w:rsidR="00893475" w:rsidRPr="00C212D8">
        <w:rPr>
          <w:rFonts w:asciiTheme="minorHAnsi" w:hAnsiTheme="minorHAnsi" w:cstheme="minorHAnsi"/>
          <w:b/>
          <w:bCs/>
          <w:sz w:val="22"/>
          <w:szCs w:val="22"/>
        </w:rPr>
        <w:t>ë</w:t>
      </w:r>
      <w:r w:rsidR="00382C0B" w:rsidRPr="00C212D8">
        <w:rPr>
          <w:rFonts w:asciiTheme="minorHAnsi" w:hAnsiTheme="minorHAnsi" w:cstheme="minorHAnsi"/>
          <w:b/>
          <w:bCs/>
          <w:sz w:val="22"/>
          <w:szCs w:val="22"/>
        </w:rPr>
        <w:t>r m</w:t>
      </w:r>
      <w:r w:rsidR="00893475" w:rsidRPr="00C212D8">
        <w:rPr>
          <w:rFonts w:asciiTheme="minorHAnsi" w:hAnsiTheme="minorHAnsi" w:cstheme="minorHAnsi"/>
          <w:b/>
          <w:bCs/>
          <w:sz w:val="22"/>
          <w:szCs w:val="22"/>
        </w:rPr>
        <w:t>ë</w:t>
      </w:r>
      <w:r w:rsidR="00382C0B" w:rsidRPr="00C212D8">
        <w:rPr>
          <w:rFonts w:asciiTheme="minorHAnsi" w:hAnsiTheme="minorHAnsi" w:cstheme="minorHAnsi"/>
          <w:b/>
          <w:bCs/>
          <w:sz w:val="22"/>
          <w:szCs w:val="22"/>
        </w:rPr>
        <w:t>simin online p</w:t>
      </w:r>
      <w:r w:rsidR="00893475" w:rsidRPr="00C212D8">
        <w:rPr>
          <w:rFonts w:asciiTheme="minorHAnsi" w:hAnsiTheme="minorHAnsi" w:cstheme="minorHAnsi"/>
          <w:b/>
          <w:bCs/>
          <w:sz w:val="22"/>
          <w:szCs w:val="22"/>
        </w:rPr>
        <w:t>ë</w:t>
      </w:r>
      <w:r w:rsidR="00382C0B" w:rsidRPr="00C212D8">
        <w:rPr>
          <w:rFonts w:asciiTheme="minorHAnsi" w:hAnsiTheme="minorHAnsi" w:cstheme="minorHAnsi"/>
          <w:b/>
          <w:bCs/>
          <w:sz w:val="22"/>
          <w:szCs w:val="22"/>
        </w:rPr>
        <w:t>r komunitetet</w:t>
      </w:r>
      <w:r w:rsidR="00D15B94" w:rsidRPr="00C212D8">
        <w:rPr>
          <w:rFonts w:asciiTheme="minorHAnsi" w:hAnsiTheme="minorHAnsi" w:cstheme="minorHAnsi"/>
          <w:b/>
          <w:bCs/>
          <w:sz w:val="22"/>
          <w:szCs w:val="22"/>
        </w:rPr>
        <w:t xml:space="preserve"> p</w:t>
      </w:r>
      <w:r w:rsidR="00AC1C7A" w:rsidRPr="00C212D8">
        <w:rPr>
          <w:rFonts w:asciiTheme="minorHAnsi" w:hAnsiTheme="minorHAnsi" w:cstheme="minorHAnsi"/>
          <w:b/>
          <w:bCs/>
          <w:sz w:val="22"/>
          <w:szCs w:val="22"/>
        </w:rPr>
        <w:t>ë</w:t>
      </w:r>
      <w:r w:rsidR="00D15B94" w:rsidRPr="00C212D8">
        <w:rPr>
          <w:rFonts w:asciiTheme="minorHAnsi" w:hAnsiTheme="minorHAnsi" w:cstheme="minorHAnsi"/>
          <w:b/>
          <w:bCs/>
          <w:sz w:val="22"/>
          <w:szCs w:val="22"/>
        </w:rPr>
        <w:t>r klasat 1-9</w:t>
      </w:r>
      <w:r w:rsidR="00382C0B" w:rsidRPr="00C212D8">
        <w:rPr>
          <w:rFonts w:asciiTheme="minorHAnsi" w:hAnsiTheme="minorHAnsi" w:cstheme="minorHAnsi"/>
          <w:b/>
          <w:bCs/>
          <w:sz w:val="22"/>
          <w:szCs w:val="22"/>
        </w:rPr>
        <w:t>:</w:t>
      </w:r>
      <w:bookmarkEnd w:id="47"/>
      <w:r w:rsidR="00382C0B" w:rsidRPr="00C212D8">
        <w:rPr>
          <w:rFonts w:asciiTheme="minorHAnsi" w:hAnsiTheme="minorHAnsi" w:cstheme="minorHAnsi"/>
          <w:b/>
          <w:bCs/>
          <w:sz w:val="22"/>
          <w:szCs w:val="22"/>
        </w:rPr>
        <w:t xml:space="preserve">  </w:t>
      </w:r>
    </w:p>
    <w:tbl>
      <w:tblPr>
        <w:tblStyle w:val="TableGrid"/>
        <w:tblW w:w="0" w:type="auto"/>
        <w:tblLayout w:type="fixed"/>
        <w:tblLook w:val="04A0" w:firstRow="1" w:lastRow="0" w:firstColumn="1" w:lastColumn="0" w:noHBand="0" w:noVBand="1"/>
      </w:tblPr>
      <w:tblGrid>
        <w:gridCol w:w="5353"/>
        <w:gridCol w:w="1311"/>
        <w:gridCol w:w="957"/>
        <w:gridCol w:w="1169"/>
        <w:gridCol w:w="1128"/>
        <w:gridCol w:w="1276"/>
      </w:tblGrid>
      <w:tr w:rsidR="0078652A" w:rsidRPr="00C212D8" w14:paraId="6FEF8078" w14:textId="77777777" w:rsidTr="00890BBA">
        <w:tc>
          <w:tcPr>
            <w:tcW w:w="5353" w:type="dxa"/>
            <w:shd w:val="clear" w:color="auto" w:fill="FBE4D5" w:themeFill="accent2" w:themeFillTint="33"/>
          </w:tcPr>
          <w:p w14:paraId="1409F962" w14:textId="77777777" w:rsidR="0078652A" w:rsidRPr="00C212D8" w:rsidRDefault="0078652A" w:rsidP="0078652A">
            <w:pPr>
              <w:pStyle w:val="ListParagraph"/>
              <w:numPr>
                <w:ilvl w:val="0"/>
                <w:numId w:val="13"/>
              </w:numPr>
              <w:rPr>
                <w:rFonts w:cstheme="minorHAnsi"/>
                <w:b/>
                <w:bCs/>
              </w:rPr>
            </w:pPr>
            <w:r w:rsidRPr="00C212D8">
              <w:rPr>
                <w:rFonts w:cstheme="minorHAnsi"/>
                <w:b/>
                <w:bCs/>
              </w:rPr>
              <w:t>Përzgjedhja dhe aftësimi i mësimdhënësve për mësimin në distancë p</w:t>
            </w:r>
            <w:r w:rsidR="00893475" w:rsidRPr="00C212D8">
              <w:rPr>
                <w:rFonts w:cstheme="minorHAnsi"/>
                <w:b/>
                <w:bCs/>
              </w:rPr>
              <w:t>ë</w:t>
            </w:r>
            <w:r w:rsidRPr="00C212D8">
              <w:rPr>
                <w:rFonts w:cstheme="minorHAnsi"/>
                <w:b/>
                <w:bCs/>
              </w:rPr>
              <w:t>r klasat 1-</w:t>
            </w:r>
            <w:r w:rsidR="003F60A3" w:rsidRPr="00C212D8">
              <w:rPr>
                <w:rFonts w:cstheme="minorHAnsi"/>
                <w:b/>
                <w:bCs/>
              </w:rPr>
              <w:t>9</w:t>
            </w:r>
          </w:p>
        </w:tc>
        <w:tc>
          <w:tcPr>
            <w:tcW w:w="1311" w:type="dxa"/>
            <w:shd w:val="clear" w:color="auto" w:fill="FBE4D5" w:themeFill="accent2" w:themeFillTint="33"/>
          </w:tcPr>
          <w:p w14:paraId="5DB0E6C3" w14:textId="77777777" w:rsidR="0078652A" w:rsidRPr="00C212D8" w:rsidRDefault="0078652A" w:rsidP="00F86818">
            <w:pPr>
              <w:rPr>
                <w:rFonts w:cstheme="minorHAnsi"/>
                <w:b/>
                <w:bCs/>
              </w:rPr>
            </w:pPr>
            <w:r w:rsidRPr="00C212D8">
              <w:rPr>
                <w:rFonts w:cstheme="minorHAnsi"/>
                <w:b/>
                <w:bCs/>
              </w:rPr>
              <w:t>MASH /</w:t>
            </w:r>
          </w:p>
          <w:p w14:paraId="6691AF96" w14:textId="77777777" w:rsidR="0078652A" w:rsidRPr="00C212D8" w:rsidRDefault="0078652A" w:rsidP="00F86818">
            <w:pPr>
              <w:rPr>
                <w:rFonts w:cstheme="minorHAnsi"/>
                <w:b/>
                <w:bCs/>
              </w:rPr>
            </w:pPr>
            <w:r w:rsidRPr="00C212D8">
              <w:rPr>
                <w:rFonts w:cstheme="minorHAnsi"/>
                <w:b/>
                <w:bCs/>
              </w:rPr>
              <w:t>Donator</w:t>
            </w:r>
            <w:r w:rsidR="00893475" w:rsidRPr="00C212D8">
              <w:rPr>
                <w:rFonts w:cstheme="minorHAnsi"/>
                <w:b/>
                <w:bCs/>
              </w:rPr>
              <w:t>ë</w:t>
            </w:r>
          </w:p>
        </w:tc>
        <w:tc>
          <w:tcPr>
            <w:tcW w:w="957" w:type="dxa"/>
            <w:shd w:val="clear" w:color="auto" w:fill="FBE4D5" w:themeFill="accent2" w:themeFillTint="33"/>
          </w:tcPr>
          <w:p w14:paraId="7E0A0B25" w14:textId="77777777" w:rsidR="0078652A" w:rsidRPr="00C212D8" w:rsidRDefault="0078652A" w:rsidP="00F86818">
            <w:pPr>
              <w:rPr>
                <w:rFonts w:cstheme="minorHAnsi"/>
                <w:b/>
                <w:bCs/>
              </w:rPr>
            </w:pPr>
          </w:p>
        </w:tc>
        <w:tc>
          <w:tcPr>
            <w:tcW w:w="1169" w:type="dxa"/>
            <w:shd w:val="clear" w:color="auto" w:fill="FBE4D5" w:themeFill="accent2" w:themeFillTint="33"/>
          </w:tcPr>
          <w:p w14:paraId="625A7BBB" w14:textId="77777777" w:rsidR="0078652A" w:rsidRPr="00C212D8" w:rsidRDefault="0078652A" w:rsidP="00F86818">
            <w:pPr>
              <w:rPr>
                <w:rFonts w:cstheme="minorHAnsi"/>
                <w:b/>
                <w:bCs/>
              </w:rPr>
            </w:pPr>
          </w:p>
        </w:tc>
        <w:tc>
          <w:tcPr>
            <w:tcW w:w="1128" w:type="dxa"/>
            <w:shd w:val="clear" w:color="auto" w:fill="FBE4D5" w:themeFill="accent2" w:themeFillTint="33"/>
          </w:tcPr>
          <w:p w14:paraId="4449A759" w14:textId="77777777" w:rsidR="0078652A" w:rsidRPr="00C212D8" w:rsidRDefault="0078652A" w:rsidP="00F86818">
            <w:pPr>
              <w:rPr>
                <w:rFonts w:cstheme="minorHAnsi"/>
                <w:b/>
                <w:bCs/>
              </w:rPr>
            </w:pPr>
            <w:r w:rsidRPr="00C212D8">
              <w:rPr>
                <w:rFonts w:cstheme="minorHAnsi"/>
                <w:b/>
                <w:bCs/>
              </w:rPr>
              <w:t>€ 4,000</w:t>
            </w:r>
          </w:p>
        </w:tc>
        <w:tc>
          <w:tcPr>
            <w:tcW w:w="1276" w:type="dxa"/>
            <w:shd w:val="clear" w:color="auto" w:fill="FBE4D5" w:themeFill="accent2" w:themeFillTint="33"/>
          </w:tcPr>
          <w:p w14:paraId="58A5E92E" w14:textId="77777777" w:rsidR="0078652A" w:rsidRPr="00C212D8" w:rsidRDefault="0078652A" w:rsidP="00F86818">
            <w:pPr>
              <w:rPr>
                <w:rFonts w:cstheme="minorHAnsi"/>
                <w:b/>
                <w:bCs/>
              </w:rPr>
            </w:pPr>
            <w:r w:rsidRPr="00C212D8">
              <w:rPr>
                <w:rFonts w:cstheme="minorHAnsi"/>
                <w:b/>
                <w:bCs/>
              </w:rPr>
              <w:t>€ 13,500</w:t>
            </w:r>
          </w:p>
        </w:tc>
      </w:tr>
      <w:tr w:rsidR="0078652A" w:rsidRPr="00C212D8" w14:paraId="716E975D" w14:textId="77777777" w:rsidTr="00890BBA">
        <w:tc>
          <w:tcPr>
            <w:tcW w:w="5353" w:type="dxa"/>
          </w:tcPr>
          <w:p w14:paraId="522077F9" w14:textId="77777777" w:rsidR="0078652A" w:rsidRPr="00C212D8" w:rsidRDefault="0078652A" w:rsidP="0078652A">
            <w:pPr>
              <w:pStyle w:val="ListParagraph"/>
              <w:numPr>
                <w:ilvl w:val="1"/>
                <w:numId w:val="13"/>
              </w:numPr>
              <w:rPr>
                <w:rFonts w:cstheme="minorHAnsi"/>
              </w:rPr>
            </w:pPr>
            <w:r w:rsidRPr="00C212D8">
              <w:rPr>
                <w:rFonts w:cstheme="minorHAnsi"/>
              </w:rPr>
              <w:t xml:space="preserve">Përzgjedhja e mësimdhënësve më të suksesshëm nga Faza 1 </w:t>
            </w:r>
          </w:p>
        </w:tc>
        <w:tc>
          <w:tcPr>
            <w:tcW w:w="1311" w:type="dxa"/>
          </w:tcPr>
          <w:p w14:paraId="42A77961" w14:textId="77777777" w:rsidR="0078652A" w:rsidRPr="00C212D8" w:rsidRDefault="0078652A" w:rsidP="00F86818">
            <w:pPr>
              <w:rPr>
                <w:rFonts w:cstheme="minorHAnsi"/>
              </w:rPr>
            </w:pPr>
            <w:r w:rsidRPr="00C212D8">
              <w:rPr>
                <w:rFonts w:cstheme="minorHAnsi"/>
              </w:rPr>
              <w:t xml:space="preserve">MASH / DKA </w:t>
            </w:r>
          </w:p>
        </w:tc>
        <w:tc>
          <w:tcPr>
            <w:tcW w:w="957" w:type="dxa"/>
          </w:tcPr>
          <w:p w14:paraId="2DE843A0" w14:textId="77777777" w:rsidR="0078652A" w:rsidRPr="00C212D8" w:rsidRDefault="0078652A" w:rsidP="00F86818">
            <w:pPr>
              <w:rPr>
                <w:rFonts w:cstheme="minorHAnsi"/>
              </w:rPr>
            </w:pPr>
            <w:r w:rsidRPr="00C212D8">
              <w:rPr>
                <w:rFonts w:cstheme="minorHAnsi"/>
              </w:rPr>
              <w:t>/</w:t>
            </w:r>
          </w:p>
        </w:tc>
        <w:tc>
          <w:tcPr>
            <w:tcW w:w="1169" w:type="dxa"/>
          </w:tcPr>
          <w:p w14:paraId="42770C3E" w14:textId="77777777" w:rsidR="0078652A" w:rsidRPr="00C212D8" w:rsidRDefault="0078652A" w:rsidP="00F86818">
            <w:pPr>
              <w:rPr>
                <w:rFonts w:cstheme="minorHAnsi"/>
              </w:rPr>
            </w:pPr>
            <w:r w:rsidRPr="00C212D8">
              <w:rPr>
                <w:rFonts w:cstheme="minorHAnsi"/>
              </w:rPr>
              <w:t>/</w:t>
            </w:r>
          </w:p>
        </w:tc>
        <w:tc>
          <w:tcPr>
            <w:tcW w:w="1128" w:type="dxa"/>
          </w:tcPr>
          <w:p w14:paraId="6C1D8C6C" w14:textId="77777777" w:rsidR="0078652A" w:rsidRPr="00C212D8" w:rsidRDefault="0078652A" w:rsidP="00F86818">
            <w:pPr>
              <w:rPr>
                <w:rFonts w:cstheme="minorHAnsi"/>
              </w:rPr>
            </w:pPr>
            <w:r w:rsidRPr="00C212D8">
              <w:rPr>
                <w:rFonts w:cstheme="minorHAnsi"/>
              </w:rPr>
              <w:t>/</w:t>
            </w:r>
          </w:p>
        </w:tc>
        <w:tc>
          <w:tcPr>
            <w:tcW w:w="1276" w:type="dxa"/>
          </w:tcPr>
          <w:p w14:paraId="44A10CA3" w14:textId="77777777" w:rsidR="0078652A" w:rsidRPr="00C212D8" w:rsidRDefault="0078652A" w:rsidP="00F86818">
            <w:pPr>
              <w:jc w:val="right"/>
              <w:rPr>
                <w:rFonts w:cstheme="minorHAnsi"/>
              </w:rPr>
            </w:pPr>
          </w:p>
        </w:tc>
      </w:tr>
      <w:tr w:rsidR="0078652A" w:rsidRPr="00C212D8" w14:paraId="6494055C" w14:textId="77777777" w:rsidTr="00890BBA">
        <w:tc>
          <w:tcPr>
            <w:tcW w:w="5353" w:type="dxa"/>
          </w:tcPr>
          <w:p w14:paraId="3AB1B5EF" w14:textId="77777777" w:rsidR="0078652A" w:rsidRPr="00C212D8" w:rsidRDefault="0078652A" w:rsidP="0078652A">
            <w:pPr>
              <w:pStyle w:val="ListParagraph"/>
              <w:numPr>
                <w:ilvl w:val="1"/>
                <w:numId w:val="13"/>
              </w:numPr>
              <w:rPr>
                <w:rFonts w:cstheme="minorHAnsi"/>
              </w:rPr>
            </w:pPr>
            <w:r w:rsidRPr="00C212D8">
              <w:rPr>
                <w:rFonts w:cstheme="minorHAnsi"/>
              </w:rPr>
              <w:t xml:space="preserve">Shpallja e thirrjes për mësimdhënës për mësimin në distancë </w:t>
            </w:r>
          </w:p>
        </w:tc>
        <w:tc>
          <w:tcPr>
            <w:tcW w:w="1311" w:type="dxa"/>
          </w:tcPr>
          <w:p w14:paraId="4E9D6212" w14:textId="77777777" w:rsidR="0078652A" w:rsidRPr="00C212D8" w:rsidRDefault="0078652A" w:rsidP="00F86818">
            <w:pPr>
              <w:rPr>
                <w:rFonts w:cstheme="minorHAnsi"/>
              </w:rPr>
            </w:pPr>
            <w:r w:rsidRPr="00C212D8">
              <w:rPr>
                <w:rFonts w:cstheme="minorHAnsi"/>
              </w:rPr>
              <w:t xml:space="preserve">MASH </w:t>
            </w:r>
          </w:p>
        </w:tc>
        <w:tc>
          <w:tcPr>
            <w:tcW w:w="957" w:type="dxa"/>
          </w:tcPr>
          <w:p w14:paraId="06C83AFD" w14:textId="77777777" w:rsidR="0078652A" w:rsidRPr="00C212D8" w:rsidRDefault="0078652A" w:rsidP="00F86818">
            <w:pPr>
              <w:rPr>
                <w:rFonts w:cstheme="minorHAnsi"/>
              </w:rPr>
            </w:pPr>
            <w:r w:rsidRPr="00C212D8">
              <w:rPr>
                <w:rFonts w:cstheme="minorHAnsi"/>
              </w:rPr>
              <w:t>/</w:t>
            </w:r>
          </w:p>
        </w:tc>
        <w:tc>
          <w:tcPr>
            <w:tcW w:w="1169" w:type="dxa"/>
          </w:tcPr>
          <w:p w14:paraId="4A8BA558" w14:textId="77777777" w:rsidR="0078652A" w:rsidRPr="00C212D8" w:rsidRDefault="0078652A" w:rsidP="00F86818">
            <w:pPr>
              <w:rPr>
                <w:rFonts w:cstheme="minorHAnsi"/>
              </w:rPr>
            </w:pPr>
            <w:r w:rsidRPr="00C212D8">
              <w:rPr>
                <w:rFonts w:cstheme="minorHAnsi"/>
              </w:rPr>
              <w:t>/</w:t>
            </w:r>
          </w:p>
        </w:tc>
        <w:tc>
          <w:tcPr>
            <w:tcW w:w="1128" w:type="dxa"/>
          </w:tcPr>
          <w:p w14:paraId="6A530BF7" w14:textId="77777777" w:rsidR="0078652A" w:rsidRPr="00C212D8" w:rsidRDefault="0078652A" w:rsidP="00F86818">
            <w:pPr>
              <w:rPr>
                <w:rFonts w:cstheme="minorHAnsi"/>
              </w:rPr>
            </w:pPr>
            <w:r w:rsidRPr="00C212D8">
              <w:rPr>
                <w:rFonts w:cstheme="minorHAnsi"/>
              </w:rPr>
              <w:t>/</w:t>
            </w:r>
          </w:p>
        </w:tc>
        <w:tc>
          <w:tcPr>
            <w:tcW w:w="1276" w:type="dxa"/>
          </w:tcPr>
          <w:p w14:paraId="0EFEEB42" w14:textId="77777777" w:rsidR="0078652A" w:rsidRPr="00C212D8" w:rsidRDefault="0078652A" w:rsidP="00F86818">
            <w:pPr>
              <w:jc w:val="right"/>
              <w:rPr>
                <w:rFonts w:cstheme="minorHAnsi"/>
              </w:rPr>
            </w:pPr>
          </w:p>
        </w:tc>
      </w:tr>
      <w:tr w:rsidR="0078652A" w:rsidRPr="00C212D8" w14:paraId="6A509C9E" w14:textId="77777777" w:rsidTr="00890BBA">
        <w:tc>
          <w:tcPr>
            <w:tcW w:w="5353" w:type="dxa"/>
          </w:tcPr>
          <w:p w14:paraId="1D9E9814" w14:textId="77777777" w:rsidR="0078652A" w:rsidRPr="00C212D8" w:rsidRDefault="0078652A" w:rsidP="0078652A">
            <w:pPr>
              <w:pStyle w:val="ListParagraph"/>
              <w:numPr>
                <w:ilvl w:val="1"/>
                <w:numId w:val="13"/>
              </w:numPr>
              <w:rPr>
                <w:rFonts w:cstheme="minorHAnsi"/>
              </w:rPr>
            </w:pPr>
            <w:r w:rsidRPr="00C212D8">
              <w:rPr>
                <w:rFonts w:cstheme="minorHAnsi"/>
              </w:rPr>
              <w:lastRenderedPageBreak/>
              <w:t>Përzgjedhja e mësimdhënësve, auditorëve e redaktorëve  (MAR)</w:t>
            </w:r>
          </w:p>
        </w:tc>
        <w:tc>
          <w:tcPr>
            <w:tcW w:w="1311" w:type="dxa"/>
          </w:tcPr>
          <w:p w14:paraId="683D0231" w14:textId="77777777" w:rsidR="0078652A" w:rsidRPr="00C212D8" w:rsidRDefault="0078652A" w:rsidP="00F86818">
            <w:pPr>
              <w:rPr>
                <w:rFonts w:cstheme="minorHAnsi"/>
              </w:rPr>
            </w:pPr>
            <w:r w:rsidRPr="00C212D8">
              <w:rPr>
                <w:rFonts w:cstheme="minorHAnsi"/>
              </w:rPr>
              <w:t xml:space="preserve">MASH </w:t>
            </w:r>
          </w:p>
        </w:tc>
        <w:tc>
          <w:tcPr>
            <w:tcW w:w="957" w:type="dxa"/>
          </w:tcPr>
          <w:p w14:paraId="078A0438" w14:textId="77777777" w:rsidR="0078652A" w:rsidRPr="00C212D8" w:rsidRDefault="0078652A" w:rsidP="00F86818">
            <w:pPr>
              <w:rPr>
                <w:rFonts w:cstheme="minorHAnsi"/>
              </w:rPr>
            </w:pPr>
            <w:r w:rsidRPr="00C212D8">
              <w:rPr>
                <w:rFonts w:cstheme="minorHAnsi"/>
              </w:rPr>
              <w:t>/</w:t>
            </w:r>
          </w:p>
        </w:tc>
        <w:tc>
          <w:tcPr>
            <w:tcW w:w="1169" w:type="dxa"/>
          </w:tcPr>
          <w:p w14:paraId="54D099D5" w14:textId="77777777" w:rsidR="0078652A" w:rsidRPr="00C212D8" w:rsidRDefault="0078652A" w:rsidP="00F86818">
            <w:pPr>
              <w:rPr>
                <w:rFonts w:cstheme="minorHAnsi"/>
              </w:rPr>
            </w:pPr>
            <w:r w:rsidRPr="00C212D8">
              <w:rPr>
                <w:rFonts w:cstheme="minorHAnsi"/>
              </w:rPr>
              <w:t>/</w:t>
            </w:r>
          </w:p>
        </w:tc>
        <w:tc>
          <w:tcPr>
            <w:tcW w:w="1128" w:type="dxa"/>
          </w:tcPr>
          <w:p w14:paraId="61AA50C6" w14:textId="77777777" w:rsidR="0078652A" w:rsidRPr="00C212D8" w:rsidRDefault="0078652A" w:rsidP="00F86818">
            <w:pPr>
              <w:rPr>
                <w:rFonts w:cstheme="minorHAnsi"/>
              </w:rPr>
            </w:pPr>
            <w:r w:rsidRPr="00C212D8">
              <w:rPr>
                <w:rFonts w:cstheme="minorHAnsi"/>
              </w:rPr>
              <w:t>/</w:t>
            </w:r>
          </w:p>
        </w:tc>
        <w:tc>
          <w:tcPr>
            <w:tcW w:w="1276" w:type="dxa"/>
          </w:tcPr>
          <w:p w14:paraId="5DE9B84F" w14:textId="77777777" w:rsidR="0078652A" w:rsidRPr="00C212D8" w:rsidRDefault="0078652A" w:rsidP="00F86818">
            <w:pPr>
              <w:jc w:val="right"/>
              <w:rPr>
                <w:rFonts w:cstheme="minorHAnsi"/>
              </w:rPr>
            </w:pPr>
          </w:p>
        </w:tc>
      </w:tr>
      <w:tr w:rsidR="0078652A" w:rsidRPr="00C212D8" w14:paraId="6016FE1E" w14:textId="77777777" w:rsidTr="00890BBA">
        <w:tc>
          <w:tcPr>
            <w:tcW w:w="5353" w:type="dxa"/>
          </w:tcPr>
          <w:p w14:paraId="31954526" w14:textId="77777777" w:rsidR="0078652A" w:rsidRPr="00C212D8" w:rsidRDefault="0078652A" w:rsidP="0078652A">
            <w:pPr>
              <w:pStyle w:val="ListParagraph"/>
              <w:numPr>
                <w:ilvl w:val="1"/>
                <w:numId w:val="13"/>
              </w:numPr>
              <w:rPr>
                <w:rFonts w:cstheme="minorHAnsi"/>
              </w:rPr>
            </w:pPr>
            <w:r w:rsidRPr="00C212D8">
              <w:rPr>
                <w:rFonts w:cstheme="minorHAnsi"/>
              </w:rPr>
              <w:t>P</w:t>
            </w:r>
            <w:r w:rsidR="00893475" w:rsidRPr="00C212D8">
              <w:rPr>
                <w:rFonts w:cstheme="minorHAnsi"/>
              </w:rPr>
              <w:t>ë</w:t>
            </w:r>
            <w:r w:rsidRPr="00C212D8">
              <w:rPr>
                <w:rFonts w:cstheme="minorHAnsi"/>
              </w:rPr>
              <w:t xml:space="preserve">rkthimi programit të aftësimit nga gjuha shqipe </w:t>
            </w:r>
          </w:p>
        </w:tc>
        <w:tc>
          <w:tcPr>
            <w:tcW w:w="1311" w:type="dxa"/>
          </w:tcPr>
          <w:p w14:paraId="468A7DEC" w14:textId="77777777" w:rsidR="0078652A" w:rsidRPr="00C212D8" w:rsidRDefault="0078652A" w:rsidP="00F86818">
            <w:pPr>
              <w:rPr>
                <w:rFonts w:cstheme="minorHAnsi"/>
              </w:rPr>
            </w:pPr>
            <w:r w:rsidRPr="00C212D8">
              <w:rPr>
                <w:rFonts w:cstheme="minorHAnsi"/>
              </w:rPr>
              <w:t>Ekspert</w:t>
            </w:r>
            <w:r w:rsidR="00893475" w:rsidRPr="00C212D8">
              <w:rPr>
                <w:rFonts w:cstheme="minorHAnsi"/>
              </w:rPr>
              <w:t>ë</w:t>
            </w:r>
            <w:r w:rsidRPr="00C212D8">
              <w:rPr>
                <w:rFonts w:cstheme="minorHAnsi"/>
              </w:rPr>
              <w:t xml:space="preserve"> </w:t>
            </w:r>
          </w:p>
        </w:tc>
        <w:tc>
          <w:tcPr>
            <w:tcW w:w="957" w:type="dxa"/>
          </w:tcPr>
          <w:p w14:paraId="4A0DACA3" w14:textId="77777777" w:rsidR="0078652A" w:rsidRPr="00C212D8" w:rsidRDefault="0078652A" w:rsidP="00F86818">
            <w:pPr>
              <w:rPr>
                <w:rFonts w:cstheme="minorHAnsi"/>
              </w:rPr>
            </w:pPr>
            <w:r w:rsidRPr="00C212D8">
              <w:rPr>
                <w:rFonts w:cstheme="minorHAnsi"/>
              </w:rPr>
              <w:t>/</w:t>
            </w:r>
          </w:p>
        </w:tc>
        <w:tc>
          <w:tcPr>
            <w:tcW w:w="1169" w:type="dxa"/>
          </w:tcPr>
          <w:p w14:paraId="09A4C442" w14:textId="77777777" w:rsidR="0078652A" w:rsidRPr="00C212D8" w:rsidRDefault="0078652A" w:rsidP="00F86818">
            <w:pPr>
              <w:rPr>
                <w:rFonts w:cstheme="minorHAnsi"/>
              </w:rPr>
            </w:pPr>
            <w:r w:rsidRPr="00C212D8">
              <w:rPr>
                <w:rFonts w:cstheme="minorHAnsi"/>
              </w:rPr>
              <w:t>/</w:t>
            </w:r>
          </w:p>
        </w:tc>
        <w:tc>
          <w:tcPr>
            <w:tcW w:w="1128" w:type="dxa"/>
          </w:tcPr>
          <w:p w14:paraId="1109BFB1" w14:textId="77777777" w:rsidR="0078652A" w:rsidRPr="00C212D8" w:rsidRDefault="0078652A" w:rsidP="00F86818">
            <w:pPr>
              <w:rPr>
                <w:rFonts w:cstheme="minorHAnsi"/>
              </w:rPr>
            </w:pPr>
            <w:r w:rsidRPr="00C212D8">
              <w:rPr>
                <w:rFonts w:cstheme="minorHAnsi"/>
              </w:rPr>
              <w:t>/</w:t>
            </w:r>
          </w:p>
        </w:tc>
        <w:tc>
          <w:tcPr>
            <w:tcW w:w="1276" w:type="dxa"/>
          </w:tcPr>
          <w:p w14:paraId="3E0BA71E" w14:textId="77777777" w:rsidR="0078652A" w:rsidRPr="00C212D8" w:rsidRDefault="0078652A" w:rsidP="00F86818">
            <w:pPr>
              <w:rPr>
                <w:rFonts w:cstheme="minorHAnsi"/>
              </w:rPr>
            </w:pPr>
            <w:r w:rsidRPr="00C212D8">
              <w:rPr>
                <w:rFonts w:cstheme="minorHAnsi"/>
              </w:rPr>
              <w:t>1000 €</w:t>
            </w:r>
          </w:p>
        </w:tc>
      </w:tr>
      <w:tr w:rsidR="0078652A" w:rsidRPr="00C212D8" w14:paraId="66F00034" w14:textId="77777777" w:rsidTr="00890BBA">
        <w:tc>
          <w:tcPr>
            <w:tcW w:w="5353" w:type="dxa"/>
          </w:tcPr>
          <w:p w14:paraId="6D1FA507" w14:textId="77777777" w:rsidR="0078652A" w:rsidRPr="00C212D8" w:rsidRDefault="0078652A" w:rsidP="0078652A">
            <w:pPr>
              <w:pStyle w:val="ListParagraph"/>
              <w:numPr>
                <w:ilvl w:val="1"/>
                <w:numId w:val="13"/>
              </w:numPr>
              <w:rPr>
                <w:rFonts w:cstheme="minorHAnsi"/>
              </w:rPr>
            </w:pPr>
            <w:r w:rsidRPr="00C212D8">
              <w:rPr>
                <w:rFonts w:cstheme="minorHAnsi"/>
              </w:rPr>
              <w:t>P</w:t>
            </w:r>
            <w:r w:rsidR="00893475" w:rsidRPr="00C212D8">
              <w:rPr>
                <w:rFonts w:cstheme="minorHAnsi"/>
              </w:rPr>
              <w:t>ë</w:t>
            </w:r>
            <w:r w:rsidRPr="00C212D8">
              <w:rPr>
                <w:rFonts w:cstheme="minorHAnsi"/>
              </w:rPr>
              <w:t xml:space="preserve">rkthimi dhe shtypja e doracakëve për zbatim të programit </w:t>
            </w:r>
          </w:p>
        </w:tc>
        <w:tc>
          <w:tcPr>
            <w:tcW w:w="1311" w:type="dxa"/>
          </w:tcPr>
          <w:p w14:paraId="720AFF77" w14:textId="77777777" w:rsidR="0078652A" w:rsidRPr="00C212D8" w:rsidRDefault="0078652A" w:rsidP="00F86818">
            <w:pPr>
              <w:rPr>
                <w:rFonts w:cstheme="minorHAnsi"/>
              </w:rPr>
            </w:pPr>
            <w:r w:rsidRPr="00C212D8">
              <w:rPr>
                <w:rFonts w:cstheme="minorHAnsi"/>
              </w:rPr>
              <w:t xml:space="preserve">MASH / </w:t>
            </w:r>
          </w:p>
          <w:p w14:paraId="2AF7773C" w14:textId="77777777" w:rsidR="0078652A" w:rsidRPr="00C212D8" w:rsidRDefault="0078652A" w:rsidP="00F86818">
            <w:pPr>
              <w:rPr>
                <w:rFonts w:cstheme="minorHAnsi"/>
              </w:rPr>
            </w:pPr>
            <w:r w:rsidRPr="00C212D8">
              <w:rPr>
                <w:rFonts w:cstheme="minorHAnsi"/>
              </w:rPr>
              <w:t>Ekspert</w:t>
            </w:r>
            <w:r w:rsidR="00893475" w:rsidRPr="00C212D8">
              <w:rPr>
                <w:rFonts w:cstheme="minorHAnsi"/>
              </w:rPr>
              <w:t>ë</w:t>
            </w:r>
            <w:r w:rsidRPr="00C212D8">
              <w:rPr>
                <w:rFonts w:cstheme="minorHAnsi"/>
              </w:rPr>
              <w:t xml:space="preserve"> </w:t>
            </w:r>
          </w:p>
        </w:tc>
        <w:tc>
          <w:tcPr>
            <w:tcW w:w="957" w:type="dxa"/>
          </w:tcPr>
          <w:p w14:paraId="72A60E23" w14:textId="77777777" w:rsidR="0078652A" w:rsidRPr="00C212D8" w:rsidRDefault="0078652A" w:rsidP="00F86818">
            <w:pPr>
              <w:rPr>
                <w:rFonts w:cstheme="minorHAnsi"/>
              </w:rPr>
            </w:pPr>
            <w:r w:rsidRPr="00C212D8">
              <w:rPr>
                <w:rFonts w:cstheme="minorHAnsi"/>
              </w:rPr>
              <w:t>5 d/p</w:t>
            </w:r>
          </w:p>
          <w:p w14:paraId="677950A5" w14:textId="77777777" w:rsidR="0078652A" w:rsidRPr="00C212D8" w:rsidRDefault="0078652A" w:rsidP="00F86818">
            <w:pPr>
              <w:rPr>
                <w:rFonts w:cstheme="minorHAnsi"/>
              </w:rPr>
            </w:pPr>
            <w:r w:rsidRPr="00C212D8">
              <w:rPr>
                <w:rFonts w:cstheme="minorHAnsi"/>
              </w:rPr>
              <w:t xml:space="preserve">Printim </w:t>
            </w:r>
          </w:p>
        </w:tc>
        <w:tc>
          <w:tcPr>
            <w:tcW w:w="1169" w:type="dxa"/>
          </w:tcPr>
          <w:p w14:paraId="3417B491" w14:textId="77777777" w:rsidR="0078652A" w:rsidRPr="00C212D8" w:rsidRDefault="0078652A" w:rsidP="00F86818">
            <w:pPr>
              <w:rPr>
                <w:rFonts w:cstheme="minorHAnsi"/>
              </w:rPr>
            </w:pPr>
            <w:r w:rsidRPr="00C212D8">
              <w:rPr>
                <w:rFonts w:cstheme="minorHAnsi"/>
              </w:rPr>
              <w:t>200</w:t>
            </w:r>
          </w:p>
          <w:p w14:paraId="0C76E45D" w14:textId="77777777" w:rsidR="0078652A" w:rsidRPr="00C212D8" w:rsidRDefault="0078652A" w:rsidP="00F86818">
            <w:pPr>
              <w:rPr>
                <w:rFonts w:cstheme="minorHAnsi"/>
              </w:rPr>
            </w:pPr>
            <w:r w:rsidRPr="00C212D8">
              <w:rPr>
                <w:rFonts w:cstheme="minorHAnsi"/>
              </w:rPr>
              <w:t>Vler</w:t>
            </w:r>
            <w:r w:rsidR="00893475" w:rsidRPr="00C212D8">
              <w:rPr>
                <w:rFonts w:cstheme="minorHAnsi"/>
              </w:rPr>
              <w:t>ë</w:t>
            </w:r>
            <w:r w:rsidRPr="00C212D8">
              <w:rPr>
                <w:rFonts w:cstheme="minorHAnsi"/>
              </w:rPr>
              <w:t>sim</w:t>
            </w:r>
          </w:p>
        </w:tc>
        <w:tc>
          <w:tcPr>
            <w:tcW w:w="1128" w:type="dxa"/>
          </w:tcPr>
          <w:p w14:paraId="4823746A" w14:textId="77777777" w:rsidR="0078652A" w:rsidRPr="00C212D8" w:rsidRDefault="0078652A" w:rsidP="00F86818">
            <w:pPr>
              <w:rPr>
                <w:rFonts w:cstheme="minorHAnsi"/>
              </w:rPr>
            </w:pPr>
          </w:p>
        </w:tc>
        <w:tc>
          <w:tcPr>
            <w:tcW w:w="1276" w:type="dxa"/>
          </w:tcPr>
          <w:p w14:paraId="1335DBEE" w14:textId="77777777" w:rsidR="0078652A" w:rsidRPr="00C212D8" w:rsidRDefault="0078652A" w:rsidP="00F86818">
            <w:pPr>
              <w:rPr>
                <w:rFonts w:cstheme="minorHAnsi"/>
              </w:rPr>
            </w:pPr>
            <w:r w:rsidRPr="00C212D8">
              <w:rPr>
                <w:rFonts w:cstheme="minorHAnsi"/>
              </w:rPr>
              <w:t>1000 €</w:t>
            </w:r>
          </w:p>
          <w:p w14:paraId="1442EFA3" w14:textId="77777777" w:rsidR="0078652A" w:rsidRPr="00C212D8" w:rsidRDefault="0078652A" w:rsidP="00F86818">
            <w:pPr>
              <w:rPr>
                <w:rFonts w:cstheme="minorHAnsi"/>
              </w:rPr>
            </w:pPr>
            <w:r w:rsidRPr="00C212D8">
              <w:rPr>
                <w:rFonts w:cstheme="minorHAnsi"/>
              </w:rPr>
              <w:t>2500 €</w:t>
            </w:r>
          </w:p>
        </w:tc>
      </w:tr>
      <w:tr w:rsidR="0078652A" w:rsidRPr="00C212D8" w14:paraId="1B55933A" w14:textId="77777777" w:rsidTr="00890BBA">
        <w:tc>
          <w:tcPr>
            <w:tcW w:w="5353" w:type="dxa"/>
          </w:tcPr>
          <w:p w14:paraId="2044A961" w14:textId="77777777" w:rsidR="0078652A" w:rsidRPr="00C212D8" w:rsidRDefault="0078652A" w:rsidP="0078652A">
            <w:pPr>
              <w:pStyle w:val="ListParagraph"/>
              <w:numPr>
                <w:ilvl w:val="1"/>
                <w:numId w:val="13"/>
              </w:numPr>
              <w:rPr>
                <w:rFonts w:cstheme="minorHAnsi"/>
              </w:rPr>
            </w:pPr>
            <w:r w:rsidRPr="00C212D8">
              <w:rPr>
                <w:rFonts w:cstheme="minorHAnsi"/>
              </w:rPr>
              <w:t>Aftësimi i mësimdhënësve, auditorëve dhe redaktorëve</w:t>
            </w:r>
            <w:r w:rsidRPr="00C212D8">
              <w:rPr>
                <w:rStyle w:val="FootnoteReference"/>
                <w:rFonts w:cstheme="minorHAnsi"/>
              </w:rPr>
              <w:footnoteReference w:id="6"/>
            </w:r>
            <w:r w:rsidRPr="00C212D8">
              <w:rPr>
                <w:rFonts w:cstheme="minorHAnsi"/>
              </w:rPr>
              <w:t xml:space="preserve"> p</w:t>
            </w:r>
            <w:r w:rsidR="00893475" w:rsidRPr="00C212D8">
              <w:rPr>
                <w:rFonts w:cstheme="minorHAnsi"/>
              </w:rPr>
              <w:t>ë</w:t>
            </w:r>
            <w:r w:rsidRPr="00C212D8">
              <w:rPr>
                <w:rFonts w:cstheme="minorHAnsi"/>
              </w:rPr>
              <w:t>r klasat 1-5 (3 X 70 MAR p</w:t>
            </w:r>
            <w:r w:rsidR="00893475" w:rsidRPr="00C212D8">
              <w:rPr>
                <w:rFonts w:cstheme="minorHAnsi"/>
              </w:rPr>
              <w:t>ë</w:t>
            </w:r>
            <w:r w:rsidRPr="00C212D8">
              <w:rPr>
                <w:rFonts w:cstheme="minorHAnsi"/>
              </w:rPr>
              <w:t>r komunitet)</w:t>
            </w:r>
          </w:p>
        </w:tc>
        <w:tc>
          <w:tcPr>
            <w:tcW w:w="1311" w:type="dxa"/>
          </w:tcPr>
          <w:p w14:paraId="0522A397" w14:textId="77777777" w:rsidR="0078652A" w:rsidRPr="00C212D8" w:rsidRDefault="0078652A" w:rsidP="00F86818">
            <w:pPr>
              <w:rPr>
                <w:rFonts w:cstheme="minorHAnsi"/>
              </w:rPr>
            </w:pPr>
            <w:r w:rsidRPr="00C212D8">
              <w:rPr>
                <w:rFonts w:cstheme="minorHAnsi"/>
              </w:rPr>
              <w:t>Ekspert</w:t>
            </w:r>
            <w:r w:rsidR="00893475" w:rsidRPr="00C212D8">
              <w:rPr>
                <w:rFonts w:cstheme="minorHAnsi"/>
              </w:rPr>
              <w:t>ë</w:t>
            </w:r>
            <w:r w:rsidRPr="00C212D8">
              <w:rPr>
                <w:rFonts w:cstheme="minorHAnsi"/>
              </w:rPr>
              <w:t xml:space="preserve"> </w:t>
            </w:r>
          </w:p>
          <w:p w14:paraId="1CEA97EC" w14:textId="77777777" w:rsidR="0078652A" w:rsidRPr="00C212D8" w:rsidRDefault="0078652A" w:rsidP="00F86818">
            <w:pPr>
              <w:rPr>
                <w:rFonts w:cstheme="minorHAnsi"/>
              </w:rPr>
            </w:pPr>
            <w:r w:rsidRPr="00C212D8">
              <w:rPr>
                <w:rFonts w:cstheme="minorHAnsi"/>
              </w:rPr>
              <w:t xml:space="preserve">MASH </w:t>
            </w:r>
          </w:p>
        </w:tc>
        <w:tc>
          <w:tcPr>
            <w:tcW w:w="957" w:type="dxa"/>
          </w:tcPr>
          <w:p w14:paraId="6ED2F7D2" w14:textId="77777777" w:rsidR="0078652A" w:rsidRPr="00C212D8" w:rsidRDefault="0078652A" w:rsidP="00F86818">
            <w:pPr>
              <w:rPr>
                <w:rFonts w:cstheme="minorHAnsi"/>
              </w:rPr>
            </w:pPr>
            <w:r w:rsidRPr="00C212D8">
              <w:rPr>
                <w:rFonts w:cstheme="minorHAnsi"/>
              </w:rPr>
              <w:t>d/p</w:t>
            </w:r>
          </w:p>
          <w:p w14:paraId="2E7A313F" w14:textId="77777777" w:rsidR="0078652A" w:rsidRPr="00C212D8" w:rsidRDefault="0078652A" w:rsidP="00F86818">
            <w:pPr>
              <w:rPr>
                <w:rFonts w:cstheme="minorHAnsi"/>
              </w:rPr>
            </w:pPr>
            <w:r w:rsidRPr="00C212D8">
              <w:rPr>
                <w:rFonts w:cstheme="minorHAnsi"/>
              </w:rPr>
              <w:t>puntori</w:t>
            </w:r>
            <w:r w:rsidRPr="00C212D8">
              <w:rPr>
                <w:rStyle w:val="FootnoteReference"/>
                <w:rFonts w:cstheme="minorHAnsi"/>
              </w:rPr>
              <w:footnoteReference w:id="7"/>
            </w:r>
            <w:r w:rsidRPr="00C212D8">
              <w:rPr>
                <w:rFonts w:cstheme="minorHAnsi"/>
              </w:rPr>
              <w:t xml:space="preserve"> </w:t>
            </w:r>
          </w:p>
        </w:tc>
        <w:tc>
          <w:tcPr>
            <w:tcW w:w="1169" w:type="dxa"/>
          </w:tcPr>
          <w:p w14:paraId="20BFFE67" w14:textId="77777777" w:rsidR="0078652A" w:rsidRPr="00C212D8" w:rsidRDefault="0078652A" w:rsidP="00F86818">
            <w:pPr>
              <w:rPr>
                <w:rFonts w:cstheme="minorHAnsi"/>
              </w:rPr>
            </w:pPr>
            <w:r w:rsidRPr="00C212D8">
              <w:rPr>
                <w:rFonts w:cstheme="minorHAnsi"/>
              </w:rPr>
              <w:t>45 d/p</w:t>
            </w:r>
          </w:p>
          <w:p w14:paraId="008F77F5" w14:textId="77777777" w:rsidR="0078652A" w:rsidRPr="00C212D8" w:rsidRDefault="0078652A" w:rsidP="00F86818">
            <w:pPr>
              <w:rPr>
                <w:rFonts w:cstheme="minorHAnsi"/>
              </w:rPr>
            </w:pPr>
            <w:r w:rsidRPr="00C212D8">
              <w:rPr>
                <w:rFonts w:cstheme="minorHAnsi"/>
              </w:rPr>
              <w:t>10 X 400</w:t>
            </w:r>
          </w:p>
        </w:tc>
        <w:tc>
          <w:tcPr>
            <w:tcW w:w="1128" w:type="dxa"/>
          </w:tcPr>
          <w:p w14:paraId="1AF9B0DF" w14:textId="77777777" w:rsidR="0078652A" w:rsidRPr="00C212D8" w:rsidRDefault="0078652A" w:rsidP="00F86818">
            <w:pPr>
              <w:rPr>
                <w:rFonts w:cstheme="minorHAnsi"/>
              </w:rPr>
            </w:pPr>
          </w:p>
          <w:p w14:paraId="78031DB2" w14:textId="77777777" w:rsidR="0078652A" w:rsidRPr="00C212D8" w:rsidRDefault="0078652A" w:rsidP="00F86818">
            <w:pPr>
              <w:rPr>
                <w:rFonts w:cstheme="minorHAnsi"/>
              </w:rPr>
            </w:pPr>
            <w:r w:rsidRPr="00C212D8">
              <w:rPr>
                <w:rFonts w:cstheme="minorHAnsi"/>
              </w:rPr>
              <w:t>4000 €</w:t>
            </w:r>
          </w:p>
        </w:tc>
        <w:tc>
          <w:tcPr>
            <w:tcW w:w="1276" w:type="dxa"/>
          </w:tcPr>
          <w:p w14:paraId="2A973455" w14:textId="77777777" w:rsidR="0078652A" w:rsidRPr="00C212D8" w:rsidRDefault="0078652A" w:rsidP="00F86818">
            <w:pPr>
              <w:rPr>
                <w:rFonts w:cstheme="minorHAnsi"/>
              </w:rPr>
            </w:pPr>
            <w:r w:rsidRPr="00C212D8">
              <w:rPr>
                <w:rFonts w:cstheme="minorHAnsi"/>
              </w:rPr>
              <w:t>9000 €</w:t>
            </w:r>
          </w:p>
          <w:p w14:paraId="05BF6A16" w14:textId="77777777" w:rsidR="0078652A" w:rsidRPr="00C212D8" w:rsidRDefault="0078652A" w:rsidP="00F86818">
            <w:pPr>
              <w:jc w:val="right"/>
              <w:rPr>
                <w:rFonts w:cstheme="minorHAnsi"/>
              </w:rPr>
            </w:pPr>
          </w:p>
        </w:tc>
      </w:tr>
      <w:tr w:rsidR="0078652A" w:rsidRPr="00C212D8" w14:paraId="6FB73B4D" w14:textId="77777777" w:rsidTr="00890BBA">
        <w:tc>
          <w:tcPr>
            <w:tcW w:w="5353" w:type="dxa"/>
          </w:tcPr>
          <w:p w14:paraId="3CFDEB9E" w14:textId="77777777" w:rsidR="0078652A" w:rsidRPr="00C212D8" w:rsidRDefault="0078652A" w:rsidP="0078652A">
            <w:pPr>
              <w:pStyle w:val="ListParagraph"/>
              <w:numPr>
                <w:ilvl w:val="1"/>
                <w:numId w:val="13"/>
              </w:numPr>
              <w:rPr>
                <w:rFonts w:cstheme="minorHAnsi"/>
                <w:b/>
                <w:bCs/>
              </w:rPr>
            </w:pPr>
            <w:r w:rsidRPr="00C212D8">
              <w:rPr>
                <w:rFonts w:cstheme="minorHAnsi"/>
              </w:rPr>
              <w:t>Organizimi I monitorimit dhe mbikëqyrjes</w:t>
            </w:r>
            <w:r w:rsidRPr="00C212D8">
              <w:rPr>
                <w:rFonts w:cstheme="minorHAnsi"/>
                <w:b/>
                <w:bCs/>
              </w:rPr>
              <w:t xml:space="preserve"> </w:t>
            </w:r>
          </w:p>
        </w:tc>
        <w:tc>
          <w:tcPr>
            <w:tcW w:w="1311" w:type="dxa"/>
          </w:tcPr>
          <w:p w14:paraId="7444D42D" w14:textId="77777777" w:rsidR="0078652A" w:rsidRPr="00C212D8" w:rsidRDefault="0078652A" w:rsidP="00F86818">
            <w:pPr>
              <w:rPr>
                <w:rFonts w:cstheme="minorHAnsi"/>
              </w:rPr>
            </w:pPr>
            <w:r w:rsidRPr="00C212D8">
              <w:rPr>
                <w:rFonts w:cstheme="minorHAnsi"/>
              </w:rPr>
              <w:t>MASH/DKA</w:t>
            </w:r>
          </w:p>
        </w:tc>
        <w:tc>
          <w:tcPr>
            <w:tcW w:w="957" w:type="dxa"/>
          </w:tcPr>
          <w:p w14:paraId="0F8CC301" w14:textId="77777777" w:rsidR="0078652A" w:rsidRPr="00C212D8" w:rsidRDefault="0078652A" w:rsidP="00F86818">
            <w:pPr>
              <w:rPr>
                <w:rFonts w:cstheme="minorHAnsi"/>
              </w:rPr>
            </w:pPr>
            <w:r w:rsidRPr="00C212D8">
              <w:rPr>
                <w:rFonts w:cstheme="minorHAnsi"/>
              </w:rPr>
              <w:t>/</w:t>
            </w:r>
          </w:p>
        </w:tc>
        <w:tc>
          <w:tcPr>
            <w:tcW w:w="1169" w:type="dxa"/>
          </w:tcPr>
          <w:p w14:paraId="2621AC32" w14:textId="77777777" w:rsidR="0078652A" w:rsidRPr="00C212D8" w:rsidRDefault="0078652A" w:rsidP="00F86818">
            <w:pPr>
              <w:rPr>
                <w:rFonts w:cstheme="minorHAnsi"/>
              </w:rPr>
            </w:pPr>
            <w:r w:rsidRPr="00C212D8">
              <w:rPr>
                <w:rFonts w:cstheme="minorHAnsi"/>
              </w:rPr>
              <w:t>/</w:t>
            </w:r>
          </w:p>
        </w:tc>
        <w:tc>
          <w:tcPr>
            <w:tcW w:w="1128" w:type="dxa"/>
          </w:tcPr>
          <w:p w14:paraId="74D7C1CB" w14:textId="77777777" w:rsidR="0078652A" w:rsidRPr="00C212D8" w:rsidRDefault="0078652A" w:rsidP="00F86818">
            <w:pPr>
              <w:rPr>
                <w:rFonts w:cstheme="minorHAnsi"/>
              </w:rPr>
            </w:pPr>
            <w:r w:rsidRPr="00C212D8">
              <w:rPr>
                <w:rFonts w:cstheme="minorHAnsi"/>
              </w:rPr>
              <w:t>/</w:t>
            </w:r>
          </w:p>
        </w:tc>
        <w:tc>
          <w:tcPr>
            <w:tcW w:w="1276" w:type="dxa"/>
          </w:tcPr>
          <w:p w14:paraId="14327B77" w14:textId="77777777" w:rsidR="0078652A" w:rsidRPr="00C212D8" w:rsidRDefault="0078652A" w:rsidP="00F86818">
            <w:pPr>
              <w:rPr>
                <w:rFonts w:cstheme="minorHAnsi"/>
              </w:rPr>
            </w:pPr>
            <w:r w:rsidRPr="00C212D8">
              <w:rPr>
                <w:rFonts w:cstheme="minorHAnsi"/>
              </w:rPr>
              <w:t>/</w:t>
            </w:r>
          </w:p>
        </w:tc>
      </w:tr>
      <w:tr w:rsidR="0078652A" w:rsidRPr="00C212D8" w14:paraId="09658C61" w14:textId="77777777" w:rsidTr="00890BBA">
        <w:tc>
          <w:tcPr>
            <w:tcW w:w="5353" w:type="dxa"/>
            <w:shd w:val="clear" w:color="auto" w:fill="FBE4D5" w:themeFill="accent2" w:themeFillTint="33"/>
          </w:tcPr>
          <w:p w14:paraId="636AE637" w14:textId="77777777" w:rsidR="0078652A" w:rsidRPr="00C212D8" w:rsidRDefault="0078652A" w:rsidP="0078652A">
            <w:pPr>
              <w:pStyle w:val="ListParagraph"/>
              <w:numPr>
                <w:ilvl w:val="0"/>
                <w:numId w:val="13"/>
              </w:numPr>
              <w:rPr>
                <w:rFonts w:cstheme="minorHAnsi"/>
                <w:b/>
                <w:bCs/>
              </w:rPr>
            </w:pPr>
            <w:r w:rsidRPr="00C212D8">
              <w:rPr>
                <w:rFonts w:cstheme="minorHAnsi"/>
                <w:b/>
                <w:bCs/>
              </w:rPr>
              <w:t>Sigurimi dhe organizimi i produksionit (Shkollat Emin Duraku dhe nj</w:t>
            </w:r>
            <w:r w:rsidR="00893475" w:rsidRPr="00C212D8">
              <w:rPr>
                <w:rFonts w:cstheme="minorHAnsi"/>
                <w:b/>
                <w:bCs/>
              </w:rPr>
              <w:t>ë</w:t>
            </w:r>
            <w:r w:rsidRPr="00C212D8">
              <w:rPr>
                <w:rFonts w:cstheme="minorHAnsi"/>
                <w:b/>
                <w:bCs/>
              </w:rPr>
              <w:t xml:space="preserve"> shkoll</w:t>
            </w:r>
            <w:r w:rsidR="00893475" w:rsidRPr="00C212D8">
              <w:rPr>
                <w:rFonts w:cstheme="minorHAnsi"/>
                <w:b/>
                <w:bCs/>
              </w:rPr>
              <w:t>ë</w:t>
            </w:r>
            <w:r w:rsidRPr="00C212D8">
              <w:rPr>
                <w:rFonts w:cstheme="minorHAnsi"/>
                <w:b/>
                <w:bCs/>
              </w:rPr>
              <w:t xml:space="preserve"> n</w:t>
            </w:r>
            <w:r w:rsidR="00893475" w:rsidRPr="00C212D8">
              <w:rPr>
                <w:rFonts w:cstheme="minorHAnsi"/>
                <w:b/>
                <w:bCs/>
              </w:rPr>
              <w:t>ë</w:t>
            </w:r>
            <w:r w:rsidRPr="00C212D8">
              <w:rPr>
                <w:rFonts w:cstheme="minorHAnsi"/>
                <w:b/>
                <w:bCs/>
              </w:rPr>
              <w:t xml:space="preserve"> Gracanic</w:t>
            </w:r>
            <w:r w:rsidR="00893475" w:rsidRPr="00C212D8">
              <w:rPr>
                <w:rFonts w:cstheme="minorHAnsi"/>
                <w:b/>
                <w:bCs/>
              </w:rPr>
              <w:t>ë</w:t>
            </w:r>
            <w:r w:rsidRPr="00C212D8">
              <w:rPr>
                <w:rFonts w:cstheme="minorHAnsi"/>
                <w:b/>
                <w:bCs/>
              </w:rPr>
              <w:t>)</w:t>
            </w:r>
          </w:p>
        </w:tc>
        <w:tc>
          <w:tcPr>
            <w:tcW w:w="1311" w:type="dxa"/>
            <w:shd w:val="clear" w:color="auto" w:fill="FBE4D5" w:themeFill="accent2" w:themeFillTint="33"/>
          </w:tcPr>
          <w:p w14:paraId="170EC5E4" w14:textId="77777777" w:rsidR="0078652A" w:rsidRPr="00C212D8" w:rsidRDefault="0078652A" w:rsidP="00F86818">
            <w:pPr>
              <w:pStyle w:val="ListParagraph"/>
              <w:rPr>
                <w:rFonts w:cstheme="minorHAnsi"/>
                <w:b/>
                <w:bCs/>
              </w:rPr>
            </w:pPr>
          </w:p>
        </w:tc>
        <w:tc>
          <w:tcPr>
            <w:tcW w:w="957" w:type="dxa"/>
            <w:shd w:val="clear" w:color="auto" w:fill="FBE4D5" w:themeFill="accent2" w:themeFillTint="33"/>
          </w:tcPr>
          <w:p w14:paraId="2CCA839C" w14:textId="77777777" w:rsidR="0078652A" w:rsidRPr="00C212D8" w:rsidRDefault="0078652A" w:rsidP="00F86818">
            <w:pPr>
              <w:pStyle w:val="ListParagraph"/>
              <w:rPr>
                <w:rFonts w:cstheme="minorHAnsi"/>
                <w:b/>
                <w:bCs/>
              </w:rPr>
            </w:pPr>
          </w:p>
        </w:tc>
        <w:tc>
          <w:tcPr>
            <w:tcW w:w="1169" w:type="dxa"/>
            <w:shd w:val="clear" w:color="auto" w:fill="FBE4D5" w:themeFill="accent2" w:themeFillTint="33"/>
          </w:tcPr>
          <w:p w14:paraId="7027D1F5" w14:textId="77777777" w:rsidR="0078652A" w:rsidRPr="00C212D8" w:rsidRDefault="0078652A" w:rsidP="00F86818">
            <w:pPr>
              <w:pStyle w:val="ListParagraph"/>
              <w:rPr>
                <w:rFonts w:cstheme="minorHAnsi"/>
                <w:b/>
                <w:bCs/>
              </w:rPr>
            </w:pPr>
          </w:p>
        </w:tc>
        <w:tc>
          <w:tcPr>
            <w:tcW w:w="1128" w:type="dxa"/>
            <w:shd w:val="clear" w:color="auto" w:fill="FBE4D5" w:themeFill="accent2" w:themeFillTint="33"/>
          </w:tcPr>
          <w:p w14:paraId="42AE9F7C" w14:textId="77777777" w:rsidR="0078652A" w:rsidRPr="00C212D8" w:rsidRDefault="0078652A" w:rsidP="00F86818">
            <w:pPr>
              <w:rPr>
                <w:rFonts w:cstheme="minorHAnsi"/>
                <w:b/>
                <w:bCs/>
              </w:rPr>
            </w:pPr>
            <w:r w:rsidRPr="00C212D8">
              <w:rPr>
                <w:rFonts w:cstheme="minorHAnsi"/>
                <w:b/>
                <w:bCs/>
              </w:rPr>
              <w:t xml:space="preserve">29,000 </w:t>
            </w:r>
            <w:r w:rsidRPr="00C212D8">
              <w:rPr>
                <w:rFonts w:cstheme="minorHAnsi"/>
              </w:rPr>
              <w:t xml:space="preserve">€ </w:t>
            </w:r>
          </w:p>
        </w:tc>
        <w:tc>
          <w:tcPr>
            <w:tcW w:w="1276" w:type="dxa"/>
            <w:shd w:val="clear" w:color="auto" w:fill="FBE4D5" w:themeFill="accent2" w:themeFillTint="33"/>
          </w:tcPr>
          <w:p w14:paraId="40293F13" w14:textId="77777777" w:rsidR="0078652A" w:rsidRPr="00C212D8" w:rsidRDefault="0078652A" w:rsidP="00F86818">
            <w:pPr>
              <w:rPr>
                <w:rFonts w:cstheme="minorHAnsi"/>
                <w:b/>
                <w:bCs/>
              </w:rPr>
            </w:pPr>
            <w:r w:rsidRPr="00C212D8">
              <w:rPr>
                <w:rFonts w:cstheme="minorHAnsi"/>
                <w:b/>
                <w:bCs/>
              </w:rPr>
              <w:t xml:space="preserve">100,000 </w:t>
            </w:r>
            <w:r w:rsidRPr="00C212D8">
              <w:rPr>
                <w:rFonts w:cstheme="minorHAnsi"/>
              </w:rPr>
              <w:t>€</w:t>
            </w:r>
          </w:p>
        </w:tc>
      </w:tr>
      <w:tr w:rsidR="0078652A" w:rsidRPr="00C212D8" w14:paraId="1ED3A89B" w14:textId="77777777" w:rsidTr="00890BBA">
        <w:tc>
          <w:tcPr>
            <w:tcW w:w="5353" w:type="dxa"/>
          </w:tcPr>
          <w:p w14:paraId="17C71BDD" w14:textId="77777777" w:rsidR="0078652A" w:rsidRPr="00C212D8" w:rsidRDefault="0078652A" w:rsidP="0078652A">
            <w:pPr>
              <w:pStyle w:val="ListParagraph"/>
              <w:numPr>
                <w:ilvl w:val="1"/>
                <w:numId w:val="13"/>
              </w:numPr>
              <w:rPr>
                <w:rFonts w:cstheme="minorHAnsi"/>
              </w:rPr>
            </w:pPr>
            <w:r w:rsidRPr="00C212D8">
              <w:rPr>
                <w:rFonts w:cstheme="minorHAnsi"/>
              </w:rPr>
              <w:t>Vlerësimi i nevojave p</w:t>
            </w:r>
            <w:r w:rsidR="00893475" w:rsidRPr="00C212D8">
              <w:rPr>
                <w:rFonts w:cstheme="minorHAnsi"/>
              </w:rPr>
              <w:t>ë</w:t>
            </w:r>
            <w:r w:rsidRPr="00C212D8">
              <w:rPr>
                <w:rFonts w:cstheme="minorHAnsi"/>
              </w:rPr>
              <w:t xml:space="preserve">r organizim </w:t>
            </w:r>
          </w:p>
        </w:tc>
        <w:tc>
          <w:tcPr>
            <w:tcW w:w="1311" w:type="dxa"/>
          </w:tcPr>
          <w:p w14:paraId="4C84B0B8" w14:textId="77777777" w:rsidR="0078652A" w:rsidRPr="00C212D8" w:rsidRDefault="0078652A" w:rsidP="00F86818">
            <w:pPr>
              <w:rPr>
                <w:rFonts w:cstheme="minorHAnsi"/>
              </w:rPr>
            </w:pPr>
            <w:r w:rsidRPr="00C212D8">
              <w:rPr>
                <w:rFonts w:cstheme="minorHAnsi"/>
              </w:rPr>
              <w:t>MASH</w:t>
            </w:r>
          </w:p>
        </w:tc>
        <w:tc>
          <w:tcPr>
            <w:tcW w:w="957" w:type="dxa"/>
          </w:tcPr>
          <w:p w14:paraId="197C6EF8" w14:textId="77777777" w:rsidR="0078652A" w:rsidRPr="00C212D8" w:rsidRDefault="0078652A" w:rsidP="00F86818">
            <w:pPr>
              <w:rPr>
                <w:rFonts w:cstheme="minorHAnsi"/>
              </w:rPr>
            </w:pPr>
            <w:r w:rsidRPr="00C212D8">
              <w:rPr>
                <w:rFonts w:cstheme="minorHAnsi"/>
              </w:rPr>
              <w:t>/</w:t>
            </w:r>
          </w:p>
        </w:tc>
        <w:tc>
          <w:tcPr>
            <w:tcW w:w="1169" w:type="dxa"/>
          </w:tcPr>
          <w:p w14:paraId="55B9D7B1" w14:textId="77777777" w:rsidR="0078652A" w:rsidRPr="00C212D8" w:rsidRDefault="0078652A" w:rsidP="00F86818">
            <w:pPr>
              <w:rPr>
                <w:rFonts w:cstheme="minorHAnsi"/>
              </w:rPr>
            </w:pPr>
            <w:r w:rsidRPr="00C212D8">
              <w:rPr>
                <w:rFonts w:cstheme="minorHAnsi"/>
              </w:rPr>
              <w:t>/</w:t>
            </w:r>
          </w:p>
        </w:tc>
        <w:tc>
          <w:tcPr>
            <w:tcW w:w="1128" w:type="dxa"/>
          </w:tcPr>
          <w:p w14:paraId="55947299" w14:textId="77777777" w:rsidR="0078652A" w:rsidRPr="00C212D8" w:rsidRDefault="0078652A" w:rsidP="00F86818">
            <w:pPr>
              <w:rPr>
                <w:rFonts w:cstheme="minorHAnsi"/>
              </w:rPr>
            </w:pPr>
            <w:r w:rsidRPr="00C212D8">
              <w:rPr>
                <w:rFonts w:cstheme="minorHAnsi"/>
              </w:rPr>
              <w:t>/</w:t>
            </w:r>
          </w:p>
        </w:tc>
        <w:tc>
          <w:tcPr>
            <w:tcW w:w="1276" w:type="dxa"/>
          </w:tcPr>
          <w:p w14:paraId="3AFD347E" w14:textId="77777777" w:rsidR="0078652A" w:rsidRPr="00C212D8" w:rsidRDefault="0078652A" w:rsidP="00F86818">
            <w:pPr>
              <w:rPr>
                <w:rFonts w:cstheme="minorHAnsi"/>
              </w:rPr>
            </w:pPr>
            <w:r w:rsidRPr="00C212D8">
              <w:rPr>
                <w:rFonts w:cstheme="minorHAnsi"/>
              </w:rPr>
              <w:t>/</w:t>
            </w:r>
          </w:p>
        </w:tc>
      </w:tr>
      <w:tr w:rsidR="0078652A" w:rsidRPr="00C212D8" w14:paraId="423B81F8" w14:textId="77777777" w:rsidTr="00890BBA">
        <w:tc>
          <w:tcPr>
            <w:tcW w:w="5353" w:type="dxa"/>
          </w:tcPr>
          <w:p w14:paraId="38F80C30" w14:textId="77777777" w:rsidR="0078652A" w:rsidRPr="00C212D8" w:rsidRDefault="0078652A" w:rsidP="0078652A">
            <w:pPr>
              <w:pStyle w:val="ListParagraph"/>
              <w:numPr>
                <w:ilvl w:val="1"/>
                <w:numId w:val="13"/>
              </w:numPr>
              <w:rPr>
                <w:rFonts w:cstheme="minorHAnsi"/>
              </w:rPr>
            </w:pPr>
            <w:r w:rsidRPr="00C212D8">
              <w:rPr>
                <w:rFonts w:cstheme="minorHAnsi"/>
              </w:rPr>
              <w:t>Furnizimi me pajisje teknike-teknologjike dhe materiale p</w:t>
            </w:r>
            <w:r w:rsidR="00893475" w:rsidRPr="00C212D8">
              <w:rPr>
                <w:rFonts w:cstheme="minorHAnsi"/>
              </w:rPr>
              <w:t>ë</w:t>
            </w:r>
            <w:r w:rsidRPr="00C212D8">
              <w:rPr>
                <w:rFonts w:cstheme="minorHAnsi"/>
              </w:rPr>
              <w:t xml:space="preserve">r </w:t>
            </w:r>
            <w:r w:rsidR="009C195F" w:rsidRPr="00C212D8">
              <w:rPr>
                <w:rFonts w:cstheme="minorHAnsi"/>
              </w:rPr>
              <w:t xml:space="preserve">shkolla Emin Duraku </w:t>
            </w:r>
          </w:p>
        </w:tc>
        <w:tc>
          <w:tcPr>
            <w:tcW w:w="1311" w:type="dxa"/>
          </w:tcPr>
          <w:p w14:paraId="1EF86B06" w14:textId="77777777" w:rsidR="0078652A" w:rsidRPr="00C212D8" w:rsidRDefault="0078652A" w:rsidP="00F86818">
            <w:pPr>
              <w:rPr>
                <w:rFonts w:cstheme="minorHAnsi"/>
              </w:rPr>
            </w:pPr>
            <w:r w:rsidRPr="00C212D8">
              <w:rPr>
                <w:rFonts w:cstheme="minorHAnsi"/>
              </w:rPr>
              <w:t xml:space="preserve">MASH </w:t>
            </w:r>
          </w:p>
          <w:p w14:paraId="3B2E9A00" w14:textId="77777777" w:rsidR="0078652A" w:rsidRPr="00C212D8" w:rsidRDefault="0078652A" w:rsidP="00F86818">
            <w:pPr>
              <w:rPr>
                <w:rFonts w:cstheme="minorHAnsi"/>
              </w:rPr>
            </w:pPr>
            <w:r w:rsidRPr="00C212D8">
              <w:rPr>
                <w:rFonts w:cstheme="minorHAnsi"/>
              </w:rPr>
              <w:t>Resurse</w:t>
            </w:r>
          </w:p>
        </w:tc>
        <w:tc>
          <w:tcPr>
            <w:tcW w:w="957" w:type="dxa"/>
          </w:tcPr>
          <w:p w14:paraId="05D6BD28" w14:textId="77777777" w:rsidR="0078652A" w:rsidRPr="00C212D8" w:rsidRDefault="0078652A" w:rsidP="00F86818">
            <w:pPr>
              <w:rPr>
                <w:rFonts w:cstheme="minorHAnsi"/>
              </w:rPr>
            </w:pPr>
            <w:r w:rsidRPr="00C212D8">
              <w:rPr>
                <w:rFonts w:cstheme="minorHAnsi"/>
              </w:rPr>
              <w:t xml:space="preserve">Lap-top </w:t>
            </w:r>
          </w:p>
          <w:p w14:paraId="1A236221" w14:textId="77777777" w:rsidR="0078652A" w:rsidRPr="00C212D8" w:rsidRDefault="0078652A" w:rsidP="00F86818">
            <w:pPr>
              <w:rPr>
                <w:rFonts w:cstheme="minorHAnsi"/>
              </w:rPr>
            </w:pPr>
            <w:r w:rsidRPr="00C212D8">
              <w:rPr>
                <w:rFonts w:cstheme="minorHAnsi"/>
              </w:rPr>
              <w:t xml:space="preserve">Pajisje </w:t>
            </w:r>
          </w:p>
        </w:tc>
        <w:tc>
          <w:tcPr>
            <w:tcW w:w="1169" w:type="dxa"/>
          </w:tcPr>
          <w:p w14:paraId="5A78411C" w14:textId="77777777" w:rsidR="0078652A" w:rsidRPr="00C212D8" w:rsidRDefault="0078652A" w:rsidP="00F86818">
            <w:pPr>
              <w:rPr>
                <w:rFonts w:cstheme="minorHAnsi"/>
              </w:rPr>
            </w:pPr>
            <w:r w:rsidRPr="00C212D8">
              <w:rPr>
                <w:rFonts w:cstheme="minorHAnsi"/>
              </w:rPr>
              <w:t>40 X</w:t>
            </w:r>
          </w:p>
          <w:p w14:paraId="5266C70E" w14:textId="77777777" w:rsidR="0078652A" w:rsidRPr="00C212D8" w:rsidRDefault="0078652A" w:rsidP="00F86818">
            <w:pPr>
              <w:rPr>
                <w:rFonts w:cstheme="minorHAnsi"/>
                <w:lang w:val="en-GB"/>
              </w:rPr>
            </w:pPr>
            <w:r w:rsidRPr="00C212D8">
              <w:rPr>
                <w:rFonts w:cstheme="minorHAnsi"/>
              </w:rPr>
              <w:t>1250 X 2</w:t>
            </w:r>
          </w:p>
        </w:tc>
        <w:tc>
          <w:tcPr>
            <w:tcW w:w="1128" w:type="dxa"/>
          </w:tcPr>
          <w:p w14:paraId="4BEF55E7" w14:textId="77777777" w:rsidR="0078652A" w:rsidRPr="00C212D8" w:rsidRDefault="0078652A" w:rsidP="00F86818">
            <w:pPr>
              <w:rPr>
                <w:rFonts w:cstheme="minorHAnsi"/>
              </w:rPr>
            </w:pPr>
          </w:p>
        </w:tc>
        <w:tc>
          <w:tcPr>
            <w:tcW w:w="1276" w:type="dxa"/>
          </w:tcPr>
          <w:p w14:paraId="37BF5563" w14:textId="77777777" w:rsidR="0078652A" w:rsidRPr="00C212D8" w:rsidRDefault="0078652A" w:rsidP="00F86818">
            <w:pPr>
              <w:rPr>
                <w:rFonts w:cstheme="minorHAnsi"/>
              </w:rPr>
            </w:pPr>
            <w:r w:rsidRPr="00C212D8">
              <w:rPr>
                <w:rFonts w:cstheme="minorHAnsi"/>
              </w:rPr>
              <w:t>100,000 €</w:t>
            </w:r>
          </w:p>
        </w:tc>
      </w:tr>
      <w:tr w:rsidR="0078652A" w:rsidRPr="00C212D8" w14:paraId="472E0F09" w14:textId="77777777" w:rsidTr="00890BBA">
        <w:tc>
          <w:tcPr>
            <w:tcW w:w="5353" w:type="dxa"/>
          </w:tcPr>
          <w:p w14:paraId="7FF5DA1C" w14:textId="77777777" w:rsidR="0078652A" w:rsidRPr="00C212D8" w:rsidRDefault="0078652A" w:rsidP="0078652A">
            <w:pPr>
              <w:pStyle w:val="ListParagraph"/>
              <w:numPr>
                <w:ilvl w:val="1"/>
                <w:numId w:val="13"/>
              </w:numPr>
              <w:rPr>
                <w:rFonts w:cstheme="minorHAnsi"/>
              </w:rPr>
            </w:pPr>
            <w:r w:rsidRPr="00C212D8">
              <w:rPr>
                <w:rFonts w:cstheme="minorHAnsi"/>
              </w:rPr>
              <w:t>Organizimi i shërbimit të përkrahjes teknike dhe logjistike (ushqim, l</w:t>
            </w:r>
            <w:r w:rsidR="00893475" w:rsidRPr="00C212D8">
              <w:rPr>
                <w:rFonts w:cstheme="minorHAnsi"/>
              </w:rPr>
              <w:t>ë</w:t>
            </w:r>
            <w:r w:rsidRPr="00C212D8">
              <w:rPr>
                <w:rFonts w:cstheme="minorHAnsi"/>
              </w:rPr>
              <w:t xml:space="preserve">ngje, dezinfektues, materiale) </w:t>
            </w:r>
          </w:p>
        </w:tc>
        <w:tc>
          <w:tcPr>
            <w:tcW w:w="1311" w:type="dxa"/>
          </w:tcPr>
          <w:p w14:paraId="15BD6E45" w14:textId="77777777" w:rsidR="0078652A" w:rsidRPr="00C212D8" w:rsidRDefault="0078652A" w:rsidP="00F86818">
            <w:pPr>
              <w:rPr>
                <w:rFonts w:cstheme="minorHAnsi"/>
              </w:rPr>
            </w:pPr>
            <w:r w:rsidRPr="00C212D8">
              <w:rPr>
                <w:rFonts w:cstheme="minorHAnsi"/>
              </w:rPr>
              <w:t xml:space="preserve">MASH </w:t>
            </w:r>
          </w:p>
        </w:tc>
        <w:tc>
          <w:tcPr>
            <w:tcW w:w="957" w:type="dxa"/>
          </w:tcPr>
          <w:p w14:paraId="1F3BF78E" w14:textId="77777777" w:rsidR="0078652A" w:rsidRPr="00C212D8" w:rsidRDefault="0078652A" w:rsidP="00F86818">
            <w:pPr>
              <w:rPr>
                <w:rFonts w:cstheme="minorHAnsi"/>
              </w:rPr>
            </w:pPr>
            <w:r w:rsidRPr="00C212D8">
              <w:rPr>
                <w:rFonts w:cstheme="minorHAnsi"/>
              </w:rPr>
              <w:t xml:space="preserve">Dita </w:t>
            </w:r>
          </w:p>
          <w:p w14:paraId="5A94B5B0" w14:textId="77777777" w:rsidR="0078652A" w:rsidRPr="00C212D8" w:rsidRDefault="0078652A" w:rsidP="00F86818">
            <w:pPr>
              <w:rPr>
                <w:rFonts w:cstheme="minorHAnsi"/>
              </w:rPr>
            </w:pPr>
            <w:r w:rsidRPr="00C212D8">
              <w:rPr>
                <w:rFonts w:cstheme="minorHAnsi"/>
              </w:rPr>
              <w:t>Sh</w:t>
            </w:r>
            <w:r w:rsidR="00893475" w:rsidRPr="00C212D8">
              <w:rPr>
                <w:rFonts w:cstheme="minorHAnsi"/>
              </w:rPr>
              <w:t>ë</w:t>
            </w:r>
            <w:r w:rsidRPr="00C212D8">
              <w:rPr>
                <w:rFonts w:cstheme="minorHAnsi"/>
              </w:rPr>
              <w:t xml:space="preserve">rbime </w:t>
            </w:r>
          </w:p>
        </w:tc>
        <w:tc>
          <w:tcPr>
            <w:tcW w:w="1169" w:type="dxa"/>
          </w:tcPr>
          <w:p w14:paraId="160AF622" w14:textId="77777777" w:rsidR="0078652A" w:rsidRPr="00C212D8" w:rsidRDefault="0078652A" w:rsidP="00F86818">
            <w:pPr>
              <w:rPr>
                <w:rFonts w:cstheme="minorHAnsi"/>
              </w:rPr>
            </w:pPr>
            <w:r w:rsidRPr="00C212D8">
              <w:rPr>
                <w:rFonts w:cstheme="minorHAnsi"/>
              </w:rPr>
              <w:t>100 d/p</w:t>
            </w:r>
          </w:p>
          <w:p w14:paraId="3D913DFC" w14:textId="77777777" w:rsidR="0078652A" w:rsidRPr="00C212D8" w:rsidRDefault="0078652A" w:rsidP="00F86818">
            <w:pPr>
              <w:rPr>
                <w:rFonts w:cstheme="minorHAnsi"/>
              </w:rPr>
            </w:pPr>
            <w:r w:rsidRPr="00C212D8">
              <w:rPr>
                <w:rFonts w:cstheme="minorHAnsi"/>
              </w:rPr>
              <w:t>10 d/p</w:t>
            </w:r>
          </w:p>
        </w:tc>
        <w:tc>
          <w:tcPr>
            <w:tcW w:w="1128" w:type="dxa"/>
          </w:tcPr>
          <w:p w14:paraId="0803B8E7" w14:textId="77777777" w:rsidR="0078652A" w:rsidRPr="00C212D8" w:rsidRDefault="0078652A" w:rsidP="00F86818">
            <w:pPr>
              <w:rPr>
                <w:rFonts w:cstheme="minorHAnsi"/>
              </w:rPr>
            </w:pPr>
            <w:r w:rsidRPr="00C212D8">
              <w:rPr>
                <w:rFonts w:cstheme="minorHAnsi"/>
              </w:rPr>
              <w:t>22,000 € €</w:t>
            </w:r>
          </w:p>
          <w:p w14:paraId="11D92CEB" w14:textId="77777777" w:rsidR="0078652A" w:rsidRPr="00C212D8" w:rsidRDefault="0078652A" w:rsidP="00F86818">
            <w:pPr>
              <w:rPr>
                <w:rFonts w:cstheme="minorHAnsi"/>
              </w:rPr>
            </w:pPr>
            <w:r w:rsidRPr="00C212D8">
              <w:rPr>
                <w:rFonts w:cstheme="minorHAnsi"/>
              </w:rPr>
              <w:t>5,000</w:t>
            </w:r>
          </w:p>
        </w:tc>
        <w:tc>
          <w:tcPr>
            <w:tcW w:w="1276" w:type="dxa"/>
          </w:tcPr>
          <w:p w14:paraId="539CF349" w14:textId="77777777" w:rsidR="0078652A" w:rsidRPr="00C212D8" w:rsidRDefault="0078652A" w:rsidP="00F86818">
            <w:pPr>
              <w:jc w:val="right"/>
              <w:rPr>
                <w:rFonts w:cstheme="minorHAnsi"/>
              </w:rPr>
            </w:pPr>
          </w:p>
        </w:tc>
      </w:tr>
      <w:tr w:rsidR="0078652A" w:rsidRPr="00C212D8" w14:paraId="38AEC563" w14:textId="77777777" w:rsidTr="00890BBA">
        <w:tc>
          <w:tcPr>
            <w:tcW w:w="5353" w:type="dxa"/>
          </w:tcPr>
          <w:p w14:paraId="4D03AC1A" w14:textId="77777777" w:rsidR="0078652A" w:rsidRPr="00C212D8" w:rsidRDefault="0078652A" w:rsidP="0078652A">
            <w:pPr>
              <w:pStyle w:val="ListParagraph"/>
              <w:numPr>
                <w:ilvl w:val="1"/>
                <w:numId w:val="13"/>
              </w:numPr>
              <w:rPr>
                <w:rFonts w:cstheme="minorHAnsi"/>
              </w:rPr>
            </w:pPr>
            <w:r w:rsidRPr="00C212D8">
              <w:rPr>
                <w:rFonts w:cstheme="minorHAnsi"/>
              </w:rPr>
              <w:t>Kontraktimi i shërbimeve logjistike (p</w:t>
            </w:r>
            <w:r w:rsidR="00893475" w:rsidRPr="00C212D8">
              <w:rPr>
                <w:rFonts w:cstheme="minorHAnsi"/>
              </w:rPr>
              <w:t>ë</w:t>
            </w:r>
            <w:r w:rsidRPr="00C212D8">
              <w:rPr>
                <w:rFonts w:cstheme="minorHAnsi"/>
              </w:rPr>
              <w:t>rfshir</w:t>
            </w:r>
            <w:r w:rsidR="00893475" w:rsidRPr="00C212D8">
              <w:rPr>
                <w:rFonts w:cstheme="minorHAnsi"/>
              </w:rPr>
              <w:t>ë</w:t>
            </w:r>
            <w:r w:rsidRPr="00C212D8">
              <w:rPr>
                <w:rFonts w:cstheme="minorHAnsi"/>
              </w:rPr>
              <w:t xml:space="preserve"> transportin 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sve e redaktor</w:t>
            </w:r>
            <w:r w:rsidR="00893475" w:rsidRPr="00C212D8">
              <w:rPr>
                <w:rFonts w:cstheme="minorHAnsi"/>
              </w:rPr>
              <w:t>ë</w:t>
            </w:r>
            <w:r w:rsidRPr="00C212D8">
              <w:rPr>
                <w:rFonts w:cstheme="minorHAnsi"/>
              </w:rPr>
              <w:t>ve)</w:t>
            </w:r>
          </w:p>
        </w:tc>
        <w:tc>
          <w:tcPr>
            <w:tcW w:w="1311" w:type="dxa"/>
          </w:tcPr>
          <w:p w14:paraId="20EE4780" w14:textId="77777777" w:rsidR="0078652A" w:rsidRPr="00C212D8" w:rsidRDefault="0078652A" w:rsidP="00F86818">
            <w:pPr>
              <w:rPr>
                <w:rFonts w:cstheme="minorHAnsi"/>
              </w:rPr>
            </w:pPr>
            <w:r w:rsidRPr="00C212D8">
              <w:rPr>
                <w:rFonts w:cstheme="minorHAnsi"/>
              </w:rPr>
              <w:t>Komunikim</w:t>
            </w:r>
          </w:p>
          <w:p w14:paraId="7039BC1C" w14:textId="77777777" w:rsidR="0078652A" w:rsidRPr="00C212D8" w:rsidRDefault="003F60A3" w:rsidP="00F86818">
            <w:pPr>
              <w:rPr>
                <w:rFonts w:cstheme="minorHAnsi"/>
              </w:rPr>
            </w:pPr>
            <w:r w:rsidRPr="00C212D8">
              <w:rPr>
                <w:rFonts w:cstheme="minorHAnsi"/>
              </w:rPr>
              <w:t>T</w:t>
            </w:r>
            <w:r w:rsidR="0078652A" w:rsidRPr="00C212D8">
              <w:rPr>
                <w:rFonts w:cstheme="minorHAnsi"/>
              </w:rPr>
              <w:t>ransport</w:t>
            </w:r>
          </w:p>
        </w:tc>
        <w:tc>
          <w:tcPr>
            <w:tcW w:w="957" w:type="dxa"/>
          </w:tcPr>
          <w:p w14:paraId="71F26A5E" w14:textId="77777777" w:rsidR="0078652A" w:rsidRPr="00C212D8" w:rsidRDefault="0078652A" w:rsidP="00F86818">
            <w:pPr>
              <w:rPr>
                <w:rFonts w:cstheme="minorHAnsi"/>
              </w:rPr>
            </w:pPr>
            <w:r w:rsidRPr="00C212D8">
              <w:rPr>
                <w:rFonts w:cstheme="minorHAnsi"/>
              </w:rPr>
              <w:t>Vler</w:t>
            </w:r>
            <w:r w:rsidR="00893475" w:rsidRPr="00C212D8">
              <w:rPr>
                <w:rFonts w:cstheme="minorHAnsi"/>
              </w:rPr>
              <w:t>ë</w:t>
            </w:r>
            <w:r w:rsidRPr="00C212D8">
              <w:rPr>
                <w:rFonts w:cstheme="minorHAnsi"/>
              </w:rPr>
              <w:t>sim</w:t>
            </w:r>
          </w:p>
        </w:tc>
        <w:tc>
          <w:tcPr>
            <w:tcW w:w="1169" w:type="dxa"/>
          </w:tcPr>
          <w:p w14:paraId="7BE77D13" w14:textId="77777777" w:rsidR="0078652A" w:rsidRPr="00C212D8" w:rsidRDefault="0078652A" w:rsidP="00F86818">
            <w:pPr>
              <w:rPr>
                <w:rFonts w:cstheme="minorHAnsi"/>
              </w:rPr>
            </w:pPr>
            <w:r w:rsidRPr="00C212D8">
              <w:rPr>
                <w:rFonts w:cstheme="minorHAnsi"/>
              </w:rPr>
              <w:t>100 d/p</w:t>
            </w:r>
          </w:p>
        </w:tc>
        <w:tc>
          <w:tcPr>
            <w:tcW w:w="1128" w:type="dxa"/>
          </w:tcPr>
          <w:p w14:paraId="7AB63583" w14:textId="77777777" w:rsidR="0078652A" w:rsidRPr="00C212D8" w:rsidRDefault="0078652A" w:rsidP="00F86818">
            <w:pPr>
              <w:rPr>
                <w:rFonts w:cstheme="minorHAnsi"/>
              </w:rPr>
            </w:pPr>
            <w:r w:rsidRPr="00C212D8">
              <w:rPr>
                <w:rFonts w:cstheme="minorHAnsi"/>
              </w:rPr>
              <w:t>2,000 €</w:t>
            </w:r>
          </w:p>
        </w:tc>
        <w:tc>
          <w:tcPr>
            <w:tcW w:w="1276" w:type="dxa"/>
          </w:tcPr>
          <w:p w14:paraId="3B2FED48" w14:textId="77777777" w:rsidR="0078652A" w:rsidRPr="00C212D8" w:rsidRDefault="0078652A" w:rsidP="00F86818">
            <w:pPr>
              <w:jc w:val="right"/>
              <w:rPr>
                <w:rFonts w:cstheme="minorHAnsi"/>
              </w:rPr>
            </w:pPr>
          </w:p>
        </w:tc>
      </w:tr>
      <w:tr w:rsidR="0078652A" w:rsidRPr="00C212D8" w14:paraId="19F406B7" w14:textId="77777777" w:rsidTr="00890BBA">
        <w:tc>
          <w:tcPr>
            <w:tcW w:w="5353" w:type="dxa"/>
          </w:tcPr>
          <w:p w14:paraId="23D745D3" w14:textId="77777777" w:rsidR="0078652A" w:rsidRPr="00C212D8" w:rsidRDefault="0078652A" w:rsidP="0078652A">
            <w:pPr>
              <w:pStyle w:val="ListParagraph"/>
              <w:numPr>
                <w:ilvl w:val="1"/>
                <w:numId w:val="13"/>
              </w:numPr>
              <w:rPr>
                <w:rFonts w:cstheme="minorHAnsi"/>
                <w:b/>
                <w:bCs/>
              </w:rPr>
            </w:pPr>
            <w:r w:rsidRPr="00C212D8">
              <w:rPr>
                <w:rFonts w:cstheme="minorHAnsi"/>
              </w:rPr>
              <w:t>Sigurimi i shërbimeve të produksionit.</w:t>
            </w:r>
            <w:r w:rsidRPr="00C212D8">
              <w:rPr>
                <w:rFonts w:cstheme="minorHAnsi"/>
                <w:b/>
                <w:bCs/>
              </w:rPr>
              <w:t xml:space="preserve">  </w:t>
            </w:r>
          </w:p>
        </w:tc>
        <w:tc>
          <w:tcPr>
            <w:tcW w:w="1311" w:type="dxa"/>
          </w:tcPr>
          <w:p w14:paraId="149E87D9" w14:textId="77777777" w:rsidR="0078652A" w:rsidRPr="00C212D8" w:rsidRDefault="0078652A" w:rsidP="00F86818">
            <w:pPr>
              <w:rPr>
                <w:rFonts w:cstheme="minorHAnsi"/>
              </w:rPr>
            </w:pPr>
            <w:r w:rsidRPr="00C212D8">
              <w:rPr>
                <w:rFonts w:cstheme="minorHAnsi"/>
              </w:rPr>
              <w:t>X</w:t>
            </w:r>
          </w:p>
        </w:tc>
        <w:tc>
          <w:tcPr>
            <w:tcW w:w="957" w:type="dxa"/>
          </w:tcPr>
          <w:p w14:paraId="20CE3B4B" w14:textId="77777777" w:rsidR="0078652A" w:rsidRPr="00C212D8" w:rsidRDefault="0078652A" w:rsidP="00F86818">
            <w:pPr>
              <w:rPr>
                <w:rFonts w:cstheme="minorHAnsi"/>
              </w:rPr>
            </w:pPr>
            <w:r w:rsidRPr="00C212D8">
              <w:rPr>
                <w:rFonts w:cstheme="minorHAnsi"/>
              </w:rPr>
              <w:t>X</w:t>
            </w:r>
          </w:p>
        </w:tc>
        <w:tc>
          <w:tcPr>
            <w:tcW w:w="1169" w:type="dxa"/>
          </w:tcPr>
          <w:p w14:paraId="22C56D36" w14:textId="77777777" w:rsidR="0078652A" w:rsidRPr="00C212D8" w:rsidRDefault="0078652A" w:rsidP="00F86818">
            <w:pPr>
              <w:rPr>
                <w:rFonts w:cstheme="minorHAnsi"/>
              </w:rPr>
            </w:pPr>
            <w:r w:rsidRPr="00C212D8">
              <w:rPr>
                <w:rFonts w:cstheme="minorHAnsi"/>
              </w:rPr>
              <w:t>X</w:t>
            </w:r>
          </w:p>
        </w:tc>
        <w:tc>
          <w:tcPr>
            <w:tcW w:w="1128" w:type="dxa"/>
          </w:tcPr>
          <w:p w14:paraId="0AFB769B" w14:textId="77777777" w:rsidR="0078652A" w:rsidRPr="00C212D8" w:rsidRDefault="0078652A" w:rsidP="00F86818">
            <w:pPr>
              <w:rPr>
                <w:rFonts w:cstheme="minorHAnsi"/>
              </w:rPr>
            </w:pPr>
            <w:r w:rsidRPr="00C212D8">
              <w:rPr>
                <w:rFonts w:cstheme="minorHAnsi"/>
              </w:rPr>
              <w:t>X</w:t>
            </w:r>
          </w:p>
        </w:tc>
        <w:tc>
          <w:tcPr>
            <w:tcW w:w="1276" w:type="dxa"/>
          </w:tcPr>
          <w:p w14:paraId="6C01BE72" w14:textId="77777777" w:rsidR="0078652A" w:rsidRPr="00C212D8" w:rsidRDefault="0078652A" w:rsidP="00F86818">
            <w:pPr>
              <w:rPr>
                <w:rFonts w:cstheme="minorHAnsi"/>
              </w:rPr>
            </w:pPr>
            <w:r w:rsidRPr="00C212D8">
              <w:rPr>
                <w:rFonts w:cstheme="minorHAnsi"/>
              </w:rPr>
              <w:t>Donator</w:t>
            </w:r>
            <w:r w:rsidR="00893475" w:rsidRPr="00C212D8">
              <w:rPr>
                <w:rFonts w:cstheme="minorHAnsi"/>
              </w:rPr>
              <w:t>ë</w:t>
            </w:r>
            <w:r w:rsidRPr="00C212D8">
              <w:rPr>
                <w:rFonts w:cstheme="minorHAnsi"/>
              </w:rPr>
              <w:t xml:space="preserve"> </w:t>
            </w:r>
          </w:p>
        </w:tc>
      </w:tr>
      <w:tr w:rsidR="0078652A" w:rsidRPr="00C212D8" w14:paraId="21B30E07" w14:textId="77777777" w:rsidTr="00890BBA">
        <w:tc>
          <w:tcPr>
            <w:tcW w:w="5353" w:type="dxa"/>
            <w:shd w:val="clear" w:color="auto" w:fill="FBE4D5" w:themeFill="accent2" w:themeFillTint="33"/>
          </w:tcPr>
          <w:p w14:paraId="41B25227" w14:textId="77777777" w:rsidR="0078652A" w:rsidRPr="00C212D8" w:rsidRDefault="0078652A" w:rsidP="0078652A">
            <w:pPr>
              <w:pStyle w:val="ListParagraph"/>
              <w:numPr>
                <w:ilvl w:val="0"/>
                <w:numId w:val="13"/>
              </w:numPr>
              <w:rPr>
                <w:rFonts w:cstheme="minorHAnsi"/>
                <w:b/>
                <w:bCs/>
              </w:rPr>
            </w:pPr>
            <w:r w:rsidRPr="00C212D8">
              <w:rPr>
                <w:rFonts w:cstheme="minorHAnsi"/>
                <w:b/>
                <w:bCs/>
              </w:rPr>
              <w:t>Zbatimi i mësimit në distancë - xhirimi i emisioneve</w:t>
            </w:r>
          </w:p>
        </w:tc>
        <w:tc>
          <w:tcPr>
            <w:tcW w:w="1311" w:type="dxa"/>
            <w:shd w:val="clear" w:color="auto" w:fill="FBE4D5" w:themeFill="accent2" w:themeFillTint="33"/>
          </w:tcPr>
          <w:p w14:paraId="71067A6E" w14:textId="77777777" w:rsidR="0078652A" w:rsidRPr="00C212D8" w:rsidRDefault="0078652A" w:rsidP="00F86818">
            <w:pPr>
              <w:pStyle w:val="ListParagraph"/>
              <w:rPr>
                <w:rFonts w:cstheme="minorHAnsi"/>
                <w:b/>
                <w:bCs/>
              </w:rPr>
            </w:pPr>
          </w:p>
        </w:tc>
        <w:tc>
          <w:tcPr>
            <w:tcW w:w="957" w:type="dxa"/>
            <w:shd w:val="clear" w:color="auto" w:fill="FBE4D5" w:themeFill="accent2" w:themeFillTint="33"/>
          </w:tcPr>
          <w:p w14:paraId="2093CD1E" w14:textId="77777777" w:rsidR="0078652A" w:rsidRPr="00C212D8" w:rsidRDefault="0078652A" w:rsidP="00F86818">
            <w:pPr>
              <w:pStyle w:val="ListParagraph"/>
              <w:rPr>
                <w:rFonts w:cstheme="minorHAnsi"/>
                <w:b/>
                <w:bCs/>
              </w:rPr>
            </w:pPr>
          </w:p>
        </w:tc>
        <w:tc>
          <w:tcPr>
            <w:tcW w:w="1169" w:type="dxa"/>
            <w:shd w:val="clear" w:color="auto" w:fill="FBE4D5" w:themeFill="accent2" w:themeFillTint="33"/>
          </w:tcPr>
          <w:p w14:paraId="6130B4D0" w14:textId="77777777" w:rsidR="0078652A" w:rsidRPr="00C212D8" w:rsidRDefault="0078652A" w:rsidP="00F86818">
            <w:pPr>
              <w:pStyle w:val="ListParagraph"/>
              <w:rPr>
                <w:rFonts w:cstheme="minorHAnsi"/>
                <w:b/>
                <w:bCs/>
              </w:rPr>
            </w:pPr>
          </w:p>
        </w:tc>
        <w:tc>
          <w:tcPr>
            <w:tcW w:w="1128" w:type="dxa"/>
            <w:shd w:val="clear" w:color="auto" w:fill="FBE4D5" w:themeFill="accent2" w:themeFillTint="33"/>
          </w:tcPr>
          <w:p w14:paraId="24958341" w14:textId="77777777" w:rsidR="0078652A" w:rsidRPr="00C212D8" w:rsidRDefault="0078652A" w:rsidP="00F86818">
            <w:pPr>
              <w:rPr>
                <w:rFonts w:cstheme="minorHAnsi"/>
                <w:b/>
                <w:bCs/>
              </w:rPr>
            </w:pPr>
            <w:r w:rsidRPr="00C212D8">
              <w:rPr>
                <w:rFonts w:cstheme="minorHAnsi"/>
                <w:b/>
                <w:bCs/>
              </w:rPr>
              <w:t xml:space="preserve">€ </w:t>
            </w:r>
            <w:r w:rsidR="003F60A3" w:rsidRPr="00C212D8">
              <w:rPr>
                <w:rFonts w:cstheme="minorHAnsi"/>
                <w:b/>
                <w:bCs/>
              </w:rPr>
              <w:t>496,665</w:t>
            </w:r>
          </w:p>
        </w:tc>
        <w:tc>
          <w:tcPr>
            <w:tcW w:w="1276" w:type="dxa"/>
            <w:shd w:val="clear" w:color="auto" w:fill="FBE4D5" w:themeFill="accent2" w:themeFillTint="33"/>
          </w:tcPr>
          <w:p w14:paraId="16D9197A" w14:textId="3F0E2E28" w:rsidR="0078652A" w:rsidRPr="00C212D8" w:rsidRDefault="0078652A" w:rsidP="00893475">
            <w:pPr>
              <w:rPr>
                <w:rFonts w:cstheme="minorHAnsi"/>
                <w:b/>
                <w:bCs/>
              </w:rPr>
            </w:pPr>
          </w:p>
        </w:tc>
      </w:tr>
      <w:tr w:rsidR="0078652A" w:rsidRPr="00C212D8" w14:paraId="188B83FD" w14:textId="77777777" w:rsidTr="00890BBA">
        <w:tc>
          <w:tcPr>
            <w:tcW w:w="5353" w:type="dxa"/>
          </w:tcPr>
          <w:p w14:paraId="6D2DD890" w14:textId="77777777" w:rsidR="0078652A" w:rsidRPr="00C212D8" w:rsidRDefault="0078652A" w:rsidP="0078652A">
            <w:pPr>
              <w:pStyle w:val="ListParagraph"/>
              <w:numPr>
                <w:ilvl w:val="1"/>
                <w:numId w:val="13"/>
              </w:numPr>
              <w:rPr>
                <w:rFonts w:cstheme="minorHAnsi"/>
              </w:rPr>
            </w:pPr>
            <w:r w:rsidRPr="00C212D8">
              <w:rPr>
                <w:rFonts w:cstheme="minorHAnsi"/>
              </w:rPr>
              <w:t xml:space="preserve">Përgatitja e orës dhe materialeve mësimore  </w:t>
            </w:r>
          </w:p>
        </w:tc>
        <w:tc>
          <w:tcPr>
            <w:tcW w:w="1311" w:type="dxa"/>
          </w:tcPr>
          <w:p w14:paraId="12DA0B18" w14:textId="77777777" w:rsidR="0078652A" w:rsidRPr="00C212D8" w:rsidRDefault="0078652A" w:rsidP="00F86818">
            <w:pPr>
              <w:rPr>
                <w:rFonts w:cstheme="minorHAnsi"/>
              </w:rPr>
            </w:pPr>
            <w:r w:rsidRPr="00C212D8">
              <w:rPr>
                <w:rFonts w:cstheme="minorHAnsi"/>
              </w:rPr>
              <w:t xml:space="preserve">Shih </w:t>
            </w:r>
            <w:r w:rsidR="00162805" w:rsidRPr="00C212D8">
              <w:rPr>
                <w:rFonts w:cstheme="minorHAnsi"/>
              </w:rPr>
              <w:t>3</w:t>
            </w:r>
            <w:r w:rsidRPr="00C212D8">
              <w:rPr>
                <w:rFonts w:cstheme="minorHAnsi"/>
              </w:rPr>
              <w:t xml:space="preserve">.3. </w:t>
            </w:r>
          </w:p>
        </w:tc>
        <w:tc>
          <w:tcPr>
            <w:tcW w:w="957" w:type="dxa"/>
          </w:tcPr>
          <w:p w14:paraId="51E85815" w14:textId="77777777" w:rsidR="0078652A" w:rsidRPr="00C212D8" w:rsidRDefault="0078652A" w:rsidP="00F86818">
            <w:pPr>
              <w:rPr>
                <w:rFonts w:cstheme="minorHAnsi"/>
              </w:rPr>
            </w:pPr>
          </w:p>
        </w:tc>
        <w:tc>
          <w:tcPr>
            <w:tcW w:w="1169" w:type="dxa"/>
          </w:tcPr>
          <w:p w14:paraId="5987F897" w14:textId="77777777" w:rsidR="0078652A" w:rsidRPr="00C212D8" w:rsidRDefault="0078652A" w:rsidP="00F86818">
            <w:pPr>
              <w:rPr>
                <w:rFonts w:cstheme="minorHAnsi"/>
              </w:rPr>
            </w:pPr>
          </w:p>
        </w:tc>
        <w:tc>
          <w:tcPr>
            <w:tcW w:w="1128" w:type="dxa"/>
          </w:tcPr>
          <w:p w14:paraId="5058A653" w14:textId="77777777" w:rsidR="0078652A" w:rsidRPr="00C212D8" w:rsidRDefault="0078652A" w:rsidP="00F86818">
            <w:pPr>
              <w:pStyle w:val="ListParagraph"/>
              <w:rPr>
                <w:rFonts w:cstheme="minorHAnsi"/>
              </w:rPr>
            </w:pPr>
          </w:p>
        </w:tc>
        <w:tc>
          <w:tcPr>
            <w:tcW w:w="1276" w:type="dxa"/>
          </w:tcPr>
          <w:p w14:paraId="73F1A673" w14:textId="77777777" w:rsidR="0078652A" w:rsidRPr="00C212D8" w:rsidRDefault="0078652A" w:rsidP="00F86818">
            <w:pPr>
              <w:pStyle w:val="ListParagraph"/>
              <w:rPr>
                <w:rFonts w:cstheme="minorHAnsi"/>
              </w:rPr>
            </w:pPr>
          </w:p>
        </w:tc>
      </w:tr>
      <w:tr w:rsidR="0078652A" w:rsidRPr="00C212D8" w14:paraId="23A5AA74" w14:textId="77777777" w:rsidTr="00890BBA">
        <w:tc>
          <w:tcPr>
            <w:tcW w:w="5353" w:type="dxa"/>
          </w:tcPr>
          <w:p w14:paraId="3B533E47" w14:textId="77777777" w:rsidR="0078652A" w:rsidRPr="00C212D8" w:rsidRDefault="0078652A" w:rsidP="0078652A">
            <w:pPr>
              <w:pStyle w:val="ListParagraph"/>
              <w:numPr>
                <w:ilvl w:val="1"/>
                <w:numId w:val="13"/>
              </w:numPr>
              <w:rPr>
                <w:rFonts w:cstheme="minorHAnsi"/>
              </w:rPr>
            </w:pPr>
            <w:r w:rsidRPr="00C212D8">
              <w:rPr>
                <w:rFonts w:cstheme="minorHAnsi"/>
              </w:rPr>
              <w:t>Redaktimi dhe auditimi</w:t>
            </w:r>
          </w:p>
        </w:tc>
        <w:tc>
          <w:tcPr>
            <w:tcW w:w="1311" w:type="dxa"/>
          </w:tcPr>
          <w:p w14:paraId="0388FA92" w14:textId="77777777" w:rsidR="0078652A" w:rsidRPr="00C212D8" w:rsidRDefault="0078652A" w:rsidP="00F86818">
            <w:pPr>
              <w:rPr>
                <w:rFonts w:cstheme="minorHAnsi"/>
              </w:rPr>
            </w:pPr>
            <w:r w:rsidRPr="00C212D8">
              <w:rPr>
                <w:rFonts w:cstheme="minorHAnsi"/>
              </w:rPr>
              <w:t xml:space="preserve">Shih </w:t>
            </w:r>
            <w:r w:rsidR="00162805" w:rsidRPr="00C212D8">
              <w:rPr>
                <w:rFonts w:cstheme="minorHAnsi"/>
              </w:rPr>
              <w:t>3</w:t>
            </w:r>
            <w:r w:rsidRPr="00C212D8">
              <w:rPr>
                <w:rFonts w:cstheme="minorHAnsi"/>
              </w:rPr>
              <w:t>.</w:t>
            </w:r>
            <w:r w:rsidR="00162805" w:rsidRPr="00C212D8">
              <w:rPr>
                <w:rFonts w:cstheme="minorHAnsi"/>
              </w:rPr>
              <w:t>4</w:t>
            </w:r>
            <w:r w:rsidRPr="00C212D8">
              <w:rPr>
                <w:rFonts w:cstheme="minorHAnsi"/>
              </w:rPr>
              <w:t>.</w:t>
            </w:r>
          </w:p>
        </w:tc>
        <w:tc>
          <w:tcPr>
            <w:tcW w:w="957" w:type="dxa"/>
          </w:tcPr>
          <w:p w14:paraId="39015F2C" w14:textId="77777777" w:rsidR="0078652A" w:rsidRPr="00C212D8" w:rsidRDefault="0078652A" w:rsidP="00F86818">
            <w:pPr>
              <w:rPr>
                <w:rFonts w:cstheme="minorHAnsi"/>
              </w:rPr>
            </w:pPr>
          </w:p>
        </w:tc>
        <w:tc>
          <w:tcPr>
            <w:tcW w:w="1169" w:type="dxa"/>
          </w:tcPr>
          <w:p w14:paraId="04ACF44E" w14:textId="77777777" w:rsidR="0078652A" w:rsidRPr="00C212D8" w:rsidRDefault="0078652A" w:rsidP="00F86818">
            <w:pPr>
              <w:pStyle w:val="ListParagraph"/>
              <w:rPr>
                <w:rFonts w:cstheme="minorHAnsi"/>
              </w:rPr>
            </w:pPr>
          </w:p>
        </w:tc>
        <w:tc>
          <w:tcPr>
            <w:tcW w:w="1128" w:type="dxa"/>
          </w:tcPr>
          <w:p w14:paraId="7A24F53A" w14:textId="77777777" w:rsidR="0078652A" w:rsidRPr="00C212D8" w:rsidRDefault="0078652A" w:rsidP="00F86818">
            <w:pPr>
              <w:pStyle w:val="ListParagraph"/>
              <w:rPr>
                <w:rFonts w:cstheme="minorHAnsi"/>
              </w:rPr>
            </w:pPr>
          </w:p>
        </w:tc>
        <w:tc>
          <w:tcPr>
            <w:tcW w:w="1276" w:type="dxa"/>
          </w:tcPr>
          <w:p w14:paraId="76E0A84E" w14:textId="77777777" w:rsidR="0078652A" w:rsidRPr="00C212D8" w:rsidRDefault="0078652A" w:rsidP="00F86818">
            <w:pPr>
              <w:pStyle w:val="ListParagraph"/>
              <w:rPr>
                <w:rFonts w:cstheme="minorHAnsi"/>
              </w:rPr>
            </w:pPr>
          </w:p>
        </w:tc>
      </w:tr>
      <w:tr w:rsidR="003F60A3" w:rsidRPr="00C212D8" w14:paraId="5BDD68D5" w14:textId="77777777" w:rsidTr="00890BBA">
        <w:tc>
          <w:tcPr>
            <w:tcW w:w="5353" w:type="dxa"/>
          </w:tcPr>
          <w:p w14:paraId="2588F032" w14:textId="77777777" w:rsidR="003F60A3" w:rsidRPr="00C212D8" w:rsidRDefault="003F60A3" w:rsidP="003F60A3">
            <w:pPr>
              <w:pStyle w:val="ListParagraph"/>
              <w:numPr>
                <w:ilvl w:val="1"/>
                <w:numId w:val="13"/>
              </w:numPr>
              <w:rPr>
                <w:rFonts w:cstheme="minorHAnsi"/>
              </w:rPr>
            </w:pPr>
            <w:r w:rsidRPr="00C212D8">
              <w:rPr>
                <w:rFonts w:cstheme="minorHAnsi"/>
              </w:rPr>
              <w:t>Realizimi i orës dhe incizimi në zoom p</w:t>
            </w:r>
            <w:r w:rsidR="00B42AD2" w:rsidRPr="00C212D8">
              <w:rPr>
                <w:rFonts w:cstheme="minorHAnsi"/>
              </w:rPr>
              <w:t>ë</w:t>
            </w:r>
            <w:r w:rsidRPr="00C212D8">
              <w:rPr>
                <w:rFonts w:cstheme="minorHAnsi"/>
              </w:rPr>
              <w:t>r tri gjuh</w:t>
            </w:r>
            <w:r w:rsidR="00B42AD2" w:rsidRPr="00C212D8">
              <w:rPr>
                <w:rFonts w:cstheme="minorHAnsi"/>
              </w:rPr>
              <w:t>ë</w:t>
            </w:r>
            <w:r w:rsidRPr="00C212D8">
              <w:rPr>
                <w:rFonts w:cstheme="minorHAnsi"/>
              </w:rPr>
              <w:t xml:space="preserve">: serbe, turke dhe boshnjake </w:t>
            </w:r>
          </w:p>
        </w:tc>
        <w:tc>
          <w:tcPr>
            <w:tcW w:w="1311" w:type="dxa"/>
          </w:tcPr>
          <w:p w14:paraId="11736FA8" w14:textId="77777777" w:rsidR="003F60A3" w:rsidRPr="00C212D8" w:rsidRDefault="003F60A3" w:rsidP="003F60A3">
            <w:pPr>
              <w:rPr>
                <w:rFonts w:cstheme="minorHAnsi"/>
              </w:rPr>
            </w:pPr>
            <w:r w:rsidRPr="00C212D8">
              <w:rPr>
                <w:rFonts w:cstheme="minorHAnsi"/>
              </w:rPr>
              <w:t>Mësimdh.</w:t>
            </w:r>
          </w:p>
        </w:tc>
        <w:tc>
          <w:tcPr>
            <w:tcW w:w="957" w:type="dxa"/>
          </w:tcPr>
          <w:p w14:paraId="148F2A12" w14:textId="77777777" w:rsidR="003F60A3" w:rsidRPr="00C212D8" w:rsidRDefault="003F60A3" w:rsidP="003F60A3">
            <w:pPr>
              <w:rPr>
                <w:rFonts w:cstheme="minorHAnsi"/>
              </w:rPr>
            </w:pPr>
            <w:r w:rsidRPr="00C212D8">
              <w:rPr>
                <w:rFonts w:cstheme="minorHAnsi"/>
              </w:rPr>
              <w:t xml:space="preserve">Orë pune </w:t>
            </w:r>
          </w:p>
          <w:p w14:paraId="534DA431" w14:textId="77777777" w:rsidR="003F60A3" w:rsidRPr="00C212D8" w:rsidRDefault="003F60A3" w:rsidP="003F60A3">
            <w:pPr>
              <w:rPr>
                <w:rFonts w:cstheme="minorHAnsi"/>
              </w:rPr>
            </w:pPr>
            <w:r w:rsidRPr="00C212D8">
              <w:rPr>
                <w:rFonts w:cstheme="minorHAnsi"/>
              </w:rPr>
              <w:t>22,074</w:t>
            </w:r>
          </w:p>
        </w:tc>
        <w:tc>
          <w:tcPr>
            <w:tcW w:w="1169" w:type="dxa"/>
          </w:tcPr>
          <w:p w14:paraId="64A0D9B8" w14:textId="77777777" w:rsidR="003F60A3" w:rsidRPr="00C212D8" w:rsidRDefault="003F60A3" w:rsidP="003F60A3">
            <w:pPr>
              <w:rPr>
                <w:rFonts w:cstheme="minorHAnsi"/>
              </w:rPr>
            </w:pPr>
            <w:r w:rsidRPr="00C212D8">
              <w:rPr>
                <w:rFonts w:cstheme="minorHAnsi"/>
              </w:rPr>
              <w:t xml:space="preserve">5 € </w:t>
            </w:r>
          </w:p>
        </w:tc>
        <w:tc>
          <w:tcPr>
            <w:tcW w:w="1128" w:type="dxa"/>
          </w:tcPr>
          <w:p w14:paraId="09CD5398" w14:textId="77777777" w:rsidR="003F60A3" w:rsidRPr="00C212D8" w:rsidRDefault="003F60A3" w:rsidP="003F60A3">
            <w:pPr>
              <w:rPr>
                <w:rFonts w:cstheme="minorHAnsi"/>
              </w:rPr>
            </w:pPr>
            <w:r w:rsidRPr="00C212D8">
              <w:rPr>
                <w:rFonts w:cstheme="minorHAnsi"/>
              </w:rPr>
              <w:t>€110,370</w:t>
            </w:r>
          </w:p>
          <w:p w14:paraId="250CA957" w14:textId="77777777" w:rsidR="003F60A3" w:rsidRPr="00C212D8" w:rsidRDefault="003F60A3" w:rsidP="003F60A3">
            <w:pPr>
              <w:rPr>
                <w:rFonts w:cstheme="minorHAnsi"/>
              </w:rPr>
            </w:pPr>
            <w:r w:rsidRPr="00C212D8">
              <w:rPr>
                <w:rFonts w:cstheme="minorHAnsi"/>
              </w:rPr>
              <w:t>€110,370</w:t>
            </w:r>
          </w:p>
          <w:p w14:paraId="71C92E24" w14:textId="77777777" w:rsidR="003F60A3" w:rsidRPr="00C212D8" w:rsidRDefault="003F60A3" w:rsidP="003F60A3">
            <w:pPr>
              <w:rPr>
                <w:rFonts w:cstheme="minorHAnsi"/>
              </w:rPr>
            </w:pPr>
            <w:r w:rsidRPr="00C212D8">
              <w:rPr>
                <w:rFonts w:cstheme="minorHAnsi"/>
              </w:rPr>
              <w:t>€110,370</w:t>
            </w:r>
          </w:p>
        </w:tc>
        <w:tc>
          <w:tcPr>
            <w:tcW w:w="1276" w:type="dxa"/>
          </w:tcPr>
          <w:p w14:paraId="4DFC1C7B" w14:textId="77777777" w:rsidR="003F60A3" w:rsidRPr="00C212D8" w:rsidRDefault="003F60A3" w:rsidP="003F60A3">
            <w:pPr>
              <w:jc w:val="right"/>
              <w:rPr>
                <w:rFonts w:cstheme="minorHAnsi"/>
              </w:rPr>
            </w:pPr>
          </w:p>
        </w:tc>
      </w:tr>
      <w:tr w:rsidR="003F60A3" w:rsidRPr="00C212D8" w14:paraId="6F62074F" w14:textId="77777777" w:rsidTr="00890BBA">
        <w:tc>
          <w:tcPr>
            <w:tcW w:w="5353" w:type="dxa"/>
          </w:tcPr>
          <w:p w14:paraId="580B9E86" w14:textId="77777777" w:rsidR="003F60A3" w:rsidRPr="00C212D8" w:rsidRDefault="003F60A3" w:rsidP="003F60A3">
            <w:pPr>
              <w:pStyle w:val="ListParagraph"/>
              <w:numPr>
                <w:ilvl w:val="1"/>
                <w:numId w:val="13"/>
              </w:numPr>
              <w:rPr>
                <w:rFonts w:cstheme="minorHAnsi"/>
              </w:rPr>
            </w:pPr>
            <w:r w:rsidRPr="00C212D8">
              <w:rPr>
                <w:rFonts w:cstheme="minorHAnsi"/>
              </w:rPr>
              <w:t>Redaktimi përfundimtar p</w:t>
            </w:r>
            <w:r w:rsidR="00B42AD2" w:rsidRPr="00C212D8">
              <w:rPr>
                <w:rFonts w:cstheme="minorHAnsi"/>
              </w:rPr>
              <w:t>ë</w:t>
            </w:r>
            <w:r w:rsidRPr="00C212D8">
              <w:rPr>
                <w:rFonts w:cstheme="minorHAnsi"/>
              </w:rPr>
              <w:t>r tri gjuh</w:t>
            </w:r>
            <w:r w:rsidR="00B42AD2" w:rsidRPr="00C212D8">
              <w:rPr>
                <w:rFonts w:cstheme="minorHAnsi"/>
              </w:rPr>
              <w:t>ë</w:t>
            </w:r>
            <w:r w:rsidRPr="00C212D8">
              <w:rPr>
                <w:rFonts w:cstheme="minorHAnsi"/>
              </w:rPr>
              <w:t>: serbe, turke dhe boshnjake</w:t>
            </w:r>
          </w:p>
        </w:tc>
        <w:tc>
          <w:tcPr>
            <w:tcW w:w="1311" w:type="dxa"/>
          </w:tcPr>
          <w:p w14:paraId="50CD7124" w14:textId="77777777" w:rsidR="003F60A3" w:rsidRPr="00C212D8" w:rsidRDefault="003F60A3" w:rsidP="003F60A3">
            <w:pPr>
              <w:rPr>
                <w:rFonts w:cstheme="minorHAnsi"/>
              </w:rPr>
            </w:pPr>
            <w:r w:rsidRPr="00C212D8">
              <w:rPr>
                <w:rFonts w:cstheme="minorHAnsi"/>
              </w:rPr>
              <w:t>Redaktorë</w:t>
            </w:r>
          </w:p>
        </w:tc>
        <w:tc>
          <w:tcPr>
            <w:tcW w:w="957" w:type="dxa"/>
          </w:tcPr>
          <w:p w14:paraId="747A5295" w14:textId="77777777" w:rsidR="003F60A3" w:rsidRPr="00C212D8" w:rsidRDefault="003F60A3" w:rsidP="003F60A3">
            <w:pPr>
              <w:rPr>
                <w:rFonts w:cstheme="minorHAnsi"/>
              </w:rPr>
            </w:pPr>
            <w:r w:rsidRPr="00C212D8">
              <w:rPr>
                <w:rFonts w:cstheme="minorHAnsi"/>
              </w:rPr>
              <w:t>11,037 orë</w:t>
            </w:r>
          </w:p>
        </w:tc>
        <w:tc>
          <w:tcPr>
            <w:tcW w:w="1169" w:type="dxa"/>
          </w:tcPr>
          <w:p w14:paraId="13BF1C89" w14:textId="77777777" w:rsidR="003F60A3" w:rsidRPr="00C212D8" w:rsidRDefault="003F60A3" w:rsidP="003F60A3">
            <w:pPr>
              <w:rPr>
                <w:rFonts w:cstheme="minorHAnsi"/>
              </w:rPr>
            </w:pPr>
            <w:r w:rsidRPr="00C212D8">
              <w:rPr>
                <w:rFonts w:cstheme="minorHAnsi"/>
              </w:rPr>
              <w:t>5 €</w:t>
            </w:r>
          </w:p>
        </w:tc>
        <w:tc>
          <w:tcPr>
            <w:tcW w:w="1128" w:type="dxa"/>
          </w:tcPr>
          <w:p w14:paraId="25B677BB" w14:textId="77777777" w:rsidR="003F60A3" w:rsidRPr="00C212D8" w:rsidRDefault="003F60A3" w:rsidP="003F60A3">
            <w:pPr>
              <w:rPr>
                <w:rFonts w:cstheme="minorHAnsi"/>
              </w:rPr>
            </w:pPr>
            <w:r w:rsidRPr="00C212D8">
              <w:rPr>
                <w:rFonts w:cstheme="minorHAnsi"/>
              </w:rPr>
              <w:t>€ 55,185</w:t>
            </w:r>
          </w:p>
          <w:p w14:paraId="641C111B" w14:textId="77777777" w:rsidR="003F60A3" w:rsidRPr="00C212D8" w:rsidRDefault="003F60A3" w:rsidP="003F60A3">
            <w:pPr>
              <w:rPr>
                <w:rFonts w:cstheme="minorHAnsi"/>
              </w:rPr>
            </w:pPr>
            <w:r w:rsidRPr="00C212D8">
              <w:rPr>
                <w:rFonts w:cstheme="minorHAnsi"/>
              </w:rPr>
              <w:t>€ 55,185</w:t>
            </w:r>
          </w:p>
          <w:p w14:paraId="23C92049" w14:textId="77777777" w:rsidR="003F60A3" w:rsidRPr="00C212D8" w:rsidRDefault="003F60A3" w:rsidP="003F60A3">
            <w:pPr>
              <w:rPr>
                <w:rFonts w:cstheme="minorHAnsi"/>
              </w:rPr>
            </w:pPr>
            <w:r w:rsidRPr="00C212D8">
              <w:rPr>
                <w:rFonts w:cstheme="minorHAnsi"/>
              </w:rPr>
              <w:t>€ 55,185</w:t>
            </w:r>
          </w:p>
        </w:tc>
        <w:tc>
          <w:tcPr>
            <w:tcW w:w="1276" w:type="dxa"/>
          </w:tcPr>
          <w:p w14:paraId="75E86470" w14:textId="77777777" w:rsidR="003F60A3" w:rsidRPr="00C212D8" w:rsidRDefault="003F60A3" w:rsidP="003F60A3">
            <w:pPr>
              <w:jc w:val="right"/>
              <w:rPr>
                <w:rFonts w:cstheme="minorHAnsi"/>
              </w:rPr>
            </w:pPr>
          </w:p>
        </w:tc>
      </w:tr>
      <w:tr w:rsidR="0078652A" w:rsidRPr="00C212D8" w14:paraId="0BBF6152" w14:textId="77777777" w:rsidTr="00890BBA">
        <w:tc>
          <w:tcPr>
            <w:tcW w:w="5353" w:type="dxa"/>
          </w:tcPr>
          <w:p w14:paraId="1EBF4DD3" w14:textId="77777777" w:rsidR="0078652A" w:rsidRPr="00C212D8" w:rsidRDefault="0078652A" w:rsidP="0078652A">
            <w:pPr>
              <w:pStyle w:val="ListParagraph"/>
              <w:numPr>
                <w:ilvl w:val="1"/>
                <w:numId w:val="13"/>
              </w:numPr>
              <w:rPr>
                <w:rFonts w:cstheme="minorHAnsi"/>
              </w:rPr>
            </w:pPr>
            <w:r w:rsidRPr="00C212D8">
              <w:rPr>
                <w:rFonts w:cstheme="minorHAnsi"/>
              </w:rPr>
              <w:lastRenderedPageBreak/>
              <w:t xml:space="preserve">Miratimi i video-materialeve </w:t>
            </w:r>
          </w:p>
        </w:tc>
        <w:tc>
          <w:tcPr>
            <w:tcW w:w="1311" w:type="dxa"/>
          </w:tcPr>
          <w:p w14:paraId="2C194F53" w14:textId="77777777" w:rsidR="0078652A" w:rsidRPr="00C212D8" w:rsidRDefault="0078652A" w:rsidP="00F86818">
            <w:pPr>
              <w:rPr>
                <w:rFonts w:cstheme="minorHAnsi"/>
              </w:rPr>
            </w:pPr>
            <w:r w:rsidRPr="00C212D8">
              <w:rPr>
                <w:rFonts w:cstheme="minorHAnsi"/>
              </w:rPr>
              <w:t xml:space="preserve">MASH </w:t>
            </w:r>
          </w:p>
        </w:tc>
        <w:tc>
          <w:tcPr>
            <w:tcW w:w="957" w:type="dxa"/>
          </w:tcPr>
          <w:p w14:paraId="6204FB6B" w14:textId="77777777" w:rsidR="0078652A" w:rsidRPr="00C212D8" w:rsidRDefault="0078652A" w:rsidP="00F86818">
            <w:pPr>
              <w:rPr>
                <w:rFonts w:cstheme="minorHAnsi"/>
              </w:rPr>
            </w:pPr>
            <w:r w:rsidRPr="00C212D8">
              <w:rPr>
                <w:rFonts w:cstheme="minorHAnsi"/>
              </w:rPr>
              <w:t>/</w:t>
            </w:r>
          </w:p>
        </w:tc>
        <w:tc>
          <w:tcPr>
            <w:tcW w:w="1169" w:type="dxa"/>
          </w:tcPr>
          <w:p w14:paraId="742E10A9" w14:textId="77777777" w:rsidR="0078652A" w:rsidRPr="00C212D8" w:rsidRDefault="0078652A" w:rsidP="00F86818">
            <w:pPr>
              <w:rPr>
                <w:rFonts w:cstheme="minorHAnsi"/>
              </w:rPr>
            </w:pPr>
            <w:r w:rsidRPr="00C212D8">
              <w:rPr>
                <w:rFonts w:cstheme="minorHAnsi"/>
              </w:rPr>
              <w:t>/</w:t>
            </w:r>
          </w:p>
        </w:tc>
        <w:tc>
          <w:tcPr>
            <w:tcW w:w="1128" w:type="dxa"/>
          </w:tcPr>
          <w:p w14:paraId="2642069A" w14:textId="77777777" w:rsidR="0078652A" w:rsidRPr="00C212D8" w:rsidRDefault="0078652A" w:rsidP="00F86818">
            <w:pPr>
              <w:rPr>
                <w:rFonts w:cstheme="minorHAnsi"/>
              </w:rPr>
            </w:pPr>
            <w:r w:rsidRPr="00C212D8">
              <w:rPr>
                <w:rFonts w:cstheme="minorHAnsi"/>
              </w:rPr>
              <w:t>/</w:t>
            </w:r>
          </w:p>
        </w:tc>
        <w:tc>
          <w:tcPr>
            <w:tcW w:w="1276" w:type="dxa"/>
          </w:tcPr>
          <w:p w14:paraId="4E04084D" w14:textId="77777777" w:rsidR="0078652A" w:rsidRPr="00C212D8" w:rsidRDefault="0078652A" w:rsidP="00F86818">
            <w:pPr>
              <w:jc w:val="right"/>
              <w:rPr>
                <w:rFonts w:cstheme="minorHAnsi"/>
              </w:rPr>
            </w:pPr>
          </w:p>
        </w:tc>
      </w:tr>
      <w:tr w:rsidR="00890BBA" w:rsidRPr="00C212D8" w14:paraId="1429260E" w14:textId="77777777" w:rsidTr="00890BBA">
        <w:tc>
          <w:tcPr>
            <w:tcW w:w="5353" w:type="dxa"/>
            <w:shd w:val="clear" w:color="auto" w:fill="FBE4D5" w:themeFill="accent2" w:themeFillTint="33"/>
          </w:tcPr>
          <w:p w14:paraId="4805371E" w14:textId="77777777" w:rsidR="00890BBA" w:rsidRPr="00C212D8" w:rsidRDefault="00890BBA" w:rsidP="00890BBA">
            <w:pPr>
              <w:pStyle w:val="ListParagraph"/>
              <w:numPr>
                <w:ilvl w:val="0"/>
                <w:numId w:val="13"/>
              </w:numPr>
              <w:rPr>
                <w:rFonts w:cstheme="minorHAnsi"/>
                <w:b/>
                <w:bCs/>
              </w:rPr>
            </w:pPr>
            <w:r w:rsidRPr="00C212D8">
              <w:rPr>
                <w:rFonts w:cstheme="minorHAnsi"/>
                <w:b/>
                <w:bCs/>
              </w:rPr>
              <w:t xml:space="preserve">Produksioni dhe transmetimi </w:t>
            </w:r>
          </w:p>
        </w:tc>
        <w:tc>
          <w:tcPr>
            <w:tcW w:w="1311" w:type="dxa"/>
            <w:shd w:val="clear" w:color="auto" w:fill="FBE4D5" w:themeFill="accent2" w:themeFillTint="33"/>
          </w:tcPr>
          <w:p w14:paraId="0704FC3E" w14:textId="31330A93" w:rsidR="00890BBA" w:rsidRDefault="00890BBA" w:rsidP="00890BBA">
            <w:pPr>
              <w:rPr>
                <w:rFonts w:cstheme="minorHAnsi"/>
                <w:b/>
                <w:bCs/>
              </w:rPr>
            </w:pPr>
            <w:r>
              <w:rPr>
                <w:rFonts w:cstheme="minorHAnsi"/>
                <w:b/>
                <w:bCs/>
              </w:rPr>
              <w:t>7,358 nj</w:t>
            </w:r>
            <w:r w:rsidR="00E4657E">
              <w:rPr>
                <w:rFonts w:cstheme="minorHAnsi"/>
                <w:b/>
                <w:bCs/>
              </w:rPr>
              <w:t>ë</w:t>
            </w:r>
            <w:r>
              <w:rPr>
                <w:rFonts w:cstheme="minorHAnsi"/>
                <w:b/>
                <w:bCs/>
              </w:rPr>
              <w:t>si</w:t>
            </w:r>
          </w:p>
          <w:p w14:paraId="0B2059CF" w14:textId="5D188893" w:rsidR="00890BBA" w:rsidRPr="00890BBA" w:rsidRDefault="00890BBA" w:rsidP="00890BBA">
            <w:pPr>
              <w:rPr>
                <w:rFonts w:cstheme="minorHAnsi"/>
                <w:b/>
                <w:bCs/>
              </w:rPr>
            </w:pPr>
            <w:r>
              <w:rPr>
                <w:rFonts w:cstheme="minorHAnsi"/>
                <w:b/>
                <w:bCs/>
              </w:rPr>
              <w:t xml:space="preserve">X 10 </w:t>
            </w:r>
            <w:r w:rsidRPr="00C212D8">
              <w:rPr>
                <w:rFonts w:cstheme="minorHAnsi"/>
              </w:rPr>
              <w:t>€</w:t>
            </w:r>
          </w:p>
        </w:tc>
        <w:tc>
          <w:tcPr>
            <w:tcW w:w="957" w:type="dxa"/>
            <w:shd w:val="clear" w:color="auto" w:fill="FBE4D5" w:themeFill="accent2" w:themeFillTint="33"/>
          </w:tcPr>
          <w:p w14:paraId="732220DB" w14:textId="67E4E6FB" w:rsidR="00890BBA" w:rsidRPr="00890BBA" w:rsidRDefault="00890BBA" w:rsidP="00890BBA">
            <w:pPr>
              <w:rPr>
                <w:rFonts w:cstheme="minorHAnsi"/>
                <w:b/>
                <w:bCs/>
              </w:rPr>
            </w:pPr>
            <w:r w:rsidRPr="00890BBA">
              <w:rPr>
                <w:rFonts w:cstheme="minorHAnsi"/>
                <w:b/>
                <w:bCs/>
              </w:rPr>
              <w:t>X 4 gjuh</w:t>
            </w:r>
            <w:r w:rsidR="00E4657E">
              <w:rPr>
                <w:rFonts w:cstheme="minorHAnsi"/>
                <w:b/>
                <w:bCs/>
              </w:rPr>
              <w:t>ë</w:t>
            </w:r>
          </w:p>
        </w:tc>
        <w:tc>
          <w:tcPr>
            <w:tcW w:w="1169" w:type="dxa"/>
            <w:shd w:val="clear" w:color="auto" w:fill="FBE4D5" w:themeFill="accent2" w:themeFillTint="33"/>
          </w:tcPr>
          <w:p w14:paraId="7F535669" w14:textId="69258A93" w:rsidR="00890BBA" w:rsidRPr="00890BBA" w:rsidRDefault="00890BBA" w:rsidP="00890BBA">
            <w:pPr>
              <w:rPr>
                <w:rFonts w:cstheme="minorHAnsi"/>
                <w:b/>
                <w:bCs/>
              </w:rPr>
            </w:pPr>
            <w:r>
              <w:rPr>
                <w:rFonts w:cstheme="minorHAnsi"/>
                <w:b/>
                <w:bCs/>
              </w:rPr>
              <w:t>2</w:t>
            </w:r>
            <w:r w:rsidR="00BA35F3">
              <w:rPr>
                <w:rFonts w:cstheme="minorHAnsi"/>
                <w:b/>
                <w:bCs/>
              </w:rPr>
              <w:t>57</w:t>
            </w:r>
            <w:r>
              <w:rPr>
                <w:rFonts w:cstheme="minorHAnsi"/>
                <w:b/>
                <w:bCs/>
              </w:rPr>
              <w:t xml:space="preserve">,320 </w:t>
            </w:r>
            <w:r w:rsidRPr="00C212D8">
              <w:rPr>
                <w:rFonts w:cstheme="minorHAnsi"/>
              </w:rPr>
              <w:t>€</w:t>
            </w:r>
          </w:p>
        </w:tc>
        <w:tc>
          <w:tcPr>
            <w:tcW w:w="1128" w:type="dxa"/>
            <w:shd w:val="clear" w:color="auto" w:fill="FBE4D5" w:themeFill="accent2" w:themeFillTint="33"/>
          </w:tcPr>
          <w:p w14:paraId="3B26E6DE" w14:textId="4EA7BAF8" w:rsidR="00890BBA" w:rsidRPr="00C212D8" w:rsidRDefault="00890BBA" w:rsidP="00890BBA">
            <w:pPr>
              <w:rPr>
                <w:rFonts w:cstheme="minorHAnsi"/>
                <w:b/>
                <w:bCs/>
              </w:rPr>
            </w:pPr>
            <w:r>
              <w:rPr>
                <w:rFonts w:cstheme="minorHAnsi"/>
                <w:b/>
                <w:bCs/>
              </w:rPr>
              <w:t>2</w:t>
            </w:r>
            <w:r w:rsidR="00BA35F3">
              <w:rPr>
                <w:rFonts w:cstheme="minorHAnsi"/>
                <w:b/>
                <w:bCs/>
              </w:rPr>
              <w:t>07</w:t>
            </w:r>
            <w:r>
              <w:rPr>
                <w:rFonts w:cstheme="minorHAnsi"/>
                <w:b/>
                <w:bCs/>
              </w:rPr>
              <w:t xml:space="preserve">,320 </w:t>
            </w:r>
            <w:r w:rsidRPr="00C212D8">
              <w:rPr>
                <w:rFonts w:cstheme="minorHAnsi"/>
              </w:rPr>
              <w:t>€</w:t>
            </w:r>
          </w:p>
        </w:tc>
        <w:tc>
          <w:tcPr>
            <w:tcW w:w="1276" w:type="dxa"/>
            <w:shd w:val="clear" w:color="auto" w:fill="FBE4D5" w:themeFill="accent2" w:themeFillTint="33"/>
          </w:tcPr>
          <w:p w14:paraId="5E739BB4" w14:textId="07199192" w:rsidR="00890BBA" w:rsidRPr="00C212D8" w:rsidRDefault="00890BBA" w:rsidP="00890BBA">
            <w:pPr>
              <w:rPr>
                <w:rFonts w:cstheme="minorHAnsi"/>
                <w:b/>
                <w:bCs/>
              </w:rPr>
            </w:pPr>
            <w:r>
              <w:rPr>
                <w:rFonts w:cstheme="minorHAnsi"/>
                <w:b/>
                <w:bCs/>
              </w:rPr>
              <w:t xml:space="preserve">50,000 </w:t>
            </w:r>
            <w:r w:rsidRPr="00C212D8">
              <w:rPr>
                <w:rFonts w:cstheme="minorHAnsi"/>
              </w:rPr>
              <w:t>€</w:t>
            </w:r>
          </w:p>
        </w:tc>
      </w:tr>
      <w:tr w:rsidR="00890BBA" w:rsidRPr="00C212D8" w14:paraId="3937708A" w14:textId="77777777" w:rsidTr="00890BBA">
        <w:tc>
          <w:tcPr>
            <w:tcW w:w="5353" w:type="dxa"/>
          </w:tcPr>
          <w:p w14:paraId="09A59C83" w14:textId="77777777" w:rsidR="00890BBA" w:rsidRPr="00C212D8" w:rsidRDefault="00890BBA" w:rsidP="00890BBA">
            <w:pPr>
              <w:pStyle w:val="ListParagraph"/>
              <w:numPr>
                <w:ilvl w:val="1"/>
                <w:numId w:val="13"/>
              </w:numPr>
              <w:rPr>
                <w:rFonts w:cstheme="minorHAnsi"/>
              </w:rPr>
            </w:pPr>
            <w:r w:rsidRPr="00C212D8">
              <w:rPr>
                <w:rFonts w:cstheme="minorHAnsi"/>
              </w:rPr>
              <w:t xml:space="preserve">Përcjellja e video-materialeve te produksioni </w:t>
            </w:r>
          </w:p>
        </w:tc>
        <w:tc>
          <w:tcPr>
            <w:tcW w:w="1311" w:type="dxa"/>
          </w:tcPr>
          <w:p w14:paraId="317214A0" w14:textId="77777777" w:rsidR="00890BBA" w:rsidRPr="00890BBA" w:rsidRDefault="00890BBA" w:rsidP="00890BBA">
            <w:pPr>
              <w:rPr>
                <w:rFonts w:cstheme="minorHAnsi"/>
              </w:rPr>
            </w:pPr>
          </w:p>
        </w:tc>
        <w:tc>
          <w:tcPr>
            <w:tcW w:w="957" w:type="dxa"/>
          </w:tcPr>
          <w:p w14:paraId="008DF919" w14:textId="77777777" w:rsidR="00890BBA" w:rsidRPr="00890BBA" w:rsidRDefault="00890BBA" w:rsidP="00890BBA">
            <w:pPr>
              <w:rPr>
                <w:rFonts w:cstheme="minorHAnsi"/>
              </w:rPr>
            </w:pPr>
          </w:p>
        </w:tc>
        <w:tc>
          <w:tcPr>
            <w:tcW w:w="1169" w:type="dxa"/>
          </w:tcPr>
          <w:p w14:paraId="6199E5AF" w14:textId="77777777" w:rsidR="00890BBA" w:rsidRPr="00890BBA" w:rsidRDefault="00890BBA" w:rsidP="00890BBA">
            <w:pPr>
              <w:rPr>
                <w:rFonts w:cstheme="minorHAnsi"/>
              </w:rPr>
            </w:pPr>
          </w:p>
        </w:tc>
        <w:tc>
          <w:tcPr>
            <w:tcW w:w="1128" w:type="dxa"/>
          </w:tcPr>
          <w:p w14:paraId="680D4DDA" w14:textId="77777777" w:rsidR="00890BBA" w:rsidRPr="00890BBA" w:rsidRDefault="00890BBA" w:rsidP="00890BBA">
            <w:pPr>
              <w:rPr>
                <w:rFonts w:cstheme="minorHAnsi"/>
              </w:rPr>
            </w:pPr>
          </w:p>
        </w:tc>
        <w:tc>
          <w:tcPr>
            <w:tcW w:w="1276" w:type="dxa"/>
          </w:tcPr>
          <w:p w14:paraId="6170A359" w14:textId="77777777" w:rsidR="00890BBA" w:rsidRPr="00C212D8" w:rsidRDefault="00890BBA" w:rsidP="00890BBA">
            <w:pPr>
              <w:pStyle w:val="ListParagraph"/>
              <w:rPr>
                <w:rFonts w:cstheme="minorHAnsi"/>
              </w:rPr>
            </w:pPr>
          </w:p>
        </w:tc>
      </w:tr>
      <w:tr w:rsidR="00890BBA" w:rsidRPr="00C212D8" w14:paraId="6CFC8745" w14:textId="77777777" w:rsidTr="00890BBA">
        <w:tc>
          <w:tcPr>
            <w:tcW w:w="5353" w:type="dxa"/>
          </w:tcPr>
          <w:p w14:paraId="1EE5247E" w14:textId="77777777" w:rsidR="00890BBA" w:rsidRPr="00C212D8" w:rsidRDefault="00890BBA" w:rsidP="00890BBA">
            <w:pPr>
              <w:pStyle w:val="ListParagraph"/>
              <w:numPr>
                <w:ilvl w:val="1"/>
                <w:numId w:val="13"/>
              </w:numPr>
              <w:rPr>
                <w:rFonts w:cstheme="minorHAnsi"/>
              </w:rPr>
            </w:pPr>
            <w:r w:rsidRPr="00C212D8">
              <w:rPr>
                <w:rFonts w:cstheme="minorHAnsi"/>
              </w:rPr>
              <w:t xml:space="preserve">Përmirësimi i materialeve sipas nevojës </w:t>
            </w:r>
          </w:p>
        </w:tc>
        <w:tc>
          <w:tcPr>
            <w:tcW w:w="1311" w:type="dxa"/>
          </w:tcPr>
          <w:p w14:paraId="57B5BEC1" w14:textId="77777777" w:rsidR="00890BBA" w:rsidRPr="00C212D8" w:rsidRDefault="00890BBA" w:rsidP="00890BBA">
            <w:pPr>
              <w:pStyle w:val="ListParagraph"/>
              <w:rPr>
                <w:rFonts w:cstheme="minorHAnsi"/>
              </w:rPr>
            </w:pPr>
          </w:p>
        </w:tc>
        <w:tc>
          <w:tcPr>
            <w:tcW w:w="957" w:type="dxa"/>
          </w:tcPr>
          <w:p w14:paraId="7263C8CD" w14:textId="77777777" w:rsidR="00890BBA" w:rsidRPr="00C212D8" w:rsidRDefault="00890BBA" w:rsidP="00890BBA">
            <w:pPr>
              <w:pStyle w:val="ListParagraph"/>
              <w:rPr>
                <w:rFonts w:cstheme="minorHAnsi"/>
              </w:rPr>
            </w:pPr>
          </w:p>
        </w:tc>
        <w:tc>
          <w:tcPr>
            <w:tcW w:w="1169" w:type="dxa"/>
          </w:tcPr>
          <w:p w14:paraId="791B66BE" w14:textId="77777777" w:rsidR="00890BBA" w:rsidRPr="00C212D8" w:rsidRDefault="00890BBA" w:rsidP="00890BBA">
            <w:pPr>
              <w:pStyle w:val="ListParagraph"/>
              <w:rPr>
                <w:rFonts w:cstheme="minorHAnsi"/>
              </w:rPr>
            </w:pPr>
          </w:p>
        </w:tc>
        <w:tc>
          <w:tcPr>
            <w:tcW w:w="1128" w:type="dxa"/>
          </w:tcPr>
          <w:p w14:paraId="2B41740C" w14:textId="77777777" w:rsidR="00890BBA" w:rsidRPr="00C212D8" w:rsidRDefault="00890BBA" w:rsidP="00890BBA">
            <w:pPr>
              <w:pStyle w:val="ListParagraph"/>
              <w:rPr>
                <w:rFonts w:cstheme="minorHAnsi"/>
              </w:rPr>
            </w:pPr>
          </w:p>
        </w:tc>
        <w:tc>
          <w:tcPr>
            <w:tcW w:w="1276" w:type="dxa"/>
          </w:tcPr>
          <w:p w14:paraId="090DAEEE" w14:textId="77777777" w:rsidR="00890BBA" w:rsidRPr="00C212D8" w:rsidRDefault="00890BBA" w:rsidP="00890BBA">
            <w:pPr>
              <w:pStyle w:val="ListParagraph"/>
              <w:rPr>
                <w:rFonts w:cstheme="minorHAnsi"/>
              </w:rPr>
            </w:pPr>
          </w:p>
        </w:tc>
      </w:tr>
      <w:tr w:rsidR="00890BBA" w:rsidRPr="00C212D8" w14:paraId="5F5C7B12" w14:textId="77777777" w:rsidTr="00890BBA">
        <w:tc>
          <w:tcPr>
            <w:tcW w:w="5353" w:type="dxa"/>
          </w:tcPr>
          <w:p w14:paraId="2EDE65B7" w14:textId="77777777" w:rsidR="00890BBA" w:rsidRPr="00C212D8" w:rsidRDefault="00890BBA" w:rsidP="00890BBA">
            <w:pPr>
              <w:pStyle w:val="ListParagraph"/>
              <w:numPr>
                <w:ilvl w:val="1"/>
                <w:numId w:val="13"/>
              </w:numPr>
              <w:rPr>
                <w:rFonts w:cstheme="minorHAnsi"/>
              </w:rPr>
            </w:pPr>
            <w:r w:rsidRPr="00C212D8">
              <w:rPr>
                <w:rFonts w:cstheme="minorHAnsi"/>
              </w:rPr>
              <w:t xml:space="preserve">Përshtatja e video-materialit për transmetim </w:t>
            </w:r>
          </w:p>
        </w:tc>
        <w:tc>
          <w:tcPr>
            <w:tcW w:w="1311" w:type="dxa"/>
          </w:tcPr>
          <w:p w14:paraId="24F0FCDE" w14:textId="77777777" w:rsidR="00890BBA" w:rsidRPr="00C212D8" w:rsidRDefault="00890BBA" w:rsidP="00890BBA">
            <w:pPr>
              <w:pStyle w:val="ListParagraph"/>
              <w:rPr>
                <w:rFonts w:cstheme="minorHAnsi"/>
              </w:rPr>
            </w:pPr>
          </w:p>
        </w:tc>
        <w:tc>
          <w:tcPr>
            <w:tcW w:w="957" w:type="dxa"/>
          </w:tcPr>
          <w:p w14:paraId="4C218CE4" w14:textId="77777777" w:rsidR="00890BBA" w:rsidRPr="00C212D8" w:rsidRDefault="00890BBA" w:rsidP="00890BBA">
            <w:pPr>
              <w:rPr>
                <w:rFonts w:cstheme="minorHAnsi"/>
              </w:rPr>
            </w:pPr>
          </w:p>
        </w:tc>
        <w:tc>
          <w:tcPr>
            <w:tcW w:w="1169" w:type="dxa"/>
          </w:tcPr>
          <w:p w14:paraId="3E26E22B" w14:textId="77777777" w:rsidR="00890BBA" w:rsidRPr="00C212D8" w:rsidRDefault="00890BBA" w:rsidP="00890BBA">
            <w:pPr>
              <w:pStyle w:val="ListParagraph"/>
              <w:rPr>
                <w:rFonts w:cstheme="minorHAnsi"/>
              </w:rPr>
            </w:pPr>
          </w:p>
        </w:tc>
        <w:tc>
          <w:tcPr>
            <w:tcW w:w="1128" w:type="dxa"/>
          </w:tcPr>
          <w:p w14:paraId="74BF4F34" w14:textId="77777777" w:rsidR="00890BBA" w:rsidRPr="00C212D8" w:rsidRDefault="00890BBA" w:rsidP="00890BBA">
            <w:pPr>
              <w:pStyle w:val="ListParagraph"/>
              <w:rPr>
                <w:rFonts w:cstheme="minorHAnsi"/>
              </w:rPr>
            </w:pPr>
          </w:p>
        </w:tc>
        <w:tc>
          <w:tcPr>
            <w:tcW w:w="1276" w:type="dxa"/>
          </w:tcPr>
          <w:p w14:paraId="6A4E77F2" w14:textId="77777777" w:rsidR="00890BBA" w:rsidRPr="00C212D8" w:rsidRDefault="00890BBA" w:rsidP="00890BBA">
            <w:pPr>
              <w:pStyle w:val="ListParagraph"/>
              <w:rPr>
                <w:rFonts w:cstheme="minorHAnsi"/>
              </w:rPr>
            </w:pPr>
          </w:p>
        </w:tc>
      </w:tr>
      <w:tr w:rsidR="00890BBA" w:rsidRPr="00C212D8" w14:paraId="22A00E2C" w14:textId="77777777" w:rsidTr="00890BBA">
        <w:tc>
          <w:tcPr>
            <w:tcW w:w="5353" w:type="dxa"/>
          </w:tcPr>
          <w:p w14:paraId="79EA3A8D" w14:textId="77777777" w:rsidR="00890BBA" w:rsidRPr="00C212D8" w:rsidRDefault="00890BBA" w:rsidP="00890BBA">
            <w:pPr>
              <w:pStyle w:val="ListParagraph"/>
              <w:numPr>
                <w:ilvl w:val="1"/>
                <w:numId w:val="13"/>
              </w:numPr>
              <w:rPr>
                <w:rFonts w:cstheme="minorHAnsi"/>
              </w:rPr>
            </w:pPr>
            <w:r w:rsidRPr="00C212D8">
              <w:rPr>
                <w:rFonts w:cstheme="minorHAnsi"/>
              </w:rPr>
              <w:t>Përcjellja e materialit për transmetim</w:t>
            </w:r>
            <w:r w:rsidRPr="00C212D8">
              <w:rPr>
                <w:rFonts w:cstheme="minorHAnsi"/>
                <w:b/>
                <w:bCs/>
              </w:rPr>
              <w:t xml:space="preserve"> </w:t>
            </w:r>
            <w:r w:rsidRPr="00C212D8">
              <w:rPr>
                <w:rFonts w:cstheme="minorHAnsi"/>
              </w:rPr>
              <w:t xml:space="preserve">sipas orarit </w:t>
            </w:r>
          </w:p>
        </w:tc>
        <w:tc>
          <w:tcPr>
            <w:tcW w:w="1311" w:type="dxa"/>
          </w:tcPr>
          <w:p w14:paraId="29D52B56" w14:textId="77777777" w:rsidR="00890BBA" w:rsidRPr="00C212D8" w:rsidRDefault="00890BBA" w:rsidP="00890BBA">
            <w:pPr>
              <w:pStyle w:val="ListParagraph"/>
              <w:rPr>
                <w:rFonts w:cstheme="minorHAnsi"/>
              </w:rPr>
            </w:pPr>
          </w:p>
        </w:tc>
        <w:tc>
          <w:tcPr>
            <w:tcW w:w="957" w:type="dxa"/>
          </w:tcPr>
          <w:p w14:paraId="71EC3C4F" w14:textId="77777777" w:rsidR="00890BBA" w:rsidRPr="00C212D8" w:rsidRDefault="00890BBA" w:rsidP="00890BBA">
            <w:pPr>
              <w:pStyle w:val="ListParagraph"/>
              <w:rPr>
                <w:rFonts w:cstheme="minorHAnsi"/>
              </w:rPr>
            </w:pPr>
          </w:p>
        </w:tc>
        <w:tc>
          <w:tcPr>
            <w:tcW w:w="1169" w:type="dxa"/>
          </w:tcPr>
          <w:p w14:paraId="0ED29A23" w14:textId="77777777" w:rsidR="00890BBA" w:rsidRPr="00C212D8" w:rsidRDefault="00890BBA" w:rsidP="00890BBA">
            <w:pPr>
              <w:pStyle w:val="ListParagraph"/>
              <w:rPr>
                <w:rFonts w:cstheme="minorHAnsi"/>
              </w:rPr>
            </w:pPr>
          </w:p>
        </w:tc>
        <w:tc>
          <w:tcPr>
            <w:tcW w:w="1128" w:type="dxa"/>
          </w:tcPr>
          <w:p w14:paraId="406FF8DF" w14:textId="77777777" w:rsidR="00890BBA" w:rsidRPr="00C212D8" w:rsidRDefault="00890BBA" w:rsidP="00890BBA">
            <w:pPr>
              <w:pStyle w:val="ListParagraph"/>
              <w:rPr>
                <w:rFonts w:cstheme="minorHAnsi"/>
              </w:rPr>
            </w:pPr>
          </w:p>
        </w:tc>
        <w:tc>
          <w:tcPr>
            <w:tcW w:w="1276" w:type="dxa"/>
          </w:tcPr>
          <w:p w14:paraId="22AB59C8" w14:textId="77777777" w:rsidR="00890BBA" w:rsidRPr="00C212D8" w:rsidRDefault="00890BBA" w:rsidP="00890BBA">
            <w:pPr>
              <w:pStyle w:val="ListParagraph"/>
              <w:rPr>
                <w:rFonts w:cstheme="minorHAnsi"/>
              </w:rPr>
            </w:pPr>
          </w:p>
        </w:tc>
      </w:tr>
      <w:tr w:rsidR="00890BBA" w:rsidRPr="00C212D8" w14:paraId="1FB22330" w14:textId="77777777" w:rsidTr="00890BBA">
        <w:tc>
          <w:tcPr>
            <w:tcW w:w="5353" w:type="dxa"/>
            <w:shd w:val="clear" w:color="auto" w:fill="D9E2F3" w:themeFill="accent1" w:themeFillTint="33"/>
          </w:tcPr>
          <w:p w14:paraId="714C7085" w14:textId="77777777" w:rsidR="00890BBA" w:rsidRPr="00C212D8" w:rsidRDefault="00890BBA" w:rsidP="00890BBA">
            <w:pPr>
              <w:pStyle w:val="ListParagraph"/>
              <w:rPr>
                <w:rFonts w:cstheme="minorHAnsi"/>
              </w:rPr>
            </w:pPr>
            <w:r w:rsidRPr="00C212D8">
              <w:rPr>
                <w:rFonts w:cstheme="minorHAnsi"/>
              </w:rPr>
              <w:t xml:space="preserve">Gjithsejt </w:t>
            </w:r>
          </w:p>
        </w:tc>
        <w:tc>
          <w:tcPr>
            <w:tcW w:w="1311" w:type="dxa"/>
            <w:shd w:val="clear" w:color="auto" w:fill="D9E2F3" w:themeFill="accent1" w:themeFillTint="33"/>
          </w:tcPr>
          <w:p w14:paraId="1C85838C" w14:textId="77777777" w:rsidR="00890BBA" w:rsidRPr="00C212D8" w:rsidRDefault="00890BBA" w:rsidP="00890BBA">
            <w:pPr>
              <w:pStyle w:val="ListParagraph"/>
              <w:rPr>
                <w:rFonts w:cstheme="minorHAnsi"/>
              </w:rPr>
            </w:pPr>
          </w:p>
        </w:tc>
        <w:tc>
          <w:tcPr>
            <w:tcW w:w="957" w:type="dxa"/>
            <w:shd w:val="clear" w:color="auto" w:fill="D9E2F3" w:themeFill="accent1" w:themeFillTint="33"/>
          </w:tcPr>
          <w:p w14:paraId="4914549F" w14:textId="77777777" w:rsidR="00890BBA" w:rsidRPr="00C212D8" w:rsidRDefault="00890BBA" w:rsidP="00890BBA">
            <w:pPr>
              <w:pStyle w:val="ListParagraph"/>
              <w:rPr>
                <w:rFonts w:cstheme="minorHAnsi"/>
              </w:rPr>
            </w:pPr>
          </w:p>
        </w:tc>
        <w:tc>
          <w:tcPr>
            <w:tcW w:w="1169" w:type="dxa"/>
            <w:shd w:val="clear" w:color="auto" w:fill="D9E2F3" w:themeFill="accent1" w:themeFillTint="33"/>
          </w:tcPr>
          <w:p w14:paraId="2BFF2B88" w14:textId="77777777" w:rsidR="00890BBA" w:rsidRPr="00C212D8" w:rsidRDefault="00890BBA" w:rsidP="00890BBA">
            <w:pPr>
              <w:pStyle w:val="ListParagraph"/>
              <w:rPr>
                <w:rFonts w:cstheme="minorHAnsi"/>
              </w:rPr>
            </w:pPr>
          </w:p>
        </w:tc>
        <w:tc>
          <w:tcPr>
            <w:tcW w:w="1128" w:type="dxa"/>
            <w:shd w:val="clear" w:color="auto" w:fill="D9E2F3" w:themeFill="accent1" w:themeFillTint="33"/>
          </w:tcPr>
          <w:p w14:paraId="7735DD17" w14:textId="3D22F757" w:rsidR="00890BBA" w:rsidRPr="00C212D8" w:rsidRDefault="00890BBA" w:rsidP="00890BBA">
            <w:pPr>
              <w:rPr>
                <w:rFonts w:cstheme="minorHAnsi"/>
                <w:b/>
                <w:bCs/>
              </w:rPr>
            </w:pPr>
            <w:r w:rsidRPr="00384B13">
              <w:rPr>
                <w:rFonts w:cstheme="minorHAnsi"/>
                <w:b/>
                <w:bCs/>
              </w:rPr>
              <w:t>€ 7</w:t>
            </w:r>
            <w:r w:rsidR="00F1264B" w:rsidRPr="00384B13">
              <w:rPr>
                <w:rFonts w:cstheme="minorHAnsi"/>
                <w:b/>
                <w:bCs/>
              </w:rPr>
              <w:t>3</w:t>
            </w:r>
            <w:r w:rsidRPr="00384B13">
              <w:rPr>
                <w:rFonts w:cstheme="minorHAnsi"/>
                <w:b/>
                <w:bCs/>
              </w:rPr>
              <w:t>6,985</w:t>
            </w:r>
          </w:p>
        </w:tc>
        <w:tc>
          <w:tcPr>
            <w:tcW w:w="1276" w:type="dxa"/>
            <w:shd w:val="clear" w:color="auto" w:fill="D9E2F3" w:themeFill="accent1" w:themeFillTint="33"/>
          </w:tcPr>
          <w:p w14:paraId="686FAFA4" w14:textId="39DF611A" w:rsidR="00890BBA" w:rsidRPr="00C212D8" w:rsidRDefault="00890BBA" w:rsidP="00890BBA">
            <w:pPr>
              <w:rPr>
                <w:rFonts w:cstheme="minorHAnsi"/>
                <w:b/>
                <w:bCs/>
              </w:rPr>
            </w:pPr>
            <w:r w:rsidRPr="00C212D8">
              <w:rPr>
                <w:rFonts w:cstheme="minorHAnsi"/>
                <w:b/>
                <w:bCs/>
              </w:rPr>
              <w:t>€ 1</w:t>
            </w:r>
            <w:r>
              <w:rPr>
                <w:rFonts w:cstheme="minorHAnsi"/>
                <w:b/>
                <w:bCs/>
              </w:rPr>
              <w:t>6</w:t>
            </w:r>
            <w:r w:rsidRPr="00C212D8">
              <w:rPr>
                <w:rFonts w:cstheme="minorHAnsi"/>
                <w:b/>
                <w:bCs/>
              </w:rPr>
              <w:t>3,500</w:t>
            </w:r>
          </w:p>
        </w:tc>
      </w:tr>
    </w:tbl>
    <w:p w14:paraId="0FFC9E8A" w14:textId="77777777" w:rsidR="00382C0B" w:rsidRPr="00C212D8" w:rsidRDefault="00382C0B" w:rsidP="00382C0B">
      <w:pPr>
        <w:rPr>
          <w:rFonts w:cstheme="minorHAnsi"/>
        </w:rPr>
      </w:pPr>
    </w:p>
    <w:p w14:paraId="695ACD27" w14:textId="77777777" w:rsidR="009673B6" w:rsidRPr="00C212D8" w:rsidRDefault="009673B6" w:rsidP="0089794F">
      <w:pPr>
        <w:pStyle w:val="Heading3"/>
        <w:rPr>
          <w:rFonts w:asciiTheme="minorHAnsi" w:hAnsiTheme="minorHAnsi" w:cstheme="minorHAnsi"/>
          <w:sz w:val="22"/>
          <w:szCs w:val="22"/>
        </w:rPr>
      </w:pPr>
      <w:bookmarkStart w:id="48" w:name="_Toc49427562"/>
      <w:r w:rsidRPr="00C212D8">
        <w:rPr>
          <w:rFonts w:asciiTheme="minorHAnsi" w:hAnsiTheme="minorHAnsi" w:cstheme="minorHAnsi"/>
          <w:sz w:val="22"/>
          <w:szCs w:val="22"/>
        </w:rPr>
        <w:t>Tabela 3: P</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rllogaritje e shpenzimeve p</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r zbatimin e m</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simit n</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 xml:space="preserve"> distanc</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 xml:space="preserve"> </w:t>
      </w:r>
      <w:r w:rsidR="000F4326" w:rsidRPr="00C212D8">
        <w:rPr>
          <w:rFonts w:asciiTheme="minorHAnsi" w:hAnsiTheme="minorHAnsi" w:cstheme="minorHAnsi"/>
          <w:sz w:val="22"/>
          <w:szCs w:val="22"/>
        </w:rPr>
        <w:t>p</w:t>
      </w:r>
      <w:r w:rsidR="00067E4F" w:rsidRPr="00C212D8">
        <w:rPr>
          <w:rFonts w:asciiTheme="minorHAnsi" w:hAnsiTheme="minorHAnsi" w:cstheme="minorHAnsi"/>
          <w:sz w:val="22"/>
          <w:szCs w:val="22"/>
        </w:rPr>
        <w:t>ë</w:t>
      </w:r>
      <w:r w:rsidR="000F4326" w:rsidRPr="00C212D8">
        <w:rPr>
          <w:rFonts w:asciiTheme="minorHAnsi" w:hAnsiTheme="minorHAnsi" w:cstheme="minorHAnsi"/>
          <w:sz w:val="22"/>
          <w:szCs w:val="22"/>
        </w:rPr>
        <w:t>r edukimin parashkollor</w:t>
      </w:r>
      <w:bookmarkEnd w:id="48"/>
      <w:r w:rsidR="000F4326" w:rsidRPr="00C212D8">
        <w:rPr>
          <w:rFonts w:asciiTheme="minorHAnsi" w:hAnsiTheme="minorHAnsi" w:cstheme="minorHAnsi"/>
          <w:sz w:val="22"/>
          <w:szCs w:val="22"/>
        </w:rPr>
        <w:t xml:space="preserve"> </w:t>
      </w:r>
    </w:p>
    <w:tbl>
      <w:tblPr>
        <w:tblStyle w:val="TableGrid"/>
        <w:tblW w:w="0" w:type="auto"/>
        <w:tblLayout w:type="fixed"/>
        <w:tblLook w:val="04A0" w:firstRow="1" w:lastRow="0" w:firstColumn="1" w:lastColumn="0" w:noHBand="0" w:noVBand="1"/>
      </w:tblPr>
      <w:tblGrid>
        <w:gridCol w:w="5524"/>
        <w:gridCol w:w="1140"/>
        <w:gridCol w:w="1134"/>
        <w:gridCol w:w="992"/>
        <w:gridCol w:w="1128"/>
        <w:gridCol w:w="1276"/>
      </w:tblGrid>
      <w:tr w:rsidR="009C195F" w:rsidRPr="00C212D8" w14:paraId="05220DAA" w14:textId="77777777" w:rsidTr="002E4FF9">
        <w:tc>
          <w:tcPr>
            <w:tcW w:w="5524" w:type="dxa"/>
            <w:shd w:val="clear" w:color="auto" w:fill="FBE4D5" w:themeFill="accent2" w:themeFillTint="33"/>
          </w:tcPr>
          <w:p w14:paraId="5B7D33C6" w14:textId="77777777" w:rsidR="009C195F" w:rsidRPr="00C212D8" w:rsidRDefault="009C195F" w:rsidP="009C195F">
            <w:pPr>
              <w:pStyle w:val="ListParagraph"/>
              <w:numPr>
                <w:ilvl w:val="0"/>
                <w:numId w:val="14"/>
              </w:numPr>
              <w:rPr>
                <w:rFonts w:cstheme="minorHAnsi"/>
                <w:b/>
                <w:bCs/>
              </w:rPr>
            </w:pPr>
            <w:r w:rsidRPr="00C212D8">
              <w:rPr>
                <w:rFonts w:cstheme="minorHAnsi"/>
                <w:b/>
                <w:bCs/>
              </w:rPr>
              <w:t xml:space="preserve">Organizimi i Edukimit në Distancë </w:t>
            </w:r>
          </w:p>
        </w:tc>
        <w:tc>
          <w:tcPr>
            <w:tcW w:w="1140" w:type="dxa"/>
            <w:shd w:val="clear" w:color="auto" w:fill="FBE4D5" w:themeFill="accent2" w:themeFillTint="33"/>
          </w:tcPr>
          <w:p w14:paraId="6D380E44" w14:textId="77777777" w:rsidR="009C195F" w:rsidRPr="00C212D8" w:rsidRDefault="009C195F" w:rsidP="002E4FF9">
            <w:pPr>
              <w:rPr>
                <w:rFonts w:cstheme="minorHAnsi"/>
                <w:b/>
                <w:bCs/>
              </w:rPr>
            </w:pPr>
            <w:r w:rsidRPr="00C212D8">
              <w:rPr>
                <w:rFonts w:cstheme="minorHAnsi"/>
                <w:b/>
                <w:bCs/>
              </w:rPr>
              <w:t xml:space="preserve">Resurset </w:t>
            </w:r>
          </w:p>
        </w:tc>
        <w:tc>
          <w:tcPr>
            <w:tcW w:w="1134" w:type="dxa"/>
            <w:shd w:val="clear" w:color="auto" w:fill="FBE4D5" w:themeFill="accent2" w:themeFillTint="33"/>
          </w:tcPr>
          <w:p w14:paraId="1A8830A8" w14:textId="77777777" w:rsidR="009C195F" w:rsidRPr="00C212D8" w:rsidRDefault="009C195F" w:rsidP="002E4FF9">
            <w:pPr>
              <w:rPr>
                <w:rFonts w:cstheme="minorHAnsi"/>
                <w:b/>
                <w:bCs/>
              </w:rPr>
            </w:pPr>
            <w:r w:rsidRPr="00C212D8">
              <w:rPr>
                <w:rFonts w:cstheme="minorHAnsi"/>
                <w:b/>
                <w:bCs/>
              </w:rPr>
              <w:t xml:space="preserve">Njësi </w:t>
            </w:r>
          </w:p>
        </w:tc>
        <w:tc>
          <w:tcPr>
            <w:tcW w:w="992" w:type="dxa"/>
            <w:shd w:val="clear" w:color="auto" w:fill="FBE4D5" w:themeFill="accent2" w:themeFillTint="33"/>
          </w:tcPr>
          <w:p w14:paraId="75BF4A83" w14:textId="77777777" w:rsidR="009C195F" w:rsidRPr="00C212D8" w:rsidRDefault="009C195F" w:rsidP="002E4FF9">
            <w:pPr>
              <w:rPr>
                <w:rFonts w:cstheme="minorHAnsi"/>
                <w:b/>
                <w:bCs/>
              </w:rPr>
            </w:pPr>
            <w:r w:rsidRPr="00C212D8">
              <w:rPr>
                <w:rFonts w:cstheme="minorHAnsi"/>
                <w:b/>
                <w:bCs/>
              </w:rPr>
              <w:t xml:space="preserve">Cmimi </w:t>
            </w:r>
          </w:p>
        </w:tc>
        <w:tc>
          <w:tcPr>
            <w:tcW w:w="1128" w:type="dxa"/>
            <w:shd w:val="clear" w:color="auto" w:fill="FBE4D5" w:themeFill="accent2" w:themeFillTint="33"/>
          </w:tcPr>
          <w:p w14:paraId="469A673F" w14:textId="77777777" w:rsidR="009C195F" w:rsidRPr="00C212D8" w:rsidRDefault="009C195F" w:rsidP="002E4FF9">
            <w:pPr>
              <w:rPr>
                <w:rFonts w:cstheme="minorHAnsi"/>
                <w:b/>
                <w:bCs/>
              </w:rPr>
            </w:pPr>
            <w:r w:rsidRPr="00C212D8">
              <w:rPr>
                <w:rFonts w:cstheme="minorHAnsi"/>
                <w:b/>
                <w:bCs/>
              </w:rPr>
              <w:t>MASH</w:t>
            </w:r>
          </w:p>
        </w:tc>
        <w:tc>
          <w:tcPr>
            <w:tcW w:w="1276" w:type="dxa"/>
            <w:shd w:val="clear" w:color="auto" w:fill="FBE4D5" w:themeFill="accent2" w:themeFillTint="33"/>
          </w:tcPr>
          <w:p w14:paraId="2C77A5D8" w14:textId="77777777" w:rsidR="009C195F" w:rsidRPr="00C212D8" w:rsidRDefault="009C195F" w:rsidP="002E4FF9">
            <w:pPr>
              <w:rPr>
                <w:rFonts w:cstheme="minorHAnsi"/>
                <w:b/>
                <w:bCs/>
              </w:rPr>
            </w:pPr>
            <w:r w:rsidRPr="00C212D8">
              <w:rPr>
                <w:rFonts w:cstheme="minorHAnsi"/>
                <w:b/>
                <w:bCs/>
              </w:rPr>
              <w:t xml:space="preserve">DONATOR </w:t>
            </w:r>
          </w:p>
        </w:tc>
      </w:tr>
      <w:tr w:rsidR="009C195F" w:rsidRPr="00C212D8" w14:paraId="5194E2F3" w14:textId="77777777" w:rsidTr="002E4FF9">
        <w:tc>
          <w:tcPr>
            <w:tcW w:w="5524" w:type="dxa"/>
          </w:tcPr>
          <w:p w14:paraId="0672DD19" w14:textId="77777777" w:rsidR="009C195F" w:rsidRPr="00C212D8" w:rsidRDefault="009C195F" w:rsidP="009C195F">
            <w:pPr>
              <w:pStyle w:val="ListParagraph"/>
              <w:numPr>
                <w:ilvl w:val="1"/>
                <w:numId w:val="14"/>
              </w:numPr>
              <w:ind w:left="786"/>
              <w:rPr>
                <w:rFonts w:cstheme="minorHAnsi"/>
              </w:rPr>
            </w:pPr>
            <w:r w:rsidRPr="00C212D8">
              <w:rPr>
                <w:rFonts w:cstheme="minorHAnsi"/>
              </w:rPr>
              <w:t>Krijimi i grupit punues me vendim, për hartimin temave mujore\javore dhe aktiviteteve ditore</w:t>
            </w:r>
          </w:p>
        </w:tc>
        <w:tc>
          <w:tcPr>
            <w:tcW w:w="1140" w:type="dxa"/>
          </w:tcPr>
          <w:p w14:paraId="7F98AD3E" w14:textId="77777777" w:rsidR="009C195F" w:rsidRPr="00C212D8" w:rsidRDefault="009C195F" w:rsidP="002E4FF9">
            <w:pPr>
              <w:rPr>
                <w:rFonts w:cstheme="minorHAnsi"/>
              </w:rPr>
            </w:pPr>
            <w:r w:rsidRPr="00C212D8">
              <w:rPr>
                <w:rFonts w:cstheme="minorHAnsi"/>
              </w:rPr>
              <w:t>MASH\</w:t>
            </w:r>
          </w:p>
          <w:p w14:paraId="1F3B2753" w14:textId="77777777" w:rsidR="009C195F" w:rsidRPr="00C212D8" w:rsidRDefault="009C195F" w:rsidP="002E4FF9">
            <w:pPr>
              <w:rPr>
                <w:rFonts w:cstheme="minorHAnsi"/>
              </w:rPr>
            </w:pPr>
            <w:r w:rsidRPr="00C212D8">
              <w:rPr>
                <w:rFonts w:cstheme="minorHAnsi"/>
              </w:rPr>
              <w:t>donatorët</w:t>
            </w:r>
          </w:p>
        </w:tc>
        <w:tc>
          <w:tcPr>
            <w:tcW w:w="1134" w:type="dxa"/>
          </w:tcPr>
          <w:p w14:paraId="3B60621C" w14:textId="77777777" w:rsidR="009C195F" w:rsidRPr="00C212D8" w:rsidRDefault="009C195F" w:rsidP="002E4FF9">
            <w:pPr>
              <w:rPr>
                <w:rFonts w:cstheme="minorHAnsi"/>
              </w:rPr>
            </w:pPr>
            <w:r w:rsidRPr="00C212D8">
              <w:rPr>
                <w:rFonts w:cstheme="minorHAnsi"/>
              </w:rPr>
              <w:t>1</w:t>
            </w:r>
          </w:p>
        </w:tc>
        <w:tc>
          <w:tcPr>
            <w:tcW w:w="992" w:type="dxa"/>
          </w:tcPr>
          <w:p w14:paraId="7BA0A688" w14:textId="77777777" w:rsidR="009C195F" w:rsidRPr="00C212D8" w:rsidRDefault="009C195F" w:rsidP="002E4FF9">
            <w:pPr>
              <w:rPr>
                <w:rFonts w:cstheme="minorHAnsi"/>
              </w:rPr>
            </w:pPr>
            <w:r w:rsidRPr="00C212D8">
              <w:rPr>
                <w:rFonts w:cstheme="minorHAnsi"/>
              </w:rPr>
              <w:t>/</w:t>
            </w:r>
          </w:p>
        </w:tc>
        <w:tc>
          <w:tcPr>
            <w:tcW w:w="1128" w:type="dxa"/>
          </w:tcPr>
          <w:p w14:paraId="5D21B1DB" w14:textId="77777777" w:rsidR="009C195F" w:rsidRPr="00C212D8" w:rsidRDefault="009C195F" w:rsidP="002E4FF9">
            <w:pPr>
              <w:rPr>
                <w:rFonts w:cstheme="minorHAnsi"/>
              </w:rPr>
            </w:pPr>
            <w:r w:rsidRPr="00C212D8">
              <w:rPr>
                <w:rFonts w:cstheme="minorHAnsi"/>
              </w:rPr>
              <w:t>/</w:t>
            </w:r>
          </w:p>
        </w:tc>
        <w:tc>
          <w:tcPr>
            <w:tcW w:w="1276" w:type="dxa"/>
          </w:tcPr>
          <w:p w14:paraId="70B10189" w14:textId="77777777" w:rsidR="009C195F" w:rsidRPr="00C212D8" w:rsidRDefault="009C195F" w:rsidP="002E4FF9">
            <w:pPr>
              <w:jc w:val="right"/>
              <w:rPr>
                <w:rFonts w:cstheme="minorHAnsi"/>
              </w:rPr>
            </w:pPr>
            <w:r w:rsidRPr="00C212D8">
              <w:rPr>
                <w:rFonts w:cstheme="minorHAnsi"/>
              </w:rPr>
              <w:t>/</w:t>
            </w:r>
          </w:p>
        </w:tc>
      </w:tr>
      <w:tr w:rsidR="009C195F" w:rsidRPr="00C212D8" w14:paraId="7F198CF1" w14:textId="77777777" w:rsidTr="002E4FF9">
        <w:trPr>
          <w:trHeight w:val="483"/>
        </w:trPr>
        <w:tc>
          <w:tcPr>
            <w:tcW w:w="5524" w:type="dxa"/>
          </w:tcPr>
          <w:p w14:paraId="57D3599F" w14:textId="77777777" w:rsidR="009C195F" w:rsidRPr="00C212D8" w:rsidRDefault="009C195F" w:rsidP="009C195F">
            <w:pPr>
              <w:pStyle w:val="ListParagraph"/>
              <w:numPr>
                <w:ilvl w:val="1"/>
                <w:numId w:val="14"/>
              </w:numPr>
              <w:ind w:left="786"/>
              <w:rPr>
                <w:rFonts w:cstheme="minorHAnsi"/>
              </w:rPr>
            </w:pPr>
            <w:r w:rsidRPr="00C212D8">
              <w:rPr>
                <w:rFonts w:cstheme="minorHAnsi"/>
              </w:rPr>
              <w:t xml:space="preserve">Hartimi i temave mujore\javore dhe aktiviteteve ditore për prindërit dhe edukatoret </w:t>
            </w:r>
          </w:p>
        </w:tc>
        <w:tc>
          <w:tcPr>
            <w:tcW w:w="1140" w:type="dxa"/>
          </w:tcPr>
          <w:p w14:paraId="6221FE54" w14:textId="77777777" w:rsidR="009C195F" w:rsidRPr="00C212D8" w:rsidRDefault="009C195F" w:rsidP="002E4FF9">
            <w:pPr>
              <w:rPr>
                <w:rFonts w:cstheme="minorHAnsi"/>
              </w:rPr>
            </w:pPr>
            <w:r w:rsidRPr="00C212D8">
              <w:rPr>
                <w:rFonts w:cstheme="minorHAnsi"/>
              </w:rPr>
              <w:t xml:space="preserve">Eksperte + edukator </w:t>
            </w:r>
          </w:p>
        </w:tc>
        <w:tc>
          <w:tcPr>
            <w:tcW w:w="1134" w:type="dxa"/>
          </w:tcPr>
          <w:p w14:paraId="4D26C6FD" w14:textId="77777777" w:rsidR="009C195F" w:rsidRPr="00C212D8" w:rsidRDefault="009C195F" w:rsidP="002E4FF9">
            <w:pPr>
              <w:rPr>
                <w:rFonts w:cstheme="minorHAnsi"/>
              </w:rPr>
            </w:pPr>
            <w:r w:rsidRPr="00C212D8">
              <w:rPr>
                <w:rFonts w:cstheme="minorHAnsi"/>
              </w:rPr>
              <w:t>DP  110 +</w:t>
            </w:r>
          </w:p>
          <w:p w14:paraId="63ACB605" w14:textId="77777777" w:rsidR="009C195F" w:rsidRPr="00C212D8" w:rsidRDefault="009C195F" w:rsidP="002E4FF9">
            <w:pPr>
              <w:rPr>
                <w:rFonts w:cstheme="minorHAnsi"/>
              </w:rPr>
            </w:pPr>
            <w:r w:rsidRPr="00C212D8">
              <w:rPr>
                <w:rFonts w:cstheme="minorHAnsi"/>
              </w:rPr>
              <w:t xml:space="preserve">528 </w:t>
            </w:r>
          </w:p>
        </w:tc>
        <w:tc>
          <w:tcPr>
            <w:tcW w:w="992" w:type="dxa"/>
          </w:tcPr>
          <w:p w14:paraId="73CFBD0C" w14:textId="77777777" w:rsidR="009C195F" w:rsidRPr="00C212D8" w:rsidRDefault="009C195F" w:rsidP="002E4FF9">
            <w:pPr>
              <w:rPr>
                <w:rFonts w:cstheme="minorHAnsi"/>
              </w:rPr>
            </w:pPr>
            <w:r w:rsidRPr="00C212D8">
              <w:rPr>
                <w:rFonts w:cstheme="minorHAnsi"/>
              </w:rPr>
              <w:t xml:space="preserve">100€ </w:t>
            </w:r>
          </w:p>
          <w:p w14:paraId="03947065" w14:textId="77777777" w:rsidR="009C195F" w:rsidRPr="00C212D8" w:rsidRDefault="009C195F" w:rsidP="002E4FF9">
            <w:pPr>
              <w:rPr>
                <w:rFonts w:cstheme="minorHAnsi"/>
              </w:rPr>
            </w:pPr>
            <w:r w:rsidRPr="00C212D8">
              <w:rPr>
                <w:rFonts w:cstheme="minorHAnsi"/>
              </w:rPr>
              <w:t>50 €</w:t>
            </w:r>
          </w:p>
        </w:tc>
        <w:tc>
          <w:tcPr>
            <w:tcW w:w="1128" w:type="dxa"/>
          </w:tcPr>
          <w:p w14:paraId="70A8900E" w14:textId="77777777" w:rsidR="009C195F" w:rsidRPr="00C212D8" w:rsidRDefault="009C195F" w:rsidP="002E4FF9">
            <w:pPr>
              <w:rPr>
                <w:rFonts w:cstheme="minorHAnsi"/>
              </w:rPr>
            </w:pPr>
            <w:r w:rsidRPr="00C212D8">
              <w:rPr>
                <w:rFonts w:cstheme="minorHAnsi"/>
              </w:rPr>
              <w:t>5,500 €</w:t>
            </w:r>
          </w:p>
          <w:p w14:paraId="0DAB603A" w14:textId="77777777" w:rsidR="009C195F" w:rsidRPr="00C212D8" w:rsidRDefault="009C195F" w:rsidP="002E4FF9">
            <w:pPr>
              <w:rPr>
                <w:rFonts w:cstheme="minorHAnsi"/>
              </w:rPr>
            </w:pPr>
          </w:p>
        </w:tc>
        <w:tc>
          <w:tcPr>
            <w:tcW w:w="1276" w:type="dxa"/>
          </w:tcPr>
          <w:p w14:paraId="02973D5B" w14:textId="77777777" w:rsidR="009C195F" w:rsidRPr="00C212D8" w:rsidRDefault="009C195F" w:rsidP="002E4FF9">
            <w:pPr>
              <w:rPr>
                <w:rFonts w:cstheme="minorHAnsi"/>
              </w:rPr>
            </w:pPr>
            <w:r w:rsidRPr="00C212D8">
              <w:rPr>
                <w:rFonts w:cstheme="minorHAnsi"/>
              </w:rPr>
              <w:t>5.500</w:t>
            </w:r>
          </w:p>
        </w:tc>
      </w:tr>
      <w:tr w:rsidR="009C195F" w:rsidRPr="00C212D8" w14:paraId="7127AED0" w14:textId="77777777" w:rsidTr="002E4FF9">
        <w:tc>
          <w:tcPr>
            <w:tcW w:w="5524" w:type="dxa"/>
          </w:tcPr>
          <w:p w14:paraId="1241054C" w14:textId="77777777" w:rsidR="009C195F" w:rsidRPr="00C212D8" w:rsidRDefault="009C195F" w:rsidP="009C195F">
            <w:pPr>
              <w:pStyle w:val="ListParagraph"/>
              <w:numPr>
                <w:ilvl w:val="1"/>
                <w:numId w:val="14"/>
              </w:numPr>
              <w:ind w:left="786"/>
              <w:rPr>
                <w:rFonts w:cstheme="minorHAnsi"/>
              </w:rPr>
            </w:pPr>
            <w:r w:rsidRPr="00C212D8">
              <w:rPr>
                <w:rFonts w:cstheme="minorHAnsi"/>
              </w:rPr>
              <w:t xml:space="preserve">Redaktimi dhe lektorimi i materialeve edukative </w:t>
            </w:r>
          </w:p>
        </w:tc>
        <w:tc>
          <w:tcPr>
            <w:tcW w:w="1140" w:type="dxa"/>
          </w:tcPr>
          <w:p w14:paraId="6374F5DF" w14:textId="77777777" w:rsidR="009C195F" w:rsidRPr="00C212D8" w:rsidRDefault="009C195F" w:rsidP="002E4FF9">
            <w:pPr>
              <w:rPr>
                <w:rFonts w:cstheme="minorHAnsi"/>
              </w:rPr>
            </w:pPr>
            <w:r w:rsidRPr="00C212D8">
              <w:rPr>
                <w:rFonts w:cstheme="minorHAnsi"/>
              </w:rPr>
              <w:t>Redaktor\</w:t>
            </w:r>
          </w:p>
          <w:p w14:paraId="19094DDF" w14:textId="77777777" w:rsidR="009C195F" w:rsidRPr="00C212D8" w:rsidRDefault="009C195F" w:rsidP="002E4FF9">
            <w:pPr>
              <w:rPr>
                <w:rFonts w:cstheme="minorHAnsi"/>
              </w:rPr>
            </w:pPr>
            <w:r w:rsidRPr="00C212D8">
              <w:rPr>
                <w:rFonts w:cstheme="minorHAnsi"/>
              </w:rPr>
              <w:t xml:space="preserve">lektor </w:t>
            </w:r>
          </w:p>
        </w:tc>
        <w:tc>
          <w:tcPr>
            <w:tcW w:w="1134" w:type="dxa"/>
          </w:tcPr>
          <w:p w14:paraId="14FD2008" w14:textId="38380223" w:rsidR="009C195F" w:rsidRPr="00C212D8" w:rsidRDefault="00501FE7" w:rsidP="002E4FF9">
            <w:pPr>
              <w:rPr>
                <w:rFonts w:cstheme="minorHAnsi"/>
              </w:rPr>
            </w:pPr>
            <w:r>
              <w:rPr>
                <w:rFonts w:cstheme="minorHAnsi"/>
              </w:rPr>
              <w:t>/</w:t>
            </w:r>
          </w:p>
        </w:tc>
        <w:tc>
          <w:tcPr>
            <w:tcW w:w="992" w:type="dxa"/>
          </w:tcPr>
          <w:p w14:paraId="4DC29957" w14:textId="15C39D1E" w:rsidR="009C195F" w:rsidRPr="00C212D8" w:rsidRDefault="009C195F" w:rsidP="002E4FF9">
            <w:pPr>
              <w:rPr>
                <w:rFonts w:cstheme="minorHAnsi"/>
              </w:rPr>
            </w:pPr>
          </w:p>
        </w:tc>
        <w:tc>
          <w:tcPr>
            <w:tcW w:w="1128" w:type="dxa"/>
          </w:tcPr>
          <w:p w14:paraId="3D816E8E" w14:textId="1AD26D9B" w:rsidR="009C195F" w:rsidRPr="00C212D8" w:rsidRDefault="009C195F" w:rsidP="002E4FF9">
            <w:pPr>
              <w:rPr>
                <w:rFonts w:cstheme="minorHAnsi"/>
              </w:rPr>
            </w:pPr>
          </w:p>
        </w:tc>
        <w:tc>
          <w:tcPr>
            <w:tcW w:w="1276" w:type="dxa"/>
          </w:tcPr>
          <w:p w14:paraId="297B1029" w14:textId="57B6CC8F" w:rsidR="009C195F" w:rsidRPr="00C212D8" w:rsidRDefault="009C195F" w:rsidP="002E4FF9">
            <w:pPr>
              <w:rPr>
                <w:rFonts w:cstheme="minorHAnsi"/>
              </w:rPr>
            </w:pPr>
          </w:p>
        </w:tc>
      </w:tr>
      <w:tr w:rsidR="009C195F" w:rsidRPr="00C212D8" w14:paraId="6D8AEDA3" w14:textId="77777777" w:rsidTr="002E4FF9">
        <w:tc>
          <w:tcPr>
            <w:tcW w:w="5524" w:type="dxa"/>
          </w:tcPr>
          <w:p w14:paraId="1A6A4B10" w14:textId="77777777" w:rsidR="009C195F" w:rsidRPr="00C212D8" w:rsidRDefault="009C195F" w:rsidP="009C195F">
            <w:pPr>
              <w:pStyle w:val="ListParagraph"/>
              <w:numPr>
                <w:ilvl w:val="1"/>
                <w:numId w:val="14"/>
              </w:numPr>
              <w:ind w:left="786"/>
              <w:rPr>
                <w:rFonts w:cstheme="minorHAnsi"/>
              </w:rPr>
            </w:pPr>
            <w:r w:rsidRPr="00C212D8">
              <w:rPr>
                <w:rFonts w:cstheme="minorHAnsi"/>
              </w:rPr>
              <w:t xml:space="preserve">Zhvillimi i audio-videove për transmetim në RTK </w:t>
            </w:r>
          </w:p>
        </w:tc>
        <w:tc>
          <w:tcPr>
            <w:tcW w:w="1140" w:type="dxa"/>
          </w:tcPr>
          <w:p w14:paraId="7ACE750F" w14:textId="77777777" w:rsidR="009C195F" w:rsidRPr="00C212D8" w:rsidRDefault="009C195F" w:rsidP="002E4FF9">
            <w:pPr>
              <w:rPr>
                <w:rFonts w:cstheme="minorHAnsi"/>
              </w:rPr>
            </w:pPr>
            <w:r w:rsidRPr="00C212D8">
              <w:rPr>
                <w:rFonts w:cstheme="minorHAnsi"/>
              </w:rPr>
              <w:t>MASHT/</w:t>
            </w:r>
          </w:p>
          <w:p w14:paraId="5D6DAEE4" w14:textId="77777777" w:rsidR="009C195F" w:rsidRPr="00C212D8" w:rsidRDefault="009C195F" w:rsidP="002E4FF9">
            <w:pPr>
              <w:rPr>
                <w:rFonts w:cstheme="minorHAnsi"/>
              </w:rPr>
            </w:pPr>
            <w:r w:rsidRPr="00C212D8">
              <w:rPr>
                <w:rFonts w:cstheme="minorHAnsi"/>
              </w:rPr>
              <w:t xml:space="preserve">donator </w:t>
            </w:r>
          </w:p>
        </w:tc>
        <w:tc>
          <w:tcPr>
            <w:tcW w:w="1134" w:type="dxa"/>
          </w:tcPr>
          <w:p w14:paraId="53DB5724" w14:textId="77777777" w:rsidR="009C195F" w:rsidRPr="00C212D8" w:rsidRDefault="009C195F" w:rsidP="002E4FF9">
            <w:pPr>
              <w:rPr>
                <w:rFonts w:cstheme="minorHAnsi"/>
              </w:rPr>
            </w:pPr>
            <w:r w:rsidRPr="00C212D8">
              <w:rPr>
                <w:rFonts w:cstheme="minorHAnsi"/>
              </w:rPr>
              <w:t xml:space="preserve">Muaj </w:t>
            </w:r>
          </w:p>
          <w:p w14:paraId="20AAD2A7" w14:textId="77777777" w:rsidR="009C195F" w:rsidRPr="00C212D8" w:rsidRDefault="009C195F" w:rsidP="002E4FF9">
            <w:pPr>
              <w:rPr>
                <w:rFonts w:cstheme="minorHAnsi"/>
              </w:rPr>
            </w:pPr>
            <w:r w:rsidRPr="00C212D8">
              <w:rPr>
                <w:rFonts w:cstheme="minorHAnsi"/>
              </w:rPr>
              <w:t>11</w:t>
            </w:r>
          </w:p>
        </w:tc>
        <w:tc>
          <w:tcPr>
            <w:tcW w:w="992" w:type="dxa"/>
          </w:tcPr>
          <w:p w14:paraId="54600A96" w14:textId="77777777" w:rsidR="009C195F" w:rsidRPr="00C212D8" w:rsidRDefault="009C195F" w:rsidP="002E4FF9">
            <w:pPr>
              <w:rPr>
                <w:rFonts w:cstheme="minorHAnsi"/>
              </w:rPr>
            </w:pPr>
          </w:p>
          <w:p w14:paraId="038305FF" w14:textId="77777777" w:rsidR="009C195F" w:rsidRPr="00C212D8" w:rsidRDefault="009C195F" w:rsidP="002E4FF9">
            <w:pPr>
              <w:rPr>
                <w:rFonts w:cstheme="minorHAnsi"/>
              </w:rPr>
            </w:pPr>
            <w:r w:rsidRPr="00C212D8">
              <w:rPr>
                <w:rFonts w:cstheme="minorHAnsi"/>
              </w:rPr>
              <w:t>X 3000 €</w:t>
            </w:r>
          </w:p>
        </w:tc>
        <w:tc>
          <w:tcPr>
            <w:tcW w:w="1128" w:type="dxa"/>
          </w:tcPr>
          <w:p w14:paraId="5489B185" w14:textId="77777777" w:rsidR="009C195F" w:rsidRPr="00C212D8" w:rsidRDefault="009C195F" w:rsidP="002E4FF9">
            <w:pPr>
              <w:rPr>
                <w:rFonts w:cstheme="minorHAnsi"/>
              </w:rPr>
            </w:pPr>
            <w:r w:rsidRPr="00C212D8">
              <w:rPr>
                <w:rFonts w:cstheme="minorHAnsi"/>
              </w:rPr>
              <w:t>15,000 €</w:t>
            </w:r>
          </w:p>
        </w:tc>
        <w:tc>
          <w:tcPr>
            <w:tcW w:w="1276" w:type="dxa"/>
          </w:tcPr>
          <w:p w14:paraId="416C29C3" w14:textId="77777777" w:rsidR="009C195F" w:rsidRPr="00C212D8" w:rsidRDefault="009C195F" w:rsidP="002E4FF9">
            <w:pPr>
              <w:rPr>
                <w:rFonts w:cstheme="minorHAnsi"/>
              </w:rPr>
            </w:pPr>
            <w:r w:rsidRPr="00C212D8">
              <w:rPr>
                <w:rFonts w:cstheme="minorHAnsi"/>
              </w:rPr>
              <w:t xml:space="preserve">15,000 € </w:t>
            </w:r>
          </w:p>
        </w:tc>
      </w:tr>
      <w:tr w:rsidR="009C195F" w:rsidRPr="00C212D8" w14:paraId="7C3BF6D2" w14:textId="77777777" w:rsidTr="002E4FF9">
        <w:tc>
          <w:tcPr>
            <w:tcW w:w="5524" w:type="dxa"/>
          </w:tcPr>
          <w:p w14:paraId="05CB7137" w14:textId="77777777" w:rsidR="009C195F" w:rsidRPr="00C212D8" w:rsidRDefault="009C195F" w:rsidP="009C195F">
            <w:pPr>
              <w:pStyle w:val="ListParagraph"/>
              <w:numPr>
                <w:ilvl w:val="1"/>
                <w:numId w:val="14"/>
              </w:numPr>
              <w:ind w:left="786"/>
              <w:rPr>
                <w:rFonts w:cstheme="minorHAnsi"/>
              </w:rPr>
            </w:pPr>
            <w:r w:rsidRPr="00C212D8">
              <w:rPr>
                <w:rFonts w:cstheme="minorHAnsi"/>
              </w:rPr>
              <w:t xml:space="preserve">Fushatë vetëdijësuese </w:t>
            </w:r>
          </w:p>
        </w:tc>
        <w:tc>
          <w:tcPr>
            <w:tcW w:w="1140" w:type="dxa"/>
          </w:tcPr>
          <w:p w14:paraId="68C30D24" w14:textId="77777777" w:rsidR="009C195F" w:rsidRPr="00C212D8" w:rsidRDefault="009C195F" w:rsidP="002E4FF9">
            <w:pPr>
              <w:rPr>
                <w:rFonts w:cstheme="minorHAnsi"/>
              </w:rPr>
            </w:pPr>
            <w:r w:rsidRPr="00C212D8">
              <w:rPr>
                <w:rFonts w:cstheme="minorHAnsi"/>
              </w:rPr>
              <w:t>MASHT</w:t>
            </w:r>
          </w:p>
          <w:p w14:paraId="1DDC06D5" w14:textId="77777777" w:rsidR="009C195F" w:rsidRPr="00C212D8" w:rsidRDefault="009C195F" w:rsidP="002E4FF9">
            <w:pPr>
              <w:rPr>
                <w:rFonts w:cstheme="minorHAnsi"/>
              </w:rPr>
            </w:pPr>
            <w:r w:rsidRPr="00C212D8">
              <w:rPr>
                <w:rFonts w:cstheme="minorHAnsi"/>
              </w:rPr>
              <w:t>donator</w:t>
            </w:r>
          </w:p>
        </w:tc>
        <w:tc>
          <w:tcPr>
            <w:tcW w:w="1134" w:type="dxa"/>
          </w:tcPr>
          <w:p w14:paraId="1CFECA4F" w14:textId="77777777" w:rsidR="009C195F" w:rsidRPr="00C212D8" w:rsidRDefault="009C195F" w:rsidP="002E4FF9">
            <w:pPr>
              <w:rPr>
                <w:rFonts w:cstheme="minorHAnsi"/>
              </w:rPr>
            </w:pPr>
            <w:r w:rsidRPr="00C212D8">
              <w:rPr>
                <w:rFonts w:cstheme="minorHAnsi"/>
              </w:rPr>
              <w:t xml:space="preserve">Fushata </w:t>
            </w:r>
          </w:p>
          <w:p w14:paraId="75A403A0" w14:textId="77777777" w:rsidR="009C195F" w:rsidRPr="00C212D8" w:rsidRDefault="009C195F" w:rsidP="002E4FF9">
            <w:pPr>
              <w:rPr>
                <w:rFonts w:cstheme="minorHAnsi"/>
              </w:rPr>
            </w:pPr>
            <w:r w:rsidRPr="00C212D8">
              <w:rPr>
                <w:rFonts w:cstheme="minorHAnsi"/>
              </w:rPr>
              <w:t xml:space="preserve">4 </w:t>
            </w:r>
          </w:p>
        </w:tc>
        <w:tc>
          <w:tcPr>
            <w:tcW w:w="992" w:type="dxa"/>
          </w:tcPr>
          <w:p w14:paraId="302C038B" w14:textId="77777777" w:rsidR="009C195F" w:rsidRPr="00C212D8" w:rsidRDefault="009C195F" w:rsidP="002E4FF9">
            <w:pPr>
              <w:rPr>
                <w:rFonts w:cstheme="minorHAnsi"/>
              </w:rPr>
            </w:pPr>
            <w:r w:rsidRPr="00C212D8">
              <w:rPr>
                <w:rFonts w:cstheme="minorHAnsi"/>
              </w:rPr>
              <w:t>x2000</w:t>
            </w:r>
          </w:p>
        </w:tc>
        <w:tc>
          <w:tcPr>
            <w:tcW w:w="1128" w:type="dxa"/>
          </w:tcPr>
          <w:p w14:paraId="2390AD0F" w14:textId="77777777" w:rsidR="009C195F" w:rsidRPr="00C212D8" w:rsidRDefault="009C195F" w:rsidP="002E4FF9">
            <w:pPr>
              <w:rPr>
                <w:rFonts w:cstheme="minorHAnsi"/>
              </w:rPr>
            </w:pPr>
            <w:r w:rsidRPr="00C212D8">
              <w:rPr>
                <w:rFonts w:cstheme="minorHAnsi"/>
              </w:rPr>
              <w:t>1,000 €</w:t>
            </w:r>
          </w:p>
        </w:tc>
        <w:tc>
          <w:tcPr>
            <w:tcW w:w="1276" w:type="dxa"/>
          </w:tcPr>
          <w:p w14:paraId="004BEFD2" w14:textId="77777777" w:rsidR="009C195F" w:rsidRPr="00C212D8" w:rsidRDefault="009C195F" w:rsidP="002E4FF9">
            <w:pPr>
              <w:rPr>
                <w:rFonts w:cstheme="minorHAnsi"/>
              </w:rPr>
            </w:pPr>
            <w:r w:rsidRPr="00C212D8">
              <w:rPr>
                <w:rFonts w:cstheme="minorHAnsi"/>
              </w:rPr>
              <w:t>3000 €</w:t>
            </w:r>
          </w:p>
        </w:tc>
      </w:tr>
      <w:tr w:rsidR="009C195F" w:rsidRPr="00C212D8" w14:paraId="2A495E47" w14:textId="77777777" w:rsidTr="002E4FF9">
        <w:tc>
          <w:tcPr>
            <w:tcW w:w="5524" w:type="dxa"/>
          </w:tcPr>
          <w:p w14:paraId="2378C496" w14:textId="77777777" w:rsidR="009C195F" w:rsidRPr="00C212D8" w:rsidRDefault="009C195F" w:rsidP="009C195F">
            <w:pPr>
              <w:pStyle w:val="ListParagraph"/>
              <w:numPr>
                <w:ilvl w:val="1"/>
                <w:numId w:val="14"/>
              </w:numPr>
              <w:ind w:left="786"/>
              <w:rPr>
                <w:rFonts w:cstheme="minorHAnsi"/>
              </w:rPr>
            </w:pPr>
            <w:r w:rsidRPr="00C212D8">
              <w:rPr>
                <w:rFonts w:cstheme="minorHAnsi"/>
              </w:rPr>
              <w:t xml:space="preserve">Trajnim online i edukatoreve </w:t>
            </w:r>
          </w:p>
        </w:tc>
        <w:tc>
          <w:tcPr>
            <w:tcW w:w="1140" w:type="dxa"/>
          </w:tcPr>
          <w:p w14:paraId="6B1A7EBD" w14:textId="77777777" w:rsidR="009C195F" w:rsidRPr="00C212D8" w:rsidRDefault="009C195F" w:rsidP="002E4FF9">
            <w:pPr>
              <w:rPr>
                <w:rFonts w:cstheme="minorHAnsi"/>
              </w:rPr>
            </w:pPr>
            <w:r w:rsidRPr="00C212D8">
              <w:rPr>
                <w:rFonts w:cstheme="minorHAnsi"/>
              </w:rPr>
              <w:t>MASH</w:t>
            </w:r>
          </w:p>
          <w:p w14:paraId="727D071A" w14:textId="77777777" w:rsidR="009C195F" w:rsidRPr="00C212D8" w:rsidRDefault="009C195F" w:rsidP="002E4FF9">
            <w:pPr>
              <w:rPr>
                <w:rFonts w:cstheme="minorHAnsi"/>
              </w:rPr>
            </w:pPr>
            <w:r w:rsidRPr="00C212D8">
              <w:rPr>
                <w:rFonts w:cstheme="minorHAnsi"/>
              </w:rPr>
              <w:t xml:space="preserve">Donatorët </w:t>
            </w:r>
          </w:p>
        </w:tc>
        <w:tc>
          <w:tcPr>
            <w:tcW w:w="1134" w:type="dxa"/>
          </w:tcPr>
          <w:p w14:paraId="418666C2" w14:textId="77777777" w:rsidR="009C195F" w:rsidRPr="00C212D8" w:rsidRDefault="009C195F" w:rsidP="002E4FF9">
            <w:pPr>
              <w:rPr>
                <w:rFonts w:cstheme="minorHAnsi"/>
              </w:rPr>
            </w:pPr>
            <w:r w:rsidRPr="00C212D8">
              <w:rPr>
                <w:rFonts w:cstheme="minorHAnsi"/>
              </w:rPr>
              <w:t>D/P</w:t>
            </w:r>
          </w:p>
          <w:p w14:paraId="5C20F31F" w14:textId="77777777" w:rsidR="009C195F" w:rsidRPr="00C212D8" w:rsidRDefault="009C195F" w:rsidP="002E4FF9">
            <w:pPr>
              <w:rPr>
                <w:rFonts w:cstheme="minorHAnsi"/>
              </w:rPr>
            </w:pPr>
            <w:r w:rsidRPr="00C212D8">
              <w:rPr>
                <w:rFonts w:cstheme="minorHAnsi"/>
              </w:rPr>
              <w:t>40</w:t>
            </w:r>
          </w:p>
        </w:tc>
        <w:tc>
          <w:tcPr>
            <w:tcW w:w="992" w:type="dxa"/>
          </w:tcPr>
          <w:p w14:paraId="771BD383" w14:textId="77777777" w:rsidR="009C195F" w:rsidRPr="00C212D8" w:rsidRDefault="009C195F" w:rsidP="002E4FF9">
            <w:pPr>
              <w:rPr>
                <w:rFonts w:cstheme="minorHAnsi"/>
                <w:vertAlign w:val="subscript"/>
              </w:rPr>
            </w:pPr>
            <w:r w:rsidRPr="00C212D8">
              <w:rPr>
                <w:rFonts w:cstheme="minorHAnsi"/>
              </w:rPr>
              <w:t>100</w:t>
            </w:r>
            <w:r w:rsidRPr="00C212D8">
              <w:rPr>
                <w:rFonts w:cstheme="minorHAnsi"/>
                <w:vertAlign w:val="subscript"/>
              </w:rPr>
              <w:t xml:space="preserve"> </w:t>
            </w:r>
            <w:r w:rsidRPr="00C212D8">
              <w:rPr>
                <w:rFonts w:cstheme="minorHAnsi"/>
              </w:rPr>
              <w:t>€</w:t>
            </w:r>
          </w:p>
        </w:tc>
        <w:tc>
          <w:tcPr>
            <w:tcW w:w="1128" w:type="dxa"/>
          </w:tcPr>
          <w:p w14:paraId="018E2DF9" w14:textId="77777777" w:rsidR="009C195F" w:rsidRPr="00C212D8" w:rsidRDefault="009C195F" w:rsidP="002E4FF9">
            <w:pPr>
              <w:rPr>
                <w:rFonts w:cstheme="minorHAnsi"/>
              </w:rPr>
            </w:pPr>
          </w:p>
        </w:tc>
        <w:tc>
          <w:tcPr>
            <w:tcW w:w="1276" w:type="dxa"/>
          </w:tcPr>
          <w:p w14:paraId="468653CB" w14:textId="77777777" w:rsidR="009C195F" w:rsidRPr="00C212D8" w:rsidRDefault="009C195F" w:rsidP="002E4FF9">
            <w:pPr>
              <w:rPr>
                <w:rFonts w:cstheme="minorHAnsi"/>
              </w:rPr>
            </w:pPr>
            <w:r w:rsidRPr="00C212D8">
              <w:rPr>
                <w:rFonts w:cstheme="minorHAnsi"/>
              </w:rPr>
              <w:t xml:space="preserve">4 000 € </w:t>
            </w:r>
          </w:p>
        </w:tc>
      </w:tr>
      <w:tr w:rsidR="009C195F" w:rsidRPr="00C212D8" w14:paraId="551C9E5B" w14:textId="77777777" w:rsidTr="002E4FF9">
        <w:trPr>
          <w:trHeight w:val="150"/>
        </w:trPr>
        <w:tc>
          <w:tcPr>
            <w:tcW w:w="5524" w:type="dxa"/>
          </w:tcPr>
          <w:p w14:paraId="5BB28C54" w14:textId="77777777" w:rsidR="009C195F" w:rsidRPr="00C212D8" w:rsidRDefault="009C195F" w:rsidP="009C195F">
            <w:pPr>
              <w:pStyle w:val="ListParagraph"/>
              <w:numPr>
                <w:ilvl w:val="1"/>
                <w:numId w:val="14"/>
              </w:numPr>
              <w:ind w:left="786"/>
              <w:rPr>
                <w:rFonts w:cstheme="minorHAnsi"/>
                <w:b/>
                <w:bCs/>
              </w:rPr>
            </w:pPr>
            <w:r w:rsidRPr="00C212D8">
              <w:rPr>
                <w:rFonts w:cstheme="minorHAnsi"/>
              </w:rPr>
              <w:t>Zhvillimi dhe mirëmbajtja e Platformës</w:t>
            </w:r>
          </w:p>
        </w:tc>
        <w:tc>
          <w:tcPr>
            <w:tcW w:w="1140" w:type="dxa"/>
          </w:tcPr>
          <w:p w14:paraId="6BBE57BE" w14:textId="77777777" w:rsidR="009C195F" w:rsidRPr="00C212D8" w:rsidRDefault="009C195F" w:rsidP="002E4FF9">
            <w:pPr>
              <w:rPr>
                <w:rFonts w:cstheme="minorHAnsi"/>
              </w:rPr>
            </w:pPr>
            <w:r w:rsidRPr="00C212D8">
              <w:rPr>
                <w:rFonts w:cstheme="minorHAnsi"/>
              </w:rPr>
              <w:t>MASH\</w:t>
            </w:r>
          </w:p>
          <w:p w14:paraId="0038FD14" w14:textId="77777777" w:rsidR="009C195F" w:rsidRPr="00C212D8" w:rsidRDefault="009C195F" w:rsidP="002E4FF9">
            <w:pPr>
              <w:rPr>
                <w:rFonts w:cstheme="minorHAnsi"/>
              </w:rPr>
            </w:pPr>
            <w:r w:rsidRPr="00C212D8">
              <w:rPr>
                <w:rFonts w:cstheme="minorHAnsi"/>
              </w:rPr>
              <w:t>Donatorët</w:t>
            </w:r>
          </w:p>
        </w:tc>
        <w:tc>
          <w:tcPr>
            <w:tcW w:w="1134" w:type="dxa"/>
          </w:tcPr>
          <w:p w14:paraId="25518EDB" w14:textId="77777777" w:rsidR="009C195F" w:rsidRPr="00C212D8" w:rsidRDefault="009C195F" w:rsidP="002E4FF9">
            <w:pPr>
              <w:rPr>
                <w:rFonts w:cstheme="minorHAnsi"/>
              </w:rPr>
            </w:pPr>
            <w:r w:rsidRPr="00C212D8">
              <w:rPr>
                <w:rFonts w:cstheme="minorHAnsi"/>
              </w:rPr>
              <w:t>1 Platformë</w:t>
            </w:r>
          </w:p>
        </w:tc>
        <w:tc>
          <w:tcPr>
            <w:tcW w:w="992" w:type="dxa"/>
          </w:tcPr>
          <w:p w14:paraId="44E22FF1" w14:textId="77777777" w:rsidR="009C195F" w:rsidRPr="00C212D8" w:rsidRDefault="009C195F" w:rsidP="002E4FF9">
            <w:pPr>
              <w:rPr>
                <w:rFonts w:cstheme="minorHAnsi"/>
              </w:rPr>
            </w:pPr>
            <w:r w:rsidRPr="00C212D8">
              <w:rPr>
                <w:rFonts w:cstheme="minorHAnsi"/>
              </w:rPr>
              <w:t>30.000 €</w:t>
            </w:r>
          </w:p>
        </w:tc>
        <w:tc>
          <w:tcPr>
            <w:tcW w:w="1128" w:type="dxa"/>
          </w:tcPr>
          <w:p w14:paraId="3456043F" w14:textId="77777777" w:rsidR="009C195F" w:rsidRPr="00C212D8" w:rsidRDefault="009C195F" w:rsidP="002E4FF9">
            <w:pPr>
              <w:rPr>
                <w:rFonts w:cstheme="minorHAnsi"/>
              </w:rPr>
            </w:pPr>
            <w:r w:rsidRPr="00C212D8">
              <w:rPr>
                <w:rFonts w:cstheme="minorHAnsi"/>
              </w:rPr>
              <w:t>10.000 €</w:t>
            </w:r>
          </w:p>
        </w:tc>
        <w:tc>
          <w:tcPr>
            <w:tcW w:w="1276" w:type="dxa"/>
          </w:tcPr>
          <w:p w14:paraId="62EDBA9A" w14:textId="77777777" w:rsidR="009C195F" w:rsidRPr="00C212D8" w:rsidRDefault="009C195F" w:rsidP="002E4FF9">
            <w:pPr>
              <w:rPr>
                <w:rFonts w:cstheme="minorHAnsi"/>
              </w:rPr>
            </w:pPr>
            <w:r w:rsidRPr="00C212D8">
              <w:rPr>
                <w:rFonts w:cstheme="minorHAnsi"/>
              </w:rPr>
              <w:t>20.000 €</w:t>
            </w:r>
          </w:p>
        </w:tc>
      </w:tr>
      <w:tr w:rsidR="009C195F" w:rsidRPr="00C212D8" w14:paraId="6498F3C9" w14:textId="77777777" w:rsidTr="002E4FF9">
        <w:trPr>
          <w:trHeight w:val="88"/>
        </w:trPr>
        <w:tc>
          <w:tcPr>
            <w:tcW w:w="5524" w:type="dxa"/>
          </w:tcPr>
          <w:p w14:paraId="45F3DEED" w14:textId="77777777" w:rsidR="009C195F" w:rsidRPr="00C212D8" w:rsidRDefault="009C195F" w:rsidP="009C195F">
            <w:pPr>
              <w:pStyle w:val="ListParagraph"/>
              <w:numPr>
                <w:ilvl w:val="1"/>
                <w:numId w:val="14"/>
              </w:numPr>
              <w:ind w:left="786"/>
              <w:rPr>
                <w:rFonts w:cstheme="minorHAnsi"/>
                <w:b/>
                <w:bCs/>
              </w:rPr>
            </w:pPr>
            <w:r w:rsidRPr="00C212D8">
              <w:rPr>
                <w:rFonts w:cstheme="minorHAnsi"/>
              </w:rPr>
              <w:t>Përkthimi i materialeve edukative n</w:t>
            </w:r>
            <w:r w:rsidR="00B42AD2" w:rsidRPr="00C212D8">
              <w:rPr>
                <w:rFonts w:cstheme="minorHAnsi"/>
              </w:rPr>
              <w:t>ë</w:t>
            </w:r>
            <w:r w:rsidRPr="00C212D8">
              <w:rPr>
                <w:rFonts w:cstheme="minorHAnsi"/>
              </w:rPr>
              <w:t xml:space="preserve"> dy gjuh</w:t>
            </w:r>
            <w:r w:rsidR="00B42AD2" w:rsidRPr="00C212D8">
              <w:rPr>
                <w:rFonts w:cstheme="minorHAnsi"/>
              </w:rPr>
              <w:t>ë</w:t>
            </w:r>
            <w:r w:rsidRPr="00C212D8">
              <w:rPr>
                <w:rFonts w:cstheme="minorHAnsi"/>
              </w:rPr>
              <w:t xml:space="preserve"> </w:t>
            </w:r>
          </w:p>
        </w:tc>
        <w:tc>
          <w:tcPr>
            <w:tcW w:w="1140" w:type="dxa"/>
          </w:tcPr>
          <w:p w14:paraId="37BC0A15" w14:textId="77777777" w:rsidR="009C195F" w:rsidRPr="00C212D8" w:rsidRDefault="009C195F" w:rsidP="002E4FF9">
            <w:pPr>
              <w:rPr>
                <w:rFonts w:cstheme="minorHAnsi"/>
              </w:rPr>
            </w:pPr>
            <w:r w:rsidRPr="00C212D8">
              <w:rPr>
                <w:rFonts w:cstheme="minorHAnsi"/>
              </w:rPr>
              <w:t>MASH\Donatorët</w:t>
            </w:r>
          </w:p>
        </w:tc>
        <w:tc>
          <w:tcPr>
            <w:tcW w:w="1134" w:type="dxa"/>
          </w:tcPr>
          <w:p w14:paraId="43DB9541" w14:textId="77777777" w:rsidR="009C195F" w:rsidRPr="00C212D8" w:rsidRDefault="009C195F" w:rsidP="002E4FF9">
            <w:pPr>
              <w:rPr>
                <w:rFonts w:cstheme="minorHAnsi"/>
              </w:rPr>
            </w:pPr>
            <w:r w:rsidRPr="00C212D8">
              <w:rPr>
                <w:rFonts w:cstheme="minorHAnsi"/>
              </w:rPr>
              <w:t>880 faqe</w:t>
            </w:r>
          </w:p>
          <w:p w14:paraId="59F9BF58" w14:textId="77777777" w:rsidR="009C195F" w:rsidRPr="00C212D8" w:rsidRDefault="009C195F" w:rsidP="002E4FF9">
            <w:pPr>
              <w:rPr>
                <w:rFonts w:cstheme="minorHAnsi"/>
              </w:rPr>
            </w:pPr>
            <w:r w:rsidRPr="00C212D8">
              <w:rPr>
                <w:rFonts w:cstheme="minorHAnsi"/>
              </w:rPr>
              <w:t>4400 X 2</w:t>
            </w:r>
          </w:p>
        </w:tc>
        <w:tc>
          <w:tcPr>
            <w:tcW w:w="992" w:type="dxa"/>
          </w:tcPr>
          <w:p w14:paraId="5D2E7FEA" w14:textId="77777777" w:rsidR="009C195F" w:rsidRPr="00C212D8" w:rsidRDefault="009C195F" w:rsidP="002E4FF9">
            <w:pPr>
              <w:rPr>
                <w:rFonts w:cstheme="minorHAnsi"/>
              </w:rPr>
            </w:pPr>
            <w:r w:rsidRPr="00C212D8">
              <w:rPr>
                <w:rFonts w:cstheme="minorHAnsi"/>
              </w:rPr>
              <w:t>X 5 €</w:t>
            </w:r>
          </w:p>
          <w:p w14:paraId="5BEE11E4" w14:textId="77777777" w:rsidR="009C195F" w:rsidRPr="00C212D8" w:rsidRDefault="009C195F" w:rsidP="002E4FF9">
            <w:pPr>
              <w:rPr>
                <w:rFonts w:cstheme="minorHAnsi"/>
              </w:rPr>
            </w:pPr>
          </w:p>
        </w:tc>
        <w:tc>
          <w:tcPr>
            <w:tcW w:w="1128" w:type="dxa"/>
          </w:tcPr>
          <w:p w14:paraId="57314885" w14:textId="77777777" w:rsidR="009C195F" w:rsidRPr="00C212D8" w:rsidRDefault="009C195F" w:rsidP="002E4FF9">
            <w:pPr>
              <w:rPr>
                <w:rFonts w:cstheme="minorHAnsi"/>
              </w:rPr>
            </w:pPr>
          </w:p>
        </w:tc>
        <w:tc>
          <w:tcPr>
            <w:tcW w:w="1276" w:type="dxa"/>
          </w:tcPr>
          <w:p w14:paraId="18B7F75A" w14:textId="77777777" w:rsidR="009C195F" w:rsidRPr="00C212D8" w:rsidRDefault="009C195F" w:rsidP="002E4FF9">
            <w:pPr>
              <w:rPr>
                <w:rFonts w:cstheme="minorHAnsi"/>
              </w:rPr>
            </w:pPr>
            <w:r w:rsidRPr="00C212D8">
              <w:rPr>
                <w:rFonts w:cstheme="minorHAnsi"/>
              </w:rPr>
              <w:t>8,800 €</w:t>
            </w:r>
          </w:p>
        </w:tc>
      </w:tr>
      <w:tr w:rsidR="009C195F" w:rsidRPr="00C212D8" w14:paraId="40AB05D9" w14:textId="77777777" w:rsidTr="002E4FF9">
        <w:trPr>
          <w:trHeight w:val="106"/>
        </w:trPr>
        <w:tc>
          <w:tcPr>
            <w:tcW w:w="5524" w:type="dxa"/>
          </w:tcPr>
          <w:p w14:paraId="5ACD59C8" w14:textId="77777777" w:rsidR="009C195F" w:rsidRPr="00C212D8" w:rsidRDefault="009C195F" w:rsidP="009C195F">
            <w:pPr>
              <w:pStyle w:val="ListParagraph"/>
              <w:numPr>
                <w:ilvl w:val="1"/>
                <w:numId w:val="14"/>
              </w:numPr>
              <w:ind w:left="786"/>
              <w:rPr>
                <w:rFonts w:cstheme="minorHAnsi"/>
              </w:rPr>
            </w:pPr>
            <w:r w:rsidRPr="00C212D8">
              <w:rPr>
                <w:rFonts w:cstheme="minorHAnsi"/>
              </w:rPr>
              <w:t>Formohet grupi punues dhe hartohet plani i veprimit për Monitorim</w:t>
            </w:r>
          </w:p>
        </w:tc>
        <w:tc>
          <w:tcPr>
            <w:tcW w:w="1140" w:type="dxa"/>
          </w:tcPr>
          <w:p w14:paraId="12FA3FDA" w14:textId="77777777" w:rsidR="009C195F" w:rsidRPr="00C212D8" w:rsidRDefault="009C195F" w:rsidP="002E4FF9">
            <w:pPr>
              <w:rPr>
                <w:rFonts w:cstheme="minorHAnsi"/>
              </w:rPr>
            </w:pPr>
            <w:r w:rsidRPr="00C212D8">
              <w:rPr>
                <w:rFonts w:cstheme="minorHAnsi"/>
              </w:rPr>
              <w:t>MASH-SIA</w:t>
            </w:r>
          </w:p>
          <w:p w14:paraId="25703AC8" w14:textId="77777777" w:rsidR="009C195F" w:rsidRPr="00C212D8" w:rsidRDefault="009C195F" w:rsidP="002E4FF9">
            <w:pPr>
              <w:rPr>
                <w:rFonts w:cstheme="minorHAnsi"/>
              </w:rPr>
            </w:pPr>
            <w:r w:rsidRPr="00C212D8">
              <w:rPr>
                <w:rFonts w:cstheme="minorHAnsi"/>
              </w:rPr>
              <w:t>Donat./IPK</w:t>
            </w:r>
          </w:p>
        </w:tc>
        <w:tc>
          <w:tcPr>
            <w:tcW w:w="1134" w:type="dxa"/>
          </w:tcPr>
          <w:p w14:paraId="5D8BC10D" w14:textId="6F518DFA" w:rsidR="009C195F" w:rsidRPr="00C212D8" w:rsidRDefault="009C195F" w:rsidP="002E4FF9">
            <w:pPr>
              <w:rPr>
                <w:rFonts w:cstheme="minorHAnsi"/>
              </w:rPr>
            </w:pPr>
            <w:r w:rsidRPr="00C212D8">
              <w:rPr>
                <w:rFonts w:cstheme="minorHAnsi"/>
              </w:rPr>
              <w:t>D/P 1</w:t>
            </w:r>
            <w:r w:rsidR="00501FE7">
              <w:rPr>
                <w:rFonts w:cstheme="minorHAnsi"/>
              </w:rPr>
              <w:t>02</w:t>
            </w:r>
          </w:p>
        </w:tc>
        <w:tc>
          <w:tcPr>
            <w:tcW w:w="992" w:type="dxa"/>
          </w:tcPr>
          <w:p w14:paraId="557A0AFB" w14:textId="77777777" w:rsidR="009C195F" w:rsidRPr="00C212D8" w:rsidRDefault="009C195F" w:rsidP="002E4FF9">
            <w:pPr>
              <w:rPr>
                <w:rFonts w:cstheme="minorHAnsi"/>
              </w:rPr>
            </w:pPr>
            <w:r w:rsidRPr="00C212D8">
              <w:rPr>
                <w:rFonts w:cstheme="minorHAnsi"/>
              </w:rPr>
              <w:t xml:space="preserve">50 € </w:t>
            </w:r>
          </w:p>
        </w:tc>
        <w:tc>
          <w:tcPr>
            <w:tcW w:w="1128" w:type="dxa"/>
          </w:tcPr>
          <w:p w14:paraId="4604114E" w14:textId="46DD8291" w:rsidR="009C195F" w:rsidRPr="00C212D8" w:rsidRDefault="009C195F" w:rsidP="002E4FF9">
            <w:pPr>
              <w:rPr>
                <w:rFonts w:cstheme="minorHAnsi"/>
              </w:rPr>
            </w:pPr>
            <w:r w:rsidRPr="00C212D8">
              <w:rPr>
                <w:rFonts w:cstheme="minorHAnsi"/>
              </w:rPr>
              <w:t xml:space="preserve">5 </w:t>
            </w:r>
            <w:r w:rsidR="00501FE7">
              <w:rPr>
                <w:rFonts w:cstheme="minorHAnsi"/>
              </w:rPr>
              <w:t>1</w:t>
            </w:r>
            <w:r w:rsidRPr="00C212D8">
              <w:rPr>
                <w:rFonts w:cstheme="minorHAnsi"/>
              </w:rPr>
              <w:t>00 €</w:t>
            </w:r>
          </w:p>
        </w:tc>
        <w:tc>
          <w:tcPr>
            <w:tcW w:w="1276" w:type="dxa"/>
          </w:tcPr>
          <w:p w14:paraId="2518BA2D" w14:textId="77777777" w:rsidR="009C195F" w:rsidRPr="00C212D8" w:rsidRDefault="009C195F" w:rsidP="002E4FF9">
            <w:pPr>
              <w:rPr>
                <w:rFonts w:cstheme="minorHAnsi"/>
              </w:rPr>
            </w:pPr>
          </w:p>
        </w:tc>
      </w:tr>
      <w:tr w:rsidR="009C195F" w:rsidRPr="00C212D8" w14:paraId="109927D8" w14:textId="77777777" w:rsidTr="006E0B0A">
        <w:trPr>
          <w:trHeight w:val="125"/>
        </w:trPr>
        <w:tc>
          <w:tcPr>
            <w:tcW w:w="5524" w:type="dxa"/>
            <w:shd w:val="clear" w:color="auto" w:fill="F7CAAC" w:themeFill="accent2" w:themeFillTint="66"/>
          </w:tcPr>
          <w:p w14:paraId="7C0C23D4" w14:textId="77777777" w:rsidR="009C195F" w:rsidRPr="00C212D8" w:rsidRDefault="009C195F" w:rsidP="002E4FF9">
            <w:pPr>
              <w:rPr>
                <w:rFonts w:cstheme="minorHAnsi"/>
                <w:b/>
                <w:bCs/>
              </w:rPr>
            </w:pPr>
            <w:r w:rsidRPr="00C212D8">
              <w:rPr>
                <w:rFonts w:cstheme="minorHAnsi"/>
                <w:b/>
                <w:bCs/>
              </w:rPr>
              <w:t xml:space="preserve">Gjithsejt – EFH 94,560 </w:t>
            </w:r>
            <w:r w:rsidRPr="00C212D8">
              <w:rPr>
                <w:rFonts w:cstheme="minorHAnsi"/>
              </w:rPr>
              <w:t>€</w:t>
            </w:r>
          </w:p>
        </w:tc>
        <w:tc>
          <w:tcPr>
            <w:tcW w:w="1140" w:type="dxa"/>
            <w:shd w:val="clear" w:color="auto" w:fill="F7CAAC" w:themeFill="accent2" w:themeFillTint="66"/>
          </w:tcPr>
          <w:p w14:paraId="78C77F96" w14:textId="77777777" w:rsidR="009C195F" w:rsidRPr="00C212D8" w:rsidRDefault="009C195F" w:rsidP="002E4FF9">
            <w:pPr>
              <w:rPr>
                <w:rFonts w:cstheme="minorHAnsi"/>
              </w:rPr>
            </w:pPr>
          </w:p>
        </w:tc>
        <w:tc>
          <w:tcPr>
            <w:tcW w:w="1134" w:type="dxa"/>
            <w:shd w:val="clear" w:color="auto" w:fill="F7CAAC" w:themeFill="accent2" w:themeFillTint="66"/>
          </w:tcPr>
          <w:p w14:paraId="18769C33" w14:textId="77777777" w:rsidR="009C195F" w:rsidRPr="00C212D8" w:rsidRDefault="009C195F" w:rsidP="002E4FF9">
            <w:pPr>
              <w:rPr>
                <w:rFonts w:cstheme="minorHAnsi"/>
              </w:rPr>
            </w:pPr>
          </w:p>
        </w:tc>
        <w:tc>
          <w:tcPr>
            <w:tcW w:w="992" w:type="dxa"/>
            <w:shd w:val="clear" w:color="auto" w:fill="F7CAAC" w:themeFill="accent2" w:themeFillTint="66"/>
          </w:tcPr>
          <w:p w14:paraId="19530A00" w14:textId="77777777" w:rsidR="009C195F" w:rsidRPr="00C212D8" w:rsidRDefault="009C195F" w:rsidP="002E4FF9">
            <w:pPr>
              <w:rPr>
                <w:rFonts w:cstheme="minorHAnsi"/>
              </w:rPr>
            </w:pPr>
          </w:p>
        </w:tc>
        <w:tc>
          <w:tcPr>
            <w:tcW w:w="1128" w:type="dxa"/>
            <w:shd w:val="clear" w:color="auto" w:fill="F7CAAC" w:themeFill="accent2" w:themeFillTint="66"/>
          </w:tcPr>
          <w:p w14:paraId="21B361B1" w14:textId="0B8811E6" w:rsidR="009C195F" w:rsidRPr="00C212D8" w:rsidRDefault="009C195F" w:rsidP="002E4FF9">
            <w:pPr>
              <w:rPr>
                <w:rFonts w:cstheme="minorHAnsi"/>
                <w:b/>
                <w:bCs/>
              </w:rPr>
            </w:pPr>
            <w:r w:rsidRPr="00C212D8">
              <w:rPr>
                <w:rFonts w:cstheme="minorHAnsi"/>
                <w:b/>
                <w:bCs/>
              </w:rPr>
              <w:t>3</w:t>
            </w:r>
            <w:r w:rsidR="00501FE7">
              <w:rPr>
                <w:rFonts w:cstheme="minorHAnsi"/>
                <w:b/>
                <w:bCs/>
              </w:rPr>
              <w:t>6</w:t>
            </w:r>
            <w:r w:rsidRPr="00C212D8">
              <w:rPr>
                <w:rFonts w:cstheme="minorHAnsi"/>
                <w:b/>
                <w:bCs/>
              </w:rPr>
              <w:t>,6</w:t>
            </w:r>
            <w:r w:rsidR="00501FE7">
              <w:rPr>
                <w:rFonts w:cstheme="minorHAnsi"/>
                <w:b/>
                <w:bCs/>
              </w:rPr>
              <w:t>0</w:t>
            </w:r>
            <w:r w:rsidRPr="00C212D8">
              <w:rPr>
                <w:rFonts w:cstheme="minorHAnsi"/>
                <w:b/>
                <w:bCs/>
              </w:rPr>
              <w:t>0 €</w:t>
            </w:r>
          </w:p>
        </w:tc>
        <w:tc>
          <w:tcPr>
            <w:tcW w:w="1276" w:type="dxa"/>
            <w:shd w:val="clear" w:color="auto" w:fill="F7CAAC" w:themeFill="accent2" w:themeFillTint="66"/>
          </w:tcPr>
          <w:p w14:paraId="79B785E9" w14:textId="77777777" w:rsidR="009C195F" w:rsidRPr="00C212D8" w:rsidRDefault="009C195F" w:rsidP="002E4FF9">
            <w:pPr>
              <w:rPr>
                <w:rFonts w:cstheme="minorHAnsi"/>
                <w:b/>
                <w:bCs/>
              </w:rPr>
            </w:pPr>
            <w:r w:rsidRPr="00C212D8">
              <w:rPr>
                <w:rFonts w:cstheme="minorHAnsi"/>
                <w:b/>
                <w:bCs/>
              </w:rPr>
              <w:t>56,960 €</w:t>
            </w:r>
          </w:p>
        </w:tc>
      </w:tr>
    </w:tbl>
    <w:p w14:paraId="5E9A4808" w14:textId="77777777" w:rsidR="000F4326" w:rsidRPr="00C212D8" w:rsidRDefault="000F4326">
      <w:pPr>
        <w:rPr>
          <w:rFonts w:cstheme="minorHAnsi"/>
        </w:rPr>
      </w:pPr>
    </w:p>
    <w:p w14:paraId="5FCA4E72" w14:textId="7B2AB7DD" w:rsidR="000F4326" w:rsidRPr="00C212D8" w:rsidRDefault="002F1F38" w:rsidP="0089794F">
      <w:pPr>
        <w:pStyle w:val="Heading3"/>
        <w:rPr>
          <w:rFonts w:asciiTheme="minorHAnsi" w:hAnsiTheme="minorHAnsi" w:cstheme="minorHAnsi"/>
          <w:sz w:val="22"/>
          <w:szCs w:val="22"/>
        </w:rPr>
      </w:pPr>
      <w:bookmarkStart w:id="49" w:name="_Toc49427563"/>
      <w:r w:rsidRPr="00C212D8">
        <w:rPr>
          <w:rFonts w:asciiTheme="minorHAnsi" w:hAnsiTheme="minorHAnsi" w:cstheme="minorHAnsi"/>
          <w:sz w:val="22"/>
          <w:szCs w:val="22"/>
        </w:rPr>
        <w:lastRenderedPageBreak/>
        <w:t>Tabela 4. P</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rllogaritje e shpenzimeve p</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r zbatimin e m</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simit n</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 xml:space="preserve"> distanc</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 xml:space="preserve"> p</w:t>
      </w:r>
      <w:r w:rsidR="00067E4F" w:rsidRPr="00C212D8">
        <w:rPr>
          <w:rFonts w:asciiTheme="minorHAnsi" w:hAnsiTheme="minorHAnsi" w:cstheme="minorHAnsi"/>
          <w:sz w:val="22"/>
          <w:szCs w:val="22"/>
        </w:rPr>
        <w:t>ë</w:t>
      </w:r>
      <w:r w:rsidRPr="00C212D8">
        <w:rPr>
          <w:rFonts w:asciiTheme="minorHAnsi" w:hAnsiTheme="minorHAnsi" w:cstheme="minorHAnsi"/>
          <w:sz w:val="22"/>
          <w:szCs w:val="22"/>
        </w:rPr>
        <w:t xml:space="preserve">r </w:t>
      </w:r>
      <w:r w:rsidR="00D35E33">
        <w:rPr>
          <w:rFonts w:asciiTheme="minorHAnsi" w:hAnsiTheme="minorHAnsi" w:cstheme="minorHAnsi"/>
          <w:sz w:val="22"/>
          <w:szCs w:val="22"/>
        </w:rPr>
        <w:t>ANV</w:t>
      </w:r>
      <w:bookmarkEnd w:id="49"/>
    </w:p>
    <w:tbl>
      <w:tblPr>
        <w:tblStyle w:val="TableGrid"/>
        <w:tblW w:w="0" w:type="auto"/>
        <w:tblLayout w:type="fixed"/>
        <w:tblLook w:val="04A0" w:firstRow="1" w:lastRow="0" w:firstColumn="1" w:lastColumn="0" w:noHBand="0" w:noVBand="1"/>
      </w:tblPr>
      <w:tblGrid>
        <w:gridCol w:w="5524"/>
        <w:gridCol w:w="1140"/>
        <w:gridCol w:w="1134"/>
        <w:gridCol w:w="992"/>
        <w:gridCol w:w="1128"/>
        <w:gridCol w:w="1276"/>
      </w:tblGrid>
      <w:tr w:rsidR="009673B6" w:rsidRPr="00C212D8" w14:paraId="24510292" w14:textId="77777777" w:rsidTr="0073352D">
        <w:tc>
          <w:tcPr>
            <w:tcW w:w="5524" w:type="dxa"/>
            <w:shd w:val="clear" w:color="auto" w:fill="D9E2F3" w:themeFill="accent1" w:themeFillTint="33"/>
          </w:tcPr>
          <w:p w14:paraId="6F3048B2" w14:textId="77777777" w:rsidR="009673B6" w:rsidRPr="00C212D8" w:rsidRDefault="009673B6" w:rsidP="0073352D">
            <w:pPr>
              <w:pStyle w:val="ListParagraph"/>
              <w:rPr>
                <w:rFonts w:cstheme="minorHAnsi"/>
              </w:rPr>
            </w:pPr>
            <w:r w:rsidRPr="00C212D8">
              <w:rPr>
                <w:rFonts w:cstheme="minorHAnsi"/>
              </w:rPr>
              <w:t xml:space="preserve">Gjithsejt </w:t>
            </w:r>
          </w:p>
        </w:tc>
        <w:tc>
          <w:tcPr>
            <w:tcW w:w="1140" w:type="dxa"/>
            <w:shd w:val="clear" w:color="auto" w:fill="D9E2F3" w:themeFill="accent1" w:themeFillTint="33"/>
          </w:tcPr>
          <w:p w14:paraId="2A61DA56" w14:textId="77777777" w:rsidR="009673B6" w:rsidRPr="00C212D8" w:rsidRDefault="009673B6" w:rsidP="0073352D">
            <w:pPr>
              <w:pStyle w:val="ListParagraph"/>
              <w:rPr>
                <w:rFonts w:cstheme="minorHAnsi"/>
              </w:rPr>
            </w:pPr>
          </w:p>
        </w:tc>
        <w:tc>
          <w:tcPr>
            <w:tcW w:w="1134" w:type="dxa"/>
            <w:shd w:val="clear" w:color="auto" w:fill="D9E2F3" w:themeFill="accent1" w:themeFillTint="33"/>
          </w:tcPr>
          <w:p w14:paraId="0701F0E2" w14:textId="77777777" w:rsidR="009673B6" w:rsidRPr="00C212D8" w:rsidRDefault="009673B6" w:rsidP="0073352D">
            <w:pPr>
              <w:pStyle w:val="ListParagraph"/>
              <w:rPr>
                <w:rFonts w:cstheme="minorHAnsi"/>
              </w:rPr>
            </w:pPr>
          </w:p>
        </w:tc>
        <w:tc>
          <w:tcPr>
            <w:tcW w:w="992" w:type="dxa"/>
            <w:shd w:val="clear" w:color="auto" w:fill="D9E2F3" w:themeFill="accent1" w:themeFillTint="33"/>
          </w:tcPr>
          <w:p w14:paraId="7082C732" w14:textId="77777777" w:rsidR="009673B6" w:rsidRPr="00C212D8" w:rsidRDefault="009673B6" w:rsidP="0073352D">
            <w:pPr>
              <w:pStyle w:val="ListParagraph"/>
              <w:rPr>
                <w:rFonts w:cstheme="minorHAnsi"/>
              </w:rPr>
            </w:pPr>
          </w:p>
        </w:tc>
        <w:tc>
          <w:tcPr>
            <w:tcW w:w="1128" w:type="dxa"/>
            <w:shd w:val="clear" w:color="auto" w:fill="D9E2F3" w:themeFill="accent1" w:themeFillTint="33"/>
          </w:tcPr>
          <w:p w14:paraId="6420B2BC" w14:textId="77777777" w:rsidR="009673B6" w:rsidRPr="00C212D8" w:rsidRDefault="0089794F" w:rsidP="0073352D">
            <w:pPr>
              <w:rPr>
                <w:rFonts w:cstheme="minorHAnsi"/>
                <w:b/>
                <w:bCs/>
              </w:rPr>
            </w:pPr>
            <w:r w:rsidRPr="00C212D8">
              <w:rPr>
                <w:rFonts w:cstheme="minorHAnsi"/>
                <w:b/>
                <w:bCs/>
              </w:rPr>
              <w:t xml:space="preserve">MASH </w:t>
            </w:r>
          </w:p>
        </w:tc>
        <w:tc>
          <w:tcPr>
            <w:tcW w:w="1276" w:type="dxa"/>
            <w:shd w:val="clear" w:color="auto" w:fill="D9E2F3" w:themeFill="accent1" w:themeFillTint="33"/>
          </w:tcPr>
          <w:p w14:paraId="5575D3F3" w14:textId="77777777" w:rsidR="009673B6" w:rsidRPr="00C212D8" w:rsidRDefault="0089794F" w:rsidP="0073352D">
            <w:pPr>
              <w:rPr>
                <w:rFonts w:cstheme="minorHAnsi"/>
                <w:b/>
                <w:bCs/>
              </w:rPr>
            </w:pPr>
            <w:r w:rsidRPr="00C212D8">
              <w:rPr>
                <w:rFonts w:cstheme="minorHAnsi"/>
                <w:b/>
                <w:bCs/>
              </w:rPr>
              <w:t>Do</w:t>
            </w:r>
            <w:r w:rsidR="00F51DB4" w:rsidRPr="00C212D8">
              <w:rPr>
                <w:rFonts w:cstheme="minorHAnsi"/>
                <w:b/>
                <w:bCs/>
              </w:rPr>
              <w:t>n</w:t>
            </w:r>
            <w:r w:rsidRPr="00C212D8">
              <w:rPr>
                <w:rFonts w:cstheme="minorHAnsi"/>
                <w:b/>
                <w:bCs/>
              </w:rPr>
              <w:t>ator</w:t>
            </w:r>
            <w:r w:rsidR="00AC1C7A" w:rsidRPr="00C212D8">
              <w:rPr>
                <w:rFonts w:cstheme="minorHAnsi"/>
                <w:b/>
                <w:bCs/>
              </w:rPr>
              <w:t>ë</w:t>
            </w:r>
          </w:p>
        </w:tc>
      </w:tr>
      <w:tr w:rsidR="009673B6" w:rsidRPr="00C212D8" w14:paraId="61DEDFE4" w14:textId="77777777" w:rsidTr="00861DBC">
        <w:tc>
          <w:tcPr>
            <w:tcW w:w="5524" w:type="dxa"/>
            <w:shd w:val="clear" w:color="auto" w:fill="F7CAAC" w:themeFill="accent2" w:themeFillTint="66"/>
          </w:tcPr>
          <w:p w14:paraId="52DC6717" w14:textId="77777777" w:rsidR="009673B6" w:rsidRPr="00C212D8" w:rsidRDefault="002E6CB9" w:rsidP="000F5CF6">
            <w:pPr>
              <w:pStyle w:val="ListParagraph"/>
              <w:numPr>
                <w:ilvl w:val="0"/>
                <w:numId w:val="20"/>
              </w:numPr>
              <w:rPr>
                <w:rFonts w:cstheme="minorHAnsi"/>
                <w:b/>
                <w:bCs/>
                <w:color w:val="000000" w:themeColor="text1"/>
              </w:rPr>
            </w:pPr>
            <w:r w:rsidRPr="00C212D8">
              <w:rPr>
                <w:rFonts w:cstheme="minorHAnsi"/>
                <w:b/>
                <w:bCs/>
                <w:color w:val="000000" w:themeColor="text1"/>
              </w:rPr>
              <w:t xml:space="preserve">Mirëmbajtja dhe popullimi i platformës </w:t>
            </w:r>
          </w:p>
        </w:tc>
        <w:tc>
          <w:tcPr>
            <w:tcW w:w="1140" w:type="dxa"/>
            <w:shd w:val="clear" w:color="auto" w:fill="F7CAAC" w:themeFill="accent2" w:themeFillTint="66"/>
          </w:tcPr>
          <w:p w14:paraId="6C6BC534" w14:textId="77777777" w:rsidR="009673B6" w:rsidRPr="00C212D8" w:rsidRDefault="00ED1A5D" w:rsidP="0073352D">
            <w:pPr>
              <w:rPr>
                <w:rFonts w:cstheme="minorHAnsi"/>
                <w:b/>
                <w:bCs/>
                <w:color w:val="000000" w:themeColor="text1"/>
              </w:rPr>
            </w:pPr>
            <w:r w:rsidRPr="00C212D8">
              <w:rPr>
                <w:rFonts w:cstheme="minorHAnsi"/>
                <w:b/>
                <w:bCs/>
                <w:color w:val="000000" w:themeColor="text1"/>
              </w:rPr>
              <w:t xml:space="preserve">Donator </w:t>
            </w:r>
          </w:p>
        </w:tc>
        <w:tc>
          <w:tcPr>
            <w:tcW w:w="1134" w:type="dxa"/>
            <w:shd w:val="clear" w:color="auto" w:fill="F7CAAC" w:themeFill="accent2" w:themeFillTint="66"/>
          </w:tcPr>
          <w:p w14:paraId="7D7952A6" w14:textId="77777777" w:rsidR="009673B6" w:rsidRPr="00C212D8" w:rsidRDefault="009673B6" w:rsidP="0073352D">
            <w:pPr>
              <w:rPr>
                <w:rFonts w:cstheme="minorHAnsi"/>
                <w:b/>
                <w:bCs/>
                <w:color w:val="000000" w:themeColor="text1"/>
              </w:rPr>
            </w:pPr>
          </w:p>
        </w:tc>
        <w:tc>
          <w:tcPr>
            <w:tcW w:w="992" w:type="dxa"/>
            <w:shd w:val="clear" w:color="auto" w:fill="F7CAAC" w:themeFill="accent2" w:themeFillTint="66"/>
          </w:tcPr>
          <w:p w14:paraId="3264A6C3" w14:textId="77777777" w:rsidR="009673B6" w:rsidRPr="00C212D8" w:rsidRDefault="009673B6" w:rsidP="0073352D">
            <w:pPr>
              <w:rPr>
                <w:rFonts w:cstheme="minorHAnsi"/>
                <w:b/>
                <w:bCs/>
                <w:color w:val="000000" w:themeColor="text1"/>
              </w:rPr>
            </w:pPr>
          </w:p>
        </w:tc>
        <w:tc>
          <w:tcPr>
            <w:tcW w:w="1128" w:type="dxa"/>
            <w:shd w:val="clear" w:color="auto" w:fill="F7CAAC" w:themeFill="accent2" w:themeFillTint="66"/>
          </w:tcPr>
          <w:p w14:paraId="5A5E5570" w14:textId="77777777" w:rsidR="009673B6" w:rsidRPr="00C212D8" w:rsidRDefault="009673B6" w:rsidP="0073352D">
            <w:pPr>
              <w:rPr>
                <w:rFonts w:cstheme="minorHAnsi"/>
                <w:b/>
                <w:bCs/>
                <w:color w:val="000000" w:themeColor="text1"/>
              </w:rPr>
            </w:pPr>
          </w:p>
        </w:tc>
        <w:tc>
          <w:tcPr>
            <w:tcW w:w="1276" w:type="dxa"/>
            <w:shd w:val="clear" w:color="auto" w:fill="F7CAAC" w:themeFill="accent2" w:themeFillTint="66"/>
          </w:tcPr>
          <w:p w14:paraId="70009847" w14:textId="77777777" w:rsidR="009673B6" w:rsidRPr="00861DBC" w:rsidRDefault="000F5CF6" w:rsidP="0073352D">
            <w:pPr>
              <w:rPr>
                <w:rFonts w:cstheme="minorHAnsi"/>
                <w:b/>
                <w:bCs/>
                <w:color w:val="000000" w:themeColor="text1"/>
              </w:rPr>
            </w:pPr>
            <w:r w:rsidRPr="00861DBC">
              <w:rPr>
                <w:rFonts w:cstheme="minorHAnsi"/>
                <w:b/>
                <w:bCs/>
              </w:rPr>
              <w:t xml:space="preserve">2,880 </w:t>
            </w:r>
            <w:r w:rsidR="00ED1A5D" w:rsidRPr="00861DBC">
              <w:rPr>
                <w:rFonts w:cstheme="minorHAnsi"/>
                <w:b/>
                <w:bCs/>
              </w:rPr>
              <w:t>€</w:t>
            </w:r>
          </w:p>
        </w:tc>
      </w:tr>
      <w:tr w:rsidR="00ED1A5D" w:rsidRPr="00C212D8" w14:paraId="37E2AA5A" w14:textId="77777777" w:rsidTr="009673B6">
        <w:tc>
          <w:tcPr>
            <w:tcW w:w="5524" w:type="dxa"/>
          </w:tcPr>
          <w:p w14:paraId="3E4010A9" w14:textId="77777777" w:rsidR="00ED1A5D" w:rsidRPr="00C212D8" w:rsidRDefault="00ED1A5D" w:rsidP="00F51DB4">
            <w:pPr>
              <w:pStyle w:val="ListParagraph"/>
              <w:numPr>
                <w:ilvl w:val="1"/>
                <w:numId w:val="20"/>
              </w:numPr>
              <w:rPr>
                <w:rFonts w:cstheme="minorHAnsi"/>
                <w:color w:val="000000" w:themeColor="text1"/>
              </w:rPr>
            </w:pPr>
            <w:r w:rsidRPr="00C212D8">
              <w:rPr>
                <w:rFonts w:cstheme="minorHAnsi"/>
                <w:color w:val="000000" w:themeColor="text1"/>
              </w:rPr>
              <w:t xml:space="preserve">Zhvillimi i funksioneve dhe moduleve </w:t>
            </w:r>
          </w:p>
        </w:tc>
        <w:tc>
          <w:tcPr>
            <w:tcW w:w="1140" w:type="dxa"/>
          </w:tcPr>
          <w:p w14:paraId="3ACBED46" w14:textId="77777777" w:rsidR="00ED1A5D" w:rsidRPr="00C212D8" w:rsidRDefault="00ED1A5D">
            <w:pPr>
              <w:rPr>
                <w:rFonts w:cstheme="minorHAnsi"/>
              </w:rPr>
            </w:pPr>
            <w:r w:rsidRPr="00C212D8">
              <w:rPr>
                <w:rFonts w:cstheme="minorHAnsi"/>
                <w:b/>
                <w:bCs/>
                <w:color w:val="000000" w:themeColor="text1"/>
              </w:rPr>
              <w:t xml:space="preserve">Donator </w:t>
            </w:r>
          </w:p>
        </w:tc>
        <w:tc>
          <w:tcPr>
            <w:tcW w:w="1134" w:type="dxa"/>
          </w:tcPr>
          <w:p w14:paraId="3C5A7404" w14:textId="77777777" w:rsidR="00ED1A5D" w:rsidRPr="00C212D8" w:rsidRDefault="00ED1A5D" w:rsidP="0073352D">
            <w:pPr>
              <w:rPr>
                <w:rFonts w:cstheme="minorHAnsi"/>
              </w:rPr>
            </w:pPr>
          </w:p>
        </w:tc>
        <w:tc>
          <w:tcPr>
            <w:tcW w:w="992" w:type="dxa"/>
          </w:tcPr>
          <w:p w14:paraId="75219245" w14:textId="77777777" w:rsidR="00ED1A5D" w:rsidRPr="00C212D8" w:rsidRDefault="00ED1A5D" w:rsidP="0073352D">
            <w:pPr>
              <w:rPr>
                <w:rFonts w:cstheme="minorHAnsi"/>
              </w:rPr>
            </w:pPr>
          </w:p>
        </w:tc>
        <w:tc>
          <w:tcPr>
            <w:tcW w:w="1128" w:type="dxa"/>
          </w:tcPr>
          <w:p w14:paraId="23F55296" w14:textId="77777777" w:rsidR="00ED1A5D" w:rsidRPr="00C212D8" w:rsidRDefault="00ED1A5D" w:rsidP="0073352D">
            <w:pPr>
              <w:rPr>
                <w:rFonts w:cstheme="minorHAnsi"/>
              </w:rPr>
            </w:pPr>
          </w:p>
        </w:tc>
        <w:tc>
          <w:tcPr>
            <w:tcW w:w="1276" w:type="dxa"/>
          </w:tcPr>
          <w:p w14:paraId="156DFF2A" w14:textId="77777777" w:rsidR="00ED1A5D" w:rsidRPr="00C212D8" w:rsidRDefault="00ED1A5D" w:rsidP="0073352D">
            <w:pPr>
              <w:jc w:val="right"/>
              <w:rPr>
                <w:rFonts w:cstheme="minorHAnsi"/>
              </w:rPr>
            </w:pPr>
          </w:p>
        </w:tc>
      </w:tr>
      <w:tr w:rsidR="00ED1A5D" w:rsidRPr="00C212D8" w14:paraId="117B23FD" w14:textId="77777777" w:rsidTr="009673B6">
        <w:tc>
          <w:tcPr>
            <w:tcW w:w="5524" w:type="dxa"/>
          </w:tcPr>
          <w:p w14:paraId="0DAE0C1A" w14:textId="77777777" w:rsidR="00ED1A5D" w:rsidRPr="00C212D8" w:rsidRDefault="00ED1A5D" w:rsidP="00F51DB4">
            <w:pPr>
              <w:pStyle w:val="ListParagraph"/>
              <w:numPr>
                <w:ilvl w:val="1"/>
                <w:numId w:val="20"/>
              </w:numPr>
              <w:rPr>
                <w:rFonts w:cstheme="minorHAnsi"/>
                <w:color w:val="000000" w:themeColor="text1"/>
              </w:rPr>
            </w:pPr>
            <w:r w:rsidRPr="00C212D8">
              <w:rPr>
                <w:rFonts w:cstheme="minorHAnsi"/>
                <w:color w:val="000000" w:themeColor="text1"/>
              </w:rPr>
              <w:t xml:space="preserve">Trajnime rreth moduleve </w:t>
            </w:r>
          </w:p>
        </w:tc>
        <w:tc>
          <w:tcPr>
            <w:tcW w:w="1140" w:type="dxa"/>
          </w:tcPr>
          <w:p w14:paraId="6912E6E8" w14:textId="77777777" w:rsidR="00ED1A5D" w:rsidRPr="00C212D8" w:rsidRDefault="00ED1A5D">
            <w:pPr>
              <w:rPr>
                <w:rFonts w:cstheme="minorHAnsi"/>
              </w:rPr>
            </w:pPr>
            <w:r w:rsidRPr="00C212D8">
              <w:rPr>
                <w:rFonts w:cstheme="minorHAnsi"/>
                <w:b/>
                <w:bCs/>
                <w:color w:val="000000" w:themeColor="text1"/>
              </w:rPr>
              <w:t xml:space="preserve">Donator </w:t>
            </w:r>
          </w:p>
        </w:tc>
        <w:tc>
          <w:tcPr>
            <w:tcW w:w="1134" w:type="dxa"/>
          </w:tcPr>
          <w:p w14:paraId="15314B98" w14:textId="77777777" w:rsidR="00ED1A5D" w:rsidRPr="00C212D8" w:rsidRDefault="00ED1A5D" w:rsidP="0073352D">
            <w:pPr>
              <w:rPr>
                <w:rFonts w:cstheme="minorHAnsi"/>
              </w:rPr>
            </w:pPr>
          </w:p>
        </w:tc>
        <w:tc>
          <w:tcPr>
            <w:tcW w:w="992" w:type="dxa"/>
          </w:tcPr>
          <w:p w14:paraId="1F2DBC9E" w14:textId="77777777" w:rsidR="00ED1A5D" w:rsidRPr="00C212D8" w:rsidRDefault="00ED1A5D" w:rsidP="0073352D">
            <w:pPr>
              <w:rPr>
                <w:rFonts w:cstheme="minorHAnsi"/>
              </w:rPr>
            </w:pPr>
          </w:p>
        </w:tc>
        <w:tc>
          <w:tcPr>
            <w:tcW w:w="1128" w:type="dxa"/>
          </w:tcPr>
          <w:p w14:paraId="38A9CE4B" w14:textId="77777777" w:rsidR="00ED1A5D" w:rsidRPr="00C212D8" w:rsidRDefault="00ED1A5D" w:rsidP="0073352D">
            <w:pPr>
              <w:rPr>
                <w:rFonts w:cstheme="minorHAnsi"/>
              </w:rPr>
            </w:pPr>
          </w:p>
        </w:tc>
        <w:tc>
          <w:tcPr>
            <w:tcW w:w="1276" w:type="dxa"/>
          </w:tcPr>
          <w:p w14:paraId="655BE55E" w14:textId="77777777" w:rsidR="00ED1A5D" w:rsidRPr="00C212D8" w:rsidRDefault="00ED1A5D" w:rsidP="0073352D">
            <w:pPr>
              <w:jc w:val="right"/>
              <w:rPr>
                <w:rFonts w:cstheme="minorHAnsi"/>
              </w:rPr>
            </w:pPr>
          </w:p>
        </w:tc>
      </w:tr>
      <w:tr w:rsidR="00ED1A5D" w:rsidRPr="00C212D8" w14:paraId="7471641F" w14:textId="77777777" w:rsidTr="009673B6">
        <w:tc>
          <w:tcPr>
            <w:tcW w:w="5524" w:type="dxa"/>
          </w:tcPr>
          <w:p w14:paraId="3C205669" w14:textId="77777777" w:rsidR="00ED1A5D" w:rsidRPr="00C212D8" w:rsidRDefault="00ED1A5D" w:rsidP="00F51DB4">
            <w:pPr>
              <w:pStyle w:val="ListParagraph"/>
              <w:numPr>
                <w:ilvl w:val="1"/>
                <w:numId w:val="20"/>
              </w:numPr>
              <w:rPr>
                <w:rFonts w:cstheme="minorHAnsi"/>
                <w:color w:val="000000" w:themeColor="text1"/>
              </w:rPr>
            </w:pPr>
            <w:r w:rsidRPr="00C212D8">
              <w:rPr>
                <w:rFonts w:cstheme="minorHAnsi"/>
                <w:color w:val="000000" w:themeColor="text1"/>
              </w:rPr>
              <w:t>Mirëmbajtja e platformës</w:t>
            </w:r>
          </w:p>
        </w:tc>
        <w:tc>
          <w:tcPr>
            <w:tcW w:w="1140" w:type="dxa"/>
          </w:tcPr>
          <w:p w14:paraId="3F9FC825" w14:textId="77777777" w:rsidR="00ED1A5D" w:rsidRPr="00C212D8" w:rsidRDefault="00ED1A5D">
            <w:pPr>
              <w:rPr>
                <w:rFonts w:cstheme="minorHAnsi"/>
              </w:rPr>
            </w:pPr>
            <w:r w:rsidRPr="00C212D8">
              <w:rPr>
                <w:rFonts w:cstheme="minorHAnsi"/>
                <w:b/>
                <w:bCs/>
                <w:color w:val="000000" w:themeColor="text1"/>
              </w:rPr>
              <w:t xml:space="preserve">Donator </w:t>
            </w:r>
          </w:p>
        </w:tc>
        <w:tc>
          <w:tcPr>
            <w:tcW w:w="1134" w:type="dxa"/>
          </w:tcPr>
          <w:p w14:paraId="6FCE10A6" w14:textId="77777777" w:rsidR="00ED1A5D" w:rsidRPr="00C212D8" w:rsidRDefault="00ED1A5D" w:rsidP="0073352D">
            <w:pPr>
              <w:rPr>
                <w:rFonts w:cstheme="minorHAnsi"/>
              </w:rPr>
            </w:pPr>
          </w:p>
        </w:tc>
        <w:tc>
          <w:tcPr>
            <w:tcW w:w="992" w:type="dxa"/>
          </w:tcPr>
          <w:p w14:paraId="4F61AF02" w14:textId="77777777" w:rsidR="00ED1A5D" w:rsidRPr="00C212D8" w:rsidRDefault="00ED1A5D" w:rsidP="0073352D">
            <w:pPr>
              <w:rPr>
                <w:rFonts w:cstheme="minorHAnsi"/>
              </w:rPr>
            </w:pPr>
          </w:p>
        </w:tc>
        <w:tc>
          <w:tcPr>
            <w:tcW w:w="1128" w:type="dxa"/>
          </w:tcPr>
          <w:p w14:paraId="7183BF8F" w14:textId="77777777" w:rsidR="00ED1A5D" w:rsidRPr="00C212D8" w:rsidRDefault="00ED1A5D" w:rsidP="0073352D">
            <w:pPr>
              <w:rPr>
                <w:rFonts w:cstheme="minorHAnsi"/>
              </w:rPr>
            </w:pPr>
          </w:p>
        </w:tc>
        <w:tc>
          <w:tcPr>
            <w:tcW w:w="1276" w:type="dxa"/>
          </w:tcPr>
          <w:p w14:paraId="6658B700" w14:textId="62038676" w:rsidR="00ED1A5D" w:rsidRPr="00C212D8" w:rsidRDefault="00861DBC" w:rsidP="00861DBC">
            <w:pPr>
              <w:rPr>
                <w:rFonts w:cstheme="minorHAnsi"/>
              </w:rPr>
            </w:pPr>
            <w:r>
              <w:rPr>
                <w:rFonts w:cstheme="minorHAnsi"/>
              </w:rPr>
              <w:t xml:space="preserve">2,880 </w:t>
            </w:r>
            <w:r w:rsidRPr="00C212D8">
              <w:rPr>
                <w:rFonts w:cstheme="minorHAnsi"/>
              </w:rPr>
              <w:t>€</w:t>
            </w:r>
          </w:p>
        </w:tc>
      </w:tr>
      <w:tr w:rsidR="009673B6" w:rsidRPr="00C212D8" w14:paraId="1C34CE2C" w14:textId="77777777" w:rsidTr="00F51DB4">
        <w:tc>
          <w:tcPr>
            <w:tcW w:w="5524" w:type="dxa"/>
            <w:shd w:val="clear" w:color="auto" w:fill="F7CAAC" w:themeFill="accent2" w:themeFillTint="66"/>
          </w:tcPr>
          <w:p w14:paraId="3D1AF365" w14:textId="77777777" w:rsidR="009673B6" w:rsidRPr="00C212D8" w:rsidRDefault="002E6CB9" w:rsidP="00F51DB4">
            <w:pPr>
              <w:pStyle w:val="ListParagraph"/>
              <w:numPr>
                <w:ilvl w:val="0"/>
                <w:numId w:val="20"/>
              </w:numPr>
              <w:rPr>
                <w:rFonts w:cstheme="minorHAnsi"/>
                <w:b/>
                <w:bCs/>
              </w:rPr>
            </w:pPr>
            <w:r w:rsidRPr="00C212D8">
              <w:rPr>
                <w:rFonts w:cstheme="minorHAnsi"/>
                <w:b/>
                <w:bCs/>
              </w:rPr>
              <w:t xml:space="preserve">Trajnimi i edukatoreve të </w:t>
            </w:r>
            <w:r w:rsidR="000F5CF6" w:rsidRPr="00C212D8">
              <w:rPr>
                <w:rFonts w:cstheme="minorHAnsi"/>
                <w:b/>
                <w:bCs/>
              </w:rPr>
              <w:t xml:space="preserve">IPSH per ANV </w:t>
            </w:r>
          </w:p>
        </w:tc>
        <w:tc>
          <w:tcPr>
            <w:tcW w:w="1140" w:type="dxa"/>
            <w:shd w:val="clear" w:color="auto" w:fill="F7CAAC" w:themeFill="accent2" w:themeFillTint="66"/>
          </w:tcPr>
          <w:p w14:paraId="4DF84687" w14:textId="77777777" w:rsidR="009673B6" w:rsidRPr="00C212D8" w:rsidRDefault="009673B6" w:rsidP="0073352D">
            <w:pPr>
              <w:pStyle w:val="ListParagraph"/>
              <w:rPr>
                <w:rFonts w:cstheme="minorHAnsi"/>
                <w:b/>
                <w:bCs/>
              </w:rPr>
            </w:pPr>
          </w:p>
        </w:tc>
        <w:tc>
          <w:tcPr>
            <w:tcW w:w="1134" w:type="dxa"/>
            <w:shd w:val="clear" w:color="auto" w:fill="F7CAAC" w:themeFill="accent2" w:themeFillTint="66"/>
          </w:tcPr>
          <w:p w14:paraId="48B684E8" w14:textId="77777777" w:rsidR="009673B6" w:rsidRPr="00C212D8" w:rsidRDefault="009673B6" w:rsidP="0073352D">
            <w:pPr>
              <w:pStyle w:val="ListParagraph"/>
              <w:rPr>
                <w:rFonts w:cstheme="minorHAnsi"/>
                <w:b/>
                <w:bCs/>
              </w:rPr>
            </w:pPr>
          </w:p>
        </w:tc>
        <w:tc>
          <w:tcPr>
            <w:tcW w:w="992" w:type="dxa"/>
            <w:shd w:val="clear" w:color="auto" w:fill="F7CAAC" w:themeFill="accent2" w:themeFillTint="66"/>
          </w:tcPr>
          <w:p w14:paraId="1D158649" w14:textId="77777777" w:rsidR="009673B6" w:rsidRPr="00C212D8" w:rsidRDefault="009673B6" w:rsidP="0073352D">
            <w:pPr>
              <w:pStyle w:val="ListParagraph"/>
              <w:rPr>
                <w:rFonts w:cstheme="minorHAnsi"/>
                <w:b/>
                <w:bCs/>
              </w:rPr>
            </w:pPr>
          </w:p>
        </w:tc>
        <w:tc>
          <w:tcPr>
            <w:tcW w:w="1128" w:type="dxa"/>
            <w:shd w:val="clear" w:color="auto" w:fill="F7CAAC" w:themeFill="accent2" w:themeFillTint="66"/>
          </w:tcPr>
          <w:p w14:paraId="5DCD555E" w14:textId="0696235B" w:rsidR="009673B6" w:rsidRPr="00C212D8" w:rsidRDefault="00861DBC" w:rsidP="0073352D">
            <w:pPr>
              <w:rPr>
                <w:rFonts w:cstheme="minorHAnsi"/>
                <w:b/>
                <w:bCs/>
              </w:rPr>
            </w:pPr>
            <w:r>
              <w:rPr>
                <w:rFonts w:cstheme="minorHAnsi"/>
                <w:b/>
                <w:bCs/>
              </w:rPr>
              <w:t xml:space="preserve">16,000 </w:t>
            </w:r>
            <w:r w:rsidRPr="00861DBC">
              <w:rPr>
                <w:rFonts w:cstheme="minorHAnsi"/>
                <w:b/>
                <w:bCs/>
              </w:rPr>
              <w:t>€</w:t>
            </w:r>
          </w:p>
        </w:tc>
        <w:tc>
          <w:tcPr>
            <w:tcW w:w="1276" w:type="dxa"/>
            <w:shd w:val="clear" w:color="auto" w:fill="F7CAAC" w:themeFill="accent2" w:themeFillTint="66"/>
          </w:tcPr>
          <w:p w14:paraId="2950CF7E" w14:textId="77777777" w:rsidR="009673B6" w:rsidRPr="00C212D8" w:rsidRDefault="009673B6" w:rsidP="0073352D">
            <w:pPr>
              <w:rPr>
                <w:rFonts w:cstheme="minorHAnsi"/>
                <w:b/>
                <w:bCs/>
              </w:rPr>
            </w:pPr>
          </w:p>
        </w:tc>
      </w:tr>
      <w:tr w:rsidR="002E6CB9" w:rsidRPr="00C212D8" w14:paraId="7DE6B794" w14:textId="77777777" w:rsidTr="009673B6">
        <w:tc>
          <w:tcPr>
            <w:tcW w:w="5524" w:type="dxa"/>
          </w:tcPr>
          <w:p w14:paraId="30D626B5" w14:textId="77777777" w:rsidR="002E6CB9" w:rsidRPr="00C212D8" w:rsidRDefault="002E6CB9" w:rsidP="00F51DB4">
            <w:pPr>
              <w:pStyle w:val="ListParagraph"/>
              <w:numPr>
                <w:ilvl w:val="1"/>
                <w:numId w:val="20"/>
              </w:numPr>
              <w:jc w:val="both"/>
              <w:rPr>
                <w:rFonts w:cstheme="minorHAnsi"/>
              </w:rPr>
            </w:pPr>
            <w:r w:rsidRPr="00C212D8">
              <w:rPr>
                <w:rFonts w:cstheme="minorHAnsi"/>
              </w:rPr>
              <w:t xml:space="preserve">Hartimi i programit të trajnimit </w:t>
            </w:r>
          </w:p>
        </w:tc>
        <w:tc>
          <w:tcPr>
            <w:tcW w:w="1140" w:type="dxa"/>
          </w:tcPr>
          <w:p w14:paraId="2297B47D" w14:textId="77777777" w:rsidR="002E6CB9" w:rsidRPr="00C212D8" w:rsidRDefault="00ED1A5D" w:rsidP="0073352D">
            <w:pPr>
              <w:rPr>
                <w:rFonts w:cstheme="minorHAnsi"/>
              </w:rPr>
            </w:pPr>
            <w:r w:rsidRPr="00C212D8">
              <w:rPr>
                <w:rFonts w:cstheme="minorHAnsi"/>
              </w:rPr>
              <w:t xml:space="preserve">MASH </w:t>
            </w:r>
          </w:p>
        </w:tc>
        <w:tc>
          <w:tcPr>
            <w:tcW w:w="1134" w:type="dxa"/>
          </w:tcPr>
          <w:p w14:paraId="30F3E4DF" w14:textId="77777777" w:rsidR="002E6CB9" w:rsidRPr="00C212D8" w:rsidRDefault="000F5CF6" w:rsidP="0073352D">
            <w:pPr>
              <w:rPr>
                <w:rFonts w:cstheme="minorHAnsi"/>
              </w:rPr>
            </w:pPr>
            <w:r w:rsidRPr="00C212D8">
              <w:rPr>
                <w:rFonts w:cstheme="minorHAnsi"/>
              </w:rPr>
              <w:t>/</w:t>
            </w:r>
          </w:p>
        </w:tc>
        <w:tc>
          <w:tcPr>
            <w:tcW w:w="992" w:type="dxa"/>
          </w:tcPr>
          <w:p w14:paraId="17A0011A" w14:textId="77777777" w:rsidR="002E6CB9" w:rsidRPr="00C212D8" w:rsidRDefault="002E6CB9" w:rsidP="0073352D">
            <w:pPr>
              <w:rPr>
                <w:rFonts w:cstheme="minorHAnsi"/>
              </w:rPr>
            </w:pPr>
          </w:p>
        </w:tc>
        <w:tc>
          <w:tcPr>
            <w:tcW w:w="1128" w:type="dxa"/>
          </w:tcPr>
          <w:p w14:paraId="7056FDDC" w14:textId="77777777" w:rsidR="002E6CB9" w:rsidRPr="00C212D8" w:rsidRDefault="002E6CB9" w:rsidP="0073352D">
            <w:pPr>
              <w:rPr>
                <w:rFonts w:cstheme="minorHAnsi"/>
              </w:rPr>
            </w:pPr>
          </w:p>
        </w:tc>
        <w:tc>
          <w:tcPr>
            <w:tcW w:w="1276" w:type="dxa"/>
          </w:tcPr>
          <w:p w14:paraId="5455E2B2" w14:textId="77777777" w:rsidR="002E6CB9" w:rsidRPr="00C212D8" w:rsidRDefault="002E6CB9" w:rsidP="0073352D">
            <w:pPr>
              <w:rPr>
                <w:rFonts w:cstheme="minorHAnsi"/>
              </w:rPr>
            </w:pPr>
          </w:p>
        </w:tc>
      </w:tr>
      <w:tr w:rsidR="00ED1A5D" w:rsidRPr="00C212D8" w14:paraId="228BB91E" w14:textId="77777777" w:rsidTr="009673B6">
        <w:tc>
          <w:tcPr>
            <w:tcW w:w="5524" w:type="dxa"/>
          </w:tcPr>
          <w:p w14:paraId="171D9EB5" w14:textId="77777777" w:rsidR="00ED1A5D" w:rsidRPr="00C212D8" w:rsidRDefault="00ED1A5D" w:rsidP="00F51DB4">
            <w:pPr>
              <w:pStyle w:val="ListParagraph"/>
              <w:numPr>
                <w:ilvl w:val="1"/>
                <w:numId w:val="20"/>
              </w:numPr>
              <w:jc w:val="both"/>
              <w:rPr>
                <w:rFonts w:cstheme="minorHAnsi"/>
              </w:rPr>
            </w:pPr>
            <w:r w:rsidRPr="00C212D8">
              <w:rPr>
                <w:rFonts w:cstheme="minorHAnsi"/>
              </w:rPr>
              <w:t xml:space="preserve">Identifikimi i trajnerëve </w:t>
            </w:r>
          </w:p>
        </w:tc>
        <w:tc>
          <w:tcPr>
            <w:tcW w:w="1140" w:type="dxa"/>
          </w:tcPr>
          <w:p w14:paraId="665E35A2" w14:textId="77777777" w:rsidR="00ED1A5D" w:rsidRPr="00C212D8" w:rsidRDefault="00ED1A5D">
            <w:pPr>
              <w:rPr>
                <w:rFonts w:cstheme="minorHAnsi"/>
              </w:rPr>
            </w:pPr>
            <w:r w:rsidRPr="00C212D8">
              <w:rPr>
                <w:rFonts w:cstheme="minorHAnsi"/>
              </w:rPr>
              <w:t xml:space="preserve">MASH </w:t>
            </w:r>
          </w:p>
        </w:tc>
        <w:tc>
          <w:tcPr>
            <w:tcW w:w="1134" w:type="dxa"/>
          </w:tcPr>
          <w:p w14:paraId="473C6450" w14:textId="77777777" w:rsidR="00ED1A5D" w:rsidRPr="00C212D8" w:rsidRDefault="000F5CF6" w:rsidP="0073352D">
            <w:pPr>
              <w:rPr>
                <w:rFonts w:cstheme="minorHAnsi"/>
              </w:rPr>
            </w:pPr>
            <w:r w:rsidRPr="00C212D8">
              <w:rPr>
                <w:rFonts w:cstheme="minorHAnsi"/>
              </w:rPr>
              <w:t>/</w:t>
            </w:r>
          </w:p>
        </w:tc>
        <w:tc>
          <w:tcPr>
            <w:tcW w:w="992" w:type="dxa"/>
          </w:tcPr>
          <w:p w14:paraId="72E13072" w14:textId="77777777" w:rsidR="00ED1A5D" w:rsidRPr="00C212D8" w:rsidRDefault="00ED1A5D" w:rsidP="0073352D">
            <w:pPr>
              <w:rPr>
                <w:rFonts w:cstheme="minorHAnsi"/>
              </w:rPr>
            </w:pPr>
          </w:p>
        </w:tc>
        <w:tc>
          <w:tcPr>
            <w:tcW w:w="1128" w:type="dxa"/>
          </w:tcPr>
          <w:p w14:paraId="440C6805" w14:textId="77777777" w:rsidR="00ED1A5D" w:rsidRPr="00C212D8" w:rsidRDefault="00ED1A5D" w:rsidP="0073352D">
            <w:pPr>
              <w:rPr>
                <w:rFonts w:cstheme="minorHAnsi"/>
              </w:rPr>
            </w:pPr>
          </w:p>
        </w:tc>
        <w:tc>
          <w:tcPr>
            <w:tcW w:w="1276" w:type="dxa"/>
          </w:tcPr>
          <w:p w14:paraId="2AFF6328" w14:textId="77777777" w:rsidR="00ED1A5D" w:rsidRPr="00C212D8" w:rsidRDefault="00ED1A5D" w:rsidP="0073352D">
            <w:pPr>
              <w:rPr>
                <w:rFonts w:cstheme="minorHAnsi"/>
              </w:rPr>
            </w:pPr>
          </w:p>
        </w:tc>
      </w:tr>
      <w:tr w:rsidR="00ED1A5D" w:rsidRPr="00C212D8" w14:paraId="25B6E30A" w14:textId="77777777" w:rsidTr="009673B6">
        <w:tc>
          <w:tcPr>
            <w:tcW w:w="5524" w:type="dxa"/>
          </w:tcPr>
          <w:p w14:paraId="65498797" w14:textId="77777777" w:rsidR="00ED1A5D" w:rsidRPr="00C212D8" w:rsidRDefault="00ED1A5D" w:rsidP="00F51DB4">
            <w:pPr>
              <w:pStyle w:val="ListParagraph"/>
              <w:numPr>
                <w:ilvl w:val="1"/>
                <w:numId w:val="20"/>
              </w:numPr>
              <w:jc w:val="both"/>
              <w:rPr>
                <w:rFonts w:cstheme="minorHAnsi"/>
              </w:rPr>
            </w:pPr>
            <w:r w:rsidRPr="00C212D8">
              <w:rPr>
                <w:rFonts w:cstheme="minorHAnsi"/>
              </w:rPr>
              <w:t xml:space="preserve">Identifikimi i edukatoreve </w:t>
            </w:r>
          </w:p>
        </w:tc>
        <w:tc>
          <w:tcPr>
            <w:tcW w:w="1140" w:type="dxa"/>
          </w:tcPr>
          <w:p w14:paraId="50E3A7F0" w14:textId="77777777" w:rsidR="00ED1A5D" w:rsidRPr="00C212D8" w:rsidRDefault="00ED1A5D">
            <w:pPr>
              <w:rPr>
                <w:rFonts w:cstheme="minorHAnsi"/>
              </w:rPr>
            </w:pPr>
            <w:r w:rsidRPr="00C212D8">
              <w:rPr>
                <w:rFonts w:cstheme="minorHAnsi"/>
              </w:rPr>
              <w:t xml:space="preserve">MASH </w:t>
            </w:r>
          </w:p>
        </w:tc>
        <w:tc>
          <w:tcPr>
            <w:tcW w:w="1134" w:type="dxa"/>
          </w:tcPr>
          <w:p w14:paraId="48AE743C" w14:textId="77777777" w:rsidR="00ED1A5D" w:rsidRPr="00C212D8" w:rsidRDefault="000F5CF6" w:rsidP="0073352D">
            <w:pPr>
              <w:rPr>
                <w:rFonts w:cstheme="minorHAnsi"/>
              </w:rPr>
            </w:pPr>
            <w:r w:rsidRPr="00C212D8">
              <w:rPr>
                <w:rFonts w:cstheme="minorHAnsi"/>
              </w:rPr>
              <w:t>/</w:t>
            </w:r>
          </w:p>
        </w:tc>
        <w:tc>
          <w:tcPr>
            <w:tcW w:w="992" w:type="dxa"/>
          </w:tcPr>
          <w:p w14:paraId="67ADF7AA" w14:textId="77777777" w:rsidR="00ED1A5D" w:rsidRPr="00C212D8" w:rsidRDefault="00ED1A5D" w:rsidP="0073352D">
            <w:pPr>
              <w:rPr>
                <w:rFonts w:cstheme="minorHAnsi"/>
              </w:rPr>
            </w:pPr>
          </w:p>
        </w:tc>
        <w:tc>
          <w:tcPr>
            <w:tcW w:w="1128" w:type="dxa"/>
          </w:tcPr>
          <w:p w14:paraId="180314BE" w14:textId="77777777" w:rsidR="00ED1A5D" w:rsidRPr="00C212D8" w:rsidRDefault="00ED1A5D" w:rsidP="0073352D">
            <w:pPr>
              <w:rPr>
                <w:rFonts w:cstheme="minorHAnsi"/>
              </w:rPr>
            </w:pPr>
          </w:p>
        </w:tc>
        <w:tc>
          <w:tcPr>
            <w:tcW w:w="1276" w:type="dxa"/>
          </w:tcPr>
          <w:p w14:paraId="493F8AA6" w14:textId="77777777" w:rsidR="00ED1A5D" w:rsidRPr="00C212D8" w:rsidRDefault="00ED1A5D" w:rsidP="0073352D">
            <w:pPr>
              <w:jc w:val="right"/>
              <w:rPr>
                <w:rFonts w:cstheme="minorHAnsi"/>
              </w:rPr>
            </w:pPr>
          </w:p>
        </w:tc>
      </w:tr>
      <w:tr w:rsidR="00ED1A5D" w:rsidRPr="00C212D8" w14:paraId="5FA5839B" w14:textId="77777777" w:rsidTr="009673B6">
        <w:tc>
          <w:tcPr>
            <w:tcW w:w="5524" w:type="dxa"/>
          </w:tcPr>
          <w:p w14:paraId="7430BD36" w14:textId="77777777" w:rsidR="00ED1A5D" w:rsidRPr="00C212D8" w:rsidRDefault="00ED1A5D" w:rsidP="00F51DB4">
            <w:pPr>
              <w:pStyle w:val="ListParagraph"/>
              <w:numPr>
                <w:ilvl w:val="1"/>
                <w:numId w:val="20"/>
              </w:numPr>
              <w:jc w:val="both"/>
              <w:rPr>
                <w:rFonts w:cstheme="minorHAnsi"/>
              </w:rPr>
            </w:pPr>
            <w:r w:rsidRPr="00C212D8">
              <w:rPr>
                <w:rFonts w:cstheme="minorHAnsi"/>
              </w:rPr>
              <w:t xml:space="preserve">Identifikimi i prindërve që përfshihen në trajnim </w:t>
            </w:r>
          </w:p>
        </w:tc>
        <w:tc>
          <w:tcPr>
            <w:tcW w:w="1140" w:type="dxa"/>
          </w:tcPr>
          <w:p w14:paraId="0CD7C4DE" w14:textId="77777777" w:rsidR="00ED1A5D" w:rsidRPr="00C212D8" w:rsidRDefault="00ED1A5D">
            <w:pPr>
              <w:rPr>
                <w:rFonts w:cstheme="minorHAnsi"/>
              </w:rPr>
            </w:pPr>
            <w:r w:rsidRPr="00C212D8">
              <w:rPr>
                <w:rFonts w:cstheme="minorHAnsi"/>
              </w:rPr>
              <w:t xml:space="preserve">MASH </w:t>
            </w:r>
          </w:p>
        </w:tc>
        <w:tc>
          <w:tcPr>
            <w:tcW w:w="1134" w:type="dxa"/>
          </w:tcPr>
          <w:p w14:paraId="4CA8430D" w14:textId="77777777" w:rsidR="00ED1A5D" w:rsidRPr="00C212D8" w:rsidRDefault="000F5CF6" w:rsidP="0073352D">
            <w:pPr>
              <w:rPr>
                <w:rFonts w:cstheme="minorHAnsi"/>
              </w:rPr>
            </w:pPr>
            <w:r w:rsidRPr="00C212D8">
              <w:rPr>
                <w:rFonts w:cstheme="minorHAnsi"/>
              </w:rPr>
              <w:t>/</w:t>
            </w:r>
          </w:p>
        </w:tc>
        <w:tc>
          <w:tcPr>
            <w:tcW w:w="992" w:type="dxa"/>
          </w:tcPr>
          <w:p w14:paraId="6E2131B8" w14:textId="77777777" w:rsidR="00ED1A5D" w:rsidRPr="00C212D8" w:rsidRDefault="00ED1A5D" w:rsidP="0073352D">
            <w:pPr>
              <w:rPr>
                <w:rFonts w:cstheme="minorHAnsi"/>
              </w:rPr>
            </w:pPr>
          </w:p>
        </w:tc>
        <w:tc>
          <w:tcPr>
            <w:tcW w:w="1128" w:type="dxa"/>
          </w:tcPr>
          <w:p w14:paraId="0A7D648C" w14:textId="77777777" w:rsidR="00ED1A5D" w:rsidRPr="00C212D8" w:rsidRDefault="00ED1A5D" w:rsidP="0073352D">
            <w:pPr>
              <w:rPr>
                <w:rFonts w:cstheme="minorHAnsi"/>
              </w:rPr>
            </w:pPr>
          </w:p>
        </w:tc>
        <w:tc>
          <w:tcPr>
            <w:tcW w:w="1276" w:type="dxa"/>
          </w:tcPr>
          <w:p w14:paraId="0786F65A" w14:textId="77777777" w:rsidR="00ED1A5D" w:rsidRPr="00C212D8" w:rsidRDefault="00ED1A5D" w:rsidP="0073352D">
            <w:pPr>
              <w:jc w:val="right"/>
              <w:rPr>
                <w:rFonts w:cstheme="minorHAnsi"/>
              </w:rPr>
            </w:pPr>
          </w:p>
        </w:tc>
      </w:tr>
      <w:tr w:rsidR="00ED1A5D" w:rsidRPr="00C212D8" w14:paraId="704F00C9" w14:textId="77777777" w:rsidTr="009673B6">
        <w:tc>
          <w:tcPr>
            <w:tcW w:w="5524" w:type="dxa"/>
          </w:tcPr>
          <w:p w14:paraId="6BB6B1E4" w14:textId="77777777" w:rsidR="00ED1A5D" w:rsidRPr="00C212D8" w:rsidRDefault="00ED1A5D" w:rsidP="00F51DB4">
            <w:pPr>
              <w:pStyle w:val="ListParagraph"/>
              <w:numPr>
                <w:ilvl w:val="1"/>
                <w:numId w:val="20"/>
              </w:numPr>
              <w:jc w:val="both"/>
              <w:rPr>
                <w:rFonts w:cstheme="minorHAnsi"/>
              </w:rPr>
            </w:pPr>
            <w:r w:rsidRPr="00C212D8">
              <w:rPr>
                <w:rFonts w:cstheme="minorHAnsi"/>
              </w:rPr>
              <w:t xml:space="preserve">Organizimi i trajnimeve </w:t>
            </w:r>
            <w:r w:rsidR="005E1434" w:rsidRPr="00C212D8">
              <w:rPr>
                <w:rFonts w:cstheme="minorHAnsi"/>
              </w:rPr>
              <w:t>– 2000 pjes</w:t>
            </w:r>
            <w:r w:rsidR="00B42AD2" w:rsidRPr="00C212D8">
              <w:rPr>
                <w:rFonts w:cstheme="minorHAnsi"/>
              </w:rPr>
              <w:t>ë</w:t>
            </w:r>
            <w:r w:rsidR="005E1434" w:rsidRPr="00C212D8">
              <w:rPr>
                <w:rFonts w:cstheme="minorHAnsi"/>
              </w:rPr>
              <w:t>marr</w:t>
            </w:r>
            <w:r w:rsidR="00B42AD2" w:rsidRPr="00C212D8">
              <w:rPr>
                <w:rFonts w:cstheme="minorHAnsi"/>
              </w:rPr>
              <w:t>ë</w:t>
            </w:r>
            <w:r w:rsidR="005E1434" w:rsidRPr="00C212D8">
              <w:rPr>
                <w:rFonts w:cstheme="minorHAnsi"/>
              </w:rPr>
              <w:t xml:space="preserve">s </w:t>
            </w:r>
          </w:p>
        </w:tc>
        <w:tc>
          <w:tcPr>
            <w:tcW w:w="1140" w:type="dxa"/>
          </w:tcPr>
          <w:p w14:paraId="5AD356D6" w14:textId="77777777" w:rsidR="00ED1A5D" w:rsidRPr="00C212D8" w:rsidRDefault="00ED1A5D">
            <w:pPr>
              <w:rPr>
                <w:rFonts w:cstheme="minorHAnsi"/>
              </w:rPr>
            </w:pPr>
            <w:r w:rsidRPr="00C212D8">
              <w:rPr>
                <w:rFonts w:cstheme="minorHAnsi"/>
              </w:rPr>
              <w:t xml:space="preserve">MASH </w:t>
            </w:r>
          </w:p>
        </w:tc>
        <w:tc>
          <w:tcPr>
            <w:tcW w:w="1134" w:type="dxa"/>
          </w:tcPr>
          <w:p w14:paraId="78B735DE" w14:textId="58AA985A" w:rsidR="00ED1A5D" w:rsidRPr="00C212D8" w:rsidRDefault="005E1434" w:rsidP="005E1434">
            <w:pPr>
              <w:rPr>
                <w:rFonts w:cstheme="minorHAnsi"/>
              </w:rPr>
            </w:pPr>
            <w:r w:rsidRPr="00C212D8">
              <w:rPr>
                <w:rFonts w:cstheme="minorHAnsi"/>
              </w:rPr>
              <w:t xml:space="preserve">4 X 80 </w:t>
            </w:r>
            <w:r w:rsidR="00D35E33">
              <w:rPr>
                <w:rFonts w:cstheme="minorHAnsi"/>
              </w:rPr>
              <w:t>DP</w:t>
            </w:r>
            <w:r w:rsidR="00ED1A5D" w:rsidRPr="00C212D8">
              <w:rPr>
                <w:rFonts w:cstheme="minorHAnsi"/>
              </w:rPr>
              <w:t xml:space="preserve">  </w:t>
            </w:r>
          </w:p>
        </w:tc>
        <w:tc>
          <w:tcPr>
            <w:tcW w:w="992" w:type="dxa"/>
          </w:tcPr>
          <w:p w14:paraId="279A7598" w14:textId="77777777" w:rsidR="00ED1A5D" w:rsidRPr="00C212D8" w:rsidRDefault="005E1434" w:rsidP="0073352D">
            <w:pPr>
              <w:rPr>
                <w:rFonts w:cstheme="minorHAnsi"/>
              </w:rPr>
            </w:pPr>
            <w:r w:rsidRPr="00C212D8">
              <w:rPr>
                <w:rFonts w:cstheme="minorHAnsi"/>
              </w:rPr>
              <w:t xml:space="preserve">X 50 Eur </w:t>
            </w:r>
          </w:p>
        </w:tc>
        <w:tc>
          <w:tcPr>
            <w:tcW w:w="1128" w:type="dxa"/>
          </w:tcPr>
          <w:p w14:paraId="6B9E0A14" w14:textId="77777777" w:rsidR="00ED1A5D" w:rsidRPr="00C212D8" w:rsidRDefault="000F5CF6" w:rsidP="0073352D">
            <w:pPr>
              <w:rPr>
                <w:rFonts w:cstheme="minorHAnsi"/>
              </w:rPr>
            </w:pPr>
            <w:r w:rsidRPr="00C212D8">
              <w:rPr>
                <w:rFonts w:cstheme="minorHAnsi"/>
              </w:rPr>
              <w:t>16,000</w:t>
            </w:r>
          </w:p>
        </w:tc>
        <w:tc>
          <w:tcPr>
            <w:tcW w:w="1276" w:type="dxa"/>
          </w:tcPr>
          <w:p w14:paraId="28F59482" w14:textId="77777777" w:rsidR="00ED1A5D" w:rsidRPr="00C212D8" w:rsidRDefault="00ED1A5D" w:rsidP="0073352D">
            <w:pPr>
              <w:rPr>
                <w:rFonts w:cstheme="minorHAnsi"/>
              </w:rPr>
            </w:pPr>
          </w:p>
        </w:tc>
      </w:tr>
      <w:tr w:rsidR="009673B6" w:rsidRPr="00C212D8" w14:paraId="4B9F2587" w14:textId="77777777" w:rsidTr="00F51DB4">
        <w:tc>
          <w:tcPr>
            <w:tcW w:w="5524" w:type="dxa"/>
            <w:shd w:val="clear" w:color="auto" w:fill="F7CAAC" w:themeFill="accent2" w:themeFillTint="66"/>
          </w:tcPr>
          <w:p w14:paraId="21DE1CC0" w14:textId="77777777" w:rsidR="009673B6" w:rsidRPr="00C212D8" w:rsidRDefault="002E6CB9" w:rsidP="00F51DB4">
            <w:pPr>
              <w:pStyle w:val="ListParagraph"/>
              <w:numPr>
                <w:ilvl w:val="0"/>
                <w:numId w:val="20"/>
              </w:numPr>
              <w:jc w:val="both"/>
              <w:rPr>
                <w:rFonts w:cstheme="minorHAnsi"/>
                <w:b/>
                <w:bCs/>
              </w:rPr>
            </w:pPr>
            <w:r w:rsidRPr="00C212D8">
              <w:rPr>
                <w:rFonts w:cstheme="minorHAnsi"/>
                <w:b/>
                <w:bCs/>
              </w:rPr>
              <w:t xml:space="preserve">Hartimi i politikave për mësimin </w:t>
            </w:r>
            <w:r w:rsidR="005E1434" w:rsidRPr="00C212D8">
              <w:rPr>
                <w:rFonts w:cstheme="minorHAnsi"/>
                <w:b/>
                <w:bCs/>
              </w:rPr>
              <w:t xml:space="preserve">ANV </w:t>
            </w:r>
          </w:p>
        </w:tc>
        <w:tc>
          <w:tcPr>
            <w:tcW w:w="1140" w:type="dxa"/>
            <w:shd w:val="clear" w:color="auto" w:fill="F7CAAC" w:themeFill="accent2" w:themeFillTint="66"/>
          </w:tcPr>
          <w:p w14:paraId="6101C3CB" w14:textId="77777777" w:rsidR="009673B6" w:rsidRPr="00C212D8" w:rsidRDefault="009673B6" w:rsidP="0073352D">
            <w:pPr>
              <w:pStyle w:val="ListParagraph"/>
              <w:rPr>
                <w:rFonts w:cstheme="minorHAnsi"/>
                <w:b/>
                <w:bCs/>
              </w:rPr>
            </w:pPr>
          </w:p>
        </w:tc>
        <w:tc>
          <w:tcPr>
            <w:tcW w:w="1134" w:type="dxa"/>
            <w:shd w:val="clear" w:color="auto" w:fill="F7CAAC" w:themeFill="accent2" w:themeFillTint="66"/>
          </w:tcPr>
          <w:p w14:paraId="1BC13EFB" w14:textId="77777777" w:rsidR="009673B6" w:rsidRPr="00C212D8" w:rsidRDefault="009673B6" w:rsidP="0073352D">
            <w:pPr>
              <w:pStyle w:val="ListParagraph"/>
              <w:rPr>
                <w:rFonts w:cstheme="minorHAnsi"/>
                <w:b/>
                <w:bCs/>
              </w:rPr>
            </w:pPr>
          </w:p>
        </w:tc>
        <w:tc>
          <w:tcPr>
            <w:tcW w:w="992" w:type="dxa"/>
            <w:shd w:val="clear" w:color="auto" w:fill="F7CAAC" w:themeFill="accent2" w:themeFillTint="66"/>
          </w:tcPr>
          <w:p w14:paraId="5F99DCCD" w14:textId="77777777" w:rsidR="009673B6" w:rsidRPr="00C212D8" w:rsidRDefault="009673B6" w:rsidP="0073352D">
            <w:pPr>
              <w:pStyle w:val="ListParagraph"/>
              <w:rPr>
                <w:rFonts w:cstheme="minorHAnsi"/>
                <w:b/>
                <w:bCs/>
              </w:rPr>
            </w:pPr>
          </w:p>
        </w:tc>
        <w:tc>
          <w:tcPr>
            <w:tcW w:w="1128" w:type="dxa"/>
            <w:shd w:val="clear" w:color="auto" w:fill="F7CAAC" w:themeFill="accent2" w:themeFillTint="66"/>
          </w:tcPr>
          <w:p w14:paraId="2CB89877" w14:textId="77777777" w:rsidR="009673B6" w:rsidRPr="00C212D8" w:rsidRDefault="009673B6" w:rsidP="0073352D">
            <w:pPr>
              <w:rPr>
                <w:rFonts w:cstheme="minorHAnsi"/>
                <w:b/>
                <w:bCs/>
              </w:rPr>
            </w:pPr>
          </w:p>
        </w:tc>
        <w:tc>
          <w:tcPr>
            <w:tcW w:w="1276" w:type="dxa"/>
            <w:shd w:val="clear" w:color="auto" w:fill="F7CAAC" w:themeFill="accent2" w:themeFillTint="66"/>
          </w:tcPr>
          <w:p w14:paraId="40BDC79A" w14:textId="77777777" w:rsidR="009673B6" w:rsidRPr="00C212D8" w:rsidRDefault="00F51DB4" w:rsidP="0073352D">
            <w:pPr>
              <w:rPr>
                <w:rFonts w:cstheme="minorHAnsi"/>
                <w:b/>
                <w:bCs/>
              </w:rPr>
            </w:pPr>
            <w:r w:rsidRPr="00C212D8">
              <w:rPr>
                <w:rFonts w:cstheme="minorHAnsi"/>
                <w:b/>
                <w:bCs/>
              </w:rPr>
              <w:t>29,950 EUR</w:t>
            </w:r>
          </w:p>
        </w:tc>
      </w:tr>
      <w:tr w:rsidR="00ED1A5D" w:rsidRPr="00C212D8" w14:paraId="6B4943A7" w14:textId="77777777" w:rsidTr="009673B6">
        <w:tc>
          <w:tcPr>
            <w:tcW w:w="5524" w:type="dxa"/>
          </w:tcPr>
          <w:p w14:paraId="336F89EE" w14:textId="77777777" w:rsidR="00ED1A5D" w:rsidRPr="00C212D8" w:rsidRDefault="00ED1A5D" w:rsidP="00F51DB4">
            <w:pPr>
              <w:pStyle w:val="ListParagraph"/>
              <w:numPr>
                <w:ilvl w:val="1"/>
                <w:numId w:val="20"/>
              </w:numPr>
              <w:jc w:val="both"/>
              <w:rPr>
                <w:rFonts w:cstheme="minorHAnsi"/>
              </w:rPr>
            </w:pPr>
            <w:r w:rsidRPr="00C212D8">
              <w:rPr>
                <w:rFonts w:cstheme="minorHAnsi"/>
                <w:bCs/>
              </w:rPr>
              <w:t xml:space="preserve">Zhvillimi i pakos me udhëzues dhe materiale </w:t>
            </w:r>
          </w:p>
        </w:tc>
        <w:tc>
          <w:tcPr>
            <w:tcW w:w="1140" w:type="dxa"/>
          </w:tcPr>
          <w:p w14:paraId="590B39CA" w14:textId="77777777" w:rsidR="00ED1A5D" w:rsidRPr="00C212D8" w:rsidRDefault="00ED1A5D" w:rsidP="0073352D">
            <w:pPr>
              <w:rPr>
                <w:rFonts w:cstheme="minorHAnsi"/>
              </w:rPr>
            </w:pPr>
            <w:r w:rsidRPr="00C212D8">
              <w:rPr>
                <w:rFonts w:cstheme="minorHAnsi"/>
              </w:rPr>
              <w:t xml:space="preserve">Donatoret </w:t>
            </w:r>
          </w:p>
        </w:tc>
        <w:tc>
          <w:tcPr>
            <w:tcW w:w="1134" w:type="dxa"/>
          </w:tcPr>
          <w:p w14:paraId="1EB4DB6B" w14:textId="77777777" w:rsidR="00ED1A5D" w:rsidRPr="00C212D8" w:rsidRDefault="00ED1A5D" w:rsidP="0073352D">
            <w:pPr>
              <w:rPr>
                <w:rFonts w:cstheme="minorHAnsi"/>
              </w:rPr>
            </w:pPr>
            <w:r w:rsidRPr="00C212D8">
              <w:rPr>
                <w:rFonts w:cstheme="minorHAnsi"/>
                <w:bCs/>
              </w:rPr>
              <w:t xml:space="preserve">40 </w:t>
            </w:r>
            <w:r w:rsidR="005E1434" w:rsidRPr="00C212D8">
              <w:rPr>
                <w:rFonts w:cstheme="minorHAnsi"/>
                <w:bCs/>
              </w:rPr>
              <w:t>D/P</w:t>
            </w:r>
          </w:p>
        </w:tc>
        <w:tc>
          <w:tcPr>
            <w:tcW w:w="992" w:type="dxa"/>
          </w:tcPr>
          <w:p w14:paraId="1B5253F7" w14:textId="77777777" w:rsidR="00ED1A5D" w:rsidRPr="00C212D8" w:rsidRDefault="00ED1A5D" w:rsidP="0073352D">
            <w:pPr>
              <w:rPr>
                <w:rFonts w:cstheme="minorHAnsi"/>
              </w:rPr>
            </w:pPr>
          </w:p>
        </w:tc>
        <w:tc>
          <w:tcPr>
            <w:tcW w:w="1128" w:type="dxa"/>
          </w:tcPr>
          <w:p w14:paraId="406BF822" w14:textId="77777777" w:rsidR="00ED1A5D" w:rsidRPr="00C212D8" w:rsidRDefault="00ED1A5D" w:rsidP="0073352D">
            <w:pPr>
              <w:pStyle w:val="ListParagraph"/>
              <w:rPr>
                <w:rFonts w:cstheme="minorHAnsi"/>
              </w:rPr>
            </w:pPr>
          </w:p>
        </w:tc>
        <w:tc>
          <w:tcPr>
            <w:tcW w:w="1276" w:type="dxa"/>
          </w:tcPr>
          <w:p w14:paraId="091AFC2F" w14:textId="77777777" w:rsidR="00ED1A5D" w:rsidRPr="00C212D8" w:rsidRDefault="00ED1A5D" w:rsidP="005E1434">
            <w:pPr>
              <w:rPr>
                <w:rFonts w:cstheme="minorHAnsi"/>
              </w:rPr>
            </w:pPr>
            <w:r w:rsidRPr="00C212D8">
              <w:rPr>
                <w:rFonts w:cstheme="minorHAnsi"/>
                <w:bCs/>
              </w:rPr>
              <w:t>9 400 EUR</w:t>
            </w:r>
          </w:p>
        </w:tc>
      </w:tr>
      <w:tr w:rsidR="00ED1A5D" w:rsidRPr="00C212D8" w14:paraId="4192163F" w14:textId="77777777" w:rsidTr="009673B6">
        <w:tc>
          <w:tcPr>
            <w:tcW w:w="5524" w:type="dxa"/>
          </w:tcPr>
          <w:p w14:paraId="74B560CA" w14:textId="77777777" w:rsidR="00ED1A5D" w:rsidRPr="00C212D8" w:rsidRDefault="00ED1A5D" w:rsidP="00F51DB4">
            <w:pPr>
              <w:pStyle w:val="ListParagraph"/>
              <w:numPr>
                <w:ilvl w:val="1"/>
                <w:numId w:val="20"/>
              </w:numPr>
              <w:jc w:val="both"/>
              <w:rPr>
                <w:rFonts w:cstheme="minorHAnsi"/>
              </w:rPr>
            </w:pPr>
            <w:r w:rsidRPr="00C212D8">
              <w:rPr>
                <w:rFonts w:cstheme="minorHAnsi"/>
                <w:bCs/>
              </w:rPr>
              <w:t xml:space="preserve">Zhvillimi i programit të trajnimit për </w:t>
            </w:r>
            <w:r w:rsidR="005E1434" w:rsidRPr="00C212D8">
              <w:rPr>
                <w:rFonts w:cstheme="minorHAnsi"/>
                <w:bCs/>
              </w:rPr>
              <w:t>QB</w:t>
            </w:r>
          </w:p>
        </w:tc>
        <w:tc>
          <w:tcPr>
            <w:tcW w:w="1140" w:type="dxa"/>
          </w:tcPr>
          <w:p w14:paraId="6D4F20CA" w14:textId="77777777" w:rsidR="00ED1A5D" w:rsidRPr="00C212D8" w:rsidRDefault="00ED1A5D">
            <w:pPr>
              <w:rPr>
                <w:rFonts w:cstheme="minorHAnsi"/>
              </w:rPr>
            </w:pPr>
            <w:r w:rsidRPr="00C212D8">
              <w:rPr>
                <w:rFonts w:cstheme="minorHAnsi"/>
              </w:rPr>
              <w:t>Donatoret</w:t>
            </w:r>
          </w:p>
        </w:tc>
        <w:tc>
          <w:tcPr>
            <w:tcW w:w="1134" w:type="dxa"/>
          </w:tcPr>
          <w:p w14:paraId="0FA9C585" w14:textId="77777777" w:rsidR="00ED1A5D" w:rsidRPr="00C212D8" w:rsidRDefault="00ED1A5D" w:rsidP="0073352D">
            <w:pPr>
              <w:rPr>
                <w:rFonts w:cstheme="minorHAnsi"/>
              </w:rPr>
            </w:pPr>
            <w:r w:rsidRPr="00C212D8">
              <w:rPr>
                <w:rFonts w:cstheme="minorHAnsi"/>
                <w:bCs/>
              </w:rPr>
              <w:t xml:space="preserve">40 </w:t>
            </w:r>
            <w:r w:rsidR="005E1434" w:rsidRPr="00C212D8">
              <w:rPr>
                <w:rFonts w:cstheme="minorHAnsi"/>
                <w:bCs/>
              </w:rPr>
              <w:t>D/P</w:t>
            </w:r>
          </w:p>
        </w:tc>
        <w:tc>
          <w:tcPr>
            <w:tcW w:w="992" w:type="dxa"/>
          </w:tcPr>
          <w:p w14:paraId="7F0B3496" w14:textId="77777777" w:rsidR="00ED1A5D" w:rsidRPr="00C212D8" w:rsidRDefault="00ED1A5D" w:rsidP="0073352D">
            <w:pPr>
              <w:pStyle w:val="ListParagraph"/>
              <w:rPr>
                <w:rFonts w:cstheme="minorHAnsi"/>
              </w:rPr>
            </w:pPr>
          </w:p>
        </w:tc>
        <w:tc>
          <w:tcPr>
            <w:tcW w:w="1128" w:type="dxa"/>
          </w:tcPr>
          <w:p w14:paraId="6BED6450" w14:textId="77777777" w:rsidR="00ED1A5D" w:rsidRPr="00C212D8" w:rsidRDefault="00ED1A5D" w:rsidP="0073352D">
            <w:pPr>
              <w:pStyle w:val="ListParagraph"/>
              <w:rPr>
                <w:rFonts w:cstheme="minorHAnsi"/>
              </w:rPr>
            </w:pPr>
          </w:p>
        </w:tc>
        <w:tc>
          <w:tcPr>
            <w:tcW w:w="1276" w:type="dxa"/>
          </w:tcPr>
          <w:p w14:paraId="0D2E3ACA" w14:textId="77777777" w:rsidR="00ED1A5D" w:rsidRPr="00C212D8" w:rsidRDefault="00ED1A5D" w:rsidP="005E1434">
            <w:pPr>
              <w:rPr>
                <w:rFonts w:cstheme="minorHAnsi"/>
                <w:bCs/>
              </w:rPr>
            </w:pPr>
            <w:r w:rsidRPr="00C212D8">
              <w:rPr>
                <w:rFonts w:cstheme="minorHAnsi"/>
                <w:bCs/>
              </w:rPr>
              <w:t>9 400 EUR</w:t>
            </w:r>
          </w:p>
        </w:tc>
      </w:tr>
      <w:tr w:rsidR="00ED1A5D" w:rsidRPr="00C212D8" w14:paraId="75DA0BA7" w14:textId="77777777" w:rsidTr="009673B6">
        <w:tc>
          <w:tcPr>
            <w:tcW w:w="5524" w:type="dxa"/>
          </w:tcPr>
          <w:p w14:paraId="1C6C57F0" w14:textId="77777777" w:rsidR="00ED1A5D" w:rsidRPr="00C212D8" w:rsidRDefault="00ED1A5D" w:rsidP="00F51DB4">
            <w:pPr>
              <w:pStyle w:val="ListParagraph"/>
              <w:numPr>
                <w:ilvl w:val="1"/>
                <w:numId w:val="20"/>
              </w:numPr>
              <w:jc w:val="both"/>
              <w:rPr>
                <w:rFonts w:cstheme="minorHAnsi"/>
              </w:rPr>
            </w:pPr>
            <w:r w:rsidRPr="00C212D8">
              <w:rPr>
                <w:rFonts w:cstheme="minorHAnsi"/>
                <w:bCs/>
              </w:rPr>
              <w:t xml:space="preserve">Zhvillimi i programit </w:t>
            </w:r>
            <w:r w:rsidR="005E1434" w:rsidRPr="00C212D8">
              <w:rPr>
                <w:rFonts w:cstheme="minorHAnsi"/>
                <w:bCs/>
              </w:rPr>
              <w:t>p</w:t>
            </w:r>
            <w:r w:rsidR="00B42AD2" w:rsidRPr="00C212D8">
              <w:rPr>
                <w:rFonts w:cstheme="minorHAnsi"/>
                <w:bCs/>
              </w:rPr>
              <w:t>ë</w:t>
            </w:r>
            <w:r w:rsidR="005E1434" w:rsidRPr="00C212D8">
              <w:rPr>
                <w:rFonts w:cstheme="minorHAnsi"/>
                <w:bCs/>
              </w:rPr>
              <w:t xml:space="preserve">r </w:t>
            </w:r>
            <w:r w:rsidRPr="00C212D8">
              <w:rPr>
                <w:rFonts w:cstheme="minorHAnsi"/>
                <w:bCs/>
              </w:rPr>
              <w:t xml:space="preserve">“Nënë Tereza” </w:t>
            </w:r>
          </w:p>
        </w:tc>
        <w:tc>
          <w:tcPr>
            <w:tcW w:w="1140" w:type="dxa"/>
          </w:tcPr>
          <w:p w14:paraId="03765EFE" w14:textId="77777777" w:rsidR="00ED1A5D" w:rsidRPr="00C212D8" w:rsidRDefault="00ED1A5D">
            <w:pPr>
              <w:rPr>
                <w:rFonts w:cstheme="minorHAnsi"/>
              </w:rPr>
            </w:pPr>
            <w:r w:rsidRPr="00C212D8">
              <w:rPr>
                <w:rFonts w:cstheme="minorHAnsi"/>
              </w:rPr>
              <w:t>Donatoret</w:t>
            </w:r>
          </w:p>
        </w:tc>
        <w:tc>
          <w:tcPr>
            <w:tcW w:w="1134" w:type="dxa"/>
          </w:tcPr>
          <w:p w14:paraId="6F26F0B7" w14:textId="77777777" w:rsidR="00ED1A5D" w:rsidRPr="00C212D8" w:rsidRDefault="00ED1A5D" w:rsidP="0073352D">
            <w:pPr>
              <w:rPr>
                <w:rFonts w:cstheme="minorHAnsi"/>
              </w:rPr>
            </w:pPr>
            <w:r w:rsidRPr="00C212D8">
              <w:rPr>
                <w:rFonts w:cstheme="minorHAnsi"/>
                <w:bCs/>
              </w:rPr>
              <w:t>45 ditë pune</w:t>
            </w:r>
          </w:p>
        </w:tc>
        <w:tc>
          <w:tcPr>
            <w:tcW w:w="992" w:type="dxa"/>
          </w:tcPr>
          <w:p w14:paraId="43ED9065" w14:textId="77777777" w:rsidR="00ED1A5D" w:rsidRPr="00C212D8" w:rsidRDefault="00ED1A5D" w:rsidP="0073352D">
            <w:pPr>
              <w:rPr>
                <w:rFonts w:cstheme="minorHAnsi"/>
              </w:rPr>
            </w:pPr>
          </w:p>
        </w:tc>
        <w:tc>
          <w:tcPr>
            <w:tcW w:w="1128" w:type="dxa"/>
          </w:tcPr>
          <w:p w14:paraId="0BC94C89" w14:textId="77777777" w:rsidR="00ED1A5D" w:rsidRPr="00C212D8" w:rsidRDefault="00ED1A5D" w:rsidP="0073352D">
            <w:pPr>
              <w:rPr>
                <w:rFonts w:cstheme="minorHAnsi"/>
              </w:rPr>
            </w:pPr>
          </w:p>
        </w:tc>
        <w:tc>
          <w:tcPr>
            <w:tcW w:w="1276" w:type="dxa"/>
          </w:tcPr>
          <w:p w14:paraId="4489CF14" w14:textId="77777777" w:rsidR="00ED1A5D" w:rsidRPr="00C212D8" w:rsidRDefault="00ED1A5D" w:rsidP="00F51DB4">
            <w:pPr>
              <w:rPr>
                <w:rFonts w:cstheme="minorHAnsi"/>
              </w:rPr>
            </w:pPr>
            <w:r w:rsidRPr="00C212D8">
              <w:rPr>
                <w:rFonts w:cstheme="minorHAnsi"/>
                <w:bCs/>
              </w:rPr>
              <w:t>11 150 EUR</w:t>
            </w:r>
          </w:p>
        </w:tc>
      </w:tr>
      <w:tr w:rsidR="00ED1A5D" w:rsidRPr="00C212D8" w14:paraId="6CB18A15" w14:textId="77777777" w:rsidTr="00F51DB4">
        <w:tc>
          <w:tcPr>
            <w:tcW w:w="5524" w:type="dxa"/>
            <w:shd w:val="clear" w:color="auto" w:fill="F7CAAC" w:themeFill="accent2" w:themeFillTint="66"/>
          </w:tcPr>
          <w:p w14:paraId="48FDFA42" w14:textId="77777777" w:rsidR="00ED1A5D" w:rsidRPr="00C212D8" w:rsidRDefault="00ED1A5D" w:rsidP="00F51DB4">
            <w:pPr>
              <w:pStyle w:val="ListParagraph"/>
              <w:numPr>
                <w:ilvl w:val="0"/>
                <w:numId w:val="20"/>
              </w:numPr>
              <w:jc w:val="both"/>
              <w:rPr>
                <w:rFonts w:cstheme="minorHAnsi"/>
                <w:b/>
                <w:bCs/>
              </w:rPr>
            </w:pPr>
            <w:r w:rsidRPr="00C212D8">
              <w:rPr>
                <w:rFonts w:cstheme="minorHAnsi"/>
                <w:b/>
                <w:bCs/>
              </w:rPr>
              <w:t xml:space="preserve">Trajnimi për përdorim të teknologjisë </w:t>
            </w:r>
          </w:p>
        </w:tc>
        <w:tc>
          <w:tcPr>
            <w:tcW w:w="1140" w:type="dxa"/>
            <w:shd w:val="clear" w:color="auto" w:fill="F7CAAC" w:themeFill="accent2" w:themeFillTint="66"/>
          </w:tcPr>
          <w:p w14:paraId="527681BA" w14:textId="77777777" w:rsidR="00ED1A5D" w:rsidRPr="00C212D8" w:rsidRDefault="00ED1A5D" w:rsidP="0073352D">
            <w:pPr>
              <w:pStyle w:val="ListParagraph"/>
              <w:rPr>
                <w:rFonts w:cstheme="minorHAnsi"/>
                <w:b/>
                <w:bCs/>
              </w:rPr>
            </w:pPr>
          </w:p>
        </w:tc>
        <w:tc>
          <w:tcPr>
            <w:tcW w:w="1134" w:type="dxa"/>
            <w:shd w:val="clear" w:color="auto" w:fill="F7CAAC" w:themeFill="accent2" w:themeFillTint="66"/>
          </w:tcPr>
          <w:p w14:paraId="275BAEEA" w14:textId="77777777" w:rsidR="00ED1A5D" w:rsidRPr="00C212D8" w:rsidRDefault="00ED1A5D" w:rsidP="0073352D">
            <w:pPr>
              <w:pStyle w:val="ListParagraph"/>
              <w:rPr>
                <w:rFonts w:cstheme="minorHAnsi"/>
                <w:b/>
                <w:bCs/>
              </w:rPr>
            </w:pPr>
          </w:p>
        </w:tc>
        <w:tc>
          <w:tcPr>
            <w:tcW w:w="992" w:type="dxa"/>
            <w:shd w:val="clear" w:color="auto" w:fill="F7CAAC" w:themeFill="accent2" w:themeFillTint="66"/>
          </w:tcPr>
          <w:p w14:paraId="03520188" w14:textId="77777777" w:rsidR="00ED1A5D" w:rsidRPr="00C212D8" w:rsidRDefault="00ED1A5D" w:rsidP="0073352D">
            <w:pPr>
              <w:pStyle w:val="ListParagraph"/>
              <w:rPr>
                <w:rFonts w:cstheme="minorHAnsi"/>
                <w:b/>
                <w:bCs/>
              </w:rPr>
            </w:pPr>
          </w:p>
        </w:tc>
        <w:tc>
          <w:tcPr>
            <w:tcW w:w="1128" w:type="dxa"/>
            <w:shd w:val="clear" w:color="auto" w:fill="F7CAAC" w:themeFill="accent2" w:themeFillTint="66"/>
          </w:tcPr>
          <w:p w14:paraId="7C116C8F" w14:textId="77777777" w:rsidR="00ED1A5D" w:rsidRPr="00C212D8" w:rsidRDefault="00ED1A5D" w:rsidP="0073352D">
            <w:pPr>
              <w:rPr>
                <w:rFonts w:cstheme="minorHAnsi"/>
                <w:b/>
                <w:bCs/>
              </w:rPr>
            </w:pPr>
          </w:p>
        </w:tc>
        <w:tc>
          <w:tcPr>
            <w:tcW w:w="1276" w:type="dxa"/>
            <w:shd w:val="clear" w:color="auto" w:fill="F7CAAC" w:themeFill="accent2" w:themeFillTint="66"/>
          </w:tcPr>
          <w:p w14:paraId="437EA5F5" w14:textId="77777777" w:rsidR="00ED1A5D" w:rsidRPr="00C212D8" w:rsidRDefault="00F51DB4" w:rsidP="0073352D">
            <w:pPr>
              <w:rPr>
                <w:rFonts w:cstheme="minorHAnsi"/>
                <w:b/>
                <w:bCs/>
              </w:rPr>
            </w:pPr>
            <w:r w:rsidRPr="00C212D8">
              <w:rPr>
                <w:rFonts w:cstheme="minorHAnsi"/>
                <w:b/>
                <w:bCs/>
              </w:rPr>
              <w:t xml:space="preserve">2000 EUR </w:t>
            </w:r>
          </w:p>
        </w:tc>
      </w:tr>
      <w:tr w:rsidR="00ED1A5D" w:rsidRPr="00C212D8" w14:paraId="56EEA109" w14:textId="77777777" w:rsidTr="009673B6">
        <w:tc>
          <w:tcPr>
            <w:tcW w:w="5524" w:type="dxa"/>
          </w:tcPr>
          <w:p w14:paraId="720B3EE9" w14:textId="77777777" w:rsidR="00ED1A5D" w:rsidRPr="00C212D8" w:rsidRDefault="00ED1A5D" w:rsidP="00F51DB4">
            <w:pPr>
              <w:pStyle w:val="ListParagraph"/>
              <w:numPr>
                <w:ilvl w:val="1"/>
                <w:numId w:val="20"/>
              </w:numPr>
              <w:jc w:val="both"/>
              <w:rPr>
                <w:rFonts w:cstheme="minorHAnsi"/>
                <w:bCs/>
              </w:rPr>
            </w:pPr>
            <w:r w:rsidRPr="00C212D8">
              <w:rPr>
                <w:rFonts w:cstheme="minorHAnsi"/>
                <w:bCs/>
              </w:rPr>
              <w:t>Hartimi i programit të trajnimit</w:t>
            </w:r>
          </w:p>
        </w:tc>
        <w:tc>
          <w:tcPr>
            <w:tcW w:w="1140" w:type="dxa"/>
          </w:tcPr>
          <w:p w14:paraId="34797771" w14:textId="77777777" w:rsidR="00ED1A5D" w:rsidRPr="00C212D8" w:rsidRDefault="00ED1A5D">
            <w:pPr>
              <w:rPr>
                <w:rFonts w:cstheme="minorHAnsi"/>
              </w:rPr>
            </w:pPr>
            <w:r w:rsidRPr="00C212D8">
              <w:rPr>
                <w:rFonts w:cstheme="minorHAnsi"/>
              </w:rPr>
              <w:t>Donator</w:t>
            </w:r>
            <w:r w:rsidRPr="00C212D8">
              <w:rPr>
                <w:rFonts w:cstheme="minorHAnsi"/>
                <w:bCs/>
              </w:rPr>
              <w:t>ë</w:t>
            </w:r>
          </w:p>
        </w:tc>
        <w:tc>
          <w:tcPr>
            <w:tcW w:w="1134" w:type="dxa"/>
          </w:tcPr>
          <w:p w14:paraId="32E7FB33" w14:textId="77777777" w:rsidR="00ED1A5D" w:rsidRPr="00C212D8" w:rsidRDefault="00ED1A5D" w:rsidP="0073352D">
            <w:pPr>
              <w:pStyle w:val="ListParagraph"/>
              <w:rPr>
                <w:rFonts w:cstheme="minorHAnsi"/>
              </w:rPr>
            </w:pPr>
          </w:p>
        </w:tc>
        <w:tc>
          <w:tcPr>
            <w:tcW w:w="992" w:type="dxa"/>
          </w:tcPr>
          <w:p w14:paraId="089CA281" w14:textId="77777777" w:rsidR="00ED1A5D" w:rsidRPr="00C212D8" w:rsidRDefault="00ED1A5D" w:rsidP="0073352D">
            <w:pPr>
              <w:pStyle w:val="ListParagraph"/>
              <w:rPr>
                <w:rFonts w:cstheme="minorHAnsi"/>
              </w:rPr>
            </w:pPr>
          </w:p>
        </w:tc>
        <w:tc>
          <w:tcPr>
            <w:tcW w:w="1128" w:type="dxa"/>
          </w:tcPr>
          <w:p w14:paraId="7C12F392" w14:textId="77777777" w:rsidR="00ED1A5D" w:rsidRPr="00C212D8" w:rsidRDefault="00ED1A5D" w:rsidP="000F5CF6">
            <w:pPr>
              <w:rPr>
                <w:rFonts w:cstheme="minorHAnsi"/>
              </w:rPr>
            </w:pPr>
          </w:p>
        </w:tc>
        <w:tc>
          <w:tcPr>
            <w:tcW w:w="1276" w:type="dxa"/>
          </w:tcPr>
          <w:p w14:paraId="7E171787" w14:textId="77777777" w:rsidR="00ED1A5D" w:rsidRPr="00C212D8" w:rsidRDefault="00ED1A5D" w:rsidP="000F5CF6">
            <w:pPr>
              <w:rPr>
                <w:rFonts w:cstheme="minorHAnsi"/>
              </w:rPr>
            </w:pPr>
          </w:p>
        </w:tc>
      </w:tr>
      <w:tr w:rsidR="00ED1A5D" w:rsidRPr="00C212D8" w14:paraId="07FF32D8" w14:textId="77777777" w:rsidTr="009673B6">
        <w:tc>
          <w:tcPr>
            <w:tcW w:w="5524" w:type="dxa"/>
          </w:tcPr>
          <w:p w14:paraId="1BA4AE03" w14:textId="77777777" w:rsidR="00ED1A5D" w:rsidRPr="00C212D8" w:rsidRDefault="00ED1A5D" w:rsidP="00F51DB4">
            <w:pPr>
              <w:pStyle w:val="ListParagraph"/>
              <w:numPr>
                <w:ilvl w:val="1"/>
                <w:numId w:val="20"/>
              </w:numPr>
              <w:jc w:val="both"/>
              <w:rPr>
                <w:rFonts w:cstheme="minorHAnsi"/>
                <w:bCs/>
              </w:rPr>
            </w:pPr>
            <w:r w:rsidRPr="00C212D8">
              <w:rPr>
                <w:rFonts w:cstheme="minorHAnsi"/>
                <w:bCs/>
              </w:rPr>
              <w:t xml:space="preserve">Identifikimi i trajnerëve </w:t>
            </w:r>
          </w:p>
        </w:tc>
        <w:tc>
          <w:tcPr>
            <w:tcW w:w="1140" w:type="dxa"/>
          </w:tcPr>
          <w:p w14:paraId="17B47778" w14:textId="77777777" w:rsidR="00ED1A5D" w:rsidRPr="00C212D8" w:rsidRDefault="00ED1A5D">
            <w:pPr>
              <w:rPr>
                <w:rFonts w:cstheme="minorHAnsi"/>
              </w:rPr>
            </w:pPr>
            <w:r w:rsidRPr="00C212D8">
              <w:rPr>
                <w:rFonts w:cstheme="minorHAnsi"/>
              </w:rPr>
              <w:t>Donator</w:t>
            </w:r>
            <w:r w:rsidRPr="00C212D8">
              <w:rPr>
                <w:rFonts w:cstheme="minorHAnsi"/>
                <w:bCs/>
              </w:rPr>
              <w:t>ë</w:t>
            </w:r>
          </w:p>
        </w:tc>
        <w:tc>
          <w:tcPr>
            <w:tcW w:w="1134" w:type="dxa"/>
          </w:tcPr>
          <w:p w14:paraId="0157E9EC" w14:textId="77777777" w:rsidR="00ED1A5D" w:rsidRPr="00C212D8" w:rsidRDefault="00ED1A5D" w:rsidP="0073352D">
            <w:pPr>
              <w:pStyle w:val="ListParagraph"/>
              <w:rPr>
                <w:rFonts w:cstheme="minorHAnsi"/>
              </w:rPr>
            </w:pPr>
          </w:p>
        </w:tc>
        <w:tc>
          <w:tcPr>
            <w:tcW w:w="992" w:type="dxa"/>
          </w:tcPr>
          <w:p w14:paraId="24B5C679" w14:textId="77777777" w:rsidR="00ED1A5D" w:rsidRPr="00C212D8" w:rsidRDefault="00ED1A5D" w:rsidP="0073352D">
            <w:pPr>
              <w:pStyle w:val="ListParagraph"/>
              <w:rPr>
                <w:rFonts w:cstheme="minorHAnsi"/>
              </w:rPr>
            </w:pPr>
          </w:p>
        </w:tc>
        <w:tc>
          <w:tcPr>
            <w:tcW w:w="1128" w:type="dxa"/>
          </w:tcPr>
          <w:p w14:paraId="6C8BCB39" w14:textId="77777777" w:rsidR="00ED1A5D" w:rsidRPr="00C212D8" w:rsidRDefault="00ED1A5D" w:rsidP="0073352D">
            <w:pPr>
              <w:pStyle w:val="ListParagraph"/>
              <w:rPr>
                <w:rFonts w:cstheme="minorHAnsi"/>
              </w:rPr>
            </w:pPr>
          </w:p>
        </w:tc>
        <w:tc>
          <w:tcPr>
            <w:tcW w:w="1276" w:type="dxa"/>
          </w:tcPr>
          <w:p w14:paraId="4A00490C" w14:textId="77777777" w:rsidR="00ED1A5D" w:rsidRPr="00C212D8" w:rsidRDefault="00ED1A5D" w:rsidP="0073352D">
            <w:pPr>
              <w:pStyle w:val="ListParagraph"/>
              <w:rPr>
                <w:rFonts w:cstheme="minorHAnsi"/>
              </w:rPr>
            </w:pPr>
          </w:p>
        </w:tc>
      </w:tr>
      <w:tr w:rsidR="00ED1A5D" w:rsidRPr="00C212D8" w14:paraId="6CF25BBE" w14:textId="77777777" w:rsidTr="009673B6">
        <w:tc>
          <w:tcPr>
            <w:tcW w:w="5524" w:type="dxa"/>
          </w:tcPr>
          <w:p w14:paraId="644E4802" w14:textId="77777777" w:rsidR="00ED1A5D" w:rsidRPr="00C212D8" w:rsidRDefault="00ED1A5D" w:rsidP="00F51DB4">
            <w:pPr>
              <w:pStyle w:val="ListParagraph"/>
              <w:numPr>
                <w:ilvl w:val="1"/>
                <w:numId w:val="20"/>
              </w:numPr>
              <w:jc w:val="both"/>
              <w:rPr>
                <w:rFonts w:cstheme="minorHAnsi"/>
                <w:bCs/>
              </w:rPr>
            </w:pPr>
            <w:r w:rsidRPr="00C212D8">
              <w:rPr>
                <w:rFonts w:cstheme="minorHAnsi"/>
                <w:bCs/>
              </w:rPr>
              <w:t>Kontraktimi i trajnerëve</w:t>
            </w:r>
          </w:p>
        </w:tc>
        <w:tc>
          <w:tcPr>
            <w:tcW w:w="1140" w:type="dxa"/>
          </w:tcPr>
          <w:p w14:paraId="2A2D4FC4" w14:textId="77777777" w:rsidR="00ED1A5D" w:rsidRPr="00C212D8" w:rsidRDefault="00ED1A5D">
            <w:pPr>
              <w:rPr>
                <w:rFonts w:cstheme="minorHAnsi"/>
              </w:rPr>
            </w:pPr>
            <w:r w:rsidRPr="00C212D8">
              <w:rPr>
                <w:rFonts w:cstheme="minorHAnsi"/>
              </w:rPr>
              <w:t>Donator</w:t>
            </w:r>
            <w:r w:rsidRPr="00C212D8">
              <w:rPr>
                <w:rFonts w:cstheme="minorHAnsi"/>
                <w:bCs/>
              </w:rPr>
              <w:t>ë</w:t>
            </w:r>
          </w:p>
        </w:tc>
        <w:tc>
          <w:tcPr>
            <w:tcW w:w="1134" w:type="dxa"/>
          </w:tcPr>
          <w:p w14:paraId="2759E048" w14:textId="77777777" w:rsidR="00ED1A5D" w:rsidRPr="00C212D8" w:rsidRDefault="00ED1A5D" w:rsidP="0073352D">
            <w:pPr>
              <w:pStyle w:val="ListParagraph"/>
              <w:rPr>
                <w:rFonts w:cstheme="minorHAnsi"/>
              </w:rPr>
            </w:pPr>
          </w:p>
        </w:tc>
        <w:tc>
          <w:tcPr>
            <w:tcW w:w="992" w:type="dxa"/>
          </w:tcPr>
          <w:p w14:paraId="3DFDE7F9" w14:textId="77777777" w:rsidR="00ED1A5D" w:rsidRPr="00C212D8" w:rsidRDefault="00ED1A5D" w:rsidP="0073352D">
            <w:pPr>
              <w:pStyle w:val="ListParagraph"/>
              <w:rPr>
                <w:rFonts w:cstheme="minorHAnsi"/>
              </w:rPr>
            </w:pPr>
          </w:p>
        </w:tc>
        <w:tc>
          <w:tcPr>
            <w:tcW w:w="1128" w:type="dxa"/>
          </w:tcPr>
          <w:p w14:paraId="50B90FAD" w14:textId="77777777" w:rsidR="00ED1A5D" w:rsidRPr="00C212D8" w:rsidRDefault="00ED1A5D" w:rsidP="0073352D">
            <w:pPr>
              <w:pStyle w:val="ListParagraph"/>
              <w:rPr>
                <w:rFonts w:cstheme="minorHAnsi"/>
              </w:rPr>
            </w:pPr>
          </w:p>
        </w:tc>
        <w:tc>
          <w:tcPr>
            <w:tcW w:w="1276" w:type="dxa"/>
          </w:tcPr>
          <w:p w14:paraId="669B3FFB" w14:textId="77777777" w:rsidR="00ED1A5D" w:rsidRPr="00C212D8" w:rsidRDefault="00ED1A5D" w:rsidP="0073352D">
            <w:pPr>
              <w:pStyle w:val="ListParagraph"/>
              <w:rPr>
                <w:rFonts w:cstheme="minorHAnsi"/>
              </w:rPr>
            </w:pPr>
          </w:p>
        </w:tc>
      </w:tr>
      <w:tr w:rsidR="00ED1A5D" w:rsidRPr="00C212D8" w14:paraId="136DF5DB" w14:textId="77777777" w:rsidTr="009673B6">
        <w:tc>
          <w:tcPr>
            <w:tcW w:w="5524" w:type="dxa"/>
          </w:tcPr>
          <w:p w14:paraId="28B686E1" w14:textId="77777777" w:rsidR="00ED1A5D" w:rsidRPr="00C212D8" w:rsidRDefault="00ED1A5D" w:rsidP="00F51DB4">
            <w:pPr>
              <w:pStyle w:val="ListParagraph"/>
              <w:numPr>
                <w:ilvl w:val="1"/>
                <w:numId w:val="20"/>
              </w:numPr>
              <w:jc w:val="both"/>
              <w:rPr>
                <w:rFonts w:cstheme="minorHAnsi"/>
                <w:bCs/>
              </w:rPr>
            </w:pPr>
            <w:r w:rsidRPr="00C212D8">
              <w:rPr>
                <w:rFonts w:cstheme="minorHAnsi"/>
                <w:bCs/>
              </w:rPr>
              <w:t xml:space="preserve">Organizimi i trajnimit online 2 ditor </w:t>
            </w:r>
          </w:p>
        </w:tc>
        <w:tc>
          <w:tcPr>
            <w:tcW w:w="1140" w:type="dxa"/>
          </w:tcPr>
          <w:p w14:paraId="7D612D24" w14:textId="77777777" w:rsidR="00ED1A5D" w:rsidRPr="00C212D8" w:rsidRDefault="00ED1A5D" w:rsidP="005E1434">
            <w:pPr>
              <w:rPr>
                <w:rFonts w:cstheme="minorHAnsi"/>
              </w:rPr>
            </w:pPr>
            <w:r w:rsidRPr="00C212D8">
              <w:rPr>
                <w:rFonts w:cstheme="minorHAnsi"/>
              </w:rPr>
              <w:t>Donator</w:t>
            </w:r>
            <w:r w:rsidRPr="00C212D8">
              <w:rPr>
                <w:rFonts w:cstheme="minorHAnsi"/>
                <w:bCs/>
              </w:rPr>
              <w:t>ë</w:t>
            </w:r>
          </w:p>
        </w:tc>
        <w:tc>
          <w:tcPr>
            <w:tcW w:w="1134" w:type="dxa"/>
          </w:tcPr>
          <w:p w14:paraId="140DC241" w14:textId="77777777" w:rsidR="00ED1A5D" w:rsidRPr="00C212D8" w:rsidRDefault="00ED1A5D" w:rsidP="005E1434">
            <w:pPr>
              <w:jc w:val="both"/>
              <w:rPr>
                <w:rFonts w:cstheme="minorHAnsi"/>
              </w:rPr>
            </w:pPr>
            <w:r w:rsidRPr="00C212D8">
              <w:rPr>
                <w:rFonts w:cstheme="minorHAnsi"/>
              </w:rPr>
              <w:t>16</w:t>
            </w:r>
            <w:r w:rsidR="005E1434" w:rsidRPr="00C212D8">
              <w:rPr>
                <w:rFonts w:cstheme="minorHAnsi"/>
              </w:rPr>
              <w:t xml:space="preserve"> D/P</w:t>
            </w:r>
          </w:p>
        </w:tc>
        <w:tc>
          <w:tcPr>
            <w:tcW w:w="992" w:type="dxa"/>
          </w:tcPr>
          <w:p w14:paraId="6EE1FAF9" w14:textId="77777777" w:rsidR="00ED1A5D" w:rsidRPr="00C212D8" w:rsidRDefault="00ED1A5D" w:rsidP="005E1434">
            <w:pPr>
              <w:jc w:val="both"/>
              <w:rPr>
                <w:rFonts w:cstheme="minorHAnsi"/>
              </w:rPr>
            </w:pPr>
          </w:p>
        </w:tc>
        <w:tc>
          <w:tcPr>
            <w:tcW w:w="1128" w:type="dxa"/>
          </w:tcPr>
          <w:p w14:paraId="6E66079C" w14:textId="77777777" w:rsidR="00ED1A5D" w:rsidRPr="00C212D8" w:rsidRDefault="00ED1A5D" w:rsidP="005E1434">
            <w:pPr>
              <w:jc w:val="both"/>
              <w:rPr>
                <w:rFonts w:cstheme="minorHAnsi"/>
              </w:rPr>
            </w:pPr>
          </w:p>
        </w:tc>
        <w:tc>
          <w:tcPr>
            <w:tcW w:w="1276" w:type="dxa"/>
          </w:tcPr>
          <w:p w14:paraId="5B3ECDE7" w14:textId="77777777" w:rsidR="00ED1A5D" w:rsidRPr="00C212D8" w:rsidRDefault="00ED1A5D" w:rsidP="005E1434">
            <w:pPr>
              <w:rPr>
                <w:rFonts w:cstheme="minorHAnsi"/>
              </w:rPr>
            </w:pPr>
            <w:r w:rsidRPr="00C212D8">
              <w:rPr>
                <w:rFonts w:cstheme="minorHAnsi"/>
              </w:rPr>
              <w:t>2 000 EUR</w:t>
            </w:r>
          </w:p>
        </w:tc>
      </w:tr>
      <w:tr w:rsidR="000F5CF6" w:rsidRPr="00C212D8" w14:paraId="4C57E1AA" w14:textId="77777777" w:rsidTr="00F51DB4">
        <w:tc>
          <w:tcPr>
            <w:tcW w:w="5524" w:type="dxa"/>
            <w:shd w:val="clear" w:color="auto" w:fill="F7CAAC" w:themeFill="accent2" w:themeFillTint="66"/>
          </w:tcPr>
          <w:p w14:paraId="7C7D8B5A" w14:textId="77777777" w:rsidR="000F5CF6" w:rsidRPr="00C212D8" w:rsidRDefault="000F5CF6" w:rsidP="000F5CF6">
            <w:pPr>
              <w:pStyle w:val="ListParagraph"/>
              <w:rPr>
                <w:rFonts w:cstheme="minorHAnsi"/>
              </w:rPr>
            </w:pPr>
            <w:r w:rsidRPr="00C212D8">
              <w:rPr>
                <w:rFonts w:cstheme="minorHAnsi"/>
              </w:rPr>
              <w:t>Gjithsejt ANV</w:t>
            </w:r>
          </w:p>
        </w:tc>
        <w:tc>
          <w:tcPr>
            <w:tcW w:w="1140" w:type="dxa"/>
            <w:shd w:val="clear" w:color="auto" w:fill="F7CAAC" w:themeFill="accent2" w:themeFillTint="66"/>
          </w:tcPr>
          <w:p w14:paraId="7757EFC2" w14:textId="77777777" w:rsidR="000F5CF6" w:rsidRPr="00C212D8" w:rsidRDefault="000F5CF6" w:rsidP="000F5CF6">
            <w:pPr>
              <w:pStyle w:val="ListParagraph"/>
              <w:rPr>
                <w:rFonts w:cstheme="minorHAnsi"/>
              </w:rPr>
            </w:pPr>
          </w:p>
        </w:tc>
        <w:tc>
          <w:tcPr>
            <w:tcW w:w="1134" w:type="dxa"/>
            <w:shd w:val="clear" w:color="auto" w:fill="F7CAAC" w:themeFill="accent2" w:themeFillTint="66"/>
          </w:tcPr>
          <w:p w14:paraId="0395CD42" w14:textId="77777777" w:rsidR="000F5CF6" w:rsidRPr="00C212D8" w:rsidRDefault="000F5CF6" w:rsidP="000F5CF6">
            <w:pPr>
              <w:pStyle w:val="ListParagraph"/>
              <w:rPr>
                <w:rFonts w:cstheme="minorHAnsi"/>
              </w:rPr>
            </w:pPr>
          </w:p>
        </w:tc>
        <w:tc>
          <w:tcPr>
            <w:tcW w:w="992" w:type="dxa"/>
            <w:shd w:val="clear" w:color="auto" w:fill="F7CAAC" w:themeFill="accent2" w:themeFillTint="66"/>
          </w:tcPr>
          <w:p w14:paraId="24F0001F" w14:textId="77777777" w:rsidR="000F5CF6" w:rsidRPr="00C212D8" w:rsidRDefault="000F5CF6" w:rsidP="000F5CF6">
            <w:pPr>
              <w:pStyle w:val="ListParagraph"/>
              <w:rPr>
                <w:rFonts w:cstheme="minorHAnsi"/>
              </w:rPr>
            </w:pPr>
          </w:p>
        </w:tc>
        <w:tc>
          <w:tcPr>
            <w:tcW w:w="1128" w:type="dxa"/>
            <w:shd w:val="clear" w:color="auto" w:fill="F7CAAC" w:themeFill="accent2" w:themeFillTint="66"/>
          </w:tcPr>
          <w:p w14:paraId="26416002" w14:textId="77777777" w:rsidR="000F5CF6" w:rsidRPr="00C212D8" w:rsidRDefault="000F5CF6" w:rsidP="000F5CF6">
            <w:pPr>
              <w:rPr>
                <w:rFonts w:cstheme="minorHAnsi"/>
                <w:b/>
                <w:bCs/>
              </w:rPr>
            </w:pPr>
            <w:r w:rsidRPr="00C212D8">
              <w:rPr>
                <w:rFonts w:cstheme="minorHAnsi"/>
                <w:b/>
                <w:bCs/>
              </w:rPr>
              <w:t>16,000</w:t>
            </w:r>
            <w:r w:rsidR="005E1434" w:rsidRPr="00C212D8">
              <w:rPr>
                <w:rFonts w:cstheme="minorHAnsi"/>
              </w:rPr>
              <w:t xml:space="preserve"> </w:t>
            </w:r>
            <w:r w:rsidR="005E1434" w:rsidRPr="00C212D8">
              <w:rPr>
                <w:rFonts w:cstheme="minorHAnsi"/>
                <w:b/>
                <w:bCs/>
              </w:rPr>
              <w:t>€</w:t>
            </w:r>
          </w:p>
        </w:tc>
        <w:tc>
          <w:tcPr>
            <w:tcW w:w="1276" w:type="dxa"/>
            <w:shd w:val="clear" w:color="auto" w:fill="F7CAAC" w:themeFill="accent2" w:themeFillTint="66"/>
          </w:tcPr>
          <w:p w14:paraId="350CEFCA" w14:textId="77777777" w:rsidR="000F5CF6" w:rsidRPr="00C212D8" w:rsidRDefault="000F5CF6" w:rsidP="000F5CF6">
            <w:pPr>
              <w:rPr>
                <w:rFonts w:cstheme="minorHAnsi"/>
                <w:b/>
                <w:bCs/>
              </w:rPr>
            </w:pPr>
            <w:r w:rsidRPr="00C212D8">
              <w:rPr>
                <w:rFonts w:cstheme="minorHAnsi"/>
                <w:b/>
                <w:bCs/>
              </w:rPr>
              <w:t>3</w:t>
            </w:r>
            <w:r w:rsidR="005E1434" w:rsidRPr="00C212D8">
              <w:rPr>
                <w:rFonts w:cstheme="minorHAnsi"/>
                <w:b/>
                <w:bCs/>
              </w:rPr>
              <w:t>4</w:t>
            </w:r>
            <w:r w:rsidRPr="00C212D8">
              <w:rPr>
                <w:rFonts w:cstheme="minorHAnsi"/>
                <w:b/>
                <w:bCs/>
              </w:rPr>
              <w:t>,</w:t>
            </w:r>
            <w:r w:rsidR="005E1434" w:rsidRPr="00C212D8">
              <w:rPr>
                <w:rFonts w:cstheme="minorHAnsi"/>
                <w:b/>
                <w:bCs/>
              </w:rPr>
              <w:t>830</w:t>
            </w:r>
            <w:r w:rsidR="005E1434" w:rsidRPr="00C212D8">
              <w:rPr>
                <w:rFonts w:cstheme="minorHAnsi"/>
              </w:rPr>
              <w:t xml:space="preserve"> </w:t>
            </w:r>
            <w:r w:rsidR="005E1434" w:rsidRPr="00C212D8">
              <w:rPr>
                <w:rFonts w:cstheme="minorHAnsi"/>
                <w:b/>
                <w:bCs/>
              </w:rPr>
              <w:t>€</w:t>
            </w:r>
          </w:p>
        </w:tc>
      </w:tr>
    </w:tbl>
    <w:p w14:paraId="627902F5" w14:textId="77777777" w:rsidR="009673B6" w:rsidRPr="00C212D8" w:rsidRDefault="009673B6" w:rsidP="00382C0B">
      <w:pPr>
        <w:rPr>
          <w:rFonts w:cstheme="minorHAnsi"/>
        </w:rPr>
      </w:pPr>
    </w:p>
    <w:p w14:paraId="577366CA" w14:textId="77777777" w:rsidR="0055022D" w:rsidRPr="00C212D8" w:rsidRDefault="0055022D" w:rsidP="0055022D">
      <w:pPr>
        <w:pStyle w:val="Heading2"/>
        <w:rPr>
          <w:rFonts w:asciiTheme="minorHAnsi" w:hAnsiTheme="minorHAnsi" w:cstheme="minorHAnsi"/>
          <w:sz w:val="22"/>
          <w:szCs w:val="22"/>
        </w:rPr>
      </w:pPr>
      <w:bookmarkStart w:id="50" w:name="_Toc49427564"/>
      <w:r w:rsidRPr="00C212D8">
        <w:rPr>
          <w:rFonts w:asciiTheme="minorHAnsi" w:hAnsiTheme="minorHAnsi" w:cstheme="minorHAnsi"/>
          <w:sz w:val="22"/>
          <w:szCs w:val="22"/>
        </w:rPr>
        <w:t>Komponenta 2: m</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simi online</w:t>
      </w:r>
      <w:bookmarkEnd w:id="50"/>
      <w:r w:rsidRPr="00C212D8">
        <w:rPr>
          <w:rFonts w:asciiTheme="minorHAnsi" w:hAnsiTheme="minorHAnsi" w:cstheme="minorHAnsi"/>
          <w:sz w:val="22"/>
          <w:szCs w:val="22"/>
        </w:rPr>
        <w:t xml:space="preserve"> </w:t>
      </w:r>
    </w:p>
    <w:p w14:paraId="013B41E8" w14:textId="77777777" w:rsidR="00FF196C" w:rsidRPr="00C212D8" w:rsidRDefault="00FF196C" w:rsidP="0089794F">
      <w:pPr>
        <w:pStyle w:val="Heading3"/>
        <w:rPr>
          <w:rFonts w:asciiTheme="minorHAnsi" w:hAnsiTheme="minorHAnsi" w:cstheme="minorHAnsi"/>
          <w:sz w:val="22"/>
          <w:szCs w:val="22"/>
        </w:rPr>
      </w:pPr>
      <w:bookmarkStart w:id="51" w:name="_Toc49427565"/>
      <w:r w:rsidRPr="00C212D8">
        <w:rPr>
          <w:rFonts w:asciiTheme="minorHAnsi" w:hAnsiTheme="minorHAnsi" w:cstheme="minorHAnsi"/>
          <w:sz w:val="22"/>
          <w:szCs w:val="22"/>
        </w:rPr>
        <w:t xml:space="preserve">Tabela </w:t>
      </w:r>
      <w:r w:rsidR="0089794F" w:rsidRPr="00C212D8">
        <w:rPr>
          <w:rFonts w:asciiTheme="minorHAnsi" w:hAnsiTheme="minorHAnsi" w:cstheme="minorHAnsi"/>
          <w:sz w:val="22"/>
          <w:szCs w:val="22"/>
        </w:rPr>
        <w:t>5</w:t>
      </w:r>
      <w:r w:rsidRPr="00C212D8">
        <w:rPr>
          <w:rFonts w:asciiTheme="minorHAnsi" w:hAnsiTheme="minorHAnsi" w:cstheme="minorHAnsi"/>
          <w:sz w:val="22"/>
          <w:szCs w:val="22"/>
        </w:rPr>
        <w:t>: Kostimi i zbatimit t</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 xml:space="preserve"> m</w:t>
      </w:r>
      <w:r w:rsidR="00AC1C7A" w:rsidRPr="00C212D8">
        <w:rPr>
          <w:rFonts w:asciiTheme="minorHAnsi" w:hAnsiTheme="minorHAnsi" w:cstheme="minorHAnsi"/>
          <w:sz w:val="22"/>
          <w:szCs w:val="22"/>
        </w:rPr>
        <w:t>ë</w:t>
      </w:r>
      <w:r w:rsidRPr="00C212D8">
        <w:rPr>
          <w:rFonts w:asciiTheme="minorHAnsi" w:hAnsiTheme="minorHAnsi" w:cstheme="minorHAnsi"/>
          <w:sz w:val="22"/>
          <w:szCs w:val="22"/>
        </w:rPr>
        <w:t>simit online</w:t>
      </w:r>
      <w:bookmarkEnd w:id="51"/>
      <w:r w:rsidRPr="00C212D8">
        <w:rPr>
          <w:rFonts w:asciiTheme="minorHAnsi" w:hAnsiTheme="minorHAnsi" w:cstheme="minorHAnsi"/>
          <w:sz w:val="22"/>
          <w:szCs w:val="22"/>
        </w:rPr>
        <w:t xml:space="preserve"> </w:t>
      </w:r>
    </w:p>
    <w:tbl>
      <w:tblPr>
        <w:tblStyle w:val="TableGrid"/>
        <w:tblW w:w="0" w:type="auto"/>
        <w:tblLayout w:type="fixed"/>
        <w:tblLook w:val="04A0" w:firstRow="1" w:lastRow="0" w:firstColumn="1" w:lastColumn="0" w:noHBand="0" w:noVBand="1"/>
      </w:tblPr>
      <w:tblGrid>
        <w:gridCol w:w="5070"/>
        <w:gridCol w:w="1594"/>
        <w:gridCol w:w="1134"/>
        <w:gridCol w:w="992"/>
        <w:gridCol w:w="1270"/>
        <w:gridCol w:w="1134"/>
      </w:tblGrid>
      <w:tr w:rsidR="00FF196C" w:rsidRPr="00C212D8" w14:paraId="5746A050" w14:textId="77777777" w:rsidTr="00F33177">
        <w:tc>
          <w:tcPr>
            <w:tcW w:w="5070" w:type="dxa"/>
            <w:shd w:val="clear" w:color="auto" w:fill="D9E2F3" w:themeFill="accent1" w:themeFillTint="33"/>
          </w:tcPr>
          <w:p w14:paraId="595C11AF" w14:textId="77777777" w:rsidR="00FF196C" w:rsidRPr="00C212D8" w:rsidRDefault="00FF196C" w:rsidP="00FF196C">
            <w:pPr>
              <w:pStyle w:val="ListParagraph"/>
              <w:rPr>
                <w:rFonts w:cstheme="minorHAnsi"/>
              </w:rPr>
            </w:pPr>
            <w:r w:rsidRPr="00C212D8">
              <w:rPr>
                <w:rFonts w:cstheme="minorHAnsi"/>
              </w:rPr>
              <w:t xml:space="preserve">Gjithsejt </w:t>
            </w:r>
          </w:p>
        </w:tc>
        <w:tc>
          <w:tcPr>
            <w:tcW w:w="1594" w:type="dxa"/>
            <w:shd w:val="clear" w:color="auto" w:fill="D9E2F3" w:themeFill="accent1" w:themeFillTint="33"/>
          </w:tcPr>
          <w:p w14:paraId="3C1F4D74" w14:textId="77777777" w:rsidR="00FF196C" w:rsidRPr="00C212D8" w:rsidRDefault="00FF196C" w:rsidP="00FF196C">
            <w:pPr>
              <w:rPr>
                <w:rFonts w:cstheme="minorHAnsi"/>
              </w:rPr>
            </w:pPr>
            <w:r w:rsidRPr="00C212D8">
              <w:rPr>
                <w:rFonts w:cstheme="minorHAnsi"/>
                <w:b/>
                <w:bCs/>
              </w:rPr>
              <w:t xml:space="preserve">Resurset </w:t>
            </w:r>
          </w:p>
        </w:tc>
        <w:tc>
          <w:tcPr>
            <w:tcW w:w="1134" w:type="dxa"/>
            <w:shd w:val="clear" w:color="auto" w:fill="D9E2F3" w:themeFill="accent1" w:themeFillTint="33"/>
          </w:tcPr>
          <w:p w14:paraId="17EB2925" w14:textId="77777777" w:rsidR="00FF196C" w:rsidRPr="00C212D8" w:rsidRDefault="00FF196C" w:rsidP="00FF196C">
            <w:pPr>
              <w:rPr>
                <w:rFonts w:cstheme="minorHAnsi"/>
              </w:rPr>
            </w:pPr>
            <w:r w:rsidRPr="00C212D8">
              <w:rPr>
                <w:rFonts w:cstheme="minorHAnsi"/>
                <w:b/>
                <w:bCs/>
              </w:rPr>
              <w:t xml:space="preserve">Njësi </w:t>
            </w:r>
          </w:p>
        </w:tc>
        <w:tc>
          <w:tcPr>
            <w:tcW w:w="992" w:type="dxa"/>
            <w:shd w:val="clear" w:color="auto" w:fill="D9E2F3" w:themeFill="accent1" w:themeFillTint="33"/>
          </w:tcPr>
          <w:p w14:paraId="3396274A" w14:textId="77777777" w:rsidR="00FF196C" w:rsidRPr="00C212D8" w:rsidRDefault="00FF196C" w:rsidP="00FF196C">
            <w:pPr>
              <w:rPr>
                <w:rFonts w:cstheme="minorHAnsi"/>
              </w:rPr>
            </w:pPr>
            <w:r w:rsidRPr="00C212D8">
              <w:rPr>
                <w:rFonts w:cstheme="minorHAnsi"/>
                <w:b/>
                <w:bCs/>
              </w:rPr>
              <w:t xml:space="preserve">Cmimi </w:t>
            </w:r>
          </w:p>
        </w:tc>
        <w:tc>
          <w:tcPr>
            <w:tcW w:w="1270" w:type="dxa"/>
            <w:shd w:val="clear" w:color="auto" w:fill="D9E2F3" w:themeFill="accent1" w:themeFillTint="33"/>
          </w:tcPr>
          <w:p w14:paraId="226E1A3A" w14:textId="77777777" w:rsidR="00FF196C" w:rsidRPr="00C212D8" w:rsidRDefault="00FF196C" w:rsidP="00FF196C">
            <w:pPr>
              <w:rPr>
                <w:rFonts w:cstheme="minorHAnsi"/>
                <w:b/>
                <w:bCs/>
              </w:rPr>
            </w:pPr>
            <w:r w:rsidRPr="00C212D8">
              <w:rPr>
                <w:rFonts w:cstheme="minorHAnsi"/>
                <w:b/>
                <w:bCs/>
              </w:rPr>
              <w:t>MASH</w:t>
            </w:r>
          </w:p>
        </w:tc>
        <w:tc>
          <w:tcPr>
            <w:tcW w:w="1134" w:type="dxa"/>
            <w:shd w:val="clear" w:color="auto" w:fill="D9E2F3" w:themeFill="accent1" w:themeFillTint="33"/>
          </w:tcPr>
          <w:p w14:paraId="74F0DC76" w14:textId="77777777" w:rsidR="00FF196C" w:rsidRPr="00861DBC" w:rsidRDefault="00FF196C" w:rsidP="00FF196C">
            <w:pPr>
              <w:rPr>
                <w:rFonts w:cstheme="minorHAnsi"/>
                <w:b/>
                <w:bCs/>
                <w:sz w:val="20"/>
                <w:szCs w:val="20"/>
              </w:rPr>
            </w:pPr>
            <w:r w:rsidRPr="00861DBC">
              <w:rPr>
                <w:rFonts w:cstheme="minorHAnsi"/>
                <w:b/>
                <w:bCs/>
                <w:sz w:val="20"/>
                <w:szCs w:val="20"/>
              </w:rPr>
              <w:t xml:space="preserve">DONATOR </w:t>
            </w:r>
          </w:p>
        </w:tc>
      </w:tr>
      <w:tr w:rsidR="00FF196C" w:rsidRPr="00C212D8" w14:paraId="38F37CA8" w14:textId="77777777" w:rsidTr="00F33177">
        <w:tc>
          <w:tcPr>
            <w:tcW w:w="5070" w:type="dxa"/>
            <w:shd w:val="clear" w:color="auto" w:fill="FBE4D5" w:themeFill="accent2" w:themeFillTint="33"/>
          </w:tcPr>
          <w:p w14:paraId="4B810A3C" w14:textId="77777777" w:rsidR="00FF196C" w:rsidRPr="00C212D8" w:rsidRDefault="00275C2C" w:rsidP="00FF196C">
            <w:pPr>
              <w:rPr>
                <w:rFonts w:cstheme="minorHAnsi"/>
                <w:b/>
                <w:bCs/>
                <w:color w:val="000000" w:themeColor="text1"/>
              </w:rPr>
            </w:pPr>
            <w:r w:rsidRPr="00C212D8">
              <w:rPr>
                <w:rFonts w:cstheme="minorHAnsi"/>
                <w:b/>
                <w:bCs/>
                <w:color w:val="000000" w:themeColor="text1"/>
              </w:rPr>
              <w:t>12. Programi i aft</w:t>
            </w:r>
            <w:r w:rsidR="00AC1C7A" w:rsidRPr="00C212D8">
              <w:rPr>
                <w:rFonts w:cstheme="minorHAnsi"/>
                <w:b/>
                <w:bCs/>
                <w:color w:val="000000" w:themeColor="text1"/>
              </w:rPr>
              <w:t>ë</w:t>
            </w:r>
            <w:r w:rsidRPr="00C212D8">
              <w:rPr>
                <w:rFonts w:cstheme="minorHAnsi"/>
                <w:b/>
                <w:bCs/>
                <w:color w:val="000000" w:themeColor="text1"/>
              </w:rPr>
              <w:t>simit</w:t>
            </w:r>
            <w:r w:rsidR="0089794F" w:rsidRPr="00C212D8">
              <w:rPr>
                <w:rFonts w:cstheme="minorHAnsi"/>
                <w:b/>
                <w:bCs/>
                <w:color w:val="000000" w:themeColor="text1"/>
              </w:rPr>
              <w:t xml:space="preserve"> p</w:t>
            </w:r>
            <w:r w:rsidR="00AC1C7A" w:rsidRPr="00C212D8">
              <w:rPr>
                <w:rFonts w:cstheme="minorHAnsi"/>
                <w:b/>
                <w:bCs/>
                <w:color w:val="000000" w:themeColor="text1"/>
              </w:rPr>
              <w:t>ë</w:t>
            </w:r>
            <w:r w:rsidR="0089794F" w:rsidRPr="00C212D8">
              <w:rPr>
                <w:rFonts w:cstheme="minorHAnsi"/>
                <w:b/>
                <w:bCs/>
                <w:color w:val="000000" w:themeColor="text1"/>
              </w:rPr>
              <w:t>r m</w:t>
            </w:r>
            <w:r w:rsidR="00AC1C7A" w:rsidRPr="00C212D8">
              <w:rPr>
                <w:rFonts w:cstheme="minorHAnsi"/>
                <w:b/>
                <w:bCs/>
                <w:color w:val="000000" w:themeColor="text1"/>
              </w:rPr>
              <w:t>ë</w:t>
            </w:r>
            <w:r w:rsidR="0089794F" w:rsidRPr="00C212D8">
              <w:rPr>
                <w:rFonts w:cstheme="minorHAnsi"/>
                <w:b/>
                <w:bCs/>
                <w:color w:val="000000" w:themeColor="text1"/>
              </w:rPr>
              <w:t xml:space="preserve">simin online </w:t>
            </w:r>
          </w:p>
        </w:tc>
        <w:tc>
          <w:tcPr>
            <w:tcW w:w="1594" w:type="dxa"/>
            <w:shd w:val="clear" w:color="auto" w:fill="FBE4D5" w:themeFill="accent2" w:themeFillTint="33"/>
          </w:tcPr>
          <w:p w14:paraId="30726C3A" w14:textId="77777777" w:rsidR="00FF196C" w:rsidRPr="00C212D8" w:rsidRDefault="00FF196C" w:rsidP="00FF196C">
            <w:pPr>
              <w:rPr>
                <w:rFonts w:cstheme="minorHAnsi"/>
              </w:rPr>
            </w:pPr>
          </w:p>
        </w:tc>
        <w:tc>
          <w:tcPr>
            <w:tcW w:w="1134" w:type="dxa"/>
            <w:shd w:val="clear" w:color="auto" w:fill="FBE4D5" w:themeFill="accent2" w:themeFillTint="33"/>
          </w:tcPr>
          <w:p w14:paraId="30AEAB0A" w14:textId="77777777" w:rsidR="00FF196C" w:rsidRPr="00C212D8" w:rsidRDefault="00FF196C" w:rsidP="00FF196C">
            <w:pPr>
              <w:rPr>
                <w:rFonts w:cstheme="minorHAnsi"/>
              </w:rPr>
            </w:pPr>
          </w:p>
        </w:tc>
        <w:tc>
          <w:tcPr>
            <w:tcW w:w="992" w:type="dxa"/>
            <w:shd w:val="clear" w:color="auto" w:fill="FBE4D5" w:themeFill="accent2" w:themeFillTint="33"/>
          </w:tcPr>
          <w:p w14:paraId="37E45A6D" w14:textId="77777777" w:rsidR="00FF196C" w:rsidRPr="00C212D8" w:rsidRDefault="00FF196C" w:rsidP="00FF196C">
            <w:pPr>
              <w:rPr>
                <w:rFonts w:cstheme="minorHAnsi"/>
              </w:rPr>
            </w:pPr>
          </w:p>
        </w:tc>
        <w:tc>
          <w:tcPr>
            <w:tcW w:w="1270" w:type="dxa"/>
            <w:shd w:val="clear" w:color="auto" w:fill="FBE4D5" w:themeFill="accent2" w:themeFillTint="33"/>
          </w:tcPr>
          <w:p w14:paraId="4E6DDF7D" w14:textId="0DEC9B15" w:rsidR="00FF196C" w:rsidRPr="00C212D8" w:rsidRDefault="00FB52E4" w:rsidP="00FF196C">
            <w:pPr>
              <w:rPr>
                <w:rFonts w:cstheme="minorHAnsi"/>
                <w:b/>
                <w:bCs/>
              </w:rPr>
            </w:pPr>
            <w:r>
              <w:rPr>
                <w:rFonts w:cstheme="minorHAnsi"/>
                <w:b/>
                <w:bCs/>
              </w:rPr>
              <w:t>*</w:t>
            </w:r>
            <w:r w:rsidR="0055022D" w:rsidRPr="00C212D8">
              <w:rPr>
                <w:rFonts w:cstheme="minorHAnsi"/>
                <w:b/>
                <w:bCs/>
              </w:rPr>
              <w:t>240,000 €</w:t>
            </w:r>
          </w:p>
        </w:tc>
        <w:tc>
          <w:tcPr>
            <w:tcW w:w="1134" w:type="dxa"/>
            <w:shd w:val="clear" w:color="auto" w:fill="FBE4D5" w:themeFill="accent2" w:themeFillTint="33"/>
          </w:tcPr>
          <w:p w14:paraId="68239AB8" w14:textId="000D8CCC" w:rsidR="00FF196C" w:rsidRPr="00C212D8" w:rsidRDefault="0055022D" w:rsidP="0055022D">
            <w:pPr>
              <w:rPr>
                <w:rFonts w:cstheme="minorHAnsi"/>
                <w:b/>
                <w:bCs/>
              </w:rPr>
            </w:pPr>
            <w:r w:rsidRPr="00384B13">
              <w:rPr>
                <w:rFonts w:cstheme="minorHAnsi"/>
                <w:b/>
                <w:bCs/>
              </w:rPr>
              <w:t>2</w:t>
            </w:r>
            <w:r w:rsidR="00861DBC" w:rsidRPr="00384B13">
              <w:rPr>
                <w:rFonts w:cstheme="minorHAnsi"/>
                <w:b/>
                <w:bCs/>
              </w:rPr>
              <w:t>70</w:t>
            </w:r>
            <w:r w:rsidRPr="00384B13">
              <w:rPr>
                <w:rFonts w:cstheme="minorHAnsi"/>
                <w:b/>
                <w:bCs/>
              </w:rPr>
              <w:t>,000</w:t>
            </w:r>
            <w:r w:rsidRPr="00C212D8">
              <w:rPr>
                <w:rFonts w:cstheme="minorHAnsi"/>
                <w:b/>
                <w:bCs/>
              </w:rPr>
              <w:t xml:space="preserve"> €</w:t>
            </w:r>
          </w:p>
        </w:tc>
      </w:tr>
      <w:tr w:rsidR="00275C2C" w:rsidRPr="00C212D8" w14:paraId="4DC0DB3E" w14:textId="77777777" w:rsidTr="00F33177">
        <w:tc>
          <w:tcPr>
            <w:tcW w:w="5070" w:type="dxa"/>
          </w:tcPr>
          <w:p w14:paraId="7001FD83" w14:textId="77777777" w:rsidR="00275C2C" w:rsidRPr="00C212D8" w:rsidRDefault="00275C2C" w:rsidP="00FF196C">
            <w:pPr>
              <w:rPr>
                <w:rFonts w:cstheme="minorHAnsi"/>
              </w:rPr>
            </w:pPr>
            <w:r w:rsidRPr="00C212D8">
              <w:rPr>
                <w:rFonts w:cstheme="minorHAnsi"/>
              </w:rPr>
              <w:t>12.1 Identifikimi/hartimi i programeve t</w:t>
            </w:r>
            <w:r w:rsidR="00AC1C7A" w:rsidRPr="00C212D8">
              <w:rPr>
                <w:rFonts w:cstheme="minorHAnsi"/>
              </w:rPr>
              <w:t>ë</w:t>
            </w:r>
            <w:r w:rsidRPr="00C212D8">
              <w:rPr>
                <w:rFonts w:cstheme="minorHAnsi"/>
              </w:rPr>
              <w:t xml:space="preserve"> aft</w:t>
            </w:r>
            <w:r w:rsidR="00AC1C7A" w:rsidRPr="00C212D8">
              <w:rPr>
                <w:rFonts w:cstheme="minorHAnsi"/>
              </w:rPr>
              <w:t>ë</w:t>
            </w:r>
            <w:r w:rsidRPr="00C212D8">
              <w:rPr>
                <w:rFonts w:cstheme="minorHAnsi"/>
              </w:rPr>
              <w:t>simit</w:t>
            </w:r>
          </w:p>
        </w:tc>
        <w:tc>
          <w:tcPr>
            <w:tcW w:w="1594" w:type="dxa"/>
          </w:tcPr>
          <w:p w14:paraId="17678B8B" w14:textId="77777777" w:rsidR="00275C2C" w:rsidRPr="00C212D8" w:rsidRDefault="0089794F" w:rsidP="00FF196C">
            <w:pPr>
              <w:rPr>
                <w:rFonts w:cstheme="minorHAnsi"/>
              </w:rPr>
            </w:pPr>
            <w:r w:rsidRPr="00C212D8">
              <w:rPr>
                <w:rFonts w:cstheme="minorHAnsi"/>
              </w:rPr>
              <w:t>Ekspertiz</w:t>
            </w:r>
            <w:r w:rsidR="00AC1C7A" w:rsidRPr="00C212D8">
              <w:rPr>
                <w:rFonts w:cstheme="minorHAnsi"/>
              </w:rPr>
              <w:t>ë</w:t>
            </w:r>
          </w:p>
        </w:tc>
        <w:tc>
          <w:tcPr>
            <w:tcW w:w="1134" w:type="dxa"/>
          </w:tcPr>
          <w:p w14:paraId="7A611E32" w14:textId="77777777" w:rsidR="00275C2C" w:rsidRPr="00C212D8" w:rsidRDefault="0089794F" w:rsidP="00FF196C">
            <w:pPr>
              <w:rPr>
                <w:rFonts w:cstheme="minorHAnsi"/>
              </w:rPr>
            </w:pPr>
            <w:r w:rsidRPr="00C212D8">
              <w:rPr>
                <w:rFonts w:cstheme="minorHAnsi"/>
              </w:rPr>
              <w:t>30 d/p</w:t>
            </w:r>
          </w:p>
        </w:tc>
        <w:tc>
          <w:tcPr>
            <w:tcW w:w="992" w:type="dxa"/>
          </w:tcPr>
          <w:p w14:paraId="7AD06809" w14:textId="77777777" w:rsidR="00275C2C" w:rsidRPr="00C212D8" w:rsidRDefault="0089794F" w:rsidP="00FF196C">
            <w:pPr>
              <w:rPr>
                <w:rFonts w:cstheme="minorHAnsi"/>
              </w:rPr>
            </w:pPr>
            <w:r w:rsidRPr="00C212D8">
              <w:rPr>
                <w:rFonts w:cstheme="minorHAnsi"/>
              </w:rPr>
              <w:t>X 200 €</w:t>
            </w:r>
          </w:p>
        </w:tc>
        <w:tc>
          <w:tcPr>
            <w:tcW w:w="1270" w:type="dxa"/>
          </w:tcPr>
          <w:p w14:paraId="2834157C" w14:textId="77777777" w:rsidR="00275C2C" w:rsidRPr="00C212D8" w:rsidRDefault="00275C2C" w:rsidP="00FF196C">
            <w:pPr>
              <w:rPr>
                <w:rFonts w:cstheme="minorHAnsi"/>
              </w:rPr>
            </w:pPr>
          </w:p>
        </w:tc>
        <w:tc>
          <w:tcPr>
            <w:tcW w:w="1134" w:type="dxa"/>
          </w:tcPr>
          <w:p w14:paraId="71290565" w14:textId="77777777" w:rsidR="00275C2C" w:rsidRPr="00C212D8" w:rsidRDefault="0089794F" w:rsidP="0089794F">
            <w:pPr>
              <w:rPr>
                <w:rFonts w:cstheme="minorHAnsi"/>
              </w:rPr>
            </w:pPr>
            <w:r w:rsidRPr="00C212D8">
              <w:rPr>
                <w:rFonts w:cstheme="minorHAnsi"/>
              </w:rPr>
              <w:t>6000 €</w:t>
            </w:r>
          </w:p>
        </w:tc>
      </w:tr>
      <w:tr w:rsidR="00FF196C" w:rsidRPr="00C212D8" w14:paraId="4E5AA151" w14:textId="77777777" w:rsidTr="00F33177">
        <w:tc>
          <w:tcPr>
            <w:tcW w:w="5070" w:type="dxa"/>
          </w:tcPr>
          <w:p w14:paraId="7AA7B48F" w14:textId="77777777" w:rsidR="00FF196C" w:rsidRPr="00C212D8" w:rsidRDefault="00FF196C" w:rsidP="00FF196C">
            <w:pPr>
              <w:rPr>
                <w:rFonts w:cstheme="minorHAnsi"/>
                <w:color w:val="000000" w:themeColor="text1"/>
              </w:rPr>
            </w:pPr>
            <w:r w:rsidRPr="00C212D8">
              <w:rPr>
                <w:rFonts w:cstheme="minorHAnsi"/>
              </w:rPr>
              <w:lastRenderedPageBreak/>
              <w:t>12.2 Identifikimi dhe aft</w:t>
            </w:r>
            <w:r w:rsidR="00AC1C7A" w:rsidRPr="00C212D8">
              <w:rPr>
                <w:rFonts w:cstheme="minorHAnsi"/>
              </w:rPr>
              <w:t>ë</w:t>
            </w:r>
            <w:r w:rsidRPr="00C212D8">
              <w:rPr>
                <w:rFonts w:cstheme="minorHAnsi"/>
              </w:rPr>
              <w:t>simi i trajner</w:t>
            </w:r>
            <w:r w:rsidR="00AC1C7A" w:rsidRPr="00C212D8">
              <w:rPr>
                <w:rFonts w:cstheme="minorHAnsi"/>
              </w:rPr>
              <w:t>ë</w:t>
            </w:r>
            <w:r w:rsidRPr="00C212D8">
              <w:rPr>
                <w:rFonts w:cstheme="minorHAnsi"/>
              </w:rPr>
              <w:t>ve t</w:t>
            </w:r>
            <w:r w:rsidR="00AC1C7A" w:rsidRPr="00C212D8">
              <w:rPr>
                <w:rFonts w:cstheme="minorHAnsi"/>
              </w:rPr>
              <w:t>ë</w:t>
            </w:r>
            <w:r w:rsidRPr="00C212D8">
              <w:rPr>
                <w:rFonts w:cstheme="minorHAnsi"/>
              </w:rPr>
              <w:t xml:space="preserve"> ardhsh</w:t>
            </w:r>
            <w:r w:rsidR="00AC1C7A" w:rsidRPr="00C212D8">
              <w:rPr>
                <w:rFonts w:cstheme="minorHAnsi"/>
              </w:rPr>
              <w:t>ë</w:t>
            </w:r>
            <w:r w:rsidRPr="00C212D8">
              <w:rPr>
                <w:rFonts w:cstheme="minorHAnsi"/>
              </w:rPr>
              <w:t>m</w:t>
            </w:r>
            <w:r w:rsidR="0089794F" w:rsidRPr="00C212D8">
              <w:rPr>
                <w:rStyle w:val="FootnoteReference"/>
                <w:rFonts w:cstheme="minorHAnsi"/>
              </w:rPr>
              <w:footnoteReference w:id="8"/>
            </w:r>
            <w:r w:rsidRPr="00C212D8">
              <w:rPr>
                <w:rFonts w:cstheme="minorHAnsi"/>
              </w:rPr>
              <w:t xml:space="preserve"> </w:t>
            </w:r>
          </w:p>
        </w:tc>
        <w:tc>
          <w:tcPr>
            <w:tcW w:w="1594" w:type="dxa"/>
          </w:tcPr>
          <w:p w14:paraId="0EC6C664" w14:textId="77777777" w:rsidR="00FF196C" w:rsidRPr="00C212D8" w:rsidRDefault="0089794F" w:rsidP="00FF196C">
            <w:pPr>
              <w:rPr>
                <w:rFonts w:cstheme="minorHAnsi"/>
              </w:rPr>
            </w:pPr>
            <w:r w:rsidRPr="00C212D8">
              <w:rPr>
                <w:rFonts w:cstheme="minorHAnsi"/>
              </w:rPr>
              <w:t>Ekspertiz</w:t>
            </w:r>
            <w:r w:rsidR="00AC1C7A" w:rsidRPr="00C212D8">
              <w:rPr>
                <w:rFonts w:cstheme="minorHAnsi"/>
              </w:rPr>
              <w:t>ë</w:t>
            </w:r>
            <w:r w:rsidRPr="00C212D8">
              <w:rPr>
                <w:rFonts w:cstheme="minorHAnsi"/>
              </w:rPr>
              <w:t xml:space="preserve"> </w:t>
            </w:r>
          </w:p>
        </w:tc>
        <w:tc>
          <w:tcPr>
            <w:tcW w:w="1134" w:type="dxa"/>
          </w:tcPr>
          <w:p w14:paraId="7AB5A84A" w14:textId="77777777" w:rsidR="00FF196C" w:rsidRPr="00C212D8" w:rsidRDefault="0089794F" w:rsidP="00FF196C">
            <w:pPr>
              <w:rPr>
                <w:rFonts w:cstheme="minorHAnsi"/>
              </w:rPr>
            </w:pPr>
            <w:r w:rsidRPr="00C212D8">
              <w:rPr>
                <w:rFonts w:cstheme="minorHAnsi"/>
              </w:rPr>
              <w:t>100 d/p</w:t>
            </w:r>
          </w:p>
        </w:tc>
        <w:tc>
          <w:tcPr>
            <w:tcW w:w="992" w:type="dxa"/>
          </w:tcPr>
          <w:p w14:paraId="26062767" w14:textId="77777777" w:rsidR="00FF196C" w:rsidRPr="00C212D8" w:rsidRDefault="0089794F" w:rsidP="00FF196C">
            <w:pPr>
              <w:rPr>
                <w:rFonts w:cstheme="minorHAnsi"/>
              </w:rPr>
            </w:pPr>
            <w:r w:rsidRPr="00C212D8">
              <w:rPr>
                <w:rFonts w:cstheme="minorHAnsi"/>
              </w:rPr>
              <w:t>X 120 €</w:t>
            </w:r>
          </w:p>
        </w:tc>
        <w:tc>
          <w:tcPr>
            <w:tcW w:w="1270" w:type="dxa"/>
          </w:tcPr>
          <w:p w14:paraId="55227275" w14:textId="77777777" w:rsidR="00FF196C" w:rsidRPr="00C212D8" w:rsidRDefault="00FF196C" w:rsidP="00FF196C">
            <w:pPr>
              <w:rPr>
                <w:rFonts w:cstheme="minorHAnsi"/>
              </w:rPr>
            </w:pPr>
          </w:p>
        </w:tc>
        <w:tc>
          <w:tcPr>
            <w:tcW w:w="1134" w:type="dxa"/>
          </w:tcPr>
          <w:p w14:paraId="258DDCC1" w14:textId="5B9F767C" w:rsidR="00FF196C" w:rsidRPr="00384B13" w:rsidRDefault="00861DBC" w:rsidP="00861DBC">
            <w:pPr>
              <w:jc w:val="center"/>
              <w:rPr>
                <w:rFonts w:cstheme="minorHAnsi"/>
              </w:rPr>
            </w:pPr>
            <w:r w:rsidRPr="00384B13">
              <w:rPr>
                <w:rFonts w:cstheme="minorHAnsi"/>
              </w:rPr>
              <w:t>12,000 €</w:t>
            </w:r>
          </w:p>
        </w:tc>
      </w:tr>
      <w:tr w:rsidR="00FF196C" w:rsidRPr="00C212D8" w14:paraId="28FC6741" w14:textId="77777777" w:rsidTr="00F33177">
        <w:tc>
          <w:tcPr>
            <w:tcW w:w="5070" w:type="dxa"/>
          </w:tcPr>
          <w:p w14:paraId="05EB8C07" w14:textId="77777777" w:rsidR="00FF196C" w:rsidRPr="00C212D8" w:rsidRDefault="00FF196C" w:rsidP="00FF196C">
            <w:pPr>
              <w:rPr>
                <w:rFonts w:cstheme="minorHAnsi"/>
                <w:color w:val="000000" w:themeColor="text1"/>
              </w:rPr>
            </w:pPr>
            <w:r w:rsidRPr="00C212D8">
              <w:rPr>
                <w:rFonts w:cstheme="minorHAnsi"/>
              </w:rPr>
              <w:t>12.3 Identifikimi / aft</w:t>
            </w:r>
            <w:r w:rsidR="00AC1C7A" w:rsidRPr="00C212D8">
              <w:rPr>
                <w:rFonts w:cstheme="minorHAnsi"/>
              </w:rPr>
              <w:t>ë</w:t>
            </w:r>
            <w:r w:rsidRPr="00C212D8">
              <w:rPr>
                <w:rFonts w:cstheme="minorHAnsi"/>
              </w:rPr>
              <w:t>simi i m</w:t>
            </w:r>
            <w:r w:rsidR="00AC1C7A" w:rsidRPr="00C212D8">
              <w:rPr>
                <w:rFonts w:cstheme="minorHAnsi"/>
              </w:rPr>
              <w:t>ë</w:t>
            </w:r>
            <w:r w:rsidRPr="00C212D8">
              <w:rPr>
                <w:rFonts w:cstheme="minorHAnsi"/>
              </w:rPr>
              <w:t>simdh</w:t>
            </w:r>
            <w:r w:rsidR="0055022D" w:rsidRPr="00C212D8">
              <w:rPr>
                <w:rFonts w:cstheme="minorHAnsi"/>
              </w:rPr>
              <w:t xml:space="preserve">. </w:t>
            </w:r>
            <w:r w:rsidRPr="00C212D8">
              <w:rPr>
                <w:rFonts w:cstheme="minorHAnsi"/>
              </w:rPr>
              <w:t>p</w:t>
            </w:r>
            <w:r w:rsidR="00AC1C7A" w:rsidRPr="00C212D8">
              <w:rPr>
                <w:rFonts w:cstheme="minorHAnsi"/>
              </w:rPr>
              <w:t>ë</w:t>
            </w:r>
            <w:r w:rsidRPr="00C212D8">
              <w:rPr>
                <w:rFonts w:cstheme="minorHAnsi"/>
              </w:rPr>
              <w:t xml:space="preserve">r help-desk </w:t>
            </w:r>
          </w:p>
        </w:tc>
        <w:tc>
          <w:tcPr>
            <w:tcW w:w="1594" w:type="dxa"/>
          </w:tcPr>
          <w:p w14:paraId="386795BA" w14:textId="77777777" w:rsidR="00FF196C" w:rsidRPr="00C212D8" w:rsidRDefault="0089794F" w:rsidP="00FF196C">
            <w:pPr>
              <w:rPr>
                <w:rFonts w:cstheme="minorHAnsi"/>
              </w:rPr>
            </w:pPr>
            <w:r w:rsidRPr="00C212D8">
              <w:rPr>
                <w:rFonts w:cstheme="minorHAnsi"/>
              </w:rPr>
              <w:t>Ekspertiz</w:t>
            </w:r>
            <w:r w:rsidR="00AC1C7A" w:rsidRPr="00C212D8">
              <w:rPr>
                <w:rFonts w:cstheme="minorHAnsi"/>
              </w:rPr>
              <w:t>ë</w:t>
            </w:r>
          </w:p>
        </w:tc>
        <w:tc>
          <w:tcPr>
            <w:tcW w:w="1134" w:type="dxa"/>
          </w:tcPr>
          <w:p w14:paraId="78E7C859" w14:textId="77777777" w:rsidR="00FF196C" w:rsidRPr="00C212D8" w:rsidRDefault="0089794F" w:rsidP="00FF196C">
            <w:pPr>
              <w:rPr>
                <w:rFonts w:cstheme="minorHAnsi"/>
              </w:rPr>
            </w:pPr>
            <w:r w:rsidRPr="00C212D8">
              <w:rPr>
                <w:rFonts w:cstheme="minorHAnsi"/>
              </w:rPr>
              <w:t>100 d/p</w:t>
            </w:r>
          </w:p>
        </w:tc>
        <w:tc>
          <w:tcPr>
            <w:tcW w:w="992" w:type="dxa"/>
          </w:tcPr>
          <w:p w14:paraId="6EFDFEFB" w14:textId="77777777" w:rsidR="00FF196C" w:rsidRPr="00C212D8" w:rsidRDefault="0089794F" w:rsidP="00FF196C">
            <w:pPr>
              <w:rPr>
                <w:rFonts w:cstheme="minorHAnsi"/>
              </w:rPr>
            </w:pPr>
            <w:r w:rsidRPr="00C212D8">
              <w:rPr>
                <w:rFonts w:cstheme="minorHAnsi"/>
              </w:rPr>
              <w:t>X 120 €</w:t>
            </w:r>
          </w:p>
        </w:tc>
        <w:tc>
          <w:tcPr>
            <w:tcW w:w="1270" w:type="dxa"/>
          </w:tcPr>
          <w:p w14:paraId="212BDEBE" w14:textId="77777777" w:rsidR="00FF196C" w:rsidRPr="00C212D8" w:rsidRDefault="00FF196C" w:rsidP="00FF196C">
            <w:pPr>
              <w:rPr>
                <w:rFonts w:cstheme="minorHAnsi"/>
              </w:rPr>
            </w:pPr>
          </w:p>
        </w:tc>
        <w:tc>
          <w:tcPr>
            <w:tcW w:w="1134" w:type="dxa"/>
          </w:tcPr>
          <w:p w14:paraId="2B0CE6BB" w14:textId="65B941EC" w:rsidR="00FF196C" w:rsidRPr="00384B13" w:rsidRDefault="00861DBC" w:rsidP="00861DBC">
            <w:pPr>
              <w:rPr>
                <w:rFonts w:cstheme="minorHAnsi"/>
              </w:rPr>
            </w:pPr>
            <w:r w:rsidRPr="00384B13">
              <w:rPr>
                <w:rFonts w:cstheme="minorHAnsi"/>
              </w:rPr>
              <w:t xml:space="preserve">  12,000 €</w:t>
            </w:r>
          </w:p>
        </w:tc>
      </w:tr>
      <w:tr w:rsidR="00FF196C" w:rsidRPr="00C212D8" w14:paraId="3082EC45" w14:textId="77777777" w:rsidTr="00F33177">
        <w:tc>
          <w:tcPr>
            <w:tcW w:w="5070" w:type="dxa"/>
          </w:tcPr>
          <w:p w14:paraId="761201DA" w14:textId="77777777" w:rsidR="00FF196C" w:rsidRPr="00C212D8" w:rsidRDefault="00FF196C" w:rsidP="00FF196C">
            <w:pPr>
              <w:rPr>
                <w:rFonts w:cstheme="minorHAnsi"/>
                <w:color w:val="000000" w:themeColor="text1"/>
              </w:rPr>
            </w:pPr>
            <w:r w:rsidRPr="00C212D8">
              <w:rPr>
                <w:rFonts w:cstheme="minorHAnsi"/>
              </w:rPr>
              <w:t>12.4 Zbatimi i programit t</w:t>
            </w:r>
            <w:r w:rsidR="00AC1C7A" w:rsidRPr="00C212D8">
              <w:rPr>
                <w:rFonts w:cstheme="minorHAnsi"/>
              </w:rPr>
              <w:t>ë</w:t>
            </w:r>
            <w:r w:rsidRPr="00C212D8">
              <w:rPr>
                <w:rFonts w:cstheme="minorHAnsi"/>
              </w:rPr>
              <w:t xml:space="preserve"> aft</w:t>
            </w:r>
            <w:r w:rsidR="00AC1C7A" w:rsidRPr="00C212D8">
              <w:rPr>
                <w:rFonts w:cstheme="minorHAnsi"/>
              </w:rPr>
              <w:t>ë</w:t>
            </w:r>
            <w:r w:rsidRPr="00C212D8">
              <w:rPr>
                <w:rFonts w:cstheme="minorHAnsi"/>
              </w:rPr>
              <w:t xml:space="preserve">simit </w:t>
            </w:r>
          </w:p>
        </w:tc>
        <w:tc>
          <w:tcPr>
            <w:tcW w:w="1594" w:type="dxa"/>
          </w:tcPr>
          <w:p w14:paraId="2BDDEED9" w14:textId="77777777" w:rsidR="00FF196C" w:rsidRPr="00C212D8" w:rsidRDefault="0089794F" w:rsidP="00FF196C">
            <w:pPr>
              <w:rPr>
                <w:rFonts w:cstheme="minorHAnsi"/>
              </w:rPr>
            </w:pPr>
            <w:r w:rsidRPr="00C212D8">
              <w:rPr>
                <w:rFonts w:cstheme="minorHAnsi"/>
              </w:rPr>
              <w:t>12.</w:t>
            </w:r>
            <w:r w:rsidR="00F96145" w:rsidRPr="00C212D8">
              <w:rPr>
                <w:rFonts w:cstheme="minorHAnsi"/>
              </w:rPr>
              <w:t>2</w:t>
            </w:r>
            <w:r w:rsidRPr="00C212D8">
              <w:rPr>
                <w:rFonts w:cstheme="minorHAnsi"/>
              </w:rPr>
              <w:t>/DKA 12.</w:t>
            </w:r>
            <w:r w:rsidR="00F96145" w:rsidRPr="00C212D8">
              <w:rPr>
                <w:rFonts w:cstheme="minorHAnsi"/>
              </w:rPr>
              <w:t>3</w:t>
            </w:r>
            <w:r w:rsidRPr="00C212D8">
              <w:rPr>
                <w:rFonts w:cstheme="minorHAnsi"/>
              </w:rPr>
              <w:t>/DKA</w:t>
            </w:r>
          </w:p>
        </w:tc>
        <w:tc>
          <w:tcPr>
            <w:tcW w:w="1134" w:type="dxa"/>
          </w:tcPr>
          <w:p w14:paraId="7C20CEF9" w14:textId="77777777" w:rsidR="00FF196C" w:rsidRPr="00C212D8" w:rsidRDefault="0089794F" w:rsidP="00FF196C">
            <w:pPr>
              <w:rPr>
                <w:rFonts w:cstheme="minorHAnsi"/>
              </w:rPr>
            </w:pPr>
            <w:r w:rsidRPr="00C212D8">
              <w:rPr>
                <w:rFonts w:cstheme="minorHAnsi"/>
              </w:rPr>
              <w:t>6000 d/p</w:t>
            </w:r>
          </w:p>
          <w:p w14:paraId="11B125FD" w14:textId="77777777" w:rsidR="0089794F" w:rsidRPr="00C212D8" w:rsidRDefault="0089794F" w:rsidP="00FF196C">
            <w:pPr>
              <w:rPr>
                <w:rFonts w:cstheme="minorHAnsi"/>
              </w:rPr>
            </w:pPr>
            <w:r w:rsidRPr="00C212D8">
              <w:rPr>
                <w:rFonts w:cstheme="minorHAnsi"/>
              </w:rPr>
              <w:t>6000 d/p</w:t>
            </w:r>
          </w:p>
        </w:tc>
        <w:tc>
          <w:tcPr>
            <w:tcW w:w="992" w:type="dxa"/>
          </w:tcPr>
          <w:p w14:paraId="540B1461" w14:textId="77777777" w:rsidR="00FF196C" w:rsidRPr="00C212D8" w:rsidRDefault="0089794F" w:rsidP="00FF196C">
            <w:pPr>
              <w:rPr>
                <w:rFonts w:cstheme="minorHAnsi"/>
              </w:rPr>
            </w:pPr>
            <w:r w:rsidRPr="00C212D8">
              <w:rPr>
                <w:rFonts w:cstheme="minorHAnsi"/>
              </w:rPr>
              <w:t>X 40 €</w:t>
            </w:r>
          </w:p>
          <w:p w14:paraId="4819B34A" w14:textId="77777777" w:rsidR="0089794F" w:rsidRPr="00C212D8" w:rsidRDefault="0089794F" w:rsidP="00FF196C">
            <w:pPr>
              <w:rPr>
                <w:rFonts w:cstheme="minorHAnsi"/>
              </w:rPr>
            </w:pPr>
            <w:r w:rsidRPr="00C212D8">
              <w:rPr>
                <w:rFonts w:cstheme="minorHAnsi"/>
              </w:rPr>
              <w:t>X 40 €</w:t>
            </w:r>
          </w:p>
        </w:tc>
        <w:tc>
          <w:tcPr>
            <w:tcW w:w="1270" w:type="dxa"/>
          </w:tcPr>
          <w:p w14:paraId="1D0006DC" w14:textId="77777777" w:rsidR="0089794F" w:rsidRPr="00C212D8" w:rsidRDefault="0089794F" w:rsidP="00FF196C">
            <w:pPr>
              <w:rPr>
                <w:rFonts w:cstheme="minorHAnsi"/>
              </w:rPr>
            </w:pPr>
            <w:r w:rsidRPr="00C212D8">
              <w:rPr>
                <w:rFonts w:cstheme="minorHAnsi"/>
              </w:rPr>
              <w:t>DKA</w:t>
            </w:r>
          </w:p>
          <w:p w14:paraId="2513EBC2" w14:textId="77777777" w:rsidR="0089794F" w:rsidRPr="00C212D8" w:rsidRDefault="0089794F" w:rsidP="00FF196C">
            <w:pPr>
              <w:rPr>
                <w:rFonts w:cstheme="minorHAnsi"/>
                <w:lang w:val="en-GB"/>
              </w:rPr>
            </w:pPr>
            <w:r w:rsidRPr="00C212D8">
              <w:rPr>
                <w:rFonts w:cstheme="minorHAnsi"/>
              </w:rPr>
              <w:t>240,000</w:t>
            </w:r>
          </w:p>
        </w:tc>
        <w:tc>
          <w:tcPr>
            <w:tcW w:w="1134" w:type="dxa"/>
          </w:tcPr>
          <w:p w14:paraId="0848300C" w14:textId="77777777" w:rsidR="00FF196C" w:rsidRPr="00C212D8" w:rsidRDefault="0089794F" w:rsidP="00FF196C">
            <w:pPr>
              <w:rPr>
                <w:rFonts w:cstheme="minorHAnsi"/>
              </w:rPr>
            </w:pPr>
            <w:r w:rsidRPr="00C212D8">
              <w:rPr>
                <w:rFonts w:cstheme="minorHAnsi"/>
              </w:rPr>
              <w:t>Donator</w:t>
            </w:r>
            <w:r w:rsidR="00AC1C7A" w:rsidRPr="00C212D8">
              <w:rPr>
                <w:rFonts w:cstheme="minorHAnsi"/>
              </w:rPr>
              <w:t>ë</w:t>
            </w:r>
            <w:r w:rsidRPr="00C212D8">
              <w:rPr>
                <w:rFonts w:cstheme="minorHAnsi"/>
              </w:rPr>
              <w:t xml:space="preserve"> </w:t>
            </w:r>
          </w:p>
          <w:p w14:paraId="5467E32C" w14:textId="77777777" w:rsidR="0089794F" w:rsidRPr="00C212D8" w:rsidRDefault="0089794F" w:rsidP="00FF196C">
            <w:pPr>
              <w:rPr>
                <w:rFonts w:cstheme="minorHAnsi"/>
              </w:rPr>
            </w:pPr>
            <w:r w:rsidRPr="00C212D8">
              <w:rPr>
                <w:rFonts w:cstheme="minorHAnsi"/>
              </w:rPr>
              <w:t>240,000</w:t>
            </w:r>
          </w:p>
        </w:tc>
      </w:tr>
      <w:tr w:rsidR="00275C2C" w:rsidRPr="00C212D8" w14:paraId="5A1DE011" w14:textId="77777777" w:rsidTr="00F33177">
        <w:tc>
          <w:tcPr>
            <w:tcW w:w="5070" w:type="dxa"/>
          </w:tcPr>
          <w:p w14:paraId="29AEF260" w14:textId="77777777" w:rsidR="00275C2C" w:rsidRPr="00C212D8" w:rsidRDefault="00275C2C" w:rsidP="00FF196C">
            <w:pPr>
              <w:rPr>
                <w:rFonts w:cstheme="minorHAnsi"/>
              </w:rPr>
            </w:pPr>
            <w:r w:rsidRPr="00C212D8">
              <w:rPr>
                <w:rFonts w:cstheme="minorHAnsi"/>
              </w:rPr>
              <w:t xml:space="preserve">12.5 Monitorimi i zbatimit </w:t>
            </w:r>
          </w:p>
        </w:tc>
        <w:tc>
          <w:tcPr>
            <w:tcW w:w="1594" w:type="dxa"/>
          </w:tcPr>
          <w:p w14:paraId="37952883" w14:textId="77777777" w:rsidR="00275C2C" w:rsidRPr="00C212D8" w:rsidRDefault="00275C2C" w:rsidP="00FF196C">
            <w:pPr>
              <w:rPr>
                <w:rFonts w:cstheme="minorHAnsi"/>
              </w:rPr>
            </w:pPr>
          </w:p>
        </w:tc>
        <w:tc>
          <w:tcPr>
            <w:tcW w:w="1134" w:type="dxa"/>
          </w:tcPr>
          <w:p w14:paraId="7040090C" w14:textId="77777777" w:rsidR="00275C2C" w:rsidRPr="00C212D8" w:rsidRDefault="00275C2C" w:rsidP="00FF196C">
            <w:pPr>
              <w:rPr>
                <w:rFonts w:cstheme="minorHAnsi"/>
              </w:rPr>
            </w:pPr>
          </w:p>
        </w:tc>
        <w:tc>
          <w:tcPr>
            <w:tcW w:w="992" w:type="dxa"/>
          </w:tcPr>
          <w:p w14:paraId="63A7FAEE" w14:textId="77777777" w:rsidR="00275C2C" w:rsidRPr="00C212D8" w:rsidRDefault="00275C2C" w:rsidP="00FF196C">
            <w:pPr>
              <w:rPr>
                <w:rFonts w:cstheme="minorHAnsi"/>
              </w:rPr>
            </w:pPr>
          </w:p>
        </w:tc>
        <w:tc>
          <w:tcPr>
            <w:tcW w:w="1270" w:type="dxa"/>
          </w:tcPr>
          <w:p w14:paraId="3E527A1E" w14:textId="77777777" w:rsidR="00275C2C" w:rsidRPr="00C212D8" w:rsidRDefault="00275C2C" w:rsidP="00FF196C">
            <w:pPr>
              <w:rPr>
                <w:rFonts w:cstheme="minorHAnsi"/>
              </w:rPr>
            </w:pPr>
          </w:p>
        </w:tc>
        <w:tc>
          <w:tcPr>
            <w:tcW w:w="1134" w:type="dxa"/>
          </w:tcPr>
          <w:p w14:paraId="7D239BD3" w14:textId="77777777" w:rsidR="00275C2C" w:rsidRPr="00C212D8" w:rsidRDefault="00275C2C" w:rsidP="00FF196C">
            <w:pPr>
              <w:rPr>
                <w:rFonts w:cstheme="minorHAnsi"/>
              </w:rPr>
            </w:pPr>
          </w:p>
        </w:tc>
      </w:tr>
      <w:tr w:rsidR="00FF196C" w:rsidRPr="00C212D8" w14:paraId="031BBBAE" w14:textId="77777777" w:rsidTr="00F33177">
        <w:tc>
          <w:tcPr>
            <w:tcW w:w="5070" w:type="dxa"/>
            <w:shd w:val="clear" w:color="auto" w:fill="FBE4D5" w:themeFill="accent2" w:themeFillTint="33"/>
          </w:tcPr>
          <w:p w14:paraId="4729D41A" w14:textId="77777777" w:rsidR="00FF196C" w:rsidRPr="00C212D8" w:rsidRDefault="00275C2C" w:rsidP="00275C2C">
            <w:pPr>
              <w:rPr>
                <w:rFonts w:cstheme="minorHAnsi"/>
                <w:b/>
                <w:bCs/>
              </w:rPr>
            </w:pPr>
            <w:r w:rsidRPr="00C212D8">
              <w:rPr>
                <w:rFonts w:cstheme="minorHAnsi"/>
                <w:b/>
                <w:bCs/>
              </w:rPr>
              <w:t xml:space="preserve">13. Furnizimi me pajisje teknologjike </w:t>
            </w:r>
          </w:p>
        </w:tc>
        <w:tc>
          <w:tcPr>
            <w:tcW w:w="1594" w:type="dxa"/>
            <w:shd w:val="clear" w:color="auto" w:fill="FBE4D5" w:themeFill="accent2" w:themeFillTint="33"/>
          </w:tcPr>
          <w:p w14:paraId="2ABAC0D0" w14:textId="77777777" w:rsidR="00FF196C" w:rsidRPr="00C212D8" w:rsidRDefault="00FF196C" w:rsidP="00F96145">
            <w:pPr>
              <w:pStyle w:val="ListParagraph"/>
              <w:rPr>
                <w:rFonts w:cstheme="minorHAnsi"/>
                <w:b/>
                <w:bCs/>
              </w:rPr>
            </w:pPr>
          </w:p>
        </w:tc>
        <w:tc>
          <w:tcPr>
            <w:tcW w:w="1134" w:type="dxa"/>
            <w:shd w:val="clear" w:color="auto" w:fill="FBE4D5" w:themeFill="accent2" w:themeFillTint="33"/>
          </w:tcPr>
          <w:p w14:paraId="5983BD75" w14:textId="77777777" w:rsidR="00FF196C" w:rsidRPr="00C212D8" w:rsidRDefault="00FF196C" w:rsidP="00F96145">
            <w:pPr>
              <w:pStyle w:val="ListParagraph"/>
              <w:rPr>
                <w:rFonts w:cstheme="minorHAnsi"/>
                <w:b/>
                <w:bCs/>
              </w:rPr>
            </w:pPr>
          </w:p>
        </w:tc>
        <w:tc>
          <w:tcPr>
            <w:tcW w:w="992" w:type="dxa"/>
            <w:shd w:val="clear" w:color="auto" w:fill="FBE4D5" w:themeFill="accent2" w:themeFillTint="33"/>
          </w:tcPr>
          <w:p w14:paraId="2E081FCD" w14:textId="77777777" w:rsidR="00FF196C" w:rsidRPr="00C212D8" w:rsidRDefault="00FF196C" w:rsidP="00F96145">
            <w:pPr>
              <w:pStyle w:val="ListParagraph"/>
              <w:rPr>
                <w:rFonts w:cstheme="minorHAnsi"/>
                <w:b/>
                <w:bCs/>
              </w:rPr>
            </w:pPr>
          </w:p>
        </w:tc>
        <w:tc>
          <w:tcPr>
            <w:tcW w:w="1270" w:type="dxa"/>
            <w:shd w:val="clear" w:color="auto" w:fill="FBE4D5" w:themeFill="accent2" w:themeFillTint="33"/>
          </w:tcPr>
          <w:p w14:paraId="08B8BD57" w14:textId="77777777" w:rsidR="00FF196C" w:rsidRPr="00C212D8" w:rsidRDefault="0055022D" w:rsidP="00F96145">
            <w:pPr>
              <w:rPr>
                <w:rFonts w:cstheme="minorHAnsi"/>
                <w:b/>
                <w:bCs/>
              </w:rPr>
            </w:pPr>
            <w:r w:rsidRPr="00C212D8">
              <w:rPr>
                <w:rFonts w:cstheme="minorHAnsi"/>
                <w:b/>
                <w:bCs/>
              </w:rPr>
              <w:t xml:space="preserve">550,000 </w:t>
            </w:r>
            <w:r w:rsidRPr="00C212D8">
              <w:rPr>
                <w:rFonts w:cstheme="minorHAnsi"/>
              </w:rPr>
              <w:t>€</w:t>
            </w:r>
          </w:p>
        </w:tc>
        <w:tc>
          <w:tcPr>
            <w:tcW w:w="1134" w:type="dxa"/>
            <w:shd w:val="clear" w:color="auto" w:fill="FBE4D5" w:themeFill="accent2" w:themeFillTint="33"/>
          </w:tcPr>
          <w:p w14:paraId="3244591F" w14:textId="77777777" w:rsidR="00FF196C" w:rsidRPr="00C212D8" w:rsidRDefault="0055022D" w:rsidP="00F96145">
            <w:pPr>
              <w:rPr>
                <w:rFonts w:cstheme="minorHAnsi"/>
                <w:b/>
                <w:bCs/>
              </w:rPr>
            </w:pPr>
            <w:r w:rsidRPr="00C212D8">
              <w:rPr>
                <w:rFonts w:cstheme="minorHAnsi"/>
                <w:b/>
                <w:bCs/>
              </w:rPr>
              <w:t xml:space="preserve">550,000 </w:t>
            </w:r>
            <w:r w:rsidRPr="00C212D8">
              <w:rPr>
                <w:rFonts w:cstheme="minorHAnsi"/>
              </w:rPr>
              <w:t>€</w:t>
            </w:r>
          </w:p>
        </w:tc>
      </w:tr>
      <w:tr w:rsidR="00FF196C" w:rsidRPr="00C212D8" w14:paraId="459B8AD6" w14:textId="77777777" w:rsidTr="00F33177">
        <w:tc>
          <w:tcPr>
            <w:tcW w:w="5070" w:type="dxa"/>
          </w:tcPr>
          <w:p w14:paraId="59FBA547" w14:textId="77777777" w:rsidR="00FF196C" w:rsidRPr="00C212D8" w:rsidRDefault="00FF196C" w:rsidP="00FF196C">
            <w:pPr>
              <w:jc w:val="both"/>
              <w:rPr>
                <w:rFonts w:cstheme="minorHAnsi"/>
              </w:rPr>
            </w:pPr>
            <w:r w:rsidRPr="00C212D8">
              <w:rPr>
                <w:rFonts w:cstheme="minorHAnsi"/>
              </w:rPr>
              <w:t>13.1 Vler</w:t>
            </w:r>
            <w:r w:rsidR="00AC1C7A" w:rsidRPr="00C212D8">
              <w:rPr>
                <w:rFonts w:cstheme="minorHAnsi"/>
              </w:rPr>
              <w:t>ë</w:t>
            </w:r>
            <w:r w:rsidRPr="00C212D8">
              <w:rPr>
                <w:rFonts w:cstheme="minorHAnsi"/>
              </w:rPr>
              <w:t>simi i nevojave (</w:t>
            </w:r>
            <w:r w:rsidR="00275C2C" w:rsidRPr="00C212D8">
              <w:rPr>
                <w:rFonts w:cstheme="minorHAnsi"/>
              </w:rPr>
              <w:t xml:space="preserve">listat </w:t>
            </w:r>
            <w:r w:rsidRPr="00C212D8">
              <w:rPr>
                <w:rFonts w:cstheme="minorHAnsi"/>
              </w:rPr>
              <w:t>nga DKA-t</w:t>
            </w:r>
            <w:r w:rsidR="00AC1C7A" w:rsidRPr="00C212D8">
              <w:rPr>
                <w:rFonts w:cstheme="minorHAnsi"/>
              </w:rPr>
              <w:t>ë</w:t>
            </w:r>
            <w:r w:rsidRPr="00C212D8">
              <w:rPr>
                <w:rFonts w:cstheme="minorHAnsi"/>
              </w:rPr>
              <w:t>)</w:t>
            </w:r>
          </w:p>
        </w:tc>
        <w:tc>
          <w:tcPr>
            <w:tcW w:w="1594" w:type="dxa"/>
          </w:tcPr>
          <w:p w14:paraId="26006EF0" w14:textId="77777777" w:rsidR="00FF196C" w:rsidRPr="00C212D8" w:rsidRDefault="00372B0F" w:rsidP="00FF196C">
            <w:pPr>
              <w:rPr>
                <w:rFonts w:cstheme="minorHAnsi"/>
              </w:rPr>
            </w:pPr>
            <w:r w:rsidRPr="00C212D8">
              <w:rPr>
                <w:rFonts w:cstheme="minorHAnsi"/>
              </w:rPr>
              <w:t xml:space="preserve">DKA </w:t>
            </w:r>
          </w:p>
        </w:tc>
        <w:tc>
          <w:tcPr>
            <w:tcW w:w="1134" w:type="dxa"/>
          </w:tcPr>
          <w:p w14:paraId="79ACA502" w14:textId="77777777" w:rsidR="00FF196C" w:rsidRPr="00C212D8" w:rsidRDefault="00FF196C" w:rsidP="00FF196C">
            <w:pPr>
              <w:rPr>
                <w:rFonts w:cstheme="minorHAnsi"/>
              </w:rPr>
            </w:pPr>
          </w:p>
        </w:tc>
        <w:tc>
          <w:tcPr>
            <w:tcW w:w="992" w:type="dxa"/>
          </w:tcPr>
          <w:p w14:paraId="6F4323ED" w14:textId="77777777" w:rsidR="00FF196C" w:rsidRPr="00C212D8" w:rsidRDefault="00FF196C" w:rsidP="00FF196C">
            <w:pPr>
              <w:rPr>
                <w:rFonts w:cstheme="minorHAnsi"/>
              </w:rPr>
            </w:pPr>
          </w:p>
        </w:tc>
        <w:tc>
          <w:tcPr>
            <w:tcW w:w="1270" w:type="dxa"/>
          </w:tcPr>
          <w:p w14:paraId="7DC63201" w14:textId="77777777" w:rsidR="00FF196C" w:rsidRPr="00C212D8" w:rsidRDefault="00FF196C" w:rsidP="00FF196C">
            <w:pPr>
              <w:rPr>
                <w:rFonts w:cstheme="minorHAnsi"/>
              </w:rPr>
            </w:pPr>
          </w:p>
        </w:tc>
        <w:tc>
          <w:tcPr>
            <w:tcW w:w="1134" w:type="dxa"/>
          </w:tcPr>
          <w:p w14:paraId="37795AC2" w14:textId="77777777" w:rsidR="00FF196C" w:rsidRPr="00C212D8" w:rsidRDefault="00FF196C" w:rsidP="00FF196C">
            <w:pPr>
              <w:rPr>
                <w:rFonts w:cstheme="minorHAnsi"/>
              </w:rPr>
            </w:pPr>
          </w:p>
        </w:tc>
      </w:tr>
      <w:tr w:rsidR="00FF196C" w:rsidRPr="00C212D8" w14:paraId="65B38CD6" w14:textId="77777777" w:rsidTr="00F33177">
        <w:tc>
          <w:tcPr>
            <w:tcW w:w="5070" w:type="dxa"/>
          </w:tcPr>
          <w:p w14:paraId="7B29FCB8" w14:textId="77777777" w:rsidR="00FF196C" w:rsidRPr="00C212D8" w:rsidRDefault="00FF196C" w:rsidP="00FF196C">
            <w:pPr>
              <w:jc w:val="both"/>
              <w:rPr>
                <w:rFonts w:cstheme="minorHAnsi"/>
              </w:rPr>
            </w:pPr>
            <w:r w:rsidRPr="00C212D8">
              <w:rPr>
                <w:rFonts w:cstheme="minorHAnsi"/>
              </w:rPr>
              <w:t xml:space="preserve">13.2 Blerja e pajisjeve teknologjike </w:t>
            </w:r>
          </w:p>
        </w:tc>
        <w:tc>
          <w:tcPr>
            <w:tcW w:w="1594" w:type="dxa"/>
          </w:tcPr>
          <w:p w14:paraId="14D11BE7" w14:textId="77777777" w:rsidR="00FF196C" w:rsidRPr="00C212D8" w:rsidRDefault="00372B0F" w:rsidP="00FF196C">
            <w:pPr>
              <w:rPr>
                <w:rFonts w:cstheme="minorHAnsi"/>
              </w:rPr>
            </w:pPr>
            <w:r w:rsidRPr="00C212D8">
              <w:rPr>
                <w:rFonts w:cstheme="minorHAnsi"/>
              </w:rPr>
              <w:t>MASH</w:t>
            </w:r>
          </w:p>
          <w:p w14:paraId="3528268A" w14:textId="77777777" w:rsidR="00372B0F" w:rsidRPr="00C212D8" w:rsidRDefault="00372B0F" w:rsidP="00FF196C">
            <w:pPr>
              <w:rPr>
                <w:rFonts w:cstheme="minorHAnsi"/>
              </w:rPr>
            </w:pPr>
            <w:r w:rsidRPr="00C212D8">
              <w:rPr>
                <w:rFonts w:cstheme="minorHAnsi"/>
              </w:rPr>
              <w:t>Donator</w:t>
            </w:r>
            <w:r w:rsidR="00AC1C7A" w:rsidRPr="00C212D8">
              <w:rPr>
                <w:rFonts w:cstheme="minorHAnsi"/>
              </w:rPr>
              <w:t>ë</w:t>
            </w:r>
          </w:p>
        </w:tc>
        <w:tc>
          <w:tcPr>
            <w:tcW w:w="1134" w:type="dxa"/>
          </w:tcPr>
          <w:p w14:paraId="605B49C2" w14:textId="77777777" w:rsidR="00FF196C" w:rsidRPr="00C212D8" w:rsidRDefault="00372B0F" w:rsidP="00FF196C">
            <w:pPr>
              <w:rPr>
                <w:rFonts w:cstheme="minorHAnsi"/>
              </w:rPr>
            </w:pPr>
            <w:r w:rsidRPr="00C212D8">
              <w:rPr>
                <w:rFonts w:cstheme="minorHAnsi"/>
              </w:rPr>
              <w:t>Vler</w:t>
            </w:r>
            <w:r w:rsidR="00AC1C7A" w:rsidRPr="00C212D8">
              <w:rPr>
                <w:rFonts w:cstheme="minorHAnsi"/>
              </w:rPr>
              <w:t>ë</w:t>
            </w:r>
            <w:r w:rsidRPr="00C212D8">
              <w:rPr>
                <w:rFonts w:cstheme="minorHAnsi"/>
              </w:rPr>
              <w:t>sim</w:t>
            </w:r>
          </w:p>
        </w:tc>
        <w:tc>
          <w:tcPr>
            <w:tcW w:w="992" w:type="dxa"/>
          </w:tcPr>
          <w:p w14:paraId="29297836" w14:textId="77777777" w:rsidR="00FF196C" w:rsidRPr="00C212D8" w:rsidRDefault="00372B0F" w:rsidP="00FF196C">
            <w:pPr>
              <w:rPr>
                <w:rFonts w:cstheme="minorHAnsi"/>
              </w:rPr>
            </w:pPr>
            <w:r w:rsidRPr="00C212D8">
              <w:rPr>
                <w:rFonts w:cstheme="minorHAnsi"/>
              </w:rPr>
              <w:t>1.1 milion</w:t>
            </w:r>
          </w:p>
        </w:tc>
        <w:tc>
          <w:tcPr>
            <w:tcW w:w="1270" w:type="dxa"/>
          </w:tcPr>
          <w:p w14:paraId="36F57633" w14:textId="77777777" w:rsidR="00FF196C" w:rsidRPr="00C212D8" w:rsidRDefault="00372B0F" w:rsidP="00FF196C">
            <w:pPr>
              <w:rPr>
                <w:rFonts w:cstheme="minorHAnsi"/>
              </w:rPr>
            </w:pPr>
            <w:r w:rsidRPr="00C212D8">
              <w:rPr>
                <w:rFonts w:cstheme="minorHAnsi"/>
              </w:rPr>
              <w:t>550,000</w:t>
            </w:r>
          </w:p>
        </w:tc>
        <w:tc>
          <w:tcPr>
            <w:tcW w:w="1134" w:type="dxa"/>
          </w:tcPr>
          <w:p w14:paraId="01C4606B" w14:textId="77777777" w:rsidR="00FF196C" w:rsidRPr="00C212D8" w:rsidRDefault="00372B0F" w:rsidP="00FF196C">
            <w:pPr>
              <w:rPr>
                <w:rFonts w:cstheme="minorHAnsi"/>
              </w:rPr>
            </w:pPr>
            <w:r w:rsidRPr="00C212D8">
              <w:rPr>
                <w:rFonts w:cstheme="minorHAnsi"/>
              </w:rPr>
              <w:t>550,000</w:t>
            </w:r>
          </w:p>
        </w:tc>
      </w:tr>
      <w:tr w:rsidR="00FF196C" w:rsidRPr="00C212D8" w14:paraId="5E07FC25" w14:textId="77777777" w:rsidTr="00F33177">
        <w:tc>
          <w:tcPr>
            <w:tcW w:w="5070" w:type="dxa"/>
          </w:tcPr>
          <w:p w14:paraId="342ECEC7" w14:textId="77777777" w:rsidR="00FF196C" w:rsidRPr="00C212D8" w:rsidRDefault="00FF196C" w:rsidP="00FF196C">
            <w:pPr>
              <w:jc w:val="both"/>
              <w:rPr>
                <w:rFonts w:cstheme="minorHAnsi"/>
              </w:rPr>
            </w:pPr>
            <w:r w:rsidRPr="00C212D8">
              <w:rPr>
                <w:rFonts w:cstheme="minorHAnsi"/>
              </w:rPr>
              <w:t>13.3 Shp</w:t>
            </w:r>
            <w:r w:rsidR="00AC1C7A" w:rsidRPr="00C212D8">
              <w:rPr>
                <w:rFonts w:cstheme="minorHAnsi"/>
              </w:rPr>
              <w:t>ë</w:t>
            </w:r>
            <w:r w:rsidRPr="00C212D8">
              <w:rPr>
                <w:rFonts w:cstheme="minorHAnsi"/>
              </w:rPr>
              <w:t xml:space="preserve">rndarja </w:t>
            </w:r>
          </w:p>
        </w:tc>
        <w:tc>
          <w:tcPr>
            <w:tcW w:w="1594" w:type="dxa"/>
          </w:tcPr>
          <w:p w14:paraId="02BF7B64" w14:textId="77777777" w:rsidR="00FF196C" w:rsidRPr="00C212D8" w:rsidRDefault="00372B0F" w:rsidP="00FF196C">
            <w:pPr>
              <w:rPr>
                <w:rFonts w:cstheme="minorHAnsi"/>
              </w:rPr>
            </w:pPr>
            <w:r w:rsidRPr="00C212D8">
              <w:rPr>
                <w:rFonts w:cstheme="minorHAnsi"/>
              </w:rPr>
              <w:t xml:space="preserve">DKA </w:t>
            </w:r>
          </w:p>
        </w:tc>
        <w:tc>
          <w:tcPr>
            <w:tcW w:w="1134" w:type="dxa"/>
          </w:tcPr>
          <w:p w14:paraId="06ED6FAB" w14:textId="77777777" w:rsidR="00FF196C" w:rsidRPr="00C212D8" w:rsidRDefault="00372B0F" w:rsidP="00FF196C">
            <w:pPr>
              <w:rPr>
                <w:rFonts w:cstheme="minorHAnsi"/>
              </w:rPr>
            </w:pPr>
            <w:r w:rsidRPr="00C212D8">
              <w:rPr>
                <w:rFonts w:cstheme="minorHAnsi"/>
              </w:rPr>
              <w:t>Transport</w:t>
            </w:r>
          </w:p>
        </w:tc>
        <w:tc>
          <w:tcPr>
            <w:tcW w:w="992" w:type="dxa"/>
          </w:tcPr>
          <w:p w14:paraId="5DE19969" w14:textId="4CEE54B3" w:rsidR="00FF196C" w:rsidRPr="00C212D8" w:rsidRDefault="00FF196C" w:rsidP="00FF196C">
            <w:pPr>
              <w:rPr>
                <w:rFonts w:cstheme="minorHAnsi"/>
              </w:rPr>
            </w:pPr>
          </w:p>
        </w:tc>
        <w:tc>
          <w:tcPr>
            <w:tcW w:w="1270" w:type="dxa"/>
          </w:tcPr>
          <w:p w14:paraId="32C73B03" w14:textId="77777777" w:rsidR="00FF196C" w:rsidRPr="00C212D8" w:rsidRDefault="00372B0F" w:rsidP="00FF196C">
            <w:pPr>
              <w:rPr>
                <w:rFonts w:cstheme="minorHAnsi"/>
              </w:rPr>
            </w:pPr>
            <w:r w:rsidRPr="00C212D8">
              <w:rPr>
                <w:rFonts w:cstheme="minorHAnsi"/>
              </w:rPr>
              <w:t xml:space="preserve">DKA </w:t>
            </w:r>
          </w:p>
        </w:tc>
        <w:tc>
          <w:tcPr>
            <w:tcW w:w="1134" w:type="dxa"/>
          </w:tcPr>
          <w:p w14:paraId="202F9F89" w14:textId="77777777" w:rsidR="00FF196C" w:rsidRPr="00C212D8" w:rsidRDefault="00FF196C" w:rsidP="00372B0F">
            <w:pPr>
              <w:rPr>
                <w:rFonts w:cstheme="minorHAnsi"/>
              </w:rPr>
            </w:pPr>
          </w:p>
        </w:tc>
      </w:tr>
      <w:tr w:rsidR="00FF196C" w:rsidRPr="00C212D8" w14:paraId="51608730" w14:textId="77777777" w:rsidTr="00F33177">
        <w:tc>
          <w:tcPr>
            <w:tcW w:w="5070" w:type="dxa"/>
          </w:tcPr>
          <w:p w14:paraId="73610C2D" w14:textId="77777777" w:rsidR="00FF196C" w:rsidRPr="00C212D8" w:rsidRDefault="00FF196C" w:rsidP="00FF196C">
            <w:pPr>
              <w:jc w:val="both"/>
              <w:rPr>
                <w:rFonts w:cstheme="minorHAnsi"/>
              </w:rPr>
            </w:pPr>
            <w:r w:rsidRPr="00C212D8">
              <w:rPr>
                <w:rFonts w:cstheme="minorHAnsi"/>
              </w:rPr>
              <w:t>13.4 Monitorimi i p</w:t>
            </w:r>
            <w:r w:rsidR="00AC1C7A" w:rsidRPr="00C212D8">
              <w:rPr>
                <w:rFonts w:cstheme="minorHAnsi"/>
              </w:rPr>
              <w:t>ë</w:t>
            </w:r>
            <w:r w:rsidRPr="00C212D8">
              <w:rPr>
                <w:rFonts w:cstheme="minorHAnsi"/>
              </w:rPr>
              <w:t>rdorimit t</w:t>
            </w:r>
            <w:r w:rsidR="00AC1C7A" w:rsidRPr="00C212D8">
              <w:rPr>
                <w:rFonts w:cstheme="minorHAnsi"/>
              </w:rPr>
              <w:t>ë</w:t>
            </w:r>
            <w:r w:rsidRPr="00C212D8">
              <w:rPr>
                <w:rFonts w:cstheme="minorHAnsi"/>
              </w:rPr>
              <w:t xml:space="preserve"> pajisjeve.   </w:t>
            </w:r>
          </w:p>
        </w:tc>
        <w:tc>
          <w:tcPr>
            <w:tcW w:w="1594" w:type="dxa"/>
          </w:tcPr>
          <w:p w14:paraId="6D1D1A66" w14:textId="77777777" w:rsidR="00FF196C" w:rsidRPr="00C212D8" w:rsidRDefault="00372B0F" w:rsidP="00FF196C">
            <w:pPr>
              <w:rPr>
                <w:rFonts w:cstheme="minorHAnsi"/>
              </w:rPr>
            </w:pPr>
            <w:r w:rsidRPr="00C212D8">
              <w:rPr>
                <w:rFonts w:cstheme="minorHAnsi"/>
              </w:rPr>
              <w:t xml:space="preserve">DKA </w:t>
            </w:r>
          </w:p>
        </w:tc>
        <w:tc>
          <w:tcPr>
            <w:tcW w:w="1134" w:type="dxa"/>
          </w:tcPr>
          <w:p w14:paraId="108AA53B" w14:textId="77777777" w:rsidR="00FF196C" w:rsidRPr="00C212D8" w:rsidRDefault="00372B0F" w:rsidP="00FF196C">
            <w:pPr>
              <w:rPr>
                <w:rFonts w:cstheme="minorHAnsi"/>
              </w:rPr>
            </w:pPr>
            <w:r w:rsidRPr="00C212D8">
              <w:rPr>
                <w:rFonts w:cstheme="minorHAnsi"/>
              </w:rPr>
              <w:t>Transport</w:t>
            </w:r>
          </w:p>
          <w:p w14:paraId="31F18ABF" w14:textId="77777777" w:rsidR="00372B0F" w:rsidRPr="00C212D8" w:rsidRDefault="00372B0F" w:rsidP="00FF196C">
            <w:pPr>
              <w:rPr>
                <w:rFonts w:cstheme="minorHAnsi"/>
              </w:rPr>
            </w:pPr>
            <w:r w:rsidRPr="00C212D8">
              <w:rPr>
                <w:rFonts w:cstheme="minorHAnsi"/>
              </w:rPr>
              <w:t>Komunik.</w:t>
            </w:r>
          </w:p>
        </w:tc>
        <w:tc>
          <w:tcPr>
            <w:tcW w:w="992" w:type="dxa"/>
          </w:tcPr>
          <w:p w14:paraId="1A6491B6" w14:textId="77777777" w:rsidR="00FF196C" w:rsidRPr="00C212D8" w:rsidRDefault="00FF196C" w:rsidP="00FF196C">
            <w:pPr>
              <w:rPr>
                <w:rFonts w:cstheme="minorHAnsi"/>
              </w:rPr>
            </w:pPr>
          </w:p>
        </w:tc>
        <w:tc>
          <w:tcPr>
            <w:tcW w:w="1270" w:type="dxa"/>
          </w:tcPr>
          <w:p w14:paraId="1F36C22B" w14:textId="77777777" w:rsidR="00FF196C" w:rsidRPr="00C212D8" w:rsidRDefault="00372B0F" w:rsidP="00FF196C">
            <w:pPr>
              <w:rPr>
                <w:rFonts w:cstheme="minorHAnsi"/>
              </w:rPr>
            </w:pPr>
            <w:r w:rsidRPr="00C212D8">
              <w:rPr>
                <w:rFonts w:cstheme="minorHAnsi"/>
              </w:rPr>
              <w:t>DKA</w:t>
            </w:r>
          </w:p>
          <w:p w14:paraId="12C3B74D" w14:textId="77777777" w:rsidR="00372B0F" w:rsidRPr="00C212D8" w:rsidRDefault="00372B0F" w:rsidP="00FF196C">
            <w:pPr>
              <w:rPr>
                <w:rFonts w:cstheme="minorHAnsi"/>
              </w:rPr>
            </w:pPr>
            <w:r w:rsidRPr="00C212D8">
              <w:rPr>
                <w:rFonts w:cstheme="minorHAnsi"/>
              </w:rPr>
              <w:t>DKA</w:t>
            </w:r>
          </w:p>
        </w:tc>
        <w:tc>
          <w:tcPr>
            <w:tcW w:w="1134" w:type="dxa"/>
          </w:tcPr>
          <w:p w14:paraId="795BC9FA" w14:textId="77777777" w:rsidR="00FF196C" w:rsidRPr="00C212D8" w:rsidRDefault="00FF196C" w:rsidP="00FF196C">
            <w:pPr>
              <w:jc w:val="right"/>
              <w:rPr>
                <w:rFonts w:cstheme="minorHAnsi"/>
              </w:rPr>
            </w:pPr>
          </w:p>
        </w:tc>
      </w:tr>
      <w:tr w:rsidR="00FF196C" w:rsidRPr="00C212D8" w14:paraId="0381882F" w14:textId="77777777" w:rsidTr="00F33177">
        <w:tc>
          <w:tcPr>
            <w:tcW w:w="5070" w:type="dxa"/>
            <w:shd w:val="clear" w:color="auto" w:fill="FBE4D5" w:themeFill="accent2" w:themeFillTint="33"/>
          </w:tcPr>
          <w:p w14:paraId="7F2F1094" w14:textId="77777777" w:rsidR="00FF196C" w:rsidRPr="00C212D8" w:rsidRDefault="00275C2C" w:rsidP="00FF196C">
            <w:pPr>
              <w:jc w:val="both"/>
              <w:rPr>
                <w:rFonts w:cstheme="minorHAnsi"/>
                <w:b/>
                <w:bCs/>
                <w:lang w:val="en-GB"/>
              </w:rPr>
            </w:pPr>
            <w:r w:rsidRPr="00C212D8">
              <w:rPr>
                <w:rFonts w:cstheme="minorHAnsi"/>
                <w:b/>
                <w:bCs/>
              </w:rPr>
              <w:t>13.</w:t>
            </w:r>
            <w:r w:rsidR="00F33177" w:rsidRPr="00C212D8">
              <w:rPr>
                <w:rFonts w:cstheme="minorHAnsi"/>
                <w:b/>
                <w:bCs/>
              </w:rPr>
              <w:t>a</w:t>
            </w:r>
            <w:r w:rsidRPr="00C212D8">
              <w:rPr>
                <w:rFonts w:cstheme="minorHAnsi"/>
                <w:b/>
                <w:bCs/>
              </w:rPr>
              <w:t xml:space="preserve">. Programi </w:t>
            </w:r>
            <w:r w:rsidR="00372B0F" w:rsidRPr="00C212D8">
              <w:rPr>
                <w:rFonts w:cstheme="minorHAnsi"/>
                <w:b/>
                <w:bCs/>
              </w:rPr>
              <w:t xml:space="preserve">shkollat </w:t>
            </w:r>
            <w:r w:rsidR="000600FA" w:rsidRPr="00C212D8">
              <w:rPr>
                <w:rFonts w:cstheme="minorHAnsi"/>
                <w:b/>
                <w:bCs/>
              </w:rPr>
              <w:t>–</w:t>
            </w:r>
            <w:r w:rsidR="00372B0F" w:rsidRPr="00C212D8">
              <w:rPr>
                <w:rFonts w:cstheme="minorHAnsi"/>
                <w:b/>
                <w:bCs/>
              </w:rPr>
              <w:t xml:space="preserve"> q</w:t>
            </w:r>
            <w:r w:rsidRPr="00C212D8">
              <w:rPr>
                <w:rFonts w:cstheme="minorHAnsi"/>
                <w:b/>
                <w:bCs/>
              </w:rPr>
              <w:t xml:space="preserve">endra </w:t>
            </w:r>
            <w:r w:rsidR="00372B0F" w:rsidRPr="00C212D8">
              <w:rPr>
                <w:rFonts w:cstheme="minorHAnsi"/>
                <w:b/>
                <w:bCs/>
              </w:rPr>
              <w:t>b</w:t>
            </w:r>
            <w:r w:rsidRPr="00C212D8">
              <w:rPr>
                <w:rFonts w:cstheme="minorHAnsi"/>
                <w:b/>
                <w:bCs/>
              </w:rPr>
              <w:t xml:space="preserve">urimore </w:t>
            </w:r>
          </w:p>
        </w:tc>
        <w:tc>
          <w:tcPr>
            <w:tcW w:w="1594" w:type="dxa"/>
            <w:shd w:val="clear" w:color="auto" w:fill="FBE4D5" w:themeFill="accent2" w:themeFillTint="33"/>
          </w:tcPr>
          <w:p w14:paraId="4B9BFD4B" w14:textId="77777777" w:rsidR="00FF196C" w:rsidRPr="00C212D8" w:rsidRDefault="00FF196C" w:rsidP="00FF196C">
            <w:pPr>
              <w:rPr>
                <w:rFonts w:cstheme="minorHAnsi"/>
              </w:rPr>
            </w:pPr>
          </w:p>
        </w:tc>
        <w:tc>
          <w:tcPr>
            <w:tcW w:w="1134" w:type="dxa"/>
            <w:shd w:val="clear" w:color="auto" w:fill="FBE4D5" w:themeFill="accent2" w:themeFillTint="33"/>
          </w:tcPr>
          <w:p w14:paraId="3A510614" w14:textId="77777777" w:rsidR="00FF196C" w:rsidRPr="00C212D8" w:rsidRDefault="00FF196C" w:rsidP="00FF196C">
            <w:pPr>
              <w:rPr>
                <w:rFonts w:cstheme="minorHAnsi"/>
              </w:rPr>
            </w:pPr>
          </w:p>
        </w:tc>
        <w:tc>
          <w:tcPr>
            <w:tcW w:w="992" w:type="dxa"/>
            <w:shd w:val="clear" w:color="auto" w:fill="FBE4D5" w:themeFill="accent2" w:themeFillTint="33"/>
          </w:tcPr>
          <w:p w14:paraId="51631351" w14:textId="77777777" w:rsidR="00FF196C" w:rsidRPr="00C212D8" w:rsidRDefault="00FF196C" w:rsidP="00FF196C">
            <w:pPr>
              <w:rPr>
                <w:rFonts w:cstheme="minorHAnsi"/>
              </w:rPr>
            </w:pPr>
          </w:p>
        </w:tc>
        <w:tc>
          <w:tcPr>
            <w:tcW w:w="1270" w:type="dxa"/>
            <w:shd w:val="clear" w:color="auto" w:fill="FBE4D5" w:themeFill="accent2" w:themeFillTint="33"/>
          </w:tcPr>
          <w:p w14:paraId="60E8F366" w14:textId="086D3F89" w:rsidR="00FF196C" w:rsidRPr="00C212D8" w:rsidRDefault="00861DBC" w:rsidP="00FF196C">
            <w:pPr>
              <w:rPr>
                <w:rFonts w:cstheme="minorHAnsi"/>
                <w:b/>
                <w:bCs/>
              </w:rPr>
            </w:pPr>
            <w:r>
              <w:rPr>
                <w:rFonts w:cstheme="minorHAnsi"/>
                <w:b/>
                <w:bCs/>
              </w:rPr>
              <w:t>Shih 13.2</w:t>
            </w:r>
          </w:p>
        </w:tc>
        <w:tc>
          <w:tcPr>
            <w:tcW w:w="1134" w:type="dxa"/>
            <w:shd w:val="clear" w:color="auto" w:fill="FBE4D5" w:themeFill="accent2" w:themeFillTint="33"/>
          </w:tcPr>
          <w:p w14:paraId="63CE7C40" w14:textId="77777777" w:rsidR="00FF196C" w:rsidRPr="00C212D8" w:rsidRDefault="00283BF6" w:rsidP="00FF196C">
            <w:pPr>
              <w:rPr>
                <w:rFonts w:cstheme="minorHAnsi"/>
                <w:b/>
                <w:bCs/>
              </w:rPr>
            </w:pPr>
            <w:r w:rsidRPr="00384B13">
              <w:rPr>
                <w:rFonts w:cstheme="minorHAnsi"/>
                <w:b/>
                <w:bCs/>
              </w:rPr>
              <w:t>20</w:t>
            </w:r>
            <w:r w:rsidR="0055022D" w:rsidRPr="00384B13">
              <w:rPr>
                <w:rFonts w:cstheme="minorHAnsi"/>
                <w:b/>
                <w:bCs/>
              </w:rPr>
              <w:t>2,000</w:t>
            </w:r>
            <w:r w:rsidR="0055022D" w:rsidRPr="00C212D8">
              <w:rPr>
                <w:rFonts w:cstheme="minorHAnsi"/>
                <w:b/>
                <w:bCs/>
              </w:rPr>
              <w:t xml:space="preserve"> €</w:t>
            </w:r>
          </w:p>
        </w:tc>
      </w:tr>
      <w:tr w:rsidR="00275C2C" w:rsidRPr="00C212D8" w14:paraId="38B981FD" w14:textId="77777777" w:rsidTr="00F33177">
        <w:tc>
          <w:tcPr>
            <w:tcW w:w="5070" w:type="dxa"/>
          </w:tcPr>
          <w:p w14:paraId="1B5219E4" w14:textId="77777777" w:rsidR="00275C2C" w:rsidRPr="00C212D8" w:rsidRDefault="00275C2C" w:rsidP="00275C2C">
            <w:pPr>
              <w:jc w:val="both"/>
              <w:rPr>
                <w:rFonts w:cstheme="minorHAnsi"/>
                <w:b/>
                <w:bCs/>
              </w:rPr>
            </w:pPr>
            <w:r w:rsidRPr="00C212D8">
              <w:rPr>
                <w:rFonts w:cstheme="minorHAnsi"/>
              </w:rPr>
              <w:t>Hartimi i programit t</w:t>
            </w:r>
            <w:r w:rsidR="00AC1C7A" w:rsidRPr="00C212D8">
              <w:rPr>
                <w:rFonts w:cstheme="minorHAnsi"/>
              </w:rPr>
              <w:t>ë</w:t>
            </w:r>
            <w:r w:rsidRPr="00C212D8">
              <w:rPr>
                <w:rFonts w:cstheme="minorHAnsi"/>
              </w:rPr>
              <w:t xml:space="preserve"> qendrave burimore p</w:t>
            </w:r>
            <w:r w:rsidR="00AC1C7A" w:rsidRPr="00C212D8">
              <w:rPr>
                <w:rFonts w:cstheme="minorHAnsi"/>
              </w:rPr>
              <w:t>ë</w:t>
            </w:r>
            <w:r w:rsidRPr="00C212D8">
              <w:rPr>
                <w:rFonts w:cstheme="minorHAnsi"/>
              </w:rPr>
              <w:t>r e-m</w:t>
            </w:r>
            <w:r w:rsidR="00AC1C7A" w:rsidRPr="00C212D8">
              <w:rPr>
                <w:rFonts w:cstheme="minorHAnsi"/>
              </w:rPr>
              <w:t>ë</w:t>
            </w:r>
            <w:r w:rsidRPr="00C212D8">
              <w:rPr>
                <w:rFonts w:cstheme="minorHAnsi"/>
              </w:rPr>
              <w:t xml:space="preserve">sim </w:t>
            </w:r>
          </w:p>
        </w:tc>
        <w:tc>
          <w:tcPr>
            <w:tcW w:w="1594" w:type="dxa"/>
          </w:tcPr>
          <w:p w14:paraId="37B7F6C0" w14:textId="77777777" w:rsidR="00275C2C" w:rsidRPr="00C212D8" w:rsidRDefault="00372B0F" w:rsidP="00372B0F">
            <w:pPr>
              <w:rPr>
                <w:rFonts w:cstheme="minorHAnsi"/>
              </w:rPr>
            </w:pPr>
            <w:r w:rsidRPr="00C212D8">
              <w:rPr>
                <w:rFonts w:cstheme="minorHAnsi"/>
              </w:rPr>
              <w:t>Ekspertiz</w:t>
            </w:r>
            <w:r w:rsidR="00AC1C7A" w:rsidRPr="00C212D8">
              <w:rPr>
                <w:rFonts w:cstheme="minorHAnsi"/>
              </w:rPr>
              <w:t>ë</w:t>
            </w:r>
          </w:p>
        </w:tc>
        <w:tc>
          <w:tcPr>
            <w:tcW w:w="1134" w:type="dxa"/>
          </w:tcPr>
          <w:p w14:paraId="27820310" w14:textId="77777777" w:rsidR="00275C2C" w:rsidRPr="00C212D8" w:rsidRDefault="00372B0F" w:rsidP="00372B0F">
            <w:pPr>
              <w:rPr>
                <w:rFonts w:cstheme="minorHAnsi"/>
              </w:rPr>
            </w:pPr>
            <w:r w:rsidRPr="00C212D8">
              <w:rPr>
                <w:rFonts w:cstheme="minorHAnsi"/>
              </w:rPr>
              <w:t>10 d/p</w:t>
            </w:r>
          </w:p>
        </w:tc>
        <w:tc>
          <w:tcPr>
            <w:tcW w:w="992" w:type="dxa"/>
          </w:tcPr>
          <w:p w14:paraId="41BC3216" w14:textId="77777777" w:rsidR="00275C2C" w:rsidRPr="00C212D8" w:rsidRDefault="00372B0F" w:rsidP="00372B0F">
            <w:pPr>
              <w:rPr>
                <w:rFonts w:cstheme="minorHAnsi"/>
              </w:rPr>
            </w:pPr>
            <w:r w:rsidRPr="00C212D8">
              <w:rPr>
                <w:rFonts w:cstheme="minorHAnsi"/>
              </w:rPr>
              <w:t>X 200</w:t>
            </w:r>
          </w:p>
        </w:tc>
        <w:tc>
          <w:tcPr>
            <w:tcW w:w="1270" w:type="dxa"/>
          </w:tcPr>
          <w:p w14:paraId="6BDA5573" w14:textId="77777777" w:rsidR="00275C2C" w:rsidRPr="00C212D8" w:rsidRDefault="00275C2C" w:rsidP="00275C2C">
            <w:pPr>
              <w:rPr>
                <w:rFonts w:cstheme="minorHAnsi"/>
              </w:rPr>
            </w:pPr>
          </w:p>
        </w:tc>
        <w:tc>
          <w:tcPr>
            <w:tcW w:w="1134" w:type="dxa"/>
          </w:tcPr>
          <w:p w14:paraId="320D065A" w14:textId="77777777" w:rsidR="00275C2C" w:rsidRPr="00C212D8" w:rsidRDefault="00372B0F" w:rsidP="00275C2C">
            <w:pPr>
              <w:rPr>
                <w:rFonts w:cstheme="minorHAnsi"/>
              </w:rPr>
            </w:pPr>
            <w:r w:rsidRPr="00C212D8">
              <w:rPr>
                <w:rFonts w:cstheme="minorHAnsi"/>
              </w:rPr>
              <w:t>2000 €</w:t>
            </w:r>
          </w:p>
        </w:tc>
      </w:tr>
      <w:tr w:rsidR="00275C2C" w:rsidRPr="00C212D8" w14:paraId="7E795C41" w14:textId="77777777" w:rsidTr="00F33177">
        <w:tc>
          <w:tcPr>
            <w:tcW w:w="5070" w:type="dxa"/>
          </w:tcPr>
          <w:p w14:paraId="3FBC91D7" w14:textId="77777777" w:rsidR="00275C2C" w:rsidRPr="00C212D8" w:rsidRDefault="00275C2C" w:rsidP="00275C2C">
            <w:pPr>
              <w:jc w:val="both"/>
              <w:rPr>
                <w:rFonts w:cstheme="minorHAnsi"/>
              </w:rPr>
            </w:pPr>
            <w:r w:rsidRPr="00C212D8">
              <w:rPr>
                <w:rFonts w:cstheme="minorHAnsi"/>
              </w:rPr>
              <w:t>Vler</w:t>
            </w:r>
            <w:r w:rsidR="00AC1C7A" w:rsidRPr="00C212D8">
              <w:rPr>
                <w:rFonts w:cstheme="minorHAnsi"/>
              </w:rPr>
              <w:t>ë</w:t>
            </w:r>
            <w:r w:rsidRPr="00C212D8">
              <w:rPr>
                <w:rFonts w:cstheme="minorHAnsi"/>
              </w:rPr>
              <w:t>simi i nevojave p</w:t>
            </w:r>
            <w:r w:rsidR="00AC1C7A" w:rsidRPr="00C212D8">
              <w:rPr>
                <w:rFonts w:cstheme="minorHAnsi"/>
              </w:rPr>
              <w:t>ë</w:t>
            </w:r>
            <w:r w:rsidRPr="00C212D8">
              <w:rPr>
                <w:rFonts w:cstheme="minorHAnsi"/>
              </w:rPr>
              <w:t>r realizim t</w:t>
            </w:r>
            <w:r w:rsidR="00AC1C7A" w:rsidRPr="00C212D8">
              <w:rPr>
                <w:rFonts w:cstheme="minorHAnsi"/>
              </w:rPr>
              <w:t>ë</w:t>
            </w:r>
            <w:r w:rsidRPr="00C212D8">
              <w:rPr>
                <w:rFonts w:cstheme="minorHAnsi"/>
              </w:rPr>
              <w:t xml:space="preserve"> programit</w:t>
            </w:r>
          </w:p>
        </w:tc>
        <w:tc>
          <w:tcPr>
            <w:tcW w:w="1594" w:type="dxa"/>
          </w:tcPr>
          <w:p w14:paraId="4033B128" w14:textId="77777777" w:rsidR="00275C2C" w:rsidRPr="00C212D8" w:rsidRDefault="00372B0F" w:rsidP="00275C2C">
            <w:pPr>
              <w:rPr>
                <w:rFonts w:cstheme="minorHAnsi"/>
              </w:rPr>
            </w:pPr>
            <w:r w:rsidRPr="00C212D8">
              <w:rPr>
                <w:rFonts w:cstheme="minorHAnsi"/>
              </w:rPr>
              <w:t>DKA</w:t>
            </w:r>
          </w:p>
        </w:tc>
        <w:tc>
          <w:tcPr>
            <w:tcW w:w="1134" w:type="dxa"/>
          </w:tcPr>
          <w:p w14:paraId="1A203362" w14:textId="77777777" w:rsidR="00275C2C" w:rsidRPr="00C212D8" w:rsidRDefault="00372B0F" w:rsidP="00275C2C">
            <w:pPr>
              <w:rPr>
                <w:rFonts w:cstheme="minorHAnsi"/>
              </w:rPr>
            </w:pPr>
            <w:r w:rsidRPr="00C212D8">
              <w:rPr>
                <w:rFonts w:cstheme="minorHAnsi"/>
              </w:rPr>
              <w:t>/</w:t>
            </w:r>
          </w:p>
        </w:tc>
        <w:tc>
          <w:tcPr>
            <w:tcW w:w="992" w:type="dxa"/>
          </w:tcPr>
          <w:p w14:paraId="606006FF" w14:textId="77777777" w:rsidR="00275C2C" w:rsidRPr="00C212D8" w:rsidRDefault="00372B0F" w:rsidP="00275C2C">
            <w:pPr>
              <w:rPr>
                <w:rFonts w:cstheme="minorHAnsi"/>
              </w:rPr>
            </w:pPr>
            <w:r w:rsidRPr="00C212D8">
              <w:rPr>
                <w:rFonts w:cstheme="minorHAnsi"/>
              </w:rPr>
              <w:t>/</w:t>
            </w:r>
          </w:p>
        </w:tc>
        <w:tc>
          <w:tcPr>
            <w:tcW w:w="1270" w:type="dxa"/>
          </w:tcPr>
          <w:p w14:paraId="5EF96104" w14:textId="77777777" w:rsidR="00275C2C" w:rsidRPr="00C212D8" w:rsidRDefault="00275C2C" w:rsidP="00372B0F">
            <w:pPr>
              <w:rPr>
                <w:rFonts w:cstheme="minorHAnsi"/>
              </w:rPr>
            </w:pPr>
          </w:p>
        </w:tc>
        <w:tc>
          <w:tcPr>
            <w:tcW w:w="1134" w:type="dxa"/>
          </w:tcPr>
          <w:p w14:paraId="200BC460" w14:textId="77777777" w:rsidR="00275C2C" w:rsidRPr="00C212D8" w:rsidRDefault="00275C2C" w:rsidP="00275C2C">
            <w:pPr>
              <w:rPr>
                <w:rFonts w:cstheme="minorHAnsi"/>
              </w:rPr>
            </w:pPr>
          </w:p>
        </w:tc>
      </w:tr>
      <w:tr w:rsidR="00275C2C" w:rsidRPr="00C212D8" w14:paraId="381EA52B" w14:textId="77777777" w:rsidTr="00F33177">
        <w:tc>
          <w:tcPr>
            <w:tcW w:w="5070" w:type="dxa"/>
          </w:tcPr>
          <w:p w14:paraId="10D53176" w14:textId="77777777" w:rsidR="00275C2C" w:rsidRPr="00C212D8" w:rsidRDefault="00275C2C" w:rsidP="00275C2C">
            <w:pPr>
              <w:jc w:val="both"/>
              <w:rPr>
                <w:rFonts w:cstheme="minorHAnsi"/>
              </w:rPr>
            </w:pPr>
            <w:r w:rsidRPr="00C212D8">
              <w:rPr>
                <w:rFonts w:cstheme="minorHAnsi"/>
              </w:rPr>
              <w:t>Krijimi i kabineteve p</w:t>
            </w:r>
            <w:r w:rsidR="00AC1C7A" w:rsidRPr="00C212D8">
              <w:rPr>
                <w:rFonts w:cstheme="minorHAnsi"/>
              </w:rPr>
              <w:t>ë</w:t>
            </w:r>
            <w:r w:rsidRPr="00C212D8">
              <w:rPr>
                <w:rFonts w:cstheme="minorHAnsi"/>
              </w:rPr>
              <w:t>r m</w:t>
            </w:r>
            <w:r w:rsidR="00AC1C7A" w:rsidRPr="00C212D8">
              <w:rPr>
                <w:rFonts w:cstheme="minorHAnsi"/>
              </w:rPr>
              <w:t>ë</w:t>
            </w:r>
            <w:r w:rsidRPr="00C212D8">
              <w:rPr>
                <w:rFonts w:cstheme="minorHAnsi"/>
              </w:rPr>
              <w:t>simdh</w:t>
            </w:r>
            <w:r w:rsidR="00AC1C7A" w:rsidRPr="00C212D8">
              <w:rPr>
                <w:rFonts w:cstheme="minorHAnsi"/>
              </w:rPr>
              <w:t>ë</w:t>
            </w:r>
            <w:r w:rsidRPr="00C212D8">
              <w:rPr>
                <w:rFonts w:cstheme="minorHAnsi"/>
              </w:rPr>
              <w:t>n</w:t>
            </w:r>
            <w:r w:rsidR="00AC1C7A" w:rsidRPr="00C212D8">
              <w:rPr>
                <w:rFonts w:cstheme="minorHAnsi"/>
              </w:rPr>
              <w:t>ë</w:t>
            </w:r>
            <w:r w:rsidRPr="00C212D8">
              <w:rPr>
                <w:rFonts w:cstheme="minorHAnsi"/>
              </w:rPr>
              <w:t xml:space="preserve">s </w:t>
            </w:r>
            <w:r w:rsidR="00283BF6" w:rsidRPr="00C212D8">
              <w:rPr>
                <w:rFonts w:cstheme="minorHAnsi"/>
              </w:rPr>
              <w:t xml:space="preserve">(bibliotekat, qendrat e didaktikes) </w:t>
            </w:r>
          </w:p>
        </w:tc>
        <w:tc>
          <w:tcPr>
            <w:tcW w:w="1594" w:type="dxa"/>
          </w:tcPr>
          <w:p w14:paraId="5DD73B7B" w14:textId="77777777" w:rsidR="00372B0F" w:rsidRPr="00C212D8" w:rsidRDefault="00372B0F" w:rsidP="00275C2C">
            <w:pPr>
              <w:rPr>
                <w:rFonts w:cstheme="minorHAnsi"/>
              </w:rPr>
            </w:pPr>
            <w:r w:rsidRPr="00C212D8">
              <w:rPr>
                <w:rFonts w:cstheme="minorHAnsi"/>
              </w:rPr>
              <w:t>DKA/</w:t>
            </w:r>
          </w:p>
          <w:p w14:paraId="2511BFB1" w14:textId="77777777" w:rsidR="00275C2C" w:rsidRPr="00C212D8" w:rsidRDefault="00372B0F" w:rsidP="00275C2C">
            <w:pPr>
              <w:rPr>
                <w:rFonts w:cstheme="minorHAnsi"/>
              </w:rPr>
            </w:pPr>
            <w:r w:rsidRPr="00C212D8">
              <w:rPr>
                <w:rFonts w:cstheme="minorHAnsi"/>
              </w:rPr>
              <w:t>MASH</w:t>
            </w:r>
          </w:p>
        </w:tc>
        <w:tc>
          <w:tcPr>
            <w:tcW w:w="1134" w:type="dxa"/>
          </w:tcPr>
          <w:p w14:paraId="34F3B342" w14:textId="77777777" w:rsidR="00275C2C" w:rsidRPr="00C212D8" w:rsidRDefault="00ED4718" w:rsidP="00275C2C">
            <w:pPr>
              <w:rPr>
                <w:rFonts w:cstheme="minorHAnsi"/>
              </w:rPr>
            </w:pPr>
            <w:r w:rsidRPr="00C212D8">
              <w:rPr>
                <w:rFonts w:cstheme="minorHAnsi"/>
              </w:rPr>
              <w:t>13.2</w:t>
            </w:r>
          </w:p>
          <w:p w14:paraId="0430A92C" w14:textId="77777777" w:rsidR="00ED4718" w:rsidRPr="00C212D8" w:rsidRDefault="00ED4718" w:rsidP="00275C2C">
            <w:pPr>
              <w:rPr>
                <w:rFonts w:cstheme="minorHAnsi"/>
              </w:rPr>
            </w:pPr>
            <w:r w:rsidRPr="00C212D8">
              <w:rPr>
                <w:rFonts w:cstheme="minorHAnsi"/>
              </w:rPr>
              <w:t>13.2</w:t>
            </w:r>
          </w:p>
        </w:tc>
        <w:tc>
          <w:tcPr>
            <w:tcW w:w="992" w:type="dxa"/>
          </w:tcPr>
          <w:p w14:paraId="59D6A751" w14:textId="77777777" w:rsidR="00275C2C" w:rsidRPr="00C212D8" w:rsidRDefault="00275C2C" w:rsidP="00372B0F">
            <w:pPr>
              <w:rPr>
                <w:rFonts w:cstheme="minorHAnsi"/>
              </w:rPr>
            </w:pPr>
          </w:p>
        </w:tc>
        <w:tc>
          <w:tcPr>
            <w:tcW w:w="1270" w:type="dxa"/>
          </w:tcPr>
          <w:p w14:paraId="1ADDC052" w14:textId="27FB6037" w:rsidR="00275C2C" w:rsidRPr="00C212D8" w:rsidRDefault="00861DBC" w:rsidP="00372B0F">
            <w:pPr>
              <w:rPr>
                <w:rFonts w:cstheme="minorHAnsi"/>
              </w:rPr>
            </w:pPr>
            <w:r>
              <w:rPr>
                <w:rFonts w:cstheme="minorHAnsi"/>
              </w:rPr>
              <w:t xml:space="preserve">Shih </w:t>
            </w:r>
            <w:r w:rsidR="00ED4718" w:rsidRPr="00C212D8">
              <w:rPr>
                <w:rFonts w:cstheme="minorHAnsi"/>
              </w:rPr>
              <w:t>13.2</w:t>
            </w:r>
          </w:p>
        </w:tc>
        <w:tc>
          <w:tcPr>
            <w:tcW w:w="1134" w:type="dxa"/>
          </w:tcPr>
          <w:p w14:paraId="4827C0DC" w14:textId="77777777" w:rsidR="00275C2C" w:rsidRPr="00C212D8" w:rsidRDefault="00283BF6" w:rsidP="00275C2C">
            <w:pPr>
              <w:rPr>
                <w:rFonts w:cstheme="minorHAnsi"/>
                <w:bCs/>
              </w:rPr>
            </w:pPr>
            <w:r w:rsidRPr="00C212D8">
              <w:rPr>
                <w:rFonts w:cstheme="minorHAnsi"/>
                <w:bCs/>
              </w:rPr>
              <w:t>200,000</w:t>
            </w:r>
          </w:p>
        </w:tc>
      </w:tr>
      <w:tr w:rsidR="00275C2C" w:rsidRPr="00C212D8" w14:paraId="4D561644" w14:textId="77777777" w:rsidTr="00F33177">
        <w:tc>
          <w:tcPr>
            <w:tcW w:w="5070" w:type="dxa"/>
          </w:tcPr>
          <w:p w14:paraId="0AB33605" w14:textId="77777777" w:rsidR="00275C2C" w:rsidRPr="00C212D8" w:rsidRDefault="00275C2C" w:rsidP="00275C2C">
            <w:pPr>
              <w:jc w:val="both"/>
              <w:rPr>
                <w:rFonts w:cstheme="minorHAnsi"/>
              </w:rPr>
            </w:pPr>
            <w:r w:rsidRPr="00C212D8">
              <w:rPr>
                <w:rFonts w:cstheme="minorHAnsi"/>
              </w:rPr>
              <w:t>Realizimi i aft</w:t>
            </w:r>
            <w:r w:rsidR="00AC1C7A" w:rsidRPr="00C212D8">
              <w:rPr>
                <w:rFonts w:cstheme="minorHAnsi"/>
              </w:rPr>
              <w:t>ë</w:t>
            </w:r>
            <w:r w:rsidRPr="00C212D8">
              <w:rPr>
                <w:rFonts w:cstheme="minorHAnsi"/>
              </w:rPr>
              <w:t>simit t</w:t>
            </w:r>
            <w:r w:rsidR="00AC1C7A" w:rsidRPr="00C212D8">
              <w:rPr>
                <w:rFonts w:cstheme="minorHAnsi"/>
              </w:rPr>
              <w:t>ë</w:t>
            </w:r>
            <w:r w:rsidRPr="00C212D8">
              <w:rPr>
                <w:rFonts w:cstheme="minorHAnsi"/>
              </w:rPr>
              <w:t xml:space="preserve"> p</w:t>
            </w:r>
            <w:r w:rsidR="00AC1C7A" w:rsidRPr="00C212D8">
              <w:rPr>
                <w:rFonts w:cstheme="minorHAnsi"/>
              </w:rPr>
              <w:t>ë</w:t>
            </w:r>
            <w:r w:rsidRPr="00C212D8">
              <w:rPr>
                <w:rFonts w:cstheme="minorHAnsi"/>
              </w:rPr>
              <w:t xml:space="preserve">rkrahjes </w:t>
            </w:r>
          </w:p>
        </w:tc>
        <w:tc>
          <w:tcPr>
            <w:tcW w:w="1594" w:type="dxa"/>
          </w:tcPr>
          <w:p w14:paraId="182C17AA" w14:textId="77777777" w:rsidR="00372B0F" w:rsidRPr="00C212D8" w:rsidRDefault="00372B0F" w:rsidP="00F51DB4">
            <w:pPr>
              <w:rPr>
                <w:rFonts w:cstheme="minorHAnsi"/>
              </w:rPr>
            </w:pPr>
            <w:r w:rsidRPr="00C212D8">
              <w:rPr>
                <w:rFonts w:cstheme="minorHAnsi"/>
              </w:rPr>
              <w:t>12.2/12.3</w:t>
            </w:r>
          </w:p>
        </w:tc>
        <w:tc>
          <w:tcPr>
            <w:tcW w:w="1134" w:type="dxa"/>
          </w:tcPr>
          <w:p w14:paraId="6E9490EC" w14:textId="77777777" w:rsidR="00275C2C" w:rsidRPr="00C212D8" w:rsidRDefault="00275C2C" w:rsidP="00275C2C">
            <w:pPr>
              <w:rPr>
                <w:rFonts w:cstheme="minorHAnsi"/>
              </w:rPr>
            </w:pPr>
          </w:p>
        </w:tc>
        <w:tc>
          <w:tcPr>
            <w:tcW w:w="992" w:type="dxa"/>
          </w:tcPr>
          <w:p w14:paraId="5488A877" w14:textId="77777777" w:rsidR="00275C2C" w:rsidRPr="00C212D8" w:rsidRDefault="00275C2C" w:rsidP="00275C2C">
            <w:pPr>
              <w:rPr>
                <w:rFonts w:cstheme="minorHAnsi"/>
              </w:rPr>
            </w:pPr>
          </w:p>
        </w:tc>
        <w:tc>
          <w:tcPr>
            <w:tcW w:w="1270" w:type="dxa"/>
          </w:tcPr>
          <w:p w14:paraId="19B3CB74" w14:textId="77777777" w:rsidR="00275C2C" w:rsidRPr="00C212D8" w:rsidRDefault="00275C2C" w:rsidP="00275C2C">
            <w:pPr>
              <w:rPr>
                <w:rFonts w:cstheme="minorHAnsi"/>
              </w:rPr>
            </w:pPr>
          </w:p>
        </w:tc>
        <w:tc>
          <w:tcPr>
            <w:tcW w:w="1134" w:type="dxa"/>
          </w:tcPr>
          <w:p w14:paraId="2190DC09" w14:textId="77777777" w:rsidR="00275C2C" w:rsidRPr="00C212D8" w:rsidRDefault="00275C2C" w:rsidP="00372B0F">
            <w:pPr>
              <w:rPr>
                <w:rFonts w:cstheme="minorHAnsi"/>
              </w:rPr>
            </w:pPr>
          </w:p>
        </w:tc>
      </w:tr>
      <w:tr w:rsidR="00275C2C" w:rsidRPr="00C212D8" w14:paraId="3D046104" w14:textId="77777777" w:rsidTr="00F33177">
        <w:tc>
          <w:tcPr>
            <w:tcW w:w="5070" w:type="dxa"/>
          </w:tcPr>
          <w:p w14:paraId="7AA1161A" w14:textId="77777777" w:rsidR="00275C2C" w:rsidRPr="00C212D8" w:rsidRDefault="00275C2C" w:rsidP="00275C2C">
            <w:pPr>
              <w:jc w:val="both"/>
              <w:rPr>
                <w:rFonts w:cstheme="minorHAnsi"/>
                <w:b/>
                <w:bCs/>
              </w:rPr>
            </w:pPr>
            <w:r w:rsidRPr="00C212D8">
              <w:rPr>
                <w:rFonts w:cstheme="minorHAnsi"/>
              </w:rPr>
              <w:t>Vler</w:t>
            </w:r>
            <w:r w:rsidR="00AC1C7A" w:rsidRPr="00C212D8">
              <w:rPr>
                <w:rFonts w:cstheme="minorHAnsi"/>
              </w:rPr>
              <w:t>ë</w:t>
            </w:r>
            <w:r w:rsidR="00F33177" w:rsidRPr="00C212D8">
              <w:rPr>
                <w:rFonts w:cstheme="minorHAnsi"/>
              </w:rPr>
              <w:t>s</w:t>
            </w:r>
            <w:r w:rsidRPr="00C212D8">
              <w:rPr>
                <w:rFonts w:cstheme="minorHAnsi"/>
              </w:rPr>
              <w:t>imi i funksionimit t</w:t>
            </w:r>
            <w:r w:rsidR="00AC1C7A" w:rsidRPr="00C212D8">
              <w:rPr>
                <w:rFonts w:cstheme="minorHAnsi"/>
              </w:rPr>
              <w:t>ë</w:t>
            </w:r>
            <w:r w:rsidRPr="00C212D8">
              <w:rPr>
                <w:rFonts w:cstheme="minorHAnsi"/>
              </w:rPr>
              <w:t xml:space="preserve"> programit t</w:t>
            </w:r>
            <w:r w:rsidR="00AC1C7A" w:rsidRPr="00C212D8">
              <w:rPr>
                <w:rFonts w:cstheme="minorHAnsi"/>
              </w:rPr>
              <w:t>ë</w:t>
            </w:r>
            <w:r w:rsidRPr="00C212D8">
              <w:rPr>
                <w:rFonts w:cstheme="minorHAnsi"/>
              </w:rPr>
              <w:t xml:space="preserve"> QB</w:t>
            </w:r>
          </w:p>
        </w:tc>
        <w:tc>
          <w:tcPr>
            <w:tcW w:w="1594" w:type="dxa"/>
          </w:tcPr>
          <w:p w14:paraId="10D9D6C3" w14:textId="77777777" w:rsidR="00275C2C" w:rsidRPr="00C212D8" w:rsidRDefault="00372B0F" w:rsidP="00372B0F">
            <w:pPr>
              <w:rPr>
                <w:rFonts w:cstheme="minorHAnsi"/>
              </w:rPr>
            </w:pPr>
            <w:r w:rsidRPr="00C212D8">
              <w:rPr>
                <w:rFonts w:cstheme="minorHAnsi"/>
              </w:rPr>
              <w:t xml:space="preserve">DKA </w:t>
            </w:r>
          </w:p>
        </w:tc>
        <w:tc>
          <w:tcPr>
            <w:tcW w:w="1134" w:type="dxa"/>
          </w:tcPr>
          <w:p w14:paraId="1010BF4C" w14:textId="77777777" w:rsidR="00275C2C" w:rsidRPr="00C212D8" w:rsidRDefault="00ED4718" w:rsidP="00372B0F">
            <w:pPr>
              <w:rPr>
                <w:rFonts w:cstheme="minorHAnsi"/>
                <w:b/>
                <w:bCs/>
              </w:rPr>
            </w:pPr>
            <w:r w:rsidRPr="00C212D8">
              <w:rPr>
                <w:rFonts w:cstheme="minorHAnsi"/>
                <w:b/>
                <w:bCs/>
              </w:rPr>
              <w:t>/</w:t>
            </w:r>
          </w:p>
        </w:tc>
        <w:tc>
          <w:tcPr>
            <w:tcW w:w="992" w:type="dxa"/>
          </w:tcPr>
          <w:p w14:paraId="6D8792E2" w14:textId="77777777" w:rsidR="00275C2C" w:rsidRPr="00C212D8" w:rsidRDefault="00ED4718" w:rsidP="00372B0F">
            <w:pPr>
              <w:rPr>
                <w:rFonts w:cstheme="minorHAnsi"/>
                <w:b/>
                <w:bCs/>
              </w:rPr>
            </w:pPr>
            <w:r w:rsidRPr="00C212D8">
              <w:rPr>
                <w:rFonts w:cstheme="minorHAnsi"/>
                <w:b/>
                <w:bCs/>
              </w:rPr>
              <w:t>/</w:t>
            </w:r>
          </w:p>
        </w:tc>
        <w:tc>
          <w:tcPr>
            <w:tcW w:w="1270" w:type="dxa"/>
          </w:tcPr>
          <w:p w14:paraId="051AE4DC" w14:textId="77777777" w:rsidR="00275C2C" w:rsidRPr="00C212D8" w:rsidRDefault="00ED4718" w:rsidP="00275C2C">
            <w:pPr>
              <w:rPr>
                <w:rFonts w:cstheme="minorHAnsi"/>
                <w:b/>
                <w:bCs/>
              </w:rPr>
            </w:pPr>
            <w:r w:rsidRPr="00C212D8">
              <w:rPr>
                <w:rFonts w:cstheme="minorHAnsi"/>
                <w:b/>
                <w:bCs/>
              </w:rPr>
              <w:t>/</w:t>
            </w:r>
          </w:p>
        </w:tc>
        <w:tc>
          <w:tcPr>
            <w:tcW w:w="1134" w:type="dxa"/>
          </w:tcPr>
          <w:p w14:paraId="73CA9007" w14:textId="77777777" w:rsidR="00275C2C" w:rsidRPr="00C212D8" w:rsidRDefault="00275C2C" w:rsidP="00275C2C">
            <w:pPr>
              <w:rPr>
                <w:rFonts w:cstheme="minorHAnsi"/>
                <w:b/>
                <w:bCs/>
              </w:rPr>
            </w:pPr>
          </w:p>
        </w:tc>
      </w:tr>
      <w:tr w:rsidR="00F33177" w:rsidRPr="00C212D8" w14:paraId="717639A1" w14:textId="77777777" w:rsidTr="00F33177">
        <w:tc>
          <w:tcPr>
            <w:tcW w:w="5070" w:type="dxa"/>
            <w:shd w:val="clear" w:color="auto" w:fill="FBE4D5" w:themeFill="accent2" w:themeFillTint="33"/>
          </w:tcPr>
          <w:p w14:paraId="6C0AB5AF" w14:textId="52B280B2" w:rsidR="00F33177" w:rsidRPr="00C212D8" w:rsidRDefault="00F33177" w:rsidP="00275C2C">
            <w:pPr>
              <w:jc w:val="both"/>
              <w:rPr>
                <w:rFonts w:cstheme="minorHAnsi"/>
                <w:b/>
                <w:bCs/>
                <w:sz w:val="20"/>
              </w:rPr>
            </w:pPr>
            <w:r w:rsidRPr="00C212D8">
              <w:rPr>
                <w:rFonts w:cstheme="minorHAnsi"/>
                <w:b/>
                <w:bCs/>
              </w:rPr>
              <w:t>13.b) Platforma p</w:t>
            </w:r>
            <w:r w:rsidR="00251098" w:rsidRPr="00C212D8">
              <w:rPr>
                <w:rFonts w:cstheme="minorHAnsi"/>
                <w:b/>
                <w:bCs/>
              </w:rPr>
              <w:t>ë</w:t>
            </w:r>
            <w:r w:rsidRPr="00C212D8">
              <w:rPr>
                <w:rFonts w:cstheme="minorHAnsi"/>
                <w:b/>
                <w:bCs/>
              </w:rPr>
              <w:t>r e-m</w:t>
            </w:r>
            <w:r w:rsidR="00251098" w:rsidRPr="00C212D8">
              <w:rPr>
                <w:rFonts w:cstheme="minorHAnsi"/>
                <w:b/>
                <w:bCs/>
              </w:rPr>
              <w:t>ë</w:t>
            </w:r>
            <w:r w:rsidRPr="00C212D8">
              <w:rPr>
                <w:rFonts w:cstheme="minorHAnsi"/>
                <w:b/>
                <w:bCs/>
              </w:rPr>
              <w:t>simi</w:t>
            </w:r>
            <w:r w:rsidR="00235142">
              <w:rPr>
                <w:rFonts w:cstheme="minorHAnsi"/>
                <w:b/>
                <w:bCs/>
              </w:rPr>
              <w:t>n</w:t>
            </w:r>
            <w:r w:rsidRPr="00C212D8">
              <w:rPr>
                <w:rFonts w:cstheme="minorHAnsi"/>
                <w:b/>
                <w:bCs/>
              </w:rPr>
              <w:t xml:space="preserve"> </w:t>
            </w:r>
          </w:p>
        </w:tc>
        <w:tc>
          <w:tcPr>
            <w:tcW w:w="1594" w:type="dxa"/>
            <w:shd w:val="clear" w:color="auto" w:fill="FBE4D5" w:themeFill="accent2" w:themeFillTint="33"/>
          </w:tcPr>
          <w:p w14:paraId="71E8F59B" w14:textId="77777777" w:rsidR="00F33177" w:rsidRPr="00C212D8" w:rsidRDefault="00F33177" w:rsidP="00372B0F">
            <w:pPr>
              <w:rPr>
                <w:rFonts w:cstheme="minorHAnsi"/>
              </w:rPr>
            </w:pPr>
          </w:p>
        </w:tc>
        <w:tc>
          <w:tcPr>
            <w:tcW w:w="1134" w:type="dxa"/>
            <w:shd w:val="clear" w:color="auto" w:fill="FBE4D5" w:themeFill="accent2" w:themeFillTint="33"/>
          </w:tcPr>
          <w:p w14:paraId="11231F0B" w14:textId="77777777" w:rsidR="00F33177" w:rsidRPr="00C212D8" w:rsidRDefault="00F33177" w:rsidP="00372B0F">
            <w:pPr>
              <w:rPr>
                <w:rFonts w:cstheme="minorHAnsi"/>
                <w:b/>
                <w:bCs/>
              </w:rPr>
            </w:pPr>
          </w:p>
        </w:tc>
        <w:tc>
          <w:tcPr>
            <w:tcW w:w="992" w:type="dxa"/>
            <w:shd w:val="clear" w:color="auto" w:fill="FBE4D5" w:themeFill="accent2" w:themeFillTint="33"/>
          </w:tcPr>
          <w:p w14:paraId="0B6A937C" w14:textId="77777777" w:rsidR="00F33177" w:rsidRPr="00C212D8" w:rsidRDefault="00F33177" w:rsidP="00372B0F">
            <w:pPr>
              <w:rPr>
                <w:rFonts w:cstheme="minorHAnsi"/>
                <w:b/>
                <w:bCs/>
              </w:rPr>
            </w:pPr>
          </w:p>
        </w:tc>
        <w:tc>
          <w:tcPr>
            <w:tcW w:w="1270" w:type="dxa"/>
            <w:shd w:val="clear" w:color="auto" w:fill="FBE4D5" w:themeFill="accent2" w:themeFillTint="33"/>
          </w:tcPr>
          <w:p w14:paraId="12A8AF27" w14:textId="44A40F72" w:rsidR="00F33177" w:rsidRPr="00861DBC" w:rsidRDefault="00235142" w:rsidP="00275C2C">
            <w:pPr>
              <w:rPr>
                <w:rFonts w:cstheme="minorHAnsi"/>
                <w:b/>
                <w:bCs/>
                <w:sz w:val="20"/>
                <w:szCs w:val="20"/>
              </w:rPr>
            </w:pPr>
            <w:r>
              <w:rPr>
                <w:rFonts w:cstheme="minorHAnsi"/>
                <w:b/>
                <w:bCs/>
                <w:sz w:val="20"/>
                <w:szCs w:val="20"/>
              </w:rPr>
              <w:t>2,600,000</w:t>
            </w:r>
            <w:r w:rsidR="00861DBC" w:rsidRPr="00861DBC">
              <w:rPr>
                <w:rFonts w:cstheme="minorHAnsi"/>
                <w:b/>
                <w:bCs/>
                <w:sz w:val="20"/>
                <w:szCs w:val="20"/>
              </w:rPr>
              <w:t>€</w:t>
            </w:r>
          </w:p>
        </w:tc>
        <w:tc>
          <w:tcPr>
            <w:tcW w:w="1134" w:type="dxa"/>
            <w:shd w:val="clear" w:color="auto" w:fill="FBE4D5" w:themeFill="accent2" w:themeFillTint="33"/>
          </w:tcPr>
          <w:p w14:paraId="6C5419FF" w14:textId="77777777" w:rsidR="00F33177" w:rsidRPr="00C212D8" w:rsidRDefault="00F33177" w:rsidP="00275C2C">
            <w:pPr>
              <w:rPr>
                <w:rFonts w:cstheme="minorHAnsi"/>
                <w:b/>
                <w:bCs/>
              </w:rPr>
            </w:pPr>
          </w:p>
        </w:tc>
      </w:tr>
      <w:tr w:rsidR="00F33177" w:rsidRPr="00C212D8" w14:paraId="7B574786" w14:textId="77777777" w:rsidTr="00F33177">
        <w:tc>
          <w:tcPr>
            <w:tcW w:w="5070" w:type="dxa"/>
          </w:tcPr>
          <w:p w14:paraId="5F8DC834" w14:textId="77777777" w:rsidR="00F33177" w:rsidRPr="00C212D8" w:rsidRDefault="00F33177" w:rsidP="00275C2C">
            <w:pPr>
              <w:jc w:val="both"/>
              <w:rPr>
                <w:rFonts w:cstheme="minorHAnsi"/>
              </w:rPr>
            </w:pPr>
          </w:p>
        </w:tc>
        <w:tc>
          <w:tcPr>
            <w:tcW w:w="1594" w:type="dxa"/>
          </w:tcPr>
          <w:p w14:paraId="5D465053" w14:textId="77777777" w:rsidR="00F33177" w:rsidRPr="00C212D8" w:rsidRDefault="00F33177" w:rsidP="00372B0F">
            <w:pPr>
              <w:rPr>
                <w:rFonts w:cstheme="minorHAnsi"/>
              </w:rPr>
            </w:pPr>
          </w:p>
        </w:tc>
        <w:tc>
          <w:tcPr>
            <w:tcW w:w="1134" w:type="dxa"/>
          </w:tcPr>
          <w:p w14:paraId="6D846D65" w14:textId="77777777" w:rsidR="00F33177" w:rsidRPr="00C212D8" w:rsidRDefault="00F33177" w:rsidP="00372B0F">
            <w:pPr>
              <w:rPr>
                <w:rFonts w:cstheme="minorHAnsi"/>
                <w:b/>
                <w:bCs/>
              </w:rPr>
            </w:pPr>
          </w:p>
        </w:tc>
        <w:tc>
          <w:tcPr>
            <w:tcW w:w="992" w:type="dxa"/>
          </w:tcPr>
          <w:p w14:paraId="0C65B574" w14:textId="77777777" w:rsidR="00F33177" w:rsidRPr="00C212D8" w:rsidRDefault="00F33177" w:rsidP="00372B0F">
            <w:pPr>
              <w:rPr>
                <w:rFonts w:cstheme="minorHAnsi"/>
                <w:b/>
                <w:bCs/>
              </w:rPr>
            </w:pPr>
          </w:p>
        </w:tc>
        <w:tc>
          <w:tcPr>
            <w:tcW w:w="1270" w:type="dxa"/>
          </w:tcPr>
          <w:p w14:paraId="34EEDD10" w14:textId="41DB63CC" w:rsidR="00F33177" w:rsidRPr="00C212D8" w:rsidRDefault="00235142" w:rsidP="00275C2C">
            <w:pPr>
              <w:rPr>
                <w:rFonts w:cstheme="minorHAnsi"/>
              </w:rPr>
            </w:pPr>
            <w:r>
              <w:rPr>
                <w:rFonts w:cstheme="minorHAnsi"/>
              </w:rPr>
              <w:t>2,600,000</w:t>
            </w:r>
            <w:r w:rsidR="00F33177" w:rsidRPr="00C212D8">
              <w:rPr>
                <w:rFonts w:cstheme="minorHAnsi"/>
              </w:rPr>
              <w:t xml:space="preserve"> </w:t>
            </w:r>
            <w:r w:rsidRPr="00235142">
              <w:rPr>
                <w:rFonts w:cstheme="minorHAnsi"/>
                <w:sz w:val="20"/>
                <w:szCs w:val="20"/>
              </w:rPr>
              <w:t>€</w:t>
            </w:r>
          </w:p>
        </w:tc>
        <w:tc>
          <w:tcPr>
            <w:tcW w:w="1134" w:type="dxa"/>
          </w:tcPr>
          <w:p w14:paraId="4AA371F3" w14:textId="31E43FCA" w:rsidR="00F33177" w:rsidRPr="00C212D8" w:rsidRDefault="00FB52E4" w:rsidP="00275C2C">
            <w:pPr>
              <w:rPr>
                <w:rFonts w:cstheme="minorHAnsi"/>
                <w:b/>
                <w:bCs/>
              </w:rPr>
            </w:pPr>
            <w:r>
              <w:rPr>
                <w:rFonts w:cstheme="minorHAnsi"/>
                <w:b/>
                <w:bCs/>
              </w:rPr>
              <w:t xml:space="preserve"> </w:t>
            </w:r>
          </w:p>
        </w:tc>
      </w:tr>
      <w:tr w:rsidR="00FB52E4" w:rsidRPr="00C212D8" w14:paraId="65841125" w14:textId="77777777" w:rsidTr="00F33177">
        <w:tc>
          <w:tcPr>
            <w:tcW w:w="5070" w:type="dxa"/>
          </w:tcPr>
          <w:p w14:paraId="4B3D4154" w14:textId="77777777" w:rsidR="00FB52E4" w:rsidRPr="00C212D8" w:rsidRDefault="00FB52E4" w:rsidP="00275C2C">
            <w:pPr>
              <w:jc w:val="both"/>
              <w:rPr>
                <w:rFonts w:cstheme="minorHAnsi"/>
              </w:rPr>
            </w:pPr>
          </w:p>
        </w:tc>
        <w:tc>
          <w:tcPr>
            <w:tcW w:w="1594" w:type="dxa"/>
          </w:tcPr>
          <w:p w14:paraId="08002243" w14:textId="77777777" w:rsidR="00FB52E4" w:rsidRPr="00C212D8" w:rsidRDefault="00FB52E4" w:rsidP="00372B0F">
            <w:pPr>
              <w:rPr>
                <w:rFonts w:cstheme="minorHAnsi"/>
              </w:rPr>
            </w:pPr>
          </w:p>
        </w:tc>
        <w:tc>
          <w:tcPr>
            <w:tcW w:w="1134" w:type="dxa"/>
          </w:tcPr>
          <w:p w14:paraId="082F29A7" w14:textId="77777777" w:rsidR="00FB52E4" w:rsidRPr="00C212D8" w:rsidRDefault="00FB52E4" w:rsidP="00372B0F">
            <w:pPr>
              <w:rPr>
                <w:rFonts w:cstheme="minorHAnsi"/>
                <w:b/>
                <w:bCs/>
              </w:rPr>
            </w:pPr>
          </w:p>
        </w:tc>
        <w:tc>
          <w:tcPr>
            <w:tcW w:w="992" w:type="dxa"/>
          </w:tcPr>
          <w:p w14:paraId="145D9FD2" w14:textId="77777777" w:rsidR="00FB52E4" w:rsidRPr="00C212D8" w:rsidRDefault="00FB52E4" w:rsidP="00372B0F">
            <w:pPr>
              <w:rPr>
                <w:rFonts w:cstheme="minorHAnsi"/>
                <w:b/>
                <w:bCs/>
              </w:rPr>
            </w:pPr>
          </w:p>
        </w:tc>
        <w:tc>
          <w:tcPr>
            <w:tcW w:w="1270" w:type="dxa"/>
          </w:tcPr>
          <w:p w14:paraId="66C8FEF3" w14:textId="633830FF" w:rsidR="00FB52E4" w:rsidRPr="00384B13" w:rsidRDefault="002A0A73" w:rsidP="00275C2C">
            <w:pPr>
              <w:rPr>
                <w:rFonts w:cstheme="minorHAnsi"/>
                <w:b/>
              </w:rPr>
            </w:pPr>
            <w:r w:rsidRPr="00384B13">
              <w:rPr>
                <w:rFonts w:cstheme="minorHAnsi"/>
                <w:b/>
              </w:rPr>
              <w:t>3,39</w:t>
            </w:r>
            <w:r w:rsidR="00FB52E4" w:rsidRPr="00384B13">
              <w:rPr>
                <w:rFonts w:cstheme="minorHAnsi"/>
                <w:b/>
              </w:rPr>
              <w:t>0,000 €</w:t>
            </w:r>
          </w:p>
        </w:tc>
        <w:tc>
          <w:tcPr>
            <w:tcW w:w="1134" w:type="dxa"/>
          </w:tcPr>
          <w:p w14:paraId="47E98AF1" w14:textId="480549CA" w:rsidR="00FB52E4" w:rsidRPr="00384B13" w:rsidRDefault="00FB52E4" w:rsidP="00275C2C">
            <w:pPr>
              <w:rPr>
                <w:rFonts w:cstheme="minorHAnsi"/>
                <w:b/>
              </w:rPr>
            </w:pPr>
            <w:r w:rsidRPr="00384B13">
              <w:rPr>
                <w:rFonts w:cstheme="minorHAnsi"/>
                <w:b/>
              </w:rPr>
              <w:t>1,022,000 €</w:t>
            </w:r>
          </w:p>
        </w:tc>
      </w:tr>
    </w:tbl>
    <w:p w14:paraId="5E5FCE1F" w14:textId="77777777" w:rsidR="000A16B5" w:rsidRPr="00C212D8" w:rsidRDefault="000A16B5">
      <w:pPr>
        <w:rPr>
          <w:rFonts w:cstheme="minorHAnsi"/>
        </w:rPr>
      </w:pPr>
    </w:p>
    <w:p w14:paraId="1C737193" w14:textId="77777777" w:rsidR="00084F05" w:rsidRPr="00C212D8" w:rsidRDefault="00084F05" w:rsidP="00084F05">
      <w:pPr>
        <w:pStyle w:val="Heading2"/>
        <w:rPr>
          <w:rFonts w:asciiTheme="minorHAnsi" w:hAnsiTheme="minorHAnsi" w:cstheme="minorHAnsi"/>
          <w:sz w:val="22"/>
          <w:szCs w:val="22"/>
        </w:rPr>
      </w:pPr>
      <w:bookmarkStart w:id="52" w:name="_Toc49427566"/>
      <w:r w:rsidRPr="00C212D8">
        <w:rPr>
          <w:rFonts w:asciiTheme="minorHAnsi" w:hAnsiTheme="minorHAnsi" w:cstheme="minorHAnsi"/>
          <w:sz w:val="22"/>
          <w:szCs w:val="22"/>
        </w:rPr>
        <w:t>Komponenta 3: puna praktike</w:t>
      </w:r>
      <w:bookmarkEnd w:id="52"/>
      <w:r w:rsidRPr="00C212D8">
        <w:rPr>
          <w:rFonts w:asciiTheme="minorHAnsi" w:hAnsiTheme="minorHAnsi" w:cstheme="minorHAnsi"/>
          <w:sz w:val="22"/>
          <w:szCs w:val="22"/>
        </w:rPr>
        <w:t xml:space="preserve"> </w:t>
      </w:r>
    </w:p>
    <w:p w14:paraId="13D8E6FA" w14:textId="77777777" w:rsidR="00084F05" w:rsidRPr="00C212D8" w:rsidRDefault="00084F05" w:rsidP="00084F05">
      <w:pPr>
        <w:pStyle w:val="Heading3"/>
        <w:rPr>
          <w:rFonts w:asciiTheme="minorHAnsi" w:hAnsiTheme="minorHAnsi" w:cstheme="minorHAnsi"/>
          <w:sz w:val="22"/>
          <w:szCs w:val="22"/>
        </w:rPr>
      </w:pPr>
      <w:bookmarkStart w:id="53" w:name="_Toc49427567"/>
      <w:r w:rsidRPr="00C212D8">
        <w:rPr>
          <w:rFonts w:asciiTheme="minorHAnsi" w:hAnsiTheme="minorHAnsi" w:cstheme="minorHAnsi"/>
          <w:sz w:val="22"/>
          <w:szCs w:val="22"/>
        </w:rPr>
        <w:t xml:space="preserve">Tabela 6: </w:t>
      </w:r>
      <w:r w:rsidR="00251098" w:rsidRPr="00C212D8">
        <w:rPr>
          <w:rFonts w:asciiTheme="minorHAnsi" w:hAnsiTheme="minorHAnsi" w:cstheme="minorHAnsi"/>
          <w:sz w:val="22"/>
          <w:szCs w:val="22"/>
        </w:rPr>
        <w:t>Buxheti p</w:t>
      </w:r>
      <w:r w:rsidR="00B0325B" w:rsidRPr="00C212D8">
        <w:rPr>
          <w:rFonts w:asciiTheme="minorHAnsi" w:hAnsiTheme="minorHAnsi" w:cstheme="minorHAnsi"/>
          <w:sz w:val="22"/>
          <w:szCs w:val="22"/>
        </w:rPr>
        <w:t>ë</w:t>
      </w:r>
      <w:r w:rsidR="00251098" w:rsidRPr="00C212D8">
        <w:rPr>
          <w:rFonts w:asciiTheme="minorHAnsi" w:hAnsiTheme="minorHAnsi" w:cstheme="minorHAnsi"/>
          <w:sz w:val="22"/>
          <w:szCs w:val="22"/>
        </w:rPr>
        <w:t>r k</w:t>
      </w:r>
      <w:r w:rsidRPr="00C212D8">
        <w:rPr>
          <w:rFonts w:asciiTheme="minorHAnsi" w:hAnsiTheme="minorHAnsi" w:cstheme="minorHAnsi"/>
          <w:sz w:val="22"/>
          <w:szCs w:val="22"/>
        </w:rPr>
        <w:t>omponent</w:t>
      </w:r>
      <w:r w:rsidR="00B0325B" w:rsidRPr="00C212D8">
        <w:rPr>
          <w:rFonts w:asciiTheme="minorHAnsi" w:hAnsiTheme="minorHAnsi" w:cstheme="minorHAnsi"/>
          <w:sz w:val="22"/>
          <w:szCs w:val="22"/>
        </w:rPr>
        <w:t>ë</w:t>
      </w:r>
      <w:r w:rsidR="00251098" w:rsidRPr="00C212D8">
        <w:rPr>
          <w:rFonts w:asciiTheme="minorHAnsi" w:hAnsiTheme="minorHAnsi" w:cstheme="minorHAnsi"/>
          <w:sz w:val="22"/>
          <w:szCs w:val="22"/>
        </w:rPr>
        <w:t>n</w:t>
      </w:r>
      <w:r w:rsidRPr="00C212D8">
        <w:rPr>
          <w:rFonts w:asciiTheme="minorHAnsi" w:hAnsiTheme="minorHAnsi" w:cstheme="minorHAnsi"/>
          <w:sz w:val="22"/>
          <w:szCs w:val="22"/>
        </w:rPr>
        <w:t xml:space="preserve"> e pun</w:t>
      </w:r>
      <w:r w:rsidR="00AA1E97" w:rsidRPr="00C212D8">
        <w:rPr>
          <w:rFonts w:asciiTheme="minorHAnsi" w:hAnsiTheme="minorHAnsi" w:cstheme="minorHAnsi"/>
          <w:sz w:val="22"/>
          <w:szCs w:val="22"/>
        </w:rPr>
        <w:t>ë</w:t>
      </w:r>
      <w:r w:rsidRPr="00C212D8">
        <w:rPr>
          <w:rFonts w:asciiTheme="minorHAnsi" w:hAnsiTheme="minorHAnsi" w:cstheme="minorHAnsi"/>
          <w:sz w:val="22"/>
          <w:szCs w:val="22"/>
        </w:rPr>
        <w:t>s praktike n</w:t>
      </w:r>
      <w:r w:rsidR="00AA1E97" w:rsidRPr="00C212D8">
        <w:rPr>
          <w:rFonts w:asciiTheme="minorHAnsi" w:hAnsiTheme="minorHAnsi" w:cstheme="minorHAnsi"/>
          <w:sz w:val="22"/>
          <w:szCs w:val="22"/>
        </w:rPr>
        <w:t>ë</w:t>
      </w:r>
      <w:r w:rsidRPr="00C212D8">
        <w:rPr>
          <w:rFonts w:asciiTheme="minorHAnsi" w:hAnsiTheme="minorHAnsi" w:cstheme="minorHAnsi"/>
          <w:sz w:val="22"/>
          <w:szCs w:val="22"/>
        </w:rPr>
        <w:t xml:space="preserve"> shkollat profesionale</w:t>
      </w:r>
      <w:bookmarkEnd w:id="53"/>
      <w:r w:rsidRPr="00C212D8">
        <w:rPr>
          <w:rFonts w:asciiTheme="minorHAnsi" w:hAnsiTheme="minorHAnsi" w:cstheme="minorHAnsi"/>
          <w:sz w:val="22"/>
          <w:szCs w:val="22"/>
        </w:rPr>
        <w:t xml:space="preserve"> </w:t>
      </w:r>
    </w:p>
    <w:tbl>
      <w:tblPr>
        <w:tblStyle w:val="TableGrid"/>
        <w:tblW w:w="0" w:type="auto"/>
        <w:tblLayout w:type="fixed"/>
        <w:tblLook w:val="04A0" w:firstRow="1" w:lastRow="0" w:firstColumn="1" w:lastColumn="0" w:noHBand="0" w:noVBand="1"/>
      </w:tblPr>
      <w:tblGrid>
        <w:gridCol w:w="5070"/>
        <w:gridCol w:w="1594"/>
        <w:gridCol w:w="1134"/>
        <w:gridCol w:w="992"/>
        <w:gridCol w:w="1128"/>
        <w:gridCol w:w="1276"/>
      </w:tblGrid>
      <w:tr w:rsidR="00275C2C" w:rsidRPr="00C212D8" w14:paraId="7CD48332" w14:textId="77777777" w:rsidTr="0055022D">
        <w:tc>
          <w:tcPr>
            <w:tcW w:w="5070" w:type="dxa"/>
            <w:shd w:val="clear" w:color="auto" w:fill="FBE4D5" w:themeFill="accent2" w:themeFillTint="33"/>
          </w:tcPr>
          <w:p w14:paraId="0321BEBE" w14:textId="77777777" w:rsidR="00275C2C" w:rsidRPr="00C212D8" w:rsidRDefault="00275C2C" w:rsidP="00275C2C">
            <w:pPr>
              <w:jc w:val="both"/>
              <w:rPr>
                <w:rFonts w:cstheme="minorHAnsi"/>
                <w:bCs/>
              </w:rPr>
            </w:pPr>
            <w:r w:rsidRPr="00C212D8">
              <w:rPr>
                <w:rFonts w:cstheme="minorHAnsi"/>
                <w:b/>
                <w:bCs/>
              </w:rPr>
              <w:t>Zbatimi i praktik</w:t>
            </w:r>
            <w:r w:rsidR="00AC1C7A" w:rsidRPr="00C212D8">
              <w:rPr>
                <w:rFonts w:cstheme="minorHAnsi"/>
                <w:b/>
                <w:bCs/>
              </w:rPr>
              <w:t>ë</w:t>
            </w:r>
            <w:r w:rsidRPr="00C212D8">
              <w:rPr>
                <w:rFonts w:cstheme="minorHAnsi"/>
                <w:b/>
                <w:bCs/>
              </w:rPr>
              <w:t>s n</w:t>
            </w:r>
            <w:r w:rsidR="00AC1C7A" w:rsidRPr="00C212D8">
              <w:rPr>
                <w:rFonts w:cstheme="minorHAnsi"/>
                <w:b/>
                <w:bCs/>
              </w:rPr>
              <w:t>ë</w:t>
            </w:r>
            <w:r w:rsidRPr="00C212D8">
              <w:rPr>
                <w:rFonts w:cstheme="minorHAnsi"/>
                <w:b/>
                <w:bCs/>
              </w:rPr>
              <w:t xml:space="preserve"> shkoll</w:t>
            </w:r>
            <w:r w:rsidR="00251098" w:rsidRPr="00C212D8">
              <w:rPr>
                <w:rFonts w:cstheme="minorHAnsi"/>
                <w:b/>
                <w:bCs/>
              </w:rPr>
              <w:t xml:space="preserve">at profesionale </w:t>
            </w:r>
            <w:r w:rsidRPr="00C212D8">
              <w:rPr>
                <w:rFonts w:cstheme="minorHAnsi"/>
                <w:b/>
                <w:bCs/>
              </w:rPr>
              <w:t xml:space="preserve"> </w:t>
            </w:r>
          </w:p>
        </w:tc>
        <w:tc>
          <w:tcPr>
            <w:tcW w:w="1594" w:type="dxa"/>
            <w:shd w:val="clear" w:color="auto" w:fill="FBE4D5" w:themeFill="accent2" w:themeFillTint="33"/>
          </w:tcPr>
          <w:p w14:paraId="409F4229" w14:textId="77777777" w:rsidR="00275C2C" w:rsidRPr="00C212D8" w:rsidRDefault="00275C2C" w:rsidP="00275C2C">
            <w:pPr>
              <w:rPr>
                <w:rFonts w:cstheme="minorHAnsi"/>
              </w:rPr>
            </w:pPr>
          </w:p>
        </w:tc>
        <w:tc>
          <w:tcPr>
            <w:tcW w:w="1134" w:type="dxa"/>
            <w:shd w:val="clear" w:color="auto" w:fill="FBE4D5" w:themeFill="accent2" w:themeFillTint="33"/>
          </w:tcPr>
          <w:p w14:paraId="38B9EF25" w14:textId="77777777" w:rsidR="00275C2C" w:rsidRPr="00C212D8" w:rsidRDefault="00275C2C" w:rsidP="00275C2C">
            <w:pPr>
              <w:pStyle w:val="ListParagraph"/>
              <w:rPr>
                <w:rFonts w:cstheme="minorHAnsi"/>
              </w:rPr>
            </w:pPr>
          </w:p>
        </w:tc>
        <w:tc>
          <w:tcPr>
            <w:tcW w:w="992" w:type="dxa"/>
            <w:shd w:val="clear" w:color="auto" w:fill="FBE4D5" w:themeFill="accent2" w:themeFillTint="33"/>
          </w:tcPr>
          <w:p w14:paraId="50183D86" w14:textId="77777777" w:rsidR="00275C2C" w:rsidRPr="00C212D8" w:rsidRDefault="00275C2C" w:rsidP="00275C2C">
            <w:pPr>
              <w:pStyle w:val="ListParagraph"/>
              <w:rPr>
                <w:rFonts w:cstheme="minorHAnsi"/>
              </w:rPr>
            </w:pPr>
          </w:p>
        </w:tc>
        <w:tc>
          <w:tcPr>
            <w:tcW w:w="1128" w:type="dxa"/>
            <w:shd w:val="clear" w:color="auto" w:fill="FBE4D5" w:themeFill="accent2" w:themeFillTint="33"/>
          </w:tcPr>
          <w:p w14:paraId="4CFD2AC6" w14:textId="77777777" w:rsidR="00275C2C" w:rsidRPr="00C212D8" w:rsidRDefault="0055022D" w:rsidP="00275C2C">
            <w:pPr>
              <w:rPr>
                <w:rFonts w:cstheme="minorHAnsi"/>
                <w:b/>
                <w:bCs/>
              </w:rPr>
            </w:pPr>
            <w:r w:rsidRPr="00C212D8">
              <w:rPr>
                <w:rFonts w:cstheme="minorHAnsi"/>
                <w:b/>
                <w:bCs/>
              </w:rPr>
              <w:t>100,000 €</w:t>
            </w:r>
          </w:p>
        </w:tc>
        <w:tc>
          <w:tcPr>
            <w:tcW w:w="1276" w:type="dxa"/>
            <w:shd w:val="clear" w:color="auto" w:fill="FBE4D5" w:themeFill="accent2" w:themeFillTint="33"/>
          </w:tcPr>
          <w:p w14:paraId="275ED9C1" w14:textId="77777777" w:rsidR="00275C2C" w:rsidRPr="00C212D8" w:rsidRDefault="00ED4718" w:rsidP="00275C2C">
            <w:pPr>
              <w:rPr>
                <w:rFonts w:cstheme="minorHAnsi"/>
              </w:rPr>
            </w:pPr>
            <w:r w:rsidRPr="00C212D8">
              <w:rPr>
                <w:rFonts w:cstheme="minorHAnsi"/>
              </w:rPr>
              <w:t>/</w:t>
            </w:r>
          </w:p>
        </w:tc>
      </w:tr>
      <w:tr w:rsidR="00275C2C" w:rsidRPr="00C212D8" w14:paraId="1DD02913" w14:textId="77777777" w:rsidTr="0055022D">
        <w:tc>
          <w:tcPr>
            <w:tcW w:w="5070" w:type="dxa"/>
          </w:tcPr>
          <w:p w14:paraId="7FBA1D4E" w14:textId="77777777" w:rsidR="00275C2C" w:rsidRPr="00C212D8" w:rsidRDefault="00275C2C" w:rsidP="00275C2C">
            <w:pPr>
              <w:jc w:val="both"/>
              <w:rPr>
                <w:rFonts w:cstheme="minorHAnsi"/>
                <w:bCs/>
              </w:rPr>
            </w:pPr>
            <w:r w:rsidRPr="00C212D8">
              <w:rPr>
                <w:rFonts w:cstheme="minorHAnsi"/>
              </w:rPr>
              <w:t>Planifikimi i pun</w:t>
            </w:r>
            <w:r w:rsidR="00AC1C7A" w:rsidRPr="00C212D8">
              <w:rPr>
                <w:rFonts w:cstheme="minorHAnsi"/>
              </w:rPr>
              <w:t>ë</w:t>
            </w:r>
            <w:r w:rsidRPr="00C212D8">
              <w:rPr>
                <w:rFonts w:cstheme="minorHAnsi"/>
              </w:rPr>
              <w:t>s praktike n</w:t>
            </w:r>
            <w:r w:rsidR="00AC1C7A" w:rsidRPr="00C212D8">
              <w:rPr>
                <w:rFonts w:cstheme="minorHAnsi"/>
              </w:rPr>
              <w:t>ë</w:t>
            </w:r>
            <w:r w:rsidRPr="00C212D8">
              <w:rPr>
                <w:rFonts w:cstheme="minorHAnsi"/>
              </w:rPr>
              <w:t xml:space="preserve"> shkoll</w:t>
            </w:r>
            <w:r w:rsidR="00AC1C7A" w:rsidRPr="00C212D8">
              <w:rPr>
                <w:rFonts w:cstheme="minorHAnsi"/>
              </w:rPr>
              <w:t>ë</w:t>
            </w:r>
            <w:r w:rsidRPr="00C212D8">
              <w:rPr>
                <w:rFonts w:cstheme="minorHAnsi"/>
              </w:rPr>
              <w:t xml:space="preserve"> </w:t>
            </w:r>
          </w:p>
        </w:tc>
        <w:tc>
          <w:tcPr>
            <w:tcW w:w="1594" w:type="dxa"/>
          </w:tcPr>
          <w:p w14:paraId="22033B30" w14:textId="77777777" w:rsidR="00275C2C" w:rsidRPr="00C212D8" w:rsidRDefault="00ED4718" w:rsidP="00275C2C">
            <w:pPr>
              <w:rPr>
                <w:rFonts w:cstheme="minorHAnsi"/>
              </w:rPr>
            </w:pPr>
            <w:r w:rsidRPr="00C212D8">
              <w:rPr>
                <w:rFonts w:cstheme="minorHAnsi"/>
              </w:rPr>
              <w:t>DKA</w:t>
            </w:r>
          </w:p>
        </w:tc>
        <w:tc>
          <w:tcPr>
            <w:tcW w:w="1134" w:type="dxa"/>
          </w:tcPr>
          <w:p w14:paraId="71027208" w14:textId="77777777" w:rsidR="00275C2C" w:rsidRPr="00C212D8" w:rsidRDefault="00275C2C" w:rsidP="00275C2C">
            <w:pPr>
              <w:pStyle w:val="ListParagraph"/>
              <w:rPr>
                <w:rFonts w:cstheme="minorHAnsi"/>
              </w:rPr>
            </w:pPr>
          </w:p>
        </w:tc>
        <w:tc>
          <w:tcPr>
            <w:tcW w:w="992" w:type="dxa"/>
          </w:tcPr>
          <w:p w14:paraId="05DD95B2" w14:textId="77777777" w:rsidR="00275C2C" w:rsidRPr="00C212D8" w:rsidRDefault="00275C2C" w:rsidP="00275C2C">
            <w:pPr>
              <w:pStyle w:val="ListParagraph"/>
              <w:rPr>
                <w:rFonts w:cstheme="minorHAnsi"/>
              </w:rPr>
            </w:pPr>
          </w:p>
        </w:tc>
        <w:tc>
          <w:tcPr>
            <w:tcW w:w="1128" w:type="dxa"/>
          </w:tcPr>
          <w:p w14:paraId="20C479A6" w14:textId="77777777" w:rsidR="00275C2C" w:rsidRPr="00C212D8" w:rsidRDefault="00ED4718" w:rsidP="00ED4718">
            <w:pPr>
              <w:rPr>
                <w:rFonts w:cstheme="minorHAnsi"/>
              </w:rPr>
            </w:pPr>
            <w:r w:rsidRPr="00C212D8">
              <w:rPr>
                <w:rFonts w:cstheme="minorHAnsi"/>
              </w:rPr>
              <w:t>/</w:t>
            </w:r>
          </w:p>
        </w:tc>
        <w:tc>
          <w:tcPr>
            <w:tcW w:w="1276" w:type="dxa"/>
          </w:tcPr>
          <w:p w14:paraId="2C7BA0AF" w14:textId="77777777" w:rsidR="00275C2C" w:rsidRPr="00C212D8" w:rsidRDefault="00ED4718" w:rsidP="00275C2C">
            <w:pPr>
              <w:rPr>
                <w:rFonts w:cstheme="minorHAnsi"/>
              </w:rPr>
            </w:pPr>
            <w:r w:rsidRPr="00C212D8">
              <w:rPr>
                <w:rFonts w:cstheme="minorHAnsi"/>
              </w:rPr>
              <w:t>/</w:t>
            </w:r>
          </w:p>
        </w:tc>
      </w:tr>
      <w:tr w:rsidR="00275C2C" w:rsidRPr="00C212D8" w14:paraId="4B07841E" w14:textId="77777777" w:rsidTr="0055022D">
        <w:tc>
          <w:tcPr>
            <w:tcW w:w="5070" w:type="dxa"/>
          </w:tcPr>
          <w:p w14:paraId="55C48D07" w14:textId="77777777" w:rsidR="00275C2C" w:rsidRPr="00C212D8" w:rsidRDefault="00275C2C" w:rsidP="00275C2C">
            <w:pPr>
              <w:jc w:val="both"/>
              <w:rPr>
                <w:rFonts w:cstheme="minorHAnsi"/>
                <w:bCs/>
              </w:rPr>
            </w:pPr>
            <w:r w:rsidRPr="00C212D8">
              <w:rPr>
                <w:rFonts w:cstheme="minorHAnsi"/>
              </w:rPr>
              <w:t>Planifikimi i praktik</w:t>
            </w:r>
            <w:r w:rsidR="00AC1C7A" w:rsidRPr="00C212D8">
              <w:rPr>
                <w:rFonts w:cstheme="minorHAnsi"/>
              </w:rPr>
              <w:t>ë</w:t>
            </w:r>
            <w:r w:rsidRPr="00C212D8">
              <w:rPr>
                <w:rFonts w:cstheme="minorHAnsi"/>
              </w:rPr>
              <w:t>s n</w:t>
            </w:r>
            <w:r w:rsidR="00AC1C7A" w:rsidRPr="00C212D8">
              <w:rPr>
                <w:rFonts w:cstheme="minorHAnsi"/>
              </w:rPr>
              <w:t>ë</w:t>
            </w:r>
            <w:r w:rsidRPr="00C212D8">
              <w:rPr>
                <w:rFonts w:cstheme="minorHAnsi"/>
              </w:rPr>
              <w:t xml:space="preserve"> nd</w:t>
            </w:r>
            <w:r w:rsidR="00AC1C7A" w:rsidRPr="00C212D8">
              <w:rPr>
                <w:rFonts w:cstheme="minorHAnsi"/>
              </w:rPr>
              <w:t>ë</w:t>
            </w:r>
            <w:r w:rsidRPr="00C212D8">
              <w:rPr>
                <w:rFonts w:cstheme="minorHAnsi"/>
              </w:rPr>
              <w:t xml:space="preserve">rmarrje </w:t>
            </w:r>
          </w:p>
        </w:tc>
        <w:tc>
          <w:tcPr>
            <w:tcW w:w="1594" w:type="dxa"/>
          </w:tcPr>
          <w:p w14:paraId="70631830" w14:textId="77777777" w:rsidR="00275C2C" w:rsidRPr="00C212D8" w:rsidRDefault="00ED4718" w:rsidP="00275C2C">
            <w:pPr>
              <w:rPr>
                <w:rFonts w:cstheme="minorHAnsi"/>
              </w:rPr>
            </w:pPr>
            <w:r w:rsidRPr="00C212D8">
              <w:rPr>
                <w:rFonts w:cstheme="minorHAnsi"/>
              </w:rPr>
              <w:t>DKA</w:t>
            </w:r>
          </w:p>
        </w:tc>
        <w:tc>
          <w:tcPr>
            <w:tcW w:w="1134" w:type="dxa"/>
          </w:tcPr>
          <w:p w14:paraId="24A3D0B1" w14:textId="77777777" w:rsidR="00275C2C" w:rsidRPr="00C212D8" w:rsidRDefault="00275C2C" w:rsidP="00275C2C">
            <w:pPr>
              <w:pStyle w:val="ListParagraph"/>
              <w:rPr>
                <w:rFonts w:cstheme="minorHAnsi"/>
              </w:rPr>
            </w:pPr>
          </w:p>
        </w:tc>
        <w:tc>
          <w:tcPr>
            <w:tcW w:w="992" w:type="dxa"/>
          </w:tcPr>
          <w:p w14:paraId="3B89D577" w14:textId="77777777" w:rsidR="00275C2C" w:rsidRPr="00C212D8" w:rsidRDefault="00275C2C" w:rsidP="00275C2C">
            <w:pPr>
              <w:pStyle w:val="ListParagraph"/>
              <w:rPr>
                <w:rFonts w:cstheme="minorHAnsi"/>
              </w:rPr>
            </w:pPr>
          </w:p>
        </w:tc>
        <w:tc>
          <w:tcPr>
            <w:tcW w:w="1128" w:type="dxa"/>
          </w:tcPr>
          <w:p w14:paraId="31CF14CB" w14:textId="77777777" w:rsidR="00275C2C" w:rsidRPr="00C212D8" w:rsidRDefault="00ED4718" w:rsidP="00ED4718">
            <w:pPr>
              <w:rPr>
                <w:rFonts w:cstheme="minorHAnsi"/>
              </w:rPr>
            </w:pPr>
            <w:r w:rsidRPr="00C212D8">
              <w:rPr>
                <w:rFonts w:cstheme="minorHAnsi"/>
              </w:rPr>
              <w:t>/</w:t>
            </w:r>
          </w:p>
        </w:tc>
        <w:tc>
          <w:tcPr>
            <w:tcW w:w="1276" w:type="dxa"/>
          </w:tcPr>
          <w:p w14:paraId="705D6C10" w14:textId="77777777" w:rsidR="00275C2C" w:rsidRPr="00C212D8" w:rsidRDefault="00ED4718" w:rsidP="00ED4718">
            <w:pPr>
              <w:rPr>
                <w:rFonts w:cstheme="minorHAnsi"/>
              </w:rPr>
            </w:pPr>
            <w:r w:rsidRPr="00C212D8">
              <w:rPr>
                <w:rFonts w:cstheme="minorHAnsi"/>
              </w:rPr>
              <w:t>/</w:t>
            </w:r>
          </w:p>
        </w:tc>
      </w:tr>
      <w:tr w:rsidR="00275C2C" w:rsidRPr="00C212D8" w14:paraId="15AF2E5C" w14:textId="77777777" w:rsidTr="0055022D">
        <w:tc>
          <w:tcPr>
            <w:tcW w:w="5070" w:type="dxa"/>
          </w:tcPr>
          <w:p w14:paraId="7A6458B9" w14:textId="27034CCA" w:rsidR="00275C2C" w:rsidRPr="00C212D8" w:rsidRDefault="00275C2C" w:rsidP="00275C2C">
            <w:pPr>
              <w:jc w:val="both"/>
              <w:rPr>
                <w:rFonts w:cstheme="minorHAnsi"/>
                <w:bCs/>
              </w:rPr>
            </w:pPr>
            <w:r w:rsidRPr="00C212D8">
              <w:rPr>
                <w:rFonts w:cstheme="minorHAnsi"/>
              </w:rPr>
              <w:t>Zbatimi i pun</w:t>
            </w:r>
            <w:r w:rsidR="00AC1C7A" w:rsidRPr="00C212D8">
              <w:rPr>
                <w:rFonts w:cstheme="minorHAnsi"/>
              </w:rPr>
              <w:t>ë</w:t>
            </w:r>
            <w:r w:rsidRPr="00C212D8">
              <w:rPr>
                <w:rFonts w:cstheme="minorHAnsi"/>
              </w:rPr>
              <w:t xml:space="preserve">s praktike </w:t>
            </w:r>
            <w:r w:rsidR="00861DBC">
              <w:rPr>
                <w:rFonts w:cstheme="minorHAnsi"/>
              </w:rPr>
              <w:t>– shpenzime shtes</w:t>
            </w:r>
            <w:r w:rsidR="00E4657E">
              <w:rPr>
                <w:rFonts w:cstheme="minorHAnsi"/>
              </w:rPr>
              <w:t>ë</w:t>
            </w:r>
          </w:p>
        </w:tc>
        <w:tc>
          <w:tcPr>
            <w:tcW w:w="1594" w:type="dxa"/>
          </w:tcPr>
          <w:p w14:paraId="76ACABA3" w14:textId="77777777" w:rsidR="00275C2C" w:rsidRPr="00C212D8" w:rsidRDefault="00ED4718" w:rsidP="00275C2C">
            <w:pPr>
              <w:rPr>
                <w:rFonts w:cstheme="minorHAnsi"/>
              </w:rPr>
            </w:pPr>
            <w:r w:rsidRPr="00C212D8">
              <w:rPr>
                <w:rFonts w:cstheme="minorHAnsi"/>
              </w:rPr>
              <w:t xml:space="preserve">Granti specifik </w:t>
            </w:r>
          </w:p>
        </w:tc>
        <w:tc>
          <w:tcPr>
            <w:tcW w:w="1134" w:type="dxa"/>
          </w:tcPr>
          <w:p w14:paraId="594184EC" w14:textId="77777777" w:rsidR="00275C2C" w:rsidRPr="00C212D8" w:rsidRDefault="00ED4718" w:rsidP="00275C2C">
            <w:pPr>
              <w:jc w:val="both"/>
              <w:rPr>
                <w:rFonts w:cstheme="minorHAnsi"/>
              </w:rPr>
            </w:pPr>
            <w:r w:rsidRPr="00C212D8">
              <w:rPr>
                <w:rFonts w:cstheme="minorHAnsi"/>
              </w:rPr>
              <w:t>Vler</w:t>
            </w:r>
            <w:r w:rsidR="00AC1C7A" w:rsidRPr="00C212D8">
              <w:rPr>
                <w:rFonts w:cstheme="minorHAnsi"/>
              </w:rPr>
              <w:t>ë</w:t>
            </w:r>
            <w:r w:rsidRPr="00C212D8">
              <w:rPr>
                <w:rFonts w:cstheme="minorHAnsi"/>
              </w:rPr>
              <w:t xml:space="preserve">sim </w:t>
            </w:r>
          </w:p>
        </w:tc>
        <w:tc>
          <w:tcPr>
            <w:tcW w:w="992" w:type="dxa"/>
          </w:tcPr>
          <w:p w14:paraId="4195438D" w14:textId="77777777" w:rsidR="00275C2C" w:rsidRPr="00C212D8" w:rsidRDefault="00ED4718" w:rsidP="00275C2C">
            <w:pPr>
              <w:jc w:val="both"/>
              <w:rPr>
                <w:rFonts w:cstheme="minorHAnsi"/>
              </w:rPr>
            </w:pPr>
            <w:r w:rsidRPr="00C212D8">
              <w:rPr>
                <w:rFonts w:cstheme="minorHAnsi"/>
              </w:rPr>
              <w:t>100,000</w:t>
            </w:r>
          </w:p>
        </w:tc>
        <w:tc>
          <w:tcPr>
            <w:tcW w:w="1128" w:type="dxa"/>
          </w:tcPr>
          <w:p w14:paraId="164D4EB1" w14:textId="77777777" w:rsidR="00275C2C" w:rsidRPr="00C212D8" w:rsidRDefault="00ED4718" w:rsidP="00275C2C">
            <w:pPr>
              <w:jc w:val="both"/>
              <w:rPr>
                <w:rFonts w:cstheme="minorHAnsi"/>
              </w:rPr>
            </w:pPr>
            <w:r w:rsidRPr="00C212D8">
              <w:rPr>
                <w:rFonts w:cstheme="minorHAnsi"/>
              </w:rPr>
              <w:t>100,000</w:t>
            </w:r>
          </w:p>
        </w:tc>
        <w:tc>
          <w:tcPr>
            <w:tcW w:w="1276" w:type="dxa"/>
          </w:tcPr>
          <w:p w14:paraId="2ED0A74E" w14:textId="77777777" w:rsidR="00275C2C" w:rsidRPr="00C212D8" w:rsidRDefault="00275C2C" w:rsidP="00275C2C">
            <w:pPr>
              <w:rPr>
                <w:rFonts w:cstheme="minorHAnsi"/>
              </w:rPr>
            </w:pPr>
          </w:p>
        </w:tc>
      </w:tr>
      <w:tr w:rsidR="00275C2C" w:rsidRPr="00C212D8" w14:paraId="5CEA83B4" w14:textId="77777777" w:rsidTr="0055022D">
        <w:tc>
          <w:tcPr>
            <w:tcW w:w="5070" w:type="dxa"/>
          </w:tcPr>
          <w:p w14:paraId="7C923CC9" w14:textId="77777777" w:rsidR="00275C2C" w:rsidRPr="00C212D8" w:rsidRDefault="00275C2C" w:rsidP="00275C2C">
            <w:pPr>
              <w:rPr>
                <w:rFonts w:cstheme="minorHAnsi"/>
              </w:rPr>
            </w:pPr>
            <w:r w:rsidRPr="00C212D8">
              <w:rPr>
                <w:rFonts w:cstheme="minorHAnsi"/>
              </w:rPr>
              <w:lastRenderedPageBreak/>
              <w:t>Monitorimi dhe vler</w:t>
            </w:r>
            <w:r w:rsidR="00AC1C7A" w:rsidRPr="00C212D8">
              <w:rPr>
                <w:rFonts w:cstheme="minorHAnsi"/>
              </w:rPr>
              <w:t>ë</w:t>
            </w:r>
            <w:r w:rsidRPr="00C212D8">
              <w:rPr>
                <w:rFonts w:cstheme="minorHAnsi"/>
              </w:rPr>
              <w:t>simi i pun</w:t>
            </w:r>
            <w:r w:rsidR="00AC1C7A" w:rsidRPr="00C212D8">
              <w:rPr>
                <w:rFonts w:cstheme="minorHAnsi"/>
              </w:rPr>
              <w:t>ë</w:t>
            </w:r>
            <w:r w:rsidRPr="00C212D8">
              <w:rPr>
                <w:rFonts w:cstheme="minorHAnsi"/>
              </w:rPr>
              <w:t xml:space="preserve">s praktike </w:t>
            </w:r>
          </w:p>
        </w:tc>
        <w:tc>
          <w:tcPr>
            <w:tcW w:w="1594" w:type="dxa"/>
          </w:tcPr>
          <w:p w14:paraId="1132E229" w14:textId="77777777" w:rsidR="00ED4718" w:rsidRPr="00C212D8" w:rsidRDefault="00ED4718" w:rsidP="00251098">
            <w:pPr>
              <w:rPr>
                <w:rFonts w:cstheme="minorHAnsi"/>
              </w:rPr>
            </w:pPr>
            <w:r w:rsidRPr="00C212D8">
              <w:rPr>
                <w:rFonts w:cstheme="minorHAnsi"/>
              </w:rPr>
              <w:t xml:space="preserve">DKA </w:t>
            </w:r>
            <w:r w:rsidR="00251098" w:rsidRPr="00C212D8">
              <w:rPr>
                <w:rFonts w:cstheme="minorHAnsi"/>
              </w:rPr>
              <w:t>/</w:t>
            </w:r>
            <w:r w:rsidRPr="00C212D8">
              <w:rPr>
                <w:rFonts w:cstheme="minorHAnsi"/>
              </w:rPr>
              <w:t xml:space="preserve">MASH </w:t>
            </w:r>
          </w:p>
        </w:tc>
        <w:tc>
          <w:tcPr>
            <w:tcW w:w="1134" w:type="dxa"/>
          </w:tcPr>
          <w:p w14:paraId="681AEB2D" w14:textId="77777777" w:rsidR="00275C2C" w:rsidRPr="00C212D8" w:rsidRDefault="00275C2C" w:rsidP="00275C2C">
            <w:pPr>
              <w:pStyle w:val="ListParagraph"/>
              <w:rPr>
                <w:rFonts w:cstheme="minorHAnsi"/>
              </w:rPr>
            </w:pPr>
          </w:p>
        </w:tc>
        <w:tc>
          <w:tcPr>
            <w:tcW w:w="992" w:type="dxa"/>
          </w:tcPr>
          <w:p w14:paraId="6BBD0499" w14:textId="77777777" w:rsidR="00275C2C" w:rsidRPr="00C212D8" w:rsidRDefault="00275C2C" w:rsidP="00275C2C">
            <w:pPr>
              <w:pStyle w:val="ListParagraph"/>
              <w:rPr>
                <w:rFonts w:cstheme="minorHAnsi"/>
              </w:rPr>
            </w:pPr>
          </w:p>
        </w:tc>
        <w:tc>
          <w:tcPr>
            <w:tcW w:w="1128" w:type="dxa"/>
          </w:tcPr>
          <w:p w14:paraId="4D6646F6" w14:textId="77777777" w:rsidR="00275C2C" w:rsidRPr="00C212D8" w:rsidRDefault="00ED4718" w:rsidP="00275C2C">
            <w:pPr>
              <w:rPr>
                <w:rFonts w:cstheme="minorHAnsi"/>
                <w:b/>
                <w:bCs/>
              </w:rPr>
            </w:pPr>
            <w:r w:rsidRPr="00C212D8">
              <w:rPr>
                <w:rFonts w:cstheme="minorHAnsi"/>
                <w:b/>
                <w:bCs/>
              </w:rPr>
              <w:t>/</w:t>
            </w:r>
          </w:p>
        </w:tc>
        <w:tc>
          <w:tcPr>
            <w:tcW w:w="1276" w:type="dxa"/>
          </w:tcPr>
          <w:p w14:paraId="67BD1C10" w14:textId="77777777" w:rsidR="00275C2C" w:rsidRPr="00C212D8" w:rsidRDefault="00275C2C" w:rsidP="00275C2C">
            <w:pPr>
              <w:rPr>
                <w:rFonts w:cstheme="minorHAnsi"/>
                <w:b/>
                <w:bCs/>
              </w:rPr>
            </w:pPr>
          </w:p>
        </w:tc>
      </w:tr>
    </w:tbl>
    <w:p w14:paraId="2BCB6DD4" w14:textId="77777777" w:rsidR="00251098" w:rsidRPr="00C212D8" w:rsidRDefault="002B53CE" w:rsidP="00251098">
      <w:pPr>
        <w:pStyle w:val="Heading3"/>
        <w:rPr>
          <w:rFonts w:asciiTheme="minorHAnsi" w:hAnsiTheme="minorHAnsi" w:cstheme="minorHAnsi"/>
          <w:sz w:val="22"/>
          <w:szCs w:val="22"/>
        </w:rPr>
      </w:pPr>
      <w:bookmarkStart w:id="54" w:name="_Toc49427568"/>
      <w:r w:rsidRPr="00C212D8">
        <w:rPr>
          <w:rFonts w:asciiTheme="minorHAnsi" w:hAnsiTheme="minorHAnsi" w:cstheme="minorHAnsi"/>
          <w:sz w:val="22"/>
          <w:szCs w:val="22"/>
        </w:rPr>
        <w:t>Komponenta 4: Zhvillimi i m</w:t>
      </w:r>
      <w:r w:rsidR="00B0325B" w:rsidRPr="00C212D8">
        <w:rPr>
          <w:rFonts w:asciiTheme="minorHAnsi" w:hAnsiTheme="minorHAnsi" w:cstheme="minorHAnsi"/>
          <w:sz w:val="22"/>
          <w:szCs w:val="22"/>
        </w:rPr>
        <w:t>ë</w:t>
      </w:r>
      <w:r w:rsidRPr="00C212D8">
        <w:rPr>
          <w:rFonts w:asciiTheme="minorHAnsi" w:hAnsiTheme="minorHAnsi" w:cstheme="minorHAnsi"/>
          <w:sz w:val="22"/>
          <w:szCs w:val="22"/>
        </w:rPr>
        <w:t>simit n</w:t>
      </w:r>
      <w:r w:rsidR="00B0325B" w:rsidRPr="00C212D8">
        <w:rPr>
          <w:rFonts w:asciiTheme="minorHAnsi" w:hAnsiTheme="minorHAnsi" w:cstheme="minorHAnsi"/>
          <w:sz w:val="22"/>
          <w:szCs w:val="22"/>
        </w:rPr>
        <w:t>ë</w:t>
      </w:r>
      <w:r w:rsidRPr="00C212D8">
        <w:rPr>
          <w:rFonts w:asciiTheme="minorHAnsi" w:hAnsiTheme="minorHAnsi" w:cstheme="minorHAnsi"/>
          <w:sz w:val="22"/>
          <w:szCs w:val="22"/>
        </w:rPr>
        <w:t xml:space="preserve"> shkoll</w:t>
      </w:r>
      <w:r w:rsidR="00B0325B" w:rsidRPr="00C212D8">
        <w:rPr>
          <w:rFonts w:asciiTheme="minorHAnsi" w:hAnsiTheme="minorHAnsi" w:cstheme="minorHAnsi"/>
          <w:sz w:val="22"/>
          <w:szCs w:val="22"/>
        </w:rPr>
        <w:t>ë</w:t>
      </w:r>
      <w:bookmarkEnd w:id="54"/>
      <w:r w:rsidRPr="00C212D8">
        <w:rPr>
          <w:rFonts w:asciiTheme="minorHAnsi" w:hAnsiTheme="minorHAnsi" w:cstheme="minorHAnsi"/>
          <w:sz w:val="22"/>
          <w:szCs w:val="22"/>
        </w:rPr>
        <w:t xml:space="preserve">  </w:t>
      </w:r>
    </w:p>
    <w:p w14:paraId="364124E6" w14:textId="77777777" w:rsidR="006453BC" w:rsidRPr="00C212D8" w:rsidRDefault="006453BC" w:rsidP="006453BC"/>
    <w:p w14:paraId="7C315EF2" w14:textId="77777777" w:rsidR="00251098" w:rsidRPr="00C212D8" w:rsidRDefault="00251098" w:rsidP="00251098">
      <w:pPr>
        <w:pStyle w:val="Heading3"/>
        <w:rPr>
          <w:rFonts w:asciiTheme="minorHAnsi" w:hAnsiTheme="minorHAnsi" w:cstheme="minorHAnsi"/>
          <w:sz w:val="22"/>
          <w:szCs w:val="22"/>
        </w:rPr>
      </w:pPr>
      <w:bookmarkStart w:id="55" w:name="_Toc49427569"/>
      <w:r w:rsidRPr="00C212D8">
        <w:rPr>
          <w:rFonts w:asciiTheme="minorHAnsi" w:hAnsiTheme="minorHAnsi" w:cstheme="minorHAnsi"/>
          <w:sz w:val="22"/>
          <w:szCs w:val="22"/>
        </w:rPr>
        <w:t>Tabela 7: Buxheti p</w:t>
      </w:r>
      <w:r w:rsidR="00B0325B" w:rsidRPr="00C212D8">
        <w:rPr>
          <w:rFonts w:asciiTheme="minorHAnsi" w:hAnsiTheme="minorHAnsi" w:cstheme="minorHAnsi"/>
          <w:sz w:val="22"/>
          <w:szCs w:val="22"/>
        </w:rPr>
        <w:t>ë</w:t>
      </w:r>
      <w:r w:rsidRPr="00C212D8">
        <w:rPr>
          <w:rFonts w:asciiTheme="minorHAnsi" w:hAnsiTheme="minorHAnsi" w:cstheme="minorHAnsi"/>
          <w:sz w:val="22"/>
          <w:szCs w:val="22"/>
        </w:rPr>
        <w:t>r komponent</w:t>
      </w:r>
      <w:r w:rsidR="00B0325B" w:rsidRPr="00C212D8">
        <w:rPr>
          <w:rFonts w:asciiTheme="minorHAnsi" w:hAnsiTheme="minorHAnsi" w:cstheme="minorHAnsi"/>
          <w:sz w:val="22"/>
          <w:szCs w:val="22"/>
        </w:rPr>
        <w:t>ë</w:t>
      </w:r>
      <w:r w:rsidRPr="00C212D8">
        <w:rPr>
          <w:rFonts w:asciiTheme="minorHAnsi" w:hAnsiTheme="minorHAnsi" w:cstheme="minorHAnsi"/>
          <w:sz w:val="22"/>
          <w:szCs w:val="22"/>
        </w:rPr>
        <w:t xml:space="preserve">n e </w:t>
      </w:r>
      <w:r w:rsidR="006453BC" w:rsidRPr="00C212D8">
        <w:rPr>
          <w:rFonts w:asciiTheme="minorHAnsi" w:hAnsiTheme="minorHAnsi" w:cstheme="minorHAnsi"/>
          <w:sz w:val="22"/>
          <w:szCs w:val="22"/>
        </w:rPr>
        <w:t>m</w:t>
      </w:r>
      <w:r w:rsidR="008879DF" w:rsidRPr="00C212D8">
        <w:rPr>
          <w:rFonts w:asciiTheme="minorHAnsi" w:hAnsiTheme="minorHAnsi" w:cstheme="minorHAnsi"/>
          <w:sz w:val="22"/>
          <w:szCs w:val="22"/>
        </w:rPr>
        <w:t>ë</w:t>
      </w:r>
      <w:r w:rsidR="006453BC" w:rsidRPr="00C212D8">
        <w:rPr>
          <w:rFonts w:asciiTheme="minorHAnsi" w:hAnsiTheme="minorHAnsi" w:cstheme="minorHAnsi"/>
          <w:sz w:val="22"/>
          <w:szCs w:val="22"/>
        </w:rPr>
        <w:t>simit n</w:t>
      </w:r>
      <w:r w:rsidR="008879DF" w:rsidRPr="00C212D8">
        <w:rPr>
          <w:rFonts w:asciiTheme="minorHAnsi" w:hAnsiTheme="minorHAnsi" w:cstheme="minorHAnsi"/>
          <w:sz w:val="22"/>
          <w:szCs w:val="22"/>
        </w:rPr>
        <w:t>ë</w:t>
      </w:r>
      <w:r w:rsidR="006453BC" w:rsidRPr="00C212D8">
        <w:rPr>
          <w:rFonts w:asciiTheme="minorHAnsi" w:hAnsiTheme="minorHAnsi" w:cstheme="minorHAnsi"/>
          <w:sz w:val="22"/>
          <w:szCs w:val="22"/>
        </w:rPr>
        <w:t xml:space="preserve"> shkoll</w:t>
      </w:r>
      <w:r w:rsidR="008879DF" w:rsidRPr="00C212D8">
        <w:rPr>
          <w:rFonts w:asciiTheme="minorHAnsi" w:hAnsiTheme="minorHAnsi" w:cstheme="minorHAnsi"/>
          <w:sz w:val="22"/>
          <w:szCs w:val="22"/>
        </w:rPr>
        <w:t>ë</w:t>
      </w:r>
      <w:bookmarkEnd w:id="55"/>
      <w:r w:rsidR="006453BC" w:rsidRPr="00C212D8">
        <w:rPr>
          <w:rFonts w:asciiTheme="minorHAnsi" w:hAnsiTheme="minorHAnsi" w:cstheme="minorHAnsi"/>
          <w:sz w:val="22"/>
          <w:szCs w:val="22"/>
        </w:rPr>
        <w:t xml:space="preserve"> </w:t>
      </w:r>
    </w:p>
    <w:tbl>
      <w:tblPr>
        <w:tblStyle w:val="TableGrid"/>
        <w:tblW w:w="0" w:type="auto"/>
        <w:tblLayout w:type="fixed"/>
        <w:tblLook w:val="04A0" w:firstRow="1" w:lastRow="0" w:firstColumn="1" w:lastColumn="0" w:noHBand="0" w:noVBand="1"/>
      </w:tblPr>
      <w:tblGrid>
        <w:gridCol w:w="5070"/>
        <w:gridCol w:w="1594"/>
        <w:gridCol w:w="986"/>
        <w:gridCol w:w="1276"/>
        <w:gridCol w:w="1239"/>
        <w:gridCol w:w="1029"/>
      </w:tblGrid>
      <w:tr w:rsidR="00B01BD1" w:rsidRPr="00C212D8" w14:paraId="04485A8C" w14:textId="77777777" w:rsidTr="00FE64F8">
        <w:tc>
          <w:tcPr>
            <w:tcW w:w="5070" w:type="dxa"/>
            <w:shd w:val="clear" w:color="auto" w:fill="FBE4D5" w:themeFill="accent2" w:themeFillTint="33"/>
          </w:tcPr>
          <w:p w14:paraId="642C2793" w14:textId="77777777" w:rsidR="00B01BD1" w:rsidRPr="00C212D8" w:rsidRDefault="00B01BD1" w:rsidP="00FE64F8">
            <w:pPr>
              <w:jc w:val="both"/>
              <w:rPr>
                <w:rFonts w:cstheme="minorHAnsi"/>
                <w:bCs/>
              </w:rPr>
            </w:pPr>
            <w:r w:rsidRPr="00C212D8">
              <w:rPr>
                <w:rFonts w:cstheme="minorHAnsi"/>
                <w:bCs/>
              </w:rPr>
              <w:t xml:space="preserve">Zhvillimi i mësimit në objekte shkollore </w:t>
            </w:r>
          </w:p>
        </w:tc>
        <w:tc>
          <w:tcPr>
            <w:tcW w:w="1594" w:type="dxa"/>
            <w:shd w:val="clear" w:color="auto" w:fill="FBE4D5" w:themeFill="accent2" w:themeFillTint="33"/>
          </w:tcPr>
          <w:p w14:paraId="0CF72D23" w14:textId="77777777" w:rsidR="00B01BD1" w:rsidRPr="00C212D8" w:rsidRDefault="00B01BD1" w:rsidP="00FE64F8">
            <w:pPr>
              <w:rPr>
                <w:rFonts w:cstheme="minorHAnsi"/>
              </w:rPr>
            </w:pPr>
          </w:p>
        </w:tc>
        <w:tc>
          <w:tcPr>
            <w:tcW w:w="986" w:type="dxa"/>
            <w:shd w:val="clear" w:color="auto" w:fill="FBE4D5" w:themeFill="accent2" w:themeFillTint="33"/>
          </w:tcPr>
          <w:p w14:paraId="018B5F6D" w14:textId="77777777" w:rsidR="00B01BD1" w:rsidRPr="00C212D8" w:rsidRDefault="00B01BD1" w:rsidP="00FE64F8">
            <w:pPr>
              <w:pStyle w:val="ListParagraph"/>
              <w:rPr>
                <w:rFonts w:cstheme="minorHAnsi"/>
              </w:rPr>
            </w:pPr>
          </w:p>
        </w:tc>
        <w:tc>
          <w:tcPr>
            <w:tcW w:w="1276" w:type="dxa"/>
            <w:shd w:val="clear" w:color="auto" w:fill="FBE4D5" w:themeFill="accent2" w:themeFillTint="33"/>
          </w:tcPr>
          <w:p w14:paraId="5AD8858E" w14:textId="77777777" w:rsidR="00B01BD1" w:rsidRPr="00C212D8" w:rsidRDefault="00B01BD1" w:rsidP="00FE64F8">
            <w:pPr>
              <w:rPr>
                <w:rFonts w:cstheme="minorHAnsi"/>
              </w:rPr>
            </w:pPr>
            <w:r w:rsidRPr="00C212D8">
              <w:rPr>
                <w:rFonts w:cstheme="minorHAnsi"/>
              </w:rPr>
              <w:t xml:space="preserve">DKA </w:t>
            </w:r>
          </w:p>
        </w:tc>
        <w:tc>
          <w:tcPr>
            <w:tcW w:w="1239" w:type="dxa"/>
            <w:shd w:val="clear" w:color="auto" w:fill="FBE4D5" w:themeFill="accent2" w:themeFillTint="33"/>
          </w:tcPr>
          <w:p w14:paraId="3F8871D4" w14:textId="77777777" w:rsidR="00B01BD1" w:rsidRPr="00C212D8" w:rsidRDefault="00B01BD1" w:rsidP="00FE64F8">
            <w:pPr>
              <w:rPr>
                <w:rFonts w:cstheme="minorHAnsi"/>
                <w:b/>
                <w:bCs/>
              </w:rPr>
            </w:pPr>
            <w:r w:rsidRPr="00C212D8">
              <w:rPr>
                <w:rFonts w:cstheme="minorHAnsi"/>
                <w:b/>
                <w:bCs/>
              </w:rPr>
              <w:t xml:space="preserve">MASH </w:t>
            </w:r>
          </w:p>
        </w:tc>
        <w:tc>
          <w:tcPr>
            <w:tcW w:w="1029" w:type="dxa"/>
            <w:shd w:val="clear" w:color="auto" w:fill="FBE4D5" w:themeFill="accent2" w:themeFillTint="33"/>
          </w:tcPr>
          <w:p w14:paraId="70839DC4" w14:textId="77777777" w:rsidR="00B01BD1" w:rsidRPr="00C212D8" w:rsidRDefault="00B01BD1" w:rsidP="00FE64F8">
            <w:pPr>
              <w:rPr>
                <w:rFonts w:cstheme="minorHAnsi"/>
                <w:b/>
                <w:bCs/>
              </w:rPr>
            </w:pPr>
            <w:r w:rsidRPr="00C212D8">
              <w:rPr>
                <w:rFonts w:cstheme="minorHAnsi"/>
                <w:b/>
                <w:bCs/>
              </w:rPr>
              <w:t>Donator</w:t>
            </w:r>
          </w:p>
        </w:tc>
      </w:tr>
      <w:tr w:rsidR="00B01BD1" w:rsidRPr="00C212D8" w14:paraId="1FF13F58" w14:textId="77777777" w:rsidTr="00FE64F8">
        <w:tc>
          <w:tcPr>
            <w:tcW w:w="5070" w:type="dxa"/>
          </w:tcPr>
          <w:p w14:paraId="66C66787" w14:textId="77777777" w:rsidR="00B01BD1" w:rsidRPr="00C212D8" w:rsidRDefault="00B01BD1" w:rsidP="00FE64F8">
            <w:pPr>
              <w:jc w:val="both"/>
              <w:rPr>
                <w:rFonts w:cstheme="minorHAnsi"/>
                <w:bCs/>
              </w:rPr>
            </w:pPr>
            <w:r w:rsidRPr="00C212D8">
              <w:rPr>
                <w:rFonts w:cstheme="minorHAnsi"/>
                <w:bCs/>
              </w:rPr>
              <w:t xml:space="preserve">Mirëmbajtja, dezinfektimi dhe pastërtia </w:t>
            </w:r>
          </w:p>
        </w:tc>
        <w:tc>
          <w:tcPr>
            <w:tcW w:w="1594" w:type="dxa"/>
          </w:tcPr>
          <w:p w14:paraId="647E887F" w14:textId="77777777" w:rsidR="00B01BD1" w:rsidRPr="00C212D8" w:rsidRDefault="00B01BD1" w:rsidP="00FE64F8">
            <w:pPr>
              <w:rPr>
                <w:rFonts w:cstheme="minorHAnsi"/>
              </w:rPr>
            </w:pPr>
          </w:p>
        </w:tc>
        <w:tc>
          <w:tcPr>
            <w:tcW w:w="986" w:type="dxa"/>
          </w:tcPr>
          <w:p w14:paraId="654763E6" w14:textId="77777777" w:rsidR="00B01BD1" w:rsidRPr="00C212D8" w:rsidRDefault="00B01BD1" w:rsidP="00FE64F8">
            <w:pPr>
              <w:pStyle w:val="ListParagraph"/>
              <w:rPr>
                <w:rFonts w:cstheme="minorHAnsi"/>
              </w:rPr>
            </w:pPr>
          </w:p>
        </w:tc>
        <w:tc>
          <w:tcPr>
            <w:tcW w:w="1276" w:type="dxa"/>
          </w:tcPr>
          <w:p w14:paraId="7ED060BE" w14:textId="77777777" w:rsidR="00B01BD1" w:rsidRPr="00C212D8" w:rsidRDefault="00B01BD1" w:rsidP="00FE64F8">
            <w:pPr>
              <w:rPr>
                <w:rFonts w:cstheme="minorHAnsi"/>
              </w:rPr>
            </w:pPr>
            <w:r w:rsidRPr="00C212D8">
              <w:rPr>
                <w:rFonts w:cstheme="minorHAnsi"/>
              </w:rPr>
              <w:t>2,582,000</w:t>
            </w:r>
          </w:p>
        </w:tc>
        <w:tc>
          <w:tcPr>
            <w:tcW w:w="1239" w:type="dxa"/>
          </w:tcPr>
          <w:p w14:paraId="1B1C5256" w14:textId="77777777" w:rsidR="00B01BD1" w:rsidRPr="00C212D8" w:rsidRDefault="00B01BD1" w:rsidP="00FE64F8">
            <w:pPr>
              <w:rPr>
                <w:rFonts w:cstheme="minorHAnsi"/>
              </w:rPr>
            </w:pPr>
          </w:p>
        </w:tc>
        <w:tc>
          <w:tcPr>
            <w:tcW w:w="1029" w:type="dxa"/>
          </w:tcPr>
          <w:p w14:paraId="288F63B8" w14:textId="77777777" w:rsidR="00B01BD1" w:rsidRPr="00C212D8" w:rsidRDefault="00B01BD1" w:rsidP="00FE64F8">
            <w:pPr>
              <w:rPr>
                <w:rFonts w:cstheme="minorHAnsi"/>
              </w:rPr>
            </w:pPr>
          </w:p>
        </w:tc>
      </w:tr>
      <w:tr w:rsidR="00B01BD1" w:rsidRPr="00C212D8" w14:paraId="55200AEF" w14:textId="77777777" w:rsidTr="00FE64F8">
        <w:tc>
          <w:tcPr>
            <w:tcW w:w="5070" w:type="dxa"/>
          </w:tcPr>
          <w:p w14:paraId="0517E0F9" w14:textId="6D76F7BD" w:rsidR="00B01BD1" w:rsidRPr="00C212D8" w:rsidRDefault="00D35E33" w:rsidP="00FE64F8">
            <w:pPr>
              <w:jc w:val="both"/>
              <w:rPr>
                <w:rFonts w:cstheme="minorHAnsi"/>
                <w:bCs/>
              </w:rPr>
            </w:pPr>
            <w:r>
              <w:rPr>
                <w:rFonts w:cstheme="minorHAnsi"/>
                <w:bCs/>
              </w:rPr>
              <w:t>P</w:t>
            </w:r>
            <w:r w:rsidR="00E4657E">
              <w:rPr>
                <w:rFonts w:cstheme="minorHAnsi"/>
                <w:bCs/>
              </w:rPr>
              <w:t>ë</w:t>
            </w:r>
            <w:r>
              <w:rPr>
                <w:rFonts w:cstheme="minorHAnsi"/>
                <w:bCs/>
              </w:rPr>
              <w:t>rkrahje DKA-ve p</w:t>
            </w:r>
            <w:r w:rsidR="00E4657E">
              <w:rPr>
                <w:rFonts w:cstheme="minorHAnsi"/>
                <w:bCs/>
              </w:rPr>
              <w:t>ë</w:t>
            </w:r>
            <w:r>
              <w:rPr>
                <w:rFonts w:cstheme="minorHAnsi"/>
                <w:bCs/>
              </w:rPr>
              <w:t>r v</w:t>
            </w:r>
            <w:r w:rsidR="00E4657E">
              <w:rPr>
                <w:rFonts w:cstheme="minorHAnsi"/>
                <w:bCs/>
              </w:rPr>
              <w:t>ë</w:t>
            </w:r>
            <w:r>
              <w:rPr>
                <w:rFonts w:cstheme="minorHAnsi"/>
                <w:bCs/>
              </w:rPr>
              <w:t>llimin e shtuar t</w:t>
            </w:r>
            <w:r w:rsidR="00E4657E">
              <w:rPr>
                <w:rFonts w:cstheme="minorHAnsi"/>
                <w:bCs/>
              </w:rPr>
              <w:t>ë</w:t>
            </w:r>
            <w:r>
              <w:rPr>
                <w:rFonts w:cstheme="minorHAnsi"/>
                <w:bCs/>
              </w:rPr>
              <w:t xml:space="preserve"> pun</w:t>
            </w:r>
            <w:r w:rsidR="00E4657E">
              <w:rPr>
                <w:rFonts w:cstheme="minorHAnsi"/>
                <w:bCs/>
              </w:rPr>
              <w:t>ë</w:t>
            </w:r>
            <w:r>
              <w:rPr>
                <w:rFonts w:cstheme="minorHAnsi"/>
                <w:bCs/>
              </w:rPr>
              <w:t>s dhe mbrojten e m</w:t>
            </w:r>
            <w:r w:rsidR="00E4657E">
              <w:rPr>
                <w:rFonts w:cstheme="minorHAnsi"/>
                <w:bCs/>
              </w:rPr>
              <w:t>ë</w:t>
            </w:r>
            <w:r>
              <w:rPr>
                <w:rFonts w:cstheme="minorHAnsi"/>
                <w:bCs/>
              </w:rPr>
              <w:t>simdh</w:t>
            </w:r>
            <w:r w:rsidR="00E4657E">
              <w:rPr>
                <w:rFonts w:cstheme="minorHAnsi"/>
                <w:bCs/>
              </w:rPr>
              <w:t>ë</w:t>
            </w:r>
            <w:r>
              <w:rPr>
                <w:rFonts w:cstheme="minorHAnsi"/>
                <w:bCs/>
              </w:rPr>
              <w:t>n</w:t>
            </w:r>
            <w:r w:rsidR="00E4657E">
              <w:rPr>
                <w:rFonts w:cstheme="minorHAnsi"/>
                <w:bCs/>
              </w:rPr>
              <w:t>ë</w:t>
            </w:r>
            <w:r>
              <w:rPr>
                <w:rFonts w:cstheme="minorHAnsi"/>
                <w:bCs/>
              </w:rPr>
              <w:t>sve me gjendje t</w:t>
            </w:r>
            <w:r w:rsidR="00E4657E">
              <w:rPr>
                <w:rFonts w:cstheme="minorHAnsi"/>
                <w:bCs/>
              </w:rPr>
              <w:t>ë</w:t>
            </w:r>
            <w:r>
              <w:rPr>
                <w:rFonts w:cstheme="minorHAnsi"/>
                <w:bCs/>
              </w:rPr>
              <w:t xml:space="preserve"> r</w:t>
            </w:r>
            <w:r w:rsidR="00E4657E">
              <w:rPr>
                <w:rFonts w:cstheme="minorHAnsi"/>
                <w:bCs/>
              </w:rPr>
              <w:t>ë</w:t>
            </w:r>
            <w:r>
              <w:rPr>
                <w:rFonts w:cstheme="minorHAnsi"/>
                <w:bCs/>
              </w:rPr>
              <w:t>nduar sh</w:t>
            </w:r>
            <w:r w:rsidR="00E4657E">
              <w:rPr>
                <w:rFonts w:cstheme="minorHAnsi"/>
                <w:bCs/>
              </w:rPr>
              <w:t>ë</w:t>
            </w:r>
            <w:r>
              <w:rPr>
                <w:rFonts w:cstheme="minorHAnsi"/>
                <w:bCs/>
              </w:rPr>
              <w:t>ndet</w:t>
            </w:r>
            <w:r w:rsidR="00E4657E">
              <w:rPr>
                <w:rFonts w:cstheme="minorHAnsi"/>
                <w:bCs/>
              </w:rPr>
              <w:t>ë</w:t>
            </w:r>
            <w:r>
              <w:rPr>
                <w:rFonts w:cstheme="minorHAnsi"/>
                <w:bCs/>
              </w:rPr>
              <w:t>sore</w:t>
            </w:r>
            <w:r w:rsidR="004D5137">
              <w:rPr>
                <w:rFonts w:cstheme="minorHAnsi"/>
                <w:bCs/>
              </w:rPr>
              <w:t>; vler</w:t>
            </w:r>
            <w:r w:rsidR="00E4657E">
              <w:rPr>
                <w:rFonts w:cstheme="minorHAnsi"/>
                <w:bCs/>
              </w:rPr>
              <w:t>ë</w:t>
            </w:r>
            <w:r w:rsidR="004D5137">
              <w:rPr>
                <w:rFonts w:cstheme="minorHAnsi"/>
                <w:bCs/>
              </w:rPr>
              <w:t>sim – 3.5 milon</w:t>
            </w:r>
            <w:r w:rsidR="00E4657E">
              <w:rPr>
                <w:rFonts w:cstheme="minorHAnsi"/>
                <w:bCs/>
              </w:rPr>
              <w:t>ë</w:t>
            </w:r>
            <w:r w:rsidR="004D5137">
              <w:rPr>
                <w:rFonts w:cstheme="minorHAnsi"/>
                <w:bCs/>
              </w:rPr>
              <w:t xml:space="preserve"> euro</w:t>
            </w:r>
            <w:r w:rsidR="00517E17">
              <w:rPr>
                <w:rStyle w:val="FootnoteReference"/>
                <w:rFonts w:cstheme="minorHAnsi"/>
                <w:bCs/>
              </w:rPr>
              <w:footnoteReference w:id="9"/>
            </w:r>
            <w:r w:rsidR="004D5137">
              <w:rPr>
                <w:rFonts w:cstheme="minorHAnsi"/>
                <w:bCs/>
              </w:rPr>
              <w:t xml:space="preserve">. </w:t>
            </w:r>
          </w:p>
        </w:tc>
        <w:tc>
          <w:tcPr>
            <w:tcW w:w="1594" w:type="dxa"/>
          </w:tcPr>
          <w:p w14:paraId="028DF4A7" w14:textId="77777777" w:rsidR="00B01BD1" w:rsidRDefault="00517E17" w:rsidP="00FE64F8">
            <w:pPr>
              <w:rPr>
                <w:rFonts w:cstheme="minorHAnsi"/>
              </w:rPr>
            </w:pPr>
            <w:r>
              <w:rPr>
                <w:rFonts w:cstheme="minorHAnsi"/>
              </w:rPr>
              <w:t xml:space="preserve">1000 X 250 </w:t>
            </w:r>
          </w:p>
          <w:p w14:paraId="001E674F" w14:textId="0BC50341" w:rsidR="00517E17" w:rsidRPr="00C212D8" w:rsidRDefault="00517E17" w:rsidP="00FE64F8">
            <w:pPr>
              <w:rPr>
                <w:rFonts w:cstheme="minorHAnsi"/>
              </w:rPr>
            </w:pPr>
            <w:r>
              <w:rPr>
                <w:rFonts w:cstheme="minorHAnsi"/>
              </w:rPr>
              <w:t>300 X 500</w:t>
            </w:r>
          </w:p>
        </w:tc>
        <w:tc>
          <w:tcPr>
            <w:tcW w:w="986" w:type="dxa"/>
          </w:tcPr>
          <w:p w14:paraId="6FD94CF7" w14:textId="77777777" w:rsidR="00B01BD1" w:rsidRDefault="00517E17" w:rsidP="00517E17">
            <w:pPr>
              <w:rPr>
                <w:rFonts w:cstheme="minorHAnsi"/>
              </w:rPr>
            </w:pPr>
            <w:r>
              <w:rPr>
                <w:rFonts w:cstheme="minorHAnsi"/>
              </w:rPr>
              <w:t xml:space="preserve">X9 muaj </w:t>
            </w:r>
          </w:p>
          <w:p w14:paraId="296DF3AE" w14:textId="387ACC78" w:rsidR="00517E17" w:rsidRPr="00517E17" w:rsidRDefault="00517E17" w:rsidP="00517E17">
            <w:pPr>
              <w:rPr>
                <w:rFonts w:cstheme="minorHAnsi"/>
              </w:rPr>
            </w:pPr>
            <w:r>
              <w:rPr>
                <w:rFonts w:cstheme="minorHAnsi"/>
              </w:rPr>
              <w:t>X9 muaj</w:t>
            </w:r>
          </w:p>
        </w:tc>
        <w:tc>
          <w:tcPr>
            <w:tcW w:w="1276" w:type="dxa"/>
          </w:tcPr>
          <w:p w14:paraId="4AFF0DDC" w14:textId="77777777" w:rsidR="00517E17" w:rsidRDefault="00517E17" w:rsidP="00FE64F8">
            <w:pPr>
              <w:rPr>
                <w:rFonts w:cstheme="minorHAnsi"/>
              </w:rPr>
            </w:pPr>
            <w:r>
              <w:rPr>
                <w:rFonts w:cstheme="minorHAnsi"/>
              </w:rPr>
              <w:t>2,250,000</w:t>
            </w:r>
          </w:p>
          <w:p w14:paraId="7A2A139B" w14:textId="2792C599" w:rsidR="00B01BD1" w:rsidRPr="00C212D8" w:rsidRDefault="00517E17" w:rsidP="00FE64F8">
            <w:pPr>
              <w:rPr>
                <w:rFonts w:cstheme="minorHAnsi"/>
              </w:rPr>
            </w:pPr>
            <w:r>
              <w:rPr>
                <w:rFonts w:cstheme="minorHAnsi"/>
              </w:rPr>
              <w:t xml:space="preserve">1,350,000 </w:t>
            </w:r>
          </w:p>
        </w:tc>
        <w:tc>
          <w:tcPr>
            <w:tcW w:w="1239" w:type="dxa"/>
          </w:tcPr>
          <w:p w14:paraId="3B3F0EC8" w14:textId="77777777" w:rsidR="00B01BD1" w:rsidRPr="00C212D8" w:rsidRDefault="00B01BD1" w:rsidP="00FE64F8">
            <w:pPr>
              <w:rPr>
                <w:rFonts w:cstheme="minorHAnsi"/>
              </w:rPr>
            </w:pPr>
          </w:p>
        </w:tc>
        <w:tc>
          <w:tcPr>
            <w:tcW w:w="1029" w:type="dxa"/>
          </w:tcPr>
          <w:p w14:paraId="7D26D0AA" w14:textId="77777777" w:rsidR="00B01BD1" w:rsidRPr="00C212D8" w:rsidRDefault="00B01BD1" w:rsidP="00FE64F8">
            <w:pPr>
              <w:rPr>
                <w:rFonts w:cstheme="minorHAnsi"/>
              </w:rPr>
            </w:pPr>
          </w:p>
        </w:tc>
      </w:tr>
      <w:tr w:rsidR="00B01BD1" w:rsidRPr="00C212D8" w14:paraId="696FB095" w14:textId="77777777" w:rsidTr="00FE64F8">
        <w:tc>
          <w:tcPr>
            <w:tcW w:w="5070" w:type="dxa"/>
          </w:tcPr>
          <w:p w14:paraId="4950525C" w14:textId="3E0ECE2C" w:rsidR="00B01BD1" w:rsidRPr="00C212D8" w:rsidRDefault="00D35E33" w:rsidP="00FE64F8">
            <w:pPr>
              <w:jc w:val="both"/>
              <w:rPr>
                <w:rFonts w:cstheme="minorHAnsi"/>
                <w:bCs/>
              </w:rPr>
            </w:pPr>
            <w:r>
              <w:rPr>
                <w:rFonts w:cstheme="minorHAnsi"/>
                <w:bCs/>
              </w:rPr>
              <w:t>Angazhimi shtes</w:t>
            </w:r>
            <w:r w:rsidR="00E4657E">
              <w:rPr>
                <w:rFonts w:cstheme="minorHAnsi"/>
                <w:bCs/>
              </w:rPr>
              <w:t>ë</w:t>
            </w:r>
            <w:r>
              <w:rPr>
                <w:rFonts w:cstheme="minorHAnsi"/>
                <w:bCs/>
              </w:rPr>
              <w:t xml:space="preserve"> i </w:t>
            </w:r>
            <w:r w:rsidR="00B01BD1" w:rsidRPr="00C212D8">
              <w:rPr>
                <w:rFonts w:cstheme="minorHAnsi"/>
                <w:bCs/>
              </w:rPr>
              <w:t>punëtorëve teknik</w:t>
            </w:r>
            <w:r w:rsidR="004D5137">
              <w:rPr>
                <w:rStyle w:val="FootnoteReference"/>
                <w:rFonts w:cstheme="minorHAnsi"/>
                <w:bCs/>
              </w:rPr>
              <w:footnoteReference w:id="10"/>
            </w:r>
            <w:r w:rsidR="00B01BD1" w:rsidRPr="00C212D8">
              <w:rPr>
                <w:rFonts w:cstheme="minorHAnsi"/>
                <w:bCs/>
              </w:rPr>
              <w:t xml:space="preserve"> /të mirëmbajtjes</w:t>
            </w:r>
            <w:r>
              <w:rPr>
                <w:rFonts w:cstheme="minorHAnsi"/>
                <w:bCs/>
              </w:rPr>
              <w:t xml:space="preserve">; baras me </w:t>
            </w:r>
            <w:r w:rsidR="00200C72">
              <w:rPr>
                <w:rFonts w:cstheme="minorHAnsi"/>
                <w:bCs/>
              </w:rPr>
              <w:t>1</w:t>
            </w:r>
            <w:r>
              <w:rPr>
                <w:rFonts w:cstheme="minorHAnsi"/>
                <w:bCs/>
              </w:rPr>
              <w:t>00 norma pune p</w:t>
            </w:r>
            <w:r w:rsidR="00E4657E">
              <w:rPr>
                <w:rFonts w:cstheme="minorHAnsi"/>
                <w:bCs/>
              </w:rPr>
              <w:t>ë</w:t>
            </w:r>
            <w:r>
              <w:rPr>
                <w:rFonts w:cstheme="minorHAnsi"/>
                <w:bCs/>
              </w:rPr>
              <w:t xml:space="preserve">r 9 muaj </w:t>
            </w:r>
          </w:p>
        </w:tc>
        <w:tc>
          <w:tcPr>
            <w:tcW w:w="1594" w:type="dxa"/>
          </w:tcPr>
          <w:p w14:paraId="29745D9A" w14:textId="561ADBA8" w:rsidR="00B01BD1" w:rsidRPr="00C212D8" w:rsidRDefault="00950ED1" w:rsidP="00FE64F8">
            <w:pPr>
              <w:rPr>
                <w:rFonts w:cstheme="minorHAnsi"/>
              </w:rPr>
            </w:pPr>
            <w:r>
              <w:rPr>
                <w:rFonts w:cstheme="minorHAnsi"/>
              </w:rPr>
              <w:t>1</w:t>
            </w:r>
            <w:r w:rsidR="00B01BD1" w:rsidRPr="00C212D8">
              <w:rPr>
                <w:rFonts w:cstheme="minorHAnsi"/>
              </w:rPr>
              <w:t>00 X 282 euro</w:t>
            </w:r>
            <w:r w:rsidR="00B01BD1" w:rsidRPr="00C212D8">
              <w:rPr>
                <w:rStyle w:val="FootnoteReference"/>
                <w:rFonts w:cstheme="minorHAnsi"/>
              </w:rPr>
              <w:footnoteReference w:id="11"/>
            </w:r>
          </w:p>
        </w:tc>
        <w:tc>
          <w:tcPr>
            <w:tcW w:w="986" w:type="dxa"/>
          </w:tcPr>
          <w:p w14:paraId="7037B00A" w14:textId="60381142" w:rsidR="00B01BD1" w:rsidRPr="00C212D8" w:rsidRDefault="00B01BD1" w:rsidP="00FE64F8">
            <w:pPr>
              <w:rPr>
                <w:rFonts w:cstheme="minorHAnsi"/>
              </w:rPr>
            </w:pPr>
            <w:r w:rsidRPr="00C212D8">
              <w:rPr>
                <w:rFonts w:cstheme="minorHAnsi"/>
              </w:rPr>
              <w:t>X</w:t>
            </w:r>
            <w:r w:rsidR="004D5137">
              <w:rPr>
                <w:rFonts w:cstheme="minorHAnsi"/>
              </w:rPr>
              <w:t xml:space="preserve"> </w:t>
            </w:r>
            <w:r w:rsidRPr="00C212D8">
              <w:rPr>
                <w:rFonts w:cstheme="minorHAnsi"/>
              </w:rPr>
              <w:t>9 muaj</w:t>
            </w:r>
          </w:p>
        </w:tc>
        <w:tc>
          <w:tcPr>
            <w:tcW w:w="1276" w:type="dxa"/>
          </w:tcPr>
          <w:p w14:paraId="23695A55" w14:textId="5559F5C4" w:rsidR="00B01BD1" w:rsidRPr="00C212D8" w:rsidRDefault="00B01BD1" w:rsidP="00FE64F8">
            <w:pPr>
              <w:rPr>
                <w:rFonts w:cstheme="minorHAnsi"/>
              </w:rPr>
            </w:pPr>
            <w:r w:rsidRPr="00C212D8">
              <w:rPr>
                <w:rFonts w:cstheme="minorHAnsi"/>
              </w:rPr>
              <w:t xml:space="preserve">  </w:t>
            </w:r>
            <w:r w:rsidR="00950ED1">
              <w:rPr>
                <w:rFonts w:cstheme="minorHAnsi"/>
              </w:rPr>
              <w:t xml:space="preserve">253,800 </w:t>
            </w:r>
            <w:r w:rsidR="004D5137" w:rsidRPr="004D5137">
              <w:rPr>
                <w:rFonts w:cstheme="minorHAnsi"/>
              </w:rPr>
              <w:t>€</w:t>
            </w:r>
          </w:p>
        </w:tc>
        <w:tc>
          <w:tcPr>
            <w:tcW w:w="1239" w:type="dxa"/>
          </w:tcPr>
          <w:p w14:paraId="1BBB3B88" w14:textId="77777777" w:rsidR="00B01BD1" w:rsidRPr="00C212D8" w:rsidRDefault="00B01BD1" w:rsidP="00FE64F8">
            <w:pPr>
              <w:rPr>
                <w:rFonts w:cstheme="minorHAnsi"/>
              </w:rPr>
            </w:pPr>
          </w:p>
        </w:tc>
        <w:tc>
          <w:tcPr>
            <w:tcW w:w="1029" w:type="dxa"/>
          </w:tcPr>
          <w:p w14:paraId="78E7A346" w14:textId="77777777" w:rsidR="00B01BD1" w:rsidRPr="00C212D8" w:rsidRDefault="00B01BD1" w:rsidP="00FE64F8">
            <w:pPr>
              <w:rPr>
                <w:rFonts w:cstheme="minorHAnsi"/>
              </w:rPr>
            </w:pPr>
          </w:p>
        </w:tc>
      </w:tr>
      <w:tr w:rsidR="00B01BD1" w:rsidRPr="00C212D8" w14:paraId="619E4300" w14:textId="77777777" w:rsidTr="00FE64F8">
        <w:tc>
          <w:tcPr>
            <w:tcW w:w="5070" w:type="dxa"/>
          </w:tcPr>
          <w:p w14:paraId="7CD64394" w14:textId="3CAE0CE4" w:rsidR="00B01BD1" w:rsidRPr="00C212D8" w:rsidRDefault="00950ED1" w:rsidP="00FE64F8">
            <w:pPr>
              <w:jc w:val="both"/>
              <w:rPr>
                <w:rFonts w:cstheme="minorHAnsi"/>
                <w:bCs/>
              </w:rPr>
            </w:pPr>
            <w:r>
              <w:rPr>
                <w:rFonts w:cstheme="minorHAnsi"/>
                <w:bCs/>
              </w:rPr>
              <w:t>Angazhim plot</w:t>
            </w:r>
            <w:r w:rsidR="00E4657E">
              <w:rPr>
                <w:rFonts w:cstheme="minorHAnsi"/>
                <w:bCs/>
              </w:rPr>
              <w:t>ë</w:t>
            </w:r>
            <w:r>
              <w:rPr>
                <w:rFonts w:cstheme="minorHAnsi"/>
                <w:bCs/>
              </w:rPr>
              <w:t xml:space="preserve">sues </w:t>
            </w:r>
            <w:r w:rsidR="00861DBC">
              <w:rPr>
                <w:rFonts w:cstheme="minorHAnsi"/>
                <w:bCs/>
              </w:rPr>
              <w:t>mbi norm</w:t>
            </w:r>
            <w:r w:rsidR="00E4657E">
              <w:rPr>
                <w:rFonts w:cstheme="minorHAnsi"/>
                <w:bCs/>
              </w:rPr>
              <w:t>ë</w:t>
            </w:r>
            <w:r w:rsidR="00861DBC">
              <w:rPr>
                <w:rFonts w:cstheme="minorHAnsi"/>
                <w:bCs/>
              </w:rPr>
              <w:t xml:space="preserve"> p</w:t>
            </w:r>
            <w:r w:rsidR="00E4657E">
              <w:rPr>
                <w:rFonts w:cstheme="minorHAnsi"/>
                <w:bCs/>
              </w:rPr>
              <w:t>ë</w:t>
            </w:r>
            <w:r>
              <w:rPr>
                <w:rFonts w:cstheme="minorHAnsi"/>
                <w:bCs/>
              </w:rPr>
              <w:t>r 50 pedagog</w:t>
            </w:r>
            <w:r w:rsidR="00E4657E">
              <w:rPr>
                <w:rFonts w:cstheme="minorHAnsi"/>
                <w:bCs/>
              </w:rPr>
              <w:t>ë</w:t>
            </w:r>
            <w:r>
              <w:rPr>
                <w:rFonts w:cstheme="minorHAnsi"/>
                <w:bCs/>
              </w:rPr>
              <w:t xml:space="preserve"> </w:t>
            </w:r>
          </w:p>
        </w:tc>
        <w:tc>
          <w:tcPr>
            <w:tcW w:w="1594" w:type="dxa"/>
          </w:tcPr>
          <w:p w14:paraId="42EB83D8" w14:textId="0FEFF7C2" w:rsidR="00B01BD1" w:rsidRPr="00C212D8" w:rsidRDefault="00950ED1" w:rsidP="00FE64F8">
            <w:pPr>
              <w:rPr>
                <w:rFonts w:cstheme="minorHAnsi"/>
              </w:rPr>
            </w:pPr>
            <w:r>
              <w:rPr>
                <w:rFonts w:cstheme="minorHAnsi"/>
              </w:rPr>
              <w:t>50 X 500</w:t>
            </w:r>
          </w:p>
        </w:tc>
        <w:tc>
          <w:tcPr>
            <w:tcW w:w="986" w:type="dxa"/>
          </w:tcPr>
          <w:p w14:paraId="602DD1B4" w14:textId="03E9296E" w:rsidR="00B01BD1" w:rsidRPr="00C212D8" w:rsidRDefault="00950ED1" w:rsidP="00FE64F8">
            <w:pPr>
              <w:rPr>
                <w:rFonts w:cstheme="minorHAnsi"/>
              </w:rPr>
            </w:pPr>
            <w:r>
              <w:rPr>
                <w:rFonts w:cstheme="minorHAnsi"/>
              </w:rPr>
              <w:t>X9 muaj</w:t>
            </w:r>
          </w:p>
        </w:tc>
        <w:tc>
          <w:tcPr>
            <w:tcW w:w="1276" w:type="dxa"/>
          </w:tcPr>
          <w:p w14:paraId="58D2D73B" w14:textId="4830148D" w:rsidR="00B01BD1" w:rsidRPr="00C212D8" w:rsidRDefault="00950ED1" w:rsidP="00FE64F8">
            <w:pPr>
              <w:rPr>
                <w:rFonts w:cstheme="minorHAnsi"/>
              </w:rPr>
            </w:pPr>
            <w:r>
              <w:rPr>
                <w:rFonts w:cstheme="minorHAnsi"/>
              </w:rPr>
              <w:t xml:space="preserve">  225,000 </w:t>
            </w:r>
            <w:r w:rsidRPr="004D5137">
              <w:rPr>
                <w:rFonts w:cstheme="minorHAnsi"/>
              </w:rPr>
              <w:t>€</w:t>
            </w:r>
          </w:p>
        </w:tc>
        <w:tc>
          <w:tcPr>
            <w:tcW w:w="1239" w:type="dxa"/>
          </w:tcPr>
          <w:p w14:paraId="2B97E167" w14:textId="7D14DB80" w:rsidR="00B01BD1" w:rsidRPr="00C212D8" w:rsidRDefault="00B01BD1" w:rsidP="00FE64F8">
            <w:pPr>
              <w:rPr>
                <w:rFonts w:cstheme="minorHAnsi"/>
              </w:rPr>
            </w:pPr>
          </w:p>
        </w:tc>
        <w:tc>
          <w:tcPr>
            <w:tcW w:w="1029" w:type="dxa"/>
          </w:tcPr>
          <w:p w14:paraId="7CAF06A1" w14:textId="77777777" w:rsidR="00B01BD1" w:rsidRPr="00C212D8" w:rsidRDefault="00B01BD1" w:rsidP="00FE64F8">
            <w:pPr>
              <w:rPr>
                <w:rFonts w:cstheme="minorHAnsi"/>
              </w:rPr>
            </w:pPr>
          </w:p>
        </w:tc>
      </w:tr>
      <w:tr w:rsidR="00B01BD1" w:rsidRPr="00C212D8" w14:paraId="253CA114" w14:textId="77777777" w:rsidTr="00FE64F8">
        <w:tc>
          <w:tcPr>
            <w:tcW w:w="5070" w:type="dxa"/>
          </w:tcPr>
          <w:p w14:paraId="0F7D423A" w14:textId="41ED70F3" w:rsidR="00B01BD1" w:rsidRPr="00C212D8" w:rsidRDefault="00D35E33" w:rsidP="00FE64F8">
            <w:pPr>
              <w:jc w:val="both"/>
              <w:rPr>
                <w:rFonts w:cstheme="minorHAnsi"/>
                <w:bCs/>
              </w:rPr>
            </w:pPr>
            <w:r>
              <w:rPr>
                <w:rFonts w:cstheme="minorHAnsi"/>
                <w:bCs/>
              </w:rPr>
              <w:t>100</w:t>
            </w:r>
            <w:r w:rsidR="00B01BD1" w:rsidRPr="00C212D8">
              <w:rPr>
                <w:rFonts w:cstheme="minorHAnsi"/>
                <w:bCs/>
              </w:rPr>
              <w:t xml:space="preserve"> psikologë nëpër shkolla </w:t>
            </w:r>
          </w:p>
        </w:tc>
        <w:tc>
          <w:tcPr>
            <w:tcW w:w="1594" w:type="dxa"/>
          </w:tcPr>
          <w:p w14:paraId="53625BC6" w14:textId="00DD03B5" w:rsidR="00B01BD1" w:rsidRPr="00C212D8" w:rsidRDefault="00D35E33" w:rsidP="00FE64F8">
            <w:pPr>
              <w:rPr>
                <w:rFonts w:cstheme="minorHAnsi"/>
              </w:rPr>
            </w:pPr>
            <w:r>
              <w:rPr>
                <w:rFonts w:cstheme="minorHAnsi"/>
              </w:rPr>
              <w:t>10</w:t>
            </w:r>
            <w:r w:rsidR="00B01BD1" w:rsidRPr="00C212D8">
              <w:rPr>
                <w:rFonts w:cstheme="minorHAnsi"/>
              </w:rPr>
              <w:t>0 X 406 euro</w:t>
            </w:r>
            <w:r w:rsidR="00B01BD1" w:rsidRPr="00C212D8">
              <w:rPr>
                <w:rStyle w:val="FootnoteReference"/>
                <w:rFonts w:cstheme="minorHAnsi"/>
              </w:rPr>
              <w:footnoteReference w:id="12"/>
            </w:r>
          </w:p>
        </w:tc>
        <w:tc>
          <w:tcPr>
            <w:tcW w:w="986" w:type="dxa"/>
          </w:tcPr>
          <w:p w14:paraId="7F679750" w14:textId="77777777" w:rsidR="00B01BD1" w:rsidRPr="00C212D8" w:rsidRDefault="00B01BD1" w:rsidP="00FE64F8">
            <w:pPr>
              <w:rPr>
                <w:rFonts w:cstheme="minorHAnsi"/>
              </w:rPr>
            </w:pPr>
            <w:r w:rsidRPr="00C212D8">
              <w:rPr>
                <w:rFonts w:cstheme="minorHAnsi"/>
              </w:rPr>
              <w:t>X9 muaj</w:t>
            </w:r>
          </w:p>
        </w:tc>
        <w:tc>
          <w:tcPr>
            <w:tcW w:w="1276" w:type="dxa"/>
          </w:tcPr>
          <w:p w14:paraId="4424D6D7" w14:textId="4A73789C" w:rsidR="00B01BD1" w:rsidRPr="00C212D8" w:rsidRDefault="00B01BD1" w:rsidP="00FE64F8">
            <w:pPr>
              <w:rPr>
                <w:rFonts w:cstheme="minorHAnsi"/>
              </w:rPr>
            </w:pPr>
            <w:r w:rsidRPr="00C212D8">
              <w:rPr>
                <w:rFonts w:cstheme="minorHAnsi"/>
              </w:rPr>
              <w:t xml:space="preserve">    </w:t>
            </w:r>
          </w:p>
        </w:tc>
        <w:tc>
          <w:tcPr>
            <w:tcW w:w="1239" w:type="dxa"/>
          </w:tcPr>
          <w:p w14:paraId="5452DCD5" w14:textId="559691C2" w:rsidR="00B01BD1" w:rsidRPr="00C212D8" w:rsidRDefault="00D35E33" w:rsidP="00FE64F8">
            <w:pPr>
              <w:rPr>
                <w:rFonts w:cstheme="minorHAnsi"/>
              </w:rPr>
            </w:pPr>
            <w:r>
              <w:rPr>
                <w:rFonts w:cstheme="minorHAnsi"/>
              </w:rPr>
              <w:t>365</w:t>
            </w:r>
            <w:r w:rsidRPr="00C212D8">
              <w:rPr>
                <w:rFonts w:cstheme="minorHAnsi"/>
              </w:rPr>
              <w:t>,</w:t>
            </w:r>
            <w:r>
              <w:rPr>
                <w:rFonts w:cstheme="minorHAnsi"/>
              </w:rPr>
              <w:t>4</w:t>
            </w:r>
            <w:r w:rsidRPr="00C212D8">
              <w:rPr>
                <w:rFonts w:cstheme="minorHAnsi"/>
              </w:rPr>
              <w:t>00</w:t>
            </w:r>
            <w:r w:rsidR="004D5137">
              <w:rPr>
                <w:rFonts w:cstheme="minorHAnsi"/>
              </w:rPr>
              <w:t xml:space="preserve"> </w:t>
            </w:r>
            <w:r w:rsidR="004D5137" w:rsidRPr="004D5137">
              <w:rPr>
                <w:rFonts w:cstheme="minorHAnsi"/>
              </w:rPr>
              <w:t>€</w:t>
            </w:r>
          </w:p>
        </w:tc>
        <w:tc>
          <w:tcPr>
            <w:tcW w:w="1029" w:type="dxa"/>
          </w:tcPr>
          <w:p w14:paraId="09EEB258" w14:textId="77777777" w:rsidR="00B01BD1" w:rsidRPr="00C212D8" w:rsidRDefault="00B01BD1" w:rsidP="00FE64F8">
            <w:pPr>
              <w:rPr>
                <w:rFonts w:cstheme="minorHAnsi"/>
              </w:rPr>
            </w:pPr>
          </w:p>
        </w:tc>
      </w:tr>
      <w:tr w:rsidR="00B01BD1" w:rsidRPr="00C212D8" w14:paraId="6498EFAF" w14:textId="77777777" w:rsidTr="002D3E80">
        <w:tc>
          <w:tcPr>
            <w:tcW w:w="5070" w:type="dxa"/>
            <w:shd w:val="clear" w:color="auto" w:fill="F7CAAC" w:themeFill="accent2" w:themeFillTint="66"/>
          </w:tcPr>
          <w:p w14:paraId="21FC3E34" w14:textId="77777777" w:rsidR="00B01BD1" w:rsidRPr="00C212D8" w:rsidRDefault="00B01BD1" w:rsidP="00FE64F8">
            <w:pPr>
              <w:jc w:val="both"/>
              <w:rPr>
                <w:rFonts w:cstheme="minorHAnsi"/>
                <w:bCs/>
              </w:rPr>
            </w:pPr>
            <w:r w:rsidRPr="00C212D8">
              <w:rPr>
                <w:rFonts w:cstheme="minorHAnsi"/>
                <w:bCs/>
              </w:rPr>
              <w:t xml:space="preserve">Gjithsejt organizimi i mësimit në shkollë </w:t>
            </w:r>
          </w:p>
        </w:tc>
        <w:tc>
          <w:tcPr>
            <w:tcW w:w="1594" w:type="dxa"/>
            <w:shd w:val="clear" w:color="auto" w:fill="F7CAAC" w:themeFill="accent2" w:themeFillTint="66"/>
          </w:tcPr>
          <w:p w14:paraId="64EB24BC" w14:textId="77777777" w:rsidR="00B01BD1" w:rsidRPr="00C212D8" w:rsidRDefault="00B01BD1" w:rsidP="00FE64F8">
            <w:pPr>
              <w:rPr>
                <w:rFonts w:cstheme="minorHAnsi"/>
              </w:rPr>
            </w:pPr>
          </w:p>
        </w:tc>
        <w:tc>
          <w:tcPr>
            <w:tcW w:w="986" w:type="dxa"/>
            <w:shd w:val="clear" w:color="auto" w:fill="F7CAAC" w:themeFill="accent2" w:themeFillTint="66"/>
          </w:tcPr>
          <w:p w14:paraId="2BED23F4" w14:textId="77777777" w:rsidR="00B01BD1" w:rsidRPr="00C212D8" w:rsidRDefault="00B01BD1" w:rsidP="00FE64F8">
            <w:pPr>
              <w:pStyle w:val="ListParagraph"/>
              <w:rPr>
                <w:rFonts w:cstheme="minorHAnsi"/>
              </w:rPr>
            </w:pPr>
          </w:p>
        </w:tc>
        <w:tc>
          <w:tcPr>
            <w:tcW w:w="1276" w:type="dxa"/>
            <w:shd w:val="clear" w:color="auto" w:fill="F7CAAC" w:themeFill="accent2" w:themeFillTint="66"/>
          </w:tcPr>
          <w:p w14:paraId="43891172" w14:textId="7F1082E6" w:rsidR="00B01BD1" w:rsidRPr="00C212D8" w:rsidRDefault="00950ED1" w:rsidP="00FE64F8">
            <w:pPr>
              <w:rPr>
                <w:rFonts w:cstheme="minorHAnsi"/>
                <w:b/>
                <w:bCs/>
              </w:rPr>
            </w:pPr>
            <w:r>
              <w:rPr>
                <w:rFonts w:cstheme="minorHAnsi"/>
                <w:b/>
                <w:bCs/>
              </w:rPr>
              <w:t>6,660,800</w:t>
            </w:r>
            <w:r w:rsidR="00B01BD1" w:rsidRPr="00C212D8">
              <w:rPr>
                <w:rFonts w:cstheme="minorHAnsi"/>
                <w:b/>
                <w:bCs/>
              </w:rPr>
              <w:t xml:space="preserve"> €</w:t>
            </w:r>
          </w:p>
        </w:tc>
        <w:tc>
          <w:tcPr>
            <w:tcW w:w="1239" w:type="dxa"/>
            <w:shd w:val="clear" w:color="auto" w:fill="F7CAAC" w:themeFill="accent2" w:themeFillTint="66"/>
          </w:tcPr>
          <w:p w14:paraId="7C6F1907" w14:textId="337E9296" w:rsidR="00B01BD1" w:rsidRPr="00C212D8" w:rsidRDefault="00D35E33" w:rsidP="00FE64F8">
            <w:pPr>
              <w:rPr>
                <w:rFonts w:cstheme="minorHAnsi"/>
              </w:rPr>
            </w:pPr>
            <w:r>
              <w:rPr>
                <w:rFonts w:cstheme="minorHAnsi"/>
                <w:b/>
                <w:bCs/>
              </w:rPr>
              <w:t xml:space="preserve">365,400 </w:t>
            </w:r>
            <w:r w:rsidR="00B01BD1" w:rsidRPr="00C212D8">
              <w:rPr>
                <w:rFonts w:cstheme="minorHAnsi"/>
                <w:b/>
                <w:bCs/>
              </w:rPr>
              <w:t>€</w:t>
            </w:r>
          </w:p>
        </w:tc>
        <w:tc>
          <w:tcPr>
            <w:tcW w:w="1029" w:type="dxa"/>
            <w:shd w:val="clear" w:color="auto" w:fill="F7CAAC" w:themeFill="accent2" w:themeFillTint="66"/>
          </w:tcPr>
          <w:p w14:paraId="4D2020D8" w14:textId="77777777" w:rsidR="00B01BD1" w:rsidRPr="00C212D8" w:rsidRDefault="00B01BD1" w:rsidP="00FE64F8">
            <w:pPr>
              <w:rPr>
                <w:rFonts w:cstheme="minorHAnsi"/>
              </w:rPr>
            </w:pPr>
          </w:p>
        </w:tc>
      </w:tr>
    </w:tbl>
    <w:p w14:paraId="5A2FF805" w14:textId="77777777" w:rsidR="00251098" w:rsidRPr="00C212D8" w:rsidRDefault="00251098" w:rsidP="000627B2">
      <w:pPr>
        <w:pStyle w:val="Heading2"/>
        <w:rPr>
          <w:rFonts w:asciiTheme="minorHAnsi" w:hAnsiTheme="minorHAnsi" w:cstheme="minorHAnsi"/>
          <w:b/>
          <w:bCs/>
          <w:sz w:val="22"/>
          <w:szCs w:val="22"/>
        </w:rPr>
      </w:pPr>
      <w:r w:rsidRPr="00C212D8">
        <w:rPr>
          <w:rFonts w:asciiTheme="minorHAnsi" w:hAnsiTheme="minorHAnsi" w:cstheme="minorHAnsi"/>
          <w:b/>
          <w:bCs/>
          <w:sz w:val="22"/>
          <w:szCs w:val="22"/>
        </w:rPr>
        <w:br w:type="page"/>
      </w:r>
    </w:p>
    <w:p w14:paraId="525872BB" w14:textId="043E338B" w:rsidR="00863838" w:rsidRPr="00863838" w:rsidRDefault="000627B2" w:rsidP="00863838">
      <w:pPr>
        <w:pStyle w:val="Heading2"/>
        <w:rPr>
          <w:rFonts w:asciiTheme="minorHAnsi" w:hAnsiTheme="minorHAnsi" w:cstheme="minorHAnsi"/>
          <w:b/>
          <w:bCs/>
          <w:sz w:val="22"/>
          <w:szCs w:val="22"/>
        </w:rPr>
      </w:pPr>
      <w:bookmarkStart w:id="56" w:name="_Toc49427570"/>
      <w:bookmarkStart w:id="57" w:name="_Hlk49326481"/>
      <w:r w:rsidRPr="00C212D8">
        <w:rPr>
          <w:rFonts w:asciiTheme="minorHAnsi" w:hAnsiTheme="minorHAnsi" w:cstheme="minorHAnsi"/>
          <w:b/>
          <w:bCs/>
          <w:sz w:val="22"/>
          <w:szCs w:val="22"/>
        </w:rPr>
        <w:lastRenderedPageBreak/>
        <w:t xml:space="preserve">Tabela </w:t>
      </w:r>
      <w:r w:rsidR="00251098" w:rsidRPr="00C212D8">
        <w:rPr>
          <w:rFonts w:asciiTheme="minorHAnsi" w:hAnsiTheme="minorHAnsi" w:cstheme="minorHAnsi"/>
          <w:b/>
          <w:bCs/>
          <w:sz w:val="22"/>
          <w:szCs w:val="22"/>
        </w:rPr>
        <w:t>8</w:t>
      </w:r>
      <w:r w:rsidRPr="00C212D8">
        <w:rPr>
          <w:rFonts w:asciiTheme="minorHAnsi" w:hAnsiTheme="minorHAnsi" w:cstheme="minorHAnsi"/>
          <w:b/>
          <w:bCs/>
          <w:sz w:val="22"/>
          <w:szCs w:val="22"/>
        </w:rPr>
        <w:t>. Buxheti përmbledhës për organizimin e e-mësimit (mësimi në distancë, mësimi online dhe praktika në shkolla)</w:t>
      </w:r>
      <w:bookmarkEnd w:id="56"/>
      <w:r w:rsidRPr="00C212D8">
        <w:rPr>
          <w:rFonts w:asciiTheme="minorHAnsi" w:hAnsiTheme="minorHAnsi" w:cstheme="minorHAnsi"/>
          <w:b/>
          <w:bCs/>
          <w:sz w:val="22"/>
          <w:szCs w:val="22"/>
        </w:rPr>
        <w:t xml:space="preserve">  </w:t>
      </w:r>
    </w:p>
    <w:tbl>
      <w:tblPr>
        <w:tblStyle w:val="TableGrid"/>
        <w:tblW w:w="0" w:type="auto"/>
        <w:jc w:val="center"/>
        <w:tblLook w:val="04A0" w:firstRow="1" w:lastRow="0" w:firstColumn="1" w:lastColumn="0" w:noHBand="0" w:noVBand="1"/>
      </w:tblPr>
      <w:tblGrid>
        <w:gridCol w:w="4621"/>
        <w:gridCol w:w="2097"/>
        <w:gridCol w:w="2097"/>
        <w:gridCol w:w="2101"/>
      </w:tblGrid>
      <w:tr w:rsidR="00863838" w:rsidRPr="00863838" w14:paraId="2A7930B8" w14:textId="77777777" w:rsidTr="002D49E5">
        <w:trPr>
          <w:trHeight w:val="205"/>
          <w:jc w:val="center"/>
        </w:trPr>
        <w:tc>
          <w:tcPr>
            <w:tcW w:w="4621" w:type="dxa"/>
            <w:hideMark/>
          </w:tcPr>
          <w:p w14:paraId="1B95B027" w14:textId="77777777" w:rsidR="00863838" w:rsidRPr="002D49E5" w:rsidRDefault="00863838">
            <w:pPr>
              <w:rPr>
                <w:rFonts w:cstheme="minorHAnsi"/>
                <w:sz w:val="20"/>
                <w:lang w:val="en-US"/>
              </w:rPr>
            </w:pPr>
            <w:bookmarkStart w:id="58" w:name="_Hlk49421983"/>
            <w:r w:rsidRPr="002D49E5">
              <w:rPr>
                <w:rFonts w:cstheme="minorHAnsi"/>
                <w:sz w:val="20"/>
              </w:rPr>
              <w:t xml:space="preserve">Gjithsejt sipas burimit të financimit </w:t>
            </w:r>
          </w:p>
        </w:tc>
        <w:tc>
          <w:tcPr>
            <w:tcW w:w="2097" w:type="dxa"/>
            <w:hideMark/>
          </w:tcPr>
          <w:p w14:paraId="58938E73" w14:textId="77777777" w:rsidR="00863838" w:rsidRPr="002D49E5" w:rsidRDefault="00863838" w:rsidP="00863838">
            <w:pPr>
              <w:rPr>
                <w:rFonts w:cstheme="minorHAnsi"/>
                <w:sz w:val="20"/>
              </w:rPr>
            </w:pPr>
            <w:r w:rsidRPr="002D49E5">
              <w:rPr>
                <w:rFonts w:cstheme="minorHAnsi"/>
                <w:sz w:val="20"/>
              </w:rPr>
              <w:t xml:space="preserve">DKA </w:t>
            </w:r>
          </w:p>
        </w:tc>
        <w:tc>
          <w:tcPr>
            <w:tcW w:w="2097" w:type="dxa"/>
            <w:hideMark/>
          </w:tcPr>
          <w:p w14:paraId="2FCCBA27" w14:textId="77777777" w:rsidR="00863838" w:rsidRPr="002D49E5" w:rsidRDefault="00863838" w:rsidP="00863838">
            <w:pPr>
              <w:rPr>
                <w:rFonts w:cstheme="minorHAnsi"/>
                <w:sz w:val="20"/>
              </w:rPr>
            </w:pPr>
            <w:r w:rsidRPr="002D49E5">
              <w:rPr>
                <w:rFonts w:cstheme="minorHAnsi"/>
                <w:sz w:val="20"/>
              </w:rPr>
              <w:t xml:space="preserve">MASH </w:t>
            </w:r>
          </w:p>
        </w:tc>
        <w:tc>
          <w:tcPr>
            <w:tcW w:w="2099" w:type="dxa"/>
            <w:hideMark/>
          </w:tcPr>
          <w:p w14:paraId="5C0E44FB" w14:textId="77777777" w:rsidR="00863838" w:rsidRPr="002D49E5" w:rsidRDefault="00863838" w:rsidP="00863838">
            <w:pPr>
              <w:rPr>
                <w:rFonts w:cstheme="minorHAnsi"/>
                <w:sz w:val="20"/>
              </w:rPr>
            </w:pPr>
            <w:r w:rsidRPr="002D49E5">
              <w:rPr>
                <w:rFonts w:cstheme="minorHAnsi"/>
                <w:sz w:val="20"/>
              </w:rPr>
              <w:t>Donator</w:t>
            </w:r>
          </w:p>
        </w:tc>
      </w:tr>
      <w:tr w:rsidR="00863838" w:rsidRPr="00863838" w14:paraId="6D910E72" w14:textId="77777777" w:rsidTr="002D49E5">
        <w:trPr>
          <w:trHeight w:val="205"/>
          <w:jc w:val="center"/>
        </w:trPr>
        <w:tc>
          <w:tcPr>
            <w:tcW w:w="4621" w:type="dxa"/>
            <w:hideMark/>
          </w:tcPr>
          <w:p w14:paraId="064ECD07" w14:textId="77777777" w:rsidR="00863838" w:rsidRPr="002D49E5" w:rsidRDefault="00863838" w:rsidP="00863838">
            <w:pPr>
              <w:rPr>
                <w:rFonts w:cstheme="minorHAnsi"/>
                <w:sz w:val="20"/>
              </w:rPr>
            </w:pPr>
            <w:r w:rsidRPr="002D49E5">
              <w:rPr>
                <w:rFonts w:cstheme="minorHAnsi"/>
                <w:sz w:val="20"/>
              </w:rPr>
              <w:t>Komponenta mësimi në distancë</w:t>
            </w:r>
          </w:p>
        </w:tc>
        <w:tc>
          <w:tcPr>
            <w:tcW w:w="2097" w:type="dxa"/>
            <w:hideMark/>
          </w:tcPr>
          <w:p w14:paraId="181C3247"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0CC19222"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790FC8A3" w14:textId="77777777" w:rsidR="00863838" w:rsidRPr="002D49E5" w:rsidRDefault="00863838" w:rsidP="00863838">
            <w:pPr>
              <w:rPr>
                <w:rFonts w:cstheme="minorHAnsi"/>
                <w:sz w:val="20"/>
              </w:rPr>
            </w:pPr>
            <w:r w:rsidRPr="002D49E5">
              <w:rPr>
                <w:rFonts w:cstheme="minorHAnsi"/>
                <w:sz w:val="20"/>
              </w:rPr>
              <w:t> </w:t>
            </w:r>
          </w:p>
        </w:tc>
      </w:tr>
      <w:tr w:rsidR="00863838" w:rsidRPr="00863838" w14:paraId="43D25777" w14:textId="77777777" w:rsidTr="002D49E5">
        <w:trPr>
          <w:trHeight w:val="205"/>
          <w:jc w:val="center"/>
        </w:trPr>
        <w:tc>
          <w:tcPr>
            <w:tcW w:w="4621" w:type="dxa"/>
            <w:hideMark/>
          </w:tcPr>
          <w:p w14:paraId="70E427B8" w14:textId="77777777" w:rsidR="00863838" w:rsidRPr="002D49E5" w:rsidRDefault="00863838">
            <w:pPr>
              <w:rPr>
                <w:rFonts w:cstheme="minorHAnsi"/>
                <w:sz w:val="20"/>
              </w:rPr>
            </w:pPr>
            <w:r w:rsidRPr="002D49E5">
              <w:rPr>
                <w:rFonts w:cstheme="minorHAnsi"/>
                <w:sz w:val="20"/>
              </w:rPr>
              <w:t xml:space="preserve">Klasat 1-9 në gjuhën shqipe </w:t>
            </w:r>
          </w:p>
        </w:tc>
        <w:tc>
          <w:tcPr>
            <w:tcW w:w="2097" w:type="dxa"/>
            <w:hideMark/>
          </w:tcPr>
          <w:p w14:paraId="7BD4A4DE"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27C5CF90" w14:textId="77777777" w:rsidR="00863838" w:rsidRPr="002D49E5" w:rsidRDefault="00863838" w:rsidP="00863838">
            <w:pPr>
              <w:rPr>
                <w:rFonts w:cstheme="minorHAnsi"/>
                <w:sz w:val="20"/>
              </w:rPr>
            </w:pPr>
            <w:r w:rsidRPr="002D49E5">
              <w:rPr>
                <w:rFonts w:cstheme="minorHAnsi"/>
                <w:sz w:val="20"/>
              </w:rPr>
              <w:t>€ 213,855</w:t>
            </w:r>
          </w:p>
        </w:tc>
        <w:tc>
          <w:tcPr>
            <w:tcW w:w="2099" w:type="dxa"/>
            <w:hideMark/>
          </w:tcPr>
          <w:p w14:paraId="6AB884FA" w14:textId="77777777" w:rsidR="00863838" w:rsidRPr="002D49E5" w:rsidRDefault="00863838" w:rsidP="00863838">
            <w:pPr>
              <w:rPr>
                <w:rFonts w:cstheme="minorHAnsi"/>
                <w:sz w:val="20"/>
              </w:rPr>
            </w:pPr>
            <w:r w:rsidRPr="002D49E5">
              <w:rPr>
                <w:rFonts w:cstheme="minorHAnsi"/>
                <w:sz w:val="20"/>
              </w:rPr>
              <w:t>€ 82,500</w:t>
            </w:r>
          </w:p>
        </w:tc>
      </w:tr>
      <w:tr w:rsidR="00863838" w:rsidRPr="00863838" w14:paraId="21961ADA" w14:textId="77777777" w:rsidTr="002D49E5">
        <w:trPr>
          <w:trHeight w:val="388"/>
          <w:jc w:val="center"/>
        </w:trPr>
        <w:tc>
          <w:tcPr>
            <w:tcW w:w="4621" w:type="dxa"/>
            <w:hideMark/>
          </w:tcPr>
          <w:p w14:paraId="7772589A" w14:textId="77777777" w:rsidR="00863838" w:rsidRPr="002D49E5" w:rsidRDefault="00863838">
            <w:pPr>
              <w:rPr>
                <w:rFonts w:cstheme="minorHAnsi"/>
                <w:sz w:val="20"/>
              </w:rPr>
            </w:pPr>
            <w:r w:rsidRPr="002D49E5">
              <w:rPr>
                <w:rFonts w:cstheme="minorHAnsi"/>
                <w:sz w:val="20"/>
              </w:rPr>
              <w:t>Klasat 1-9 për mësim në gjuhët serbe, turke, boshnjake, rome</w:t>
            </w:r>
          </w:p>
        </w:tc>
        <w:tc>
          <w:tcPr>
            <w:tcW w:w="2097" w:type="dxa"/>
            <w:hideMark/>
          </w:tcPr>
          <w:p w14:paraId="78BE0D1E"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2E0A3DCC" w14:textId="77777777" w:rsidR="00863838" w:rsidRPr="002D49E5" w:rsidRDefault="00863838" w:rsidP="00863838">
            <w:pPr>
              <w:rPr>
                <w:rFonts w:cstheme="minorHAnsi"/>
                <w:sz w:val="20"/>
              </w:rPr>
            </w:pPr>
            <w:r w:rsidRPr="002D49E5">
              <w:rPr>
                <w:rFonts w:cstheme="minorHAnsi"/>
                <w:sz w:val="20"/>
              </w:rPr>
              <w:t>€ 736,985</w:t>
            </w:r>
          </w:p>
        </w:tc>
        <w:tc>
          <w:tcPr>
            <w:tcW w:w="2099" w:type="dxa"/>
            <w:hideMark/>
          </w:tcPr>
          <w:p w14:paraId="59F1855D" w14:textId="77777777" w:rsidR="00863838" w:rsidRPr="002D49E5" w:rsidRDefault="00863838" w:rsidP="00863838">
            <w:pPr>
              <w:rPr>
                <w:rFonts w:cstheme="minorHAnsi"/>
                <w:sz w:val="20"/>
              </w:rPr>
            </w:pPr>
            <w:r w:rsidRPr="002D49E5">
              <w:rPr>
                <w:rFonts w:cstheme="minorHAnsi"/>
                <w:sz w:val="20"/>
              </w:rPr>
              <w:t>€ 163,500</w:t>
            </w:r>
          </w:p>
        </w:tc>
      </w:tr>
      <w:tr w:rsidR="00863838" w:rsidRPr="00863838" w14:paraId="42D2E3D9" w14:textId="77777777" w:rsidTr="002D49E5">
        <w:trPr>
          <w:trHeight w:val="205"/>
          <w:jc w:val="center"/>
        </w:trPr>
        <w:tc>
          <w:tcPr>
            <w:tcW w:w="4621" w:type="dxa"/>
            <w:hideMark/>
          </w:tcPr>
          <w:p w14:paraId="1690DD69" w14:textId="77777777" w:rsidR="00863838" w:rsidRPr="002D49E5" w:rsidRDefault="00863838">
            <w:pPr>
              <w:rPr>
                <w:rFonts w:cstheme="minorHAnsi"/>
                <w:sz w:val="20"/>
              </w:rPr>
            </w:pPr>
            <w:r w:rsidRPr="002D49E5">
              <w:rPr>
                <w:rFonts w:cstheme="minorHAnsi"/>
                <w:sz w:val="20"/>
              </w:rPr>
              <w:t xml:space="preserve">Edukimi në fëmijëri të hershme </w:t>
            </w:r>
          </w:p>
        </w:tc>
        <w:tc>
          <w:tcPr>
            <w:tcW w:w="2097" w:type="dxa"/>
            <w:hideMark/>
          </w:tcPr>
          <w:p w14:paraId="4E8AD22C"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3EADB155" w14:textId="77777777" w:rsidR="00863838" w:rsidRPr="002D49E5" w:rsidRDefault="00863838" w:rsidP="00863838">
            <w:pPr>
              <w:rPr>
                <w:rFonts w:cstheme="minorHAnsi"/>
                <w:sz w:val="20"/>
              </w:rPr>
            </w:pPr>
            <w:r w:rsidRPr="002D49E5">
              <w:rPr>
                <w:rFonts w:cstheme="minorHAnsi"/>
                <w:sz w:val="20"/>
              </w:rPr>
              <w:t>36,600 €</w:t>
            </w:r>
          </w:p>
        </w:tc>
        <w:tc>
          <w:tcPr>
            <w:tcW w:w="2099" w:type="dxa"/>
            <w:hideMark/>
          </w:tcPr>
          <w:p w14:paraId="2878F16E" w14:textId="77777777" w:rsidR="00863838" w:rsidRPr="002D49E5" w:rsidRDefault="00863838" w:rsidP="00863838">
            <w:pPr>
              <w:rPr>
                <w:rFonts w:cstheme="minorHAnsi"/>
                <w:sz w:val="20"/>
              </w:rPr>
            </w:pPr>
            <w:r w:rsidRPr="002D49E5">
              <w:rPr>
                <w:rFonts w:cstheme="minorHAnsi"/>
                <w:sz w:val="20"/>
              </w:rPr>
              <w:t>56,960 €</w:t>
            </w:r>
          </w:p>
        </w:tc>
      </w:tr>
      <w:tr w:rsidR="00863838" w:rsidRPr="00863838" w14:paraId="4314217B" w14:textId="77777777" w:rsidTr="002D49E5">
        <w:trPr>
          <w:trHeight w:val="205"/>
          <w:jc w:val="center"/>
        </w:trPr>
        <w:tc>
          <w:tcPr>
            <w:tcW w:w="4621" w:type="dxa"/>
            <w:hideMark/>
          </w:tcPr>
          <w:p w14:paraId="2F7BE256" w14:textId="77777777" w:rsidR="00863838" w:rsidRPr="002D49E5" w:rsidRDefault="00863838">
            <w:pPr>
              <w:rPr>
                <w:rFonts w:cstheme="minorHAnsi"/>
                <w:sz w:val="20"/>
              </w:rPr>
            </w:pPr>
            <w:r w:rsidRPr="002D49E5">
              <w:rPr>
                <w:rFonts w:cstheme="minorHAnsi"/>
                <w:sz w:val="20"/>
              </w:rPr>
              <w:t xml:space="preserve">Arsimi për fëmijët me nevoja të veçanta arsimore </w:t>
            </w:r>
          </w:p>
        </w:tc>
        <w:tc>
          <w:tcPr>
            <w:tcW w:w="2097" w:type="dxa"/>
            <w:hideMark/>
          </w:tcPr>
          <w:p w14:paraId="3EA6C34D"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1E9F3472" w14:textId="77777777" w:rsidR="00863838" w:rsidRPr="002D49E5" w:rsidRDefault="00863838" w:rsidP="00863838">
            <w:pPr>
              <w:rPr>
                <w:rFonts w:cstheme="minorHAnsi"/>
                <w:sz w:val="20"/>
              </w:rPr>
            </w:pPr>
            <w:r w:rsidRPr="002D49E5">
              <w:rPr>
                <w:rFonts w:cstheme="minorHAnsi"/>
                <w:sz w:val="20"/>
              </w:rPr>
              <w:t>16,000 €</w:t>
            </w:r>
          </w:p>
        </w:tc>
        <w:tc>
          <w:tcPr>
            <w:tcW w:w="2099" w:type="dxa"/>
            <w:hideMark/>
          </w:tcPr>
          <w:p w14:paraId="5CABBA3A" w14:textId="77777777" w:rsidR="00863838" w:rsidRPr="002D49E5" w:rsidRDefault="00863838" w:rsidP="00863838">
            <w:pPr>
              <w:rPr>
                <w:rFonts w:cstheme="minorHAnsi"/>
                <w:sz w:val="20"/>
              </w:rPr>
            </w:pPr>
            <w:r w:rsidRPr="002D49E5">
              <w:rPr>
                <w:rFonts w:cstheme="minorHAnsi"/>
                <w:sz w:val="20"/>
              </w:rPr>
              <w:t>34,830 €</w:t>
            </w:r>
          </w:p>
        </w:tc>
      </w:tr>
      <w:tr w:rsidR="00863838" w:rsidRPr="00863838" w14:paraId="287E99CA" w14:textId="77777777" w:rsidTr="002D49E5">
        <w:trPr>
          <w:trHeight w:val="205"/>
          <w:jc w:val="center"/>
        </w:trPr>
        <w:tc>
          <w:tcPr>
            <w:tcW w:w="4621" w:type="dxa"/>
            <w:hideMark/>
          </w:tcPr>
          <w:p w14:paraId="7655406D" w14:textId="77777777" w:rsidR="00863838" w:rsidRPr="002D49E5" w:rsidRDefault="00863838">
            <w:pPr>
              <w:rPr>
                <w:rFonts w:cstheme="minorHAnsi"/>
                <w:sz w:val="20"/>
              </w:rPr>
            </w:pPr>
            <w:r w:rsidRPr="002D49E5">
              <w:rPr>
                <w:rFonts w:cstheme="minorHAnsi"/>
                <w:sz w:val="20"/>
              </w:rPr>
              <w:t> </w:t>
            </w:r>
          </w:p>
        </w:tc>
        <w:tc>
          <w:tcPr>
            <w:tcW w:w="2097" w:type="dxa"/>
            <w:hideMark/>
          </w:tcPr>
          <w:p w14:paraId="3F958025"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6561F0AB"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795AB92B" w14:textId="77777777" w:rsidR="00863838" w:rsidRPr="002D49E5" w:rsidRDefault="00863838" w:rsidP="00863838">
            <w:pPr>
              <w:rPr>
                <w:rFonts w:cstheme="minorHAnsi"/>
                <w:sz w:val="20"/>
              </w:rPr>
            </w:pPr>
            <w:r w:rsidRPr="002D49E5">
              <w:rPr>
                <w:rFonts w:cstheme="minorHAnsi"/>
                <w:sz w:val="20"/>
              </w:rPr>
              <w:t> </w:t>
            </w:r>
          </w:p>
        </w:tc>
      </w:tr>
      <w:tr w:rsidR="00863838" w:rsidRPr="00863838" w14:paraId="24A8B7FF" w14:textId="77777777" w:rsidTr="002D49E5">
        <w:trPr>
          <w:trHeight w:val="205"/>
          <w:jc w:val="center"/>
        </w:trPr>
        <w:tc>
          <w:tcPr>
            <w:tcW w:w="4621" w:type="dxa"/>
            <w:hideMark/>
          </w:tcPr>
          <w:p w14:paraId="1BDE94E8" w14:textId="77777777" w:rsidR="00863838" w:rsidRPr="002D49E5" w:rsidRDefault="00863838" w:rsidP="00863838">
            <w:pPr>
              <w:rPr>
                <w:rFonts w:cstheme="minorHAnsi"/>
                <w:b/>
                <w:bCs/>
                <w:sz w:val="20"/>
              </w:rPr>
            </w:pPr>
            <w:r w:rsidRPr="002D49E5">
              <w:rPr>
                <w:rFonts w:cstheme="minorHAnsi"/>
                <w:b/>
                <w:bCs/>
                <w:sz w:val="20"/>
              </w:rPr>
              <w:t xml:space="preserve">Gjithsejt komponenta e mësimit në distancë </w:t>
            </w:r>
          </w:p>
        </w:tc>
        <w:tc>
          <w:tcPr>
            <w:tcW w:w="2097" w:type="dxa"/>
            <w:hideMark/>
          </w:tcPr>
          <w:p w14:paraId="45033670" w14:textId="77777777" w:rsidR="00863838" w:rsidRPr="002D49E5" w:rsidRDefault="00863838" w:rsidP="00863838">
            <w:pPr>
              <w:rPr>
                <w:rFonts w:cstheme="minorHAnsi"/>
                <w:b/>
                <w:bCs/>
                <w:sz w:val="20"/>
              </w:rPr>
            </w:pPr>
            <w:r w:rsidRPr="002D49E5">
              <w:rPr>
                <w:rFonts w:cstheme="minorHAnsi"/>
                <w:b/>
                <w:bCs/>
                <w:sz w:val="20"/>
              </w:rPr>
              <w:t> </w:t>
            </w:r>
          </w:p>
        </w:tc>
        <w:tc>
          <w:tcPr>
            <w:tcW w:w="2097" w:type="dxa"/>
            <w:hideMark/>
          </w:tcPr>
          <w:p w14:paraId="274C3C55" w14:textId="77777777" w:rsidR="00863838" w:rsidRPr="002D49E5" w:rsidRDefault="00863838" w:rsidP="00863838">
            <w:pPr>
              <w:rPr>
                <w:rFonts w:cstheme="minorHAnsi"/>
                <w:b/>
                <w:bCs/>
                <w:sz w:val="20"/>
              </w:rPr>
            </w:pPr>
            <w:r w:rsidRPr="002D49E5">
              <w:rPr>
                <w:rFonts w:cstheme="minorHAnsi"/>
                <w:b/>
                <w:bCs/>
                <w:sz w:val="20"/>
              </w:rPr>
              <w:t>€ 1,003,440</w:t>
            </w:r>
          </w:p>
        </w:tc>
        <w:tc>
          <w:tcPr>
            <w:tcW w:w="2099" w:type="dxa"/>
            <w:hideMark/>
          </w:tcPr>
          <w:p w14:paraId="32B353F5" w14:textId="77777777" w:rsidR="00863838" w:rsidRPr="002D49E5" w:rsidRDefault="00863838" w:rsidP="00863838">
            <w:pPr>
              <w:rPr>
                <w:rFonts w:cstheme="minorHAnsi"/>
                <w:b/>
                <w:bCs/>
                <w:sz w:val="20"/>
              </w:rPr>
            </w:pPr>
            <w:r w:rsidRPr="002D49E5">
              <w:rPr>
                <w:rFonts w:cstheme="minorHAnsi"/>
                <w:b/>
                <w:bCs/>
                <w:sz w:val="20"/>
              </w:rPr>
              <w:t>€ 337,790</w:t>
            </w:r>
          </w:p>
        </w:tc>
      </w:tr>
      <w:tr w:rsidR="00863838" w:rsidRPr="00863838" w14:paraId="0076978D" w14:textId="77777777" w:rsidTr="002D49E5">
        <w:trPr>
          <w:trHeight w:val="205"/>
          <w:jc w:val="center"/>
        </w:trPr>
        <w:tc>
          <w:tcPr>
            <w:tcW w:w="4621" w:type="dxa"/>
            <w:hideMark/>
          </w:tcPr>
          <w:p w14:paraId="77A76AE1" w14:textId="77777777" w:rsidR="00863838" w:rsidRPr="002D49E5" w:rsidRDefault="00863838" w:rsidP="00863838">
            <w:pPr>
              <w:rPr>
                <w:rFonts w:cstheme="minorHAnsi"/>
                <w:sz w:val="20"/>
              </w:rPr>
            </w:pPr>
            <w:r w:rsidRPr="002D49E5">
              <w:rPr>
                <w:rFonts w:cstheme="minorHAnsi"/>
                <w:sz w:val="20"/>
              </w:rPr>
              <w:t>Komponenta mësimi online</w:t>
            </w:r>
          </w:p>
        </w:tc>
        <w:tc>
          <w:tcPr>
            <w:tcW w:w="2097" w:type="dxa"/>
            <w:hideMark/>
          </w:tcPr>
          <w:p w14:paraId="6CBC313F"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0ABA334E"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244EDCBA" w14:textId="77777777" w:rsidR="00863838" w:rsidRPr="002D49E5" w:rsidRDefault="00863838" w:rsidP="00863838">
            <w:pPr>
              <w:rPr>
                <w:rFonts w:cstheme="minorHAnsi"/>
                <w:sz w:val="20"/>
              </w:rPr>
            </w:pPr>
            <w:r w:rsidRPr="002D49E5">
              <w:rPr>
                <w:rFonts w:cstheme="minorHAnsi"/>
                <w:sz w:val="20"/>
              </w:rPr>
              <w:t> </w:t>
            </w:r>
          </w:p>
        </w:tc>
      </w:tr>
      <w:tr w:rsidR="00863838" w:rsidRPr="00863838" w14:paraId="193922CB" w14:textId="77777777" w:rsidTr="002D49E5">
        <w:trPr>
          <w:trHeight w:val="205"/>
          <w:jc w:val="center"/>
        </w:trPr>
        <w:tc>
          <w:tcPr>
            <w:tcW w:w="4621" w:type="dxa"/>
            <w:hideMark/>
          </w:tcPr>
          <w:p w14:paraId="60A0B6BD" w14:textId="77777777" w:rsidR="00863838" w:rsidRPr="002D49E5" w:rsidRDefault="00863838">
            <w:pPr>
              <w:rPr>
                <w:rFonts w:cstheme="minorHAnsi"/>
                <w:sz w:val="20"/>
              </w:rPr>
            </w:pPr>
            <w:r w:rsidRPr="002D49E5">
              <w:rPr>
                <w:rFonts w:cstheme="minorHAnsi"/>
                <w:sz w:val="20"/>
              </w:rPr>
              <w:t xml:space="preserve">Aftësimi i mësimdhënësve </w:t>
            </w:r>
          </w:p>
        </w:tc>
        <w:tc>
          <w:tcPr>
            <w:tcW w:w="2097" w:type="dxa"/>
            <w:hideMark/>
          </w:tcPr>
          <w:p w14:paraId="108F6B8C" w14:textId="77777777" w:rsidR="00863838" w:rsidRPr="002D49E5" w:rsidRDefault="00863838" w:rsidP="00863838">
            <w:pPr>
              <w:rPr>
                <w:rFonts w:cstheme="minorHAnsi"/>
                <w:sz w:val="20"/>
              </w:rPr>
            </w:pPr>
            <w:r w:rsidRPr="002D49E5">
              <w:rPr>
                <w:rFonts w:cstheme="minorHAnsi"/>
                <w:sz w:val="20"/>
              </w:rPr>
              <w:t>€ 240,000</w:t>
            </w:r>
          </w:p>
        </w:tc>
        <w:tc>
          <w:tcPr>
            <w:tcW w:w="2097" w:type="dxa"/>
            <w:hideMark/>
          </w:tcPr>
          <w:p w14:paraId="691D949A"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2EDAC15F" w14:textId="77777777" w:rsidR="00863838" w:rsidRPr="002D49E5" w:rsidRDefault="00863838" w:rsidP="00863838">
            <w:pPr>
              <w:rPr>
                <w:rFonts w:cstheme="minorHAnsi"/>
                <w:sz w:val="20"/>
              </w:rPr>
            </w:pPr>
            <w:r w:rsidRPr="002D49E5">
              <w:rPr>
                <w:rFonts w:cstheme="minorHAnsi"/>
                <w:sz w:val="20"/>
              </w:rPr>
              <w:t>€ 248,000</w:t>
            </w:r>
          </w:p>
        </w:tc>
      </w:tr>
      <w:tr w:rsidR="00863838" w:rsidRPr="00863838" w14:paraId="79EAD500" w14:textId="77777777" w:rsidTr="002D49E5">
        <w:trPr>
          <w:trHeight w:val="205"/>
          <w:jc w:val="center"/>
        </w:trPr>
        <w:tc>
          <w:tcPr>
            <w:tcW w:w="4621" w:type="dxa"/>
            <w:hideMark/>
          </w:tcPr>
          <w:p w14:paraId="3FF891F3" w14:textId="77777777" w:rsidR="00863838" w:rsidRPr="002D49E5" w:rsidRDefault="00863838">
            <w:pPr>
              <w:rPr>
                <w:rFonts w:cstheme="minorHAnsi"/>
                <w:sz w:val="20"/>
              </w:rPr>
            </w:pPr>
            <w:r w:rsidRPr="002D49E5">
              <w:rPr>
                <w:rFonts w:cstheme="minorHAnsi"/>
                <w:sz w:val="20"/>
              </w:rPr>
              <w:t>Blerja e pajisjeve teknologjike</w:t>
            </w:r>
          </w:p>
        </w:tc>
        <w:tc>
          <w:tcPr>
            <w:tcW w:w="2097" w:type="dxa"/>
            <w:hideMark/>
          </w:tcPr>
          <w:p w14:paraId="3E03E6B4"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36B64F8C" w14:textId="77777777" w:rsidR="00863838" w:rsidRPr="002D49E5" w:rsidRDefault="00863838" w:rsidP="00863838">
            <w:pPr>
              <w:rPr>
                <w:rFonts w:cstheme="minorHAnsi"/>
                <w:sz w:val="20"/>
              </w:rPr>
            </w:pPr>
            <w:r w:rsidRPr="002D49E5">
              <w:rPr>
                <w:rFonts w:cstheme="minorHAnsi"/>
                <w:sz w:val="20"/>
              </w:rPr>
              <w:t>€ 550,000</w:t>
            </w:r>
          </w:p>
        </w:tc>
        <w:tc>
          <w:tcPr>
            <w:tcW w:w="2099" w:type="dxa"/>
            <w:hideMark/>
          </w:tcPr>
          <w:p w14:paraId="0B1684A1" w14:textId="77777777" w:rsidR="00863838" w:rsidRPr="002D49E5" w:rsidRDefault="00863838" w:rsidP="00863838">
            <w:pPr>
              <w:rPr>
                <w:rFonts w:cstheme="minorHAnsi"/>
                <w:sz w:val="20"/>
              </w:rPr>
            </w:pPr>
            <w:r w:rsidRPr="002D49E5">
              <w:rPr>
                <w:rFonts w:cstheme="minorHAnsi"/>
                <w:sz w:val="20"/>
              </w:rPr>
              <w:t>€ 550,000</w:t>
            </w:r>
          </w:p>
        </w:tc>
      </w:tr>
      <w:tr w:rsidR="00863838" w:rsidRPr="00863838" w14:paraId="7CF3F264" w14:textId="77777777" w:rsidTr="002D49E5">
        <w:trPr>
          <w:trHeight w:val="205"/>
          <w:jc w:val="center"/>
        </w:trPr>
        <w:tc>
          <w:tcPr>
            <w:tcW w:w="4621" w:type="dxa"/>
            <w:hideMark/>
          </w:tcPr>
          <w:p w14:paraId="40FA49E6" w14:textId="77777777" w:rsidR="00863838" w:rsidRPr="002D49E5" w:rsidRDefault="00863838">
            <w:pPr>
              <w:rPr>
                <w:rFonts w:cstheme="minorHAnsi"/>
                <w:sz w:val="20"/>
              </w:rPr>
            </w:pPr>
            <w:r w:rsidRPr="002D49E5">
              <w:rPr>
                <w:rFonts w:cstheme="minorHAnsi"/>
                <w:sz w:val="20"/>
              </w:rPr>
              <w:t>Shkolla Qendër Burimore</w:t>
            </w:r>
          </w:p>
        </w:tc>
        <w:tc>
          <w:tcPr>
            <w:tcW w:w="2097" w:type="dxa"/>
            <w:hideMark/>
          </w:tcPr>
          <w:p w14:paraId="5CF1E1C8"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466F9EB5"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4328528E" w14:textId="77777777" w:rsidR="00863838" w:rsidRPr="002D49E5" w:rsidRDefault="00863838" w:rsidP="00863838">
            <w:pPr>
              <w:rPr>
                <w:rFonts w:cstheme="minorHAnsi"/>
                <w:sz w:val="20"/>
              </w:rPr>
            </w:pPr>
            <w:r w:rsidRPr="002D49E5">
              <w:rPr>
                <w:rFonts w:cstheme="minorHAnsi"/>
                <w:sz w:val="20"/>
              </w:rPr>
              <w:t>1060</w:t>
            </w:r>
          </w:p>
        </w:tc>
      </w:tr>
      <w:tr w:rsidR="00863838" w:rsidRPr="00863838" w14:paraId="2D99936B" w14:textId="77777777" w:rsidTr="002D49E5">
        <w:trPr>
          <w:trHeight w:val="205"/>
          <w:jc w:val="center"/>
        </w:trPr>
        <w:tc>
          <w:tcPr>
            <w:tcW w:w="4621" w:type="dxa"/>
            <w:hideMark/>
          </w:tcPr>
          <w:p w14:paraId="35A6DA3E" w14:textId="77777777" w:rsidR="00863838" w:rsidRPr="002D49E5" w:rsidRDefault="00863838">
            <w:pPr>
              <w:rPr>
                <w:rFonts w:cstheme="minorHAnsi"/>
                <w:sz w:val="20"/>
              </w:rPr>
            </w:pPr>
            <w:r w:rsidRPr="002D49E5">
              <w:rPr>
                <w:rFonts w:cstheme="minorHAnsi"/>
                <w:sz w:val="20"/>
              </w:rPr>
              <w:t xml:space="preserve">Platforma për zhvillimin e e-mësimit </w:t>
            </w:r>
          </w:p>
        </w:tc>
        <w:tc>
          <w:tcPr>
            <w:tcW w:w="2097" w:type="dxa"/>
            <w:hideMark/>
          </w:tcPr>
          <w:p w14:paraId="5D0F565C"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3070FF75" w14:textId="77777777" w:rsidR="00863838" w:rsidRPr="002D49E5" w:rsidRDefault="00863838" w:rsidP="00863838">
            <w:pPr>
              <w:rPr>
                <w:rFonts w:cstheme="minorHAnsi"/>
                <w:sz w:val="20"/>
              </w:rPr>
            </w:pPr>
            <w:r w:rsidRPr="002D49E5">
              <w:rPr>
                <w:rFonts w:cstheme="minorHAnsi"/>
                <w:sz w:val="20"/>
              </w:rPr>
              <w:t>€ 2,600,000</w:t>
            </w:r>
          </w:p>
        </w:tc>
        <w:tc>
          <w:tcPr>
            <w:tcW w:w="2099" w:type="dxa"/>
            <w:hideMark/>
          </w:tcPr>
          <w:p w14:paraId="7A0504E4" w14:textId="77777777" w:rsidR="00863838" w:rsidRPr="002D49E5" w:rsidRDefault="00863838" w:rsidP="00863838">
            <w:pPr>
              <w:rPr>
                <w:rFonts w:cstheme="minorHAnsi"/>
                <w:sz w:val="20"/>
              </w:rPr>
            </w:pPr>
            <w:r w:rsidRPr="002D49E5">
              <w:rPr>
                <w:rFonts w:cstheme="minorHAnsi"/>
                <w:sz w:val="20"/>
              </w:rPr>
              <w:t> </w:t>
            </w:r>
          </w:p>
        </w:tc>
      </w:tr>
      <w:tr w:rsidR="00863838" w:rsidRPr="00863838" w14:paraId="0B7060B3" w14:textId="77777777" w:rsidTr="002D49E5">
        <w:trPr>
          <w:trHeight w:val="205"/>
          <w:jc w:val="center"/>
        </w:trPr>
        <w:tc>
          <w:tcPr>
            <w:tcW w:w="4621" w:type="dxa"/>
            <w:hideMark/>
          </w:tcPr>
          <w:p w14:paraId="77B93B9F" w14:textId="77777777" w:rsidR="00863838" w:rsidRPr="002D49E5" w:rsidRDefault="00863838">
            <w:pPr>
              <w:rPr>
                <w:rFonts w:cstheme="minorHAnsi"/>
                <w:sz w:val="20"/>
              </w:rPr>
            </w:pPr>
            <w:r w:rsidRPr="002D49E5">
              <w:rPr>
                <w:rFonts w:cstheme="minorHAnsi"/>
                <w:sz w:val="20"/>
              </w:rPr>
              <w:t> </w:t>
            </w:r>
          </w:p>
        </w:tc>
        <w:tc>
          <w:tcPr>
            <w:tcW w:w="2097" w:type="dxa"/>
            <w:hideMark/>
          </w:tcPr>
          <w:p w14:paraId="1831351B"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32CF077B"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4B5EB5C7" w14:textId="77777777" w:rsidR="00863838" w:rsidRPr="002D49E5" w:rsidRDefault="00863838" w:rsidP="00863838">
            <w:pPr>
              <w:rPr>
                <w:rFonts w:cstheme="minorHAnsi"/>
                <w:sz w:val="20"/>
              </w:rPr>
            </w:pPr>
            <w:r w:rsidRPr="002D49E5">
              <w:rPr>
                <w:rFonts w:cstheme="minorHAnsi"/>
                <w:sz w:val="20"/>
              </w:rPr>
              <w:t> </w:t>
            </w:r>
          </w:p>
        </w:tc>
      </w:tr>
      <w:tr w:rsidR="00863838" w:rsidRPr="00863838" w14:paraId="4FA8FCE7" w14:textId="77777777" w:rsidTr="002D49E5">
        <w:trPr>
          <w:trHeight w:val="205"/>
          <w:jc w:val="center"/>
        </w:trPr>
        <w:tc>
          <w:tcPr>
            <w:tcW w:w="4621" w:type="dxa"/>
            <w:hideMark/>
          </w:tcPr>
          <w:p w14:paraId="713A587D" w14:textId="77777777" w:rsidR="00863838" w:rsidRPr="002D49E5" w:rsidRDefault="00863838" w:rsidP="00863838">
            <w:pPr>
              <w:rPr>
                <w:rFonts w:cstheme="minorHAnsi"/>
                <w:b/>
                <w:bCs/>
                <w:sz w:val="20"/>
              </w:rPr>
            </w:pPr>
            <w:r w:rsidRPr="002D49E5">
              <w:rPr>
                <w:rFonts w:cstheme="minorHAnsi"/>
                <w:b/>
                <w:bCs/>
                <w:sz w:val="20"/>
              </w:rPr>
              <w:t>Gjithsejt komponenta e mësimit online</w:t>
            </w:r>
          </w:p>
        </w:tc>
        <w:tc>
          <w:tcPr>
            <w:tcW w:w="2097" w:type="dxa"/>
            <w:hideMark/>
          </w:tcPr>
          <w:p w14:paraId="6661ACB8" w14:textId="77777777" w:rsidR="00863838" w:rsidRPr="002D49E5" w:rsidRDefault="00863838" w:rsidP="00863838">
            <w:pPr>
              <w:rPr>
                <w:rFonts w:cstheme="minorHAnsi"/>
                <w:b/>
                <w:bCs/>
                <w:sz w:val="20"/>
              </w:rPr>
            </w:pPr>
            <w:r w:rsidRPr="002D49E5">
              <w:rPr>
                <w:rFonts w:cstheme="minorHAnsi"/>
                <w:b/>
                <w:bCs/>
                <w:sz w:val="20"/>
              </w:rPr>
              <w:t>€ 240,000</w:t>
            </w:r>
          </w:p>
        </w:tc>
        <w:tc>
          <w:tcPr>
            <w:tcW w:w="2097" w:type="dxa"/>
            <w:hideMark/>
          </w:tcPr>
          <w:p w14:paraId="4C2BEBAE" w14:textId="77777777" w:rsidR="00863838" w:rsidRPr="002D49E5" w:rsidRDefault="00863838" w:rsidP="00863838">
            <w:pPr>
              <w:rPr>
                <w:rFonts w:cstheme="minorHAnsi"/>
                <w:b/>
                <w:bCs/>
                <w:sz w:val="20"/>
              </w:rPr>
            </w:pPr>
            <w:r w:rsidRPr="002D49E5">
              <w:rPr>
                <w:rFonts w:cstheme="minorHAnsi"/>
                <w:b/>
                <w:bCs/>
                <w:sz w:val="20"/>
              </w:rPr>
              <w:t>€ 3,150,000</w:t>
            </w:r>
          </w:p>
        </w:tc>
        <w:tc>
          <w:tcPr>
            <w:tcW w:w="2099" w:type="dxa"/>
            <w:hideMark/>
          </w:tcPr>
          <w:p w14:paraId="4BFD4E13" w14:textId="77777777" w:rsidR="00863838" w:rsidRPr="002D49E5" w:rsidRDefault="00863838" w:rsidP="00863838">
            <w:pPr>
              <w:rPr>
                <w:rFonts w:cstheme="minorHAnsi"/>
                <w:b/>
                <w:bCs/>
                <w:sz w:val="20"/>
              </w:rPr>
            </w:pPr>
            <w:r w:rsidRPr="002D49E5">
              <w:rPr>
                <w:rFonts w:cstheme="minorHAnsi"/>
                <w:b/>
                <w:bCs/>
                <w:sz w:val="20"/>
              </w:rPr>
              <w:t>€ 799,060</w:t>
            </w:r>
          </w:p>
        </w:tc>
      </w:tr>
      <w:tr w:rsidR="00863838" w:rsidRPr="00863838" w14:paraId="3F4B49B0" w14:textId="77777777" w:rsidTr="002D49E5">
        <w:trPr>
          <w:trHeight w:val="205"/>
          <w:jc w:val="center"/>
        </w:trPr>
        <w:tc>
          <w:tcPr>
            <w:tcW w:w="4621" w:type="dxa"/>
            <w:hideMark/>
          </w:tcPr>
          <w:p w14:paraId="20FB0722" w14:textId="77777777" w:rsidR="00863838" w:rsidRPr="002D49E5" w:rsidRDefault="00863838" w:rsidP="00863838">
            <w:pPr>
              <w:rPr>
                <w:rFonts w:cstheme="minorHAnsi"/>
                <w:sz w:val="20"/>
              </w:rPr>
            </w:pPr>
            <w:r w:rsidRPr="002D49E5">
              <w:rPr>
                <w:rFonts w:cstheme="minorHAnsi"/>
                <w:sz w:val="20"/>
              </w:rPr>
              <w:t>Komponenta puna praktike në shkollë</w:t>
            </w:r>
          </w:p>
        </w:tc>
        <w:tc>
          <w:tcPr>
            <w:tcW w:w="2097" w:type="dxa"/>
            <w:hideMark/>
          </w:tcPr>
          <w:p w14:paraId="594D5554" w14:textId="77777777" w:rsidR="00863838" w:rsidRPr="002D49E5" w:rsidRDefault="00863838" w:rsidP="00863838">
            <w:pPr>
              <w:rPr>
                <w:rFonts w:cstheme="minorHAnsi"/>
                <w:sz w:val="20"/>
              </w:rPr>
            </w:pPr>
            <w:r w:rsidRPr="002D49E5">
              <w:rPr>
                <w:rFonts w:cstheme="minorHAnsi"/>
                <w:sz w:val="20"/>
              </w:rPr>
              <w:t>€ 100,000</w:t>
            </w:r>
          </w:p>
        </w:tc>
        <w:tc>
          <w:tcPr>
            <w:tcW w:w="2097" w:type="dxa"/>
            <w:hideMark/>
          </w:tcPr>
          <w:p w14:paraId="06CF5747"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5B53F783" w14:textId="77777777" w:rsidR="00863838" w:rsidRPr="002D49E5" w:rsidRDefault="00863838" w:rsidP="00863838">
            <w:pPr>
              <w:rPr>
                <w:rFonts w:cstheme="minorHAnsi"/>
                <w:sz w:val="20"/>
              </w:rPr>
            </w:pPr>
            <w:r w:rsidRPr="002D49E5">
              <w:rPr>
                <w:rFonts w:cstheme="minorHAnsi"/>
                <w:sz w:val="20"/>
              </w:rPr>
              <w:t> </w:t>
            </w:r>
          </w:p>
        </w:tc>
      </w:tr>
      <w:tr w:rsidR="00863838" w:rsidRPr="00863838" w14:paraId="4D634BCC" w14:textId="77777777" w:rsidTr="002D49E5">
        <w:trPr>
          <w:trHeight w:val="205"/>
          <w:jc w:val="center"/>
        </w:trPr>
        <w:tc>
          <w:tcPr>
            <w:tcW w:w="4621" w:type="dxa"/>
            <w:hideMark/>
          </w:tcPr>
          <w:p w14:paraId="4656AA65"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05D3CD25"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2971BFDC"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0BDA3657" w14:textId="77777777" w:rsidR="00863838" w:rsidRPr="002D49E5" w:rsidRDefault="00863838" w:rsidP="00863838">
            <w:pPr>
              <w:rPr>
                <w:rFonts w:cstheme="minorHAnsi"/>
                <w:sz w:val="20"/>
              </w:rPr>
            </w:pPr>
            <w:r w:rsidRPr="002D49E5">
              <w:rPr>
                <w:rFonts w:cstheme="minorHAnsi"/>
                <w:sz w:val="20"/>
              </w:rPr>
              <w:t> </w:t>
            </w:r>
          </w:p>
        </w:tc>
      </w:tr>
      <w:tr w:rsidR="00863838" w:rsidRPr="00863838" w14:paraId="734CAC4A" w14:textId="77777777" w:rsidTr="002D49E5">
        <w:trPr>
          <w:trHeight w:val="205"/>
          <w:jc w:val="center"/>
        </w:trPr>
        <w:tc>
          <w:tcPr>
            <w:tcW w:w="4621" w:type="dxa"/>
            <w:hideMark/>
          </w:tcPr>
          <w:p w14:paraId="755FA0AE" w14:textId="77777777" w:rsidR="00863838" w:rsidRPr="002D49E5" w:rsidRDefault="00863838" w:rsidP="00863838">
            <w:pPr>
              <w:rPr>
                <w:rFonts w:cstheme="minorHAnsi"/>
                <w:b/>
                <w:bCs/>
                <w:sz w:val="20"/>
              </w:rPr>
            </w:pPr>
            <w:r w:rsidRPr="002D49E5">
              <w:rPr>
                <w:rFonts w:cstheme="minorHAnsi"/>
                <w:b/>
                <w:bCs/>
                <w:sz w:val="20"/>
              </w:rPr>
              <w:t>Gjithsejt komponenta e punës praktike në shkollë</w:t>
            </w:r>
          </w:p>
        </w:tc>
        <w:tc>
          <w:tcPr>
            <w:tcW w:w="2097" w:type="dxa"/>
            <w:hideMark/>
          </w:tcPr>
          <w:p w14:paraId="70A42FAA" w14:textId="77777777" w:rsidR="00863838" w:rsidRPr="002D49E5" w:rsidRDefault="00863838" w:rsidP="00863838">
            <w:pPr>
              <w:rPr>
                <w:rFonts w:cstheme="minorHAnsi"/>
                <w:b/>
                <w:bCs/>
                <w:sz w:val="20"/>
              </w:rPr>
            </w:pPr>
            <w:r w:rsidRPr="002D49E5">
              <w:rPr>
                <w:rFonts w:cstheme="minorHAnsi"/>
                <w:b/>
                <w:bCs/>
                <w:sz w:val="20"/>
              </w:rPr>
              <w:t>€ 100,000</w:t>
            </w:r>
          </w:p>
        </w:tc>
        <w:tc>
          <w:tcPr>
            <w:tcW w:w="2097" w:type="dxa"/>
            <w:hideMark/>
          </w:tcPr>
          <w:p w14:paraId="65C581B8" w14:textId="77777777" w:rsidR="00863838" w:rsidRPr="002D49E5" w:rsidRDefault="00863838" w:rsidP="00863838">
            <w:pPr>
              <w:rPr>
                <w:rFonts w:cstheme="minorHAnsi"/>
                <w:b/>
                <w:bCs/>
                <w:sz w:val="20"/>
              </w:rPr>
            </w:pPr>
            <w:r w:rsidRPr="002D49E5">
              <w:rPr>
                <w:rFonts w:cstheme="minorHAnsi"/>
                <w:b/>
                <w:bCs/>
                <w:sz w:val="20"/>
              </w:rPr>
              <w:t> </w:t>
            </w:r>
          </w:p>
        </w:tc>
        <w:tc>
          <w:tcPr>
            <w:tcW w:w="2099" w:type="dxa"/>
            <w:hideMark/>
          </w:tcPr>
          <w:p w14:paraId="650E5E83" w14:textId="77777777" w:rsidR="00863838" w:rsidRPr="002D49E5" w:rsidRDefault="00863838" w:rsidP="00863838">
            <w:pPr>
              <w:rPr>
                <w:rFonts w:cstheme="minorHAnsi"/>
                <w:b/>
                <w:bCs/>
                <w:sz w:val="20"/>
              </w:rPr>
            </w:pPr>
            <w:r w:rsidRPr="002D49E5">
              <w:rPr>
                <w:rFonts w:cstheme="minorHAnsi"/>
                <w:b/>
                <w:bCs/>
                <w:sz w:val="20"/>
              </w:rPr>
              <w:t> </w:t>
            </w:r>
          </w:p>
        </w:tc>
      </w:tr>
      <w:tr w:rsidR="00863838" w:rsidRPr="00863838" w14:paraId="0DDC2539" w14:textId="77777777" w:rsidTr="002D49E5">
        <w:trPr>
          <w:trHeight w:val="205"/>
          <w:jc w:val="center"/>
        </w:trPr>
        <w:tc>
          <w:tcPr>
            <w:tcW w:w="4621" w:type="dxa"/>
            <w:hideMark/>
          </w:tcPr>
          <w:p w14:paraId="5F7A97E1" w14:textId="77777777" w:rsidR="00863838" w:rsidRPr="002D49E5" w:rsidRDefault="00863838" w:rsidP="00863838">
            <w:pPr>
              <w:rPr>
                <w:rFonts w:cstheme="minorHAnsi"/>
                <w:sz w:val="20"/>
              </w:rPr>
            </w:pPr>
            <w:r w:rsidRPr="002D49E5">
              <w:rPr>
                <w:rFonts w:cstheme="minorHAnsi"/>
                <w:sz w:val="20"/>
              </w:rPr>
              <w:t>Komponenta e zhvillimit të mësimit nëpër shkolla</w:t>
            </w:r>
          </w:p>
        </w:tc>
        <w:tc>
          <w:tcPr>
            <w:tcW w:w="2097" w:type="dxa"/>
            <w:hideMark/>
          </w:tcPr>
          <w:p w14:paraId="7D217C75"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08B0A006"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7AF7C20B" w14:textId="77777777" w:rsidR="00863838" w:rsidRPr="002D49E5" w:rsidRDefault="00863838" w:rsidP="00863838">
            <w:pPr>
              <w:rPr>
                <w:rFonts w:cstheme="minorHAnsi"/>
                <w:sz w:val="20"/>
              </w:rPr>
            </w:pPr>
            <w:r w:rsidRPr="002D49E5">
              <w:rPr>
                <w:rFonts w:cstheme="minorHAnsi"/>
                <w:sz w:val="20"/>
              </w:rPr>
              <w:t> </w:t>
            </w:r>
          </w:p>
        </w:tc>
      </w:tr>
      <w:tr w:rsidR="00863838" w:rsidRPr="00863838" w14:paraId="2F7A69B1" w14:textId="77777777" w:rsidTr="002D49E5">
        <w:trPr>
          <w:trHeight w:val="205"/>
          <w:jc w:val="center"/>
        </w:trPr>
        <w:tc>
          <w:tcPr>
            <w:tcW w:w="4621" w:type="dxa"/>
            <w:hideMark/>
          </w:tcPr>
          <w:p w14:paraId="518CADAF" w14:textId="77777777" w:rsidR="00863838" w:rsidRPr="002D49E5" w:rsidRDefault="00863838">
            <w:pPr>
              <w:rPr>
                <w:rFonts w:cstheme="minorHAnsi"/>
                <w:sz w:val="20"/>
              </w:rPr>
            </w:pPr>
            <w:r w:rsidRPr="002D49E5">
              <w:rPr>
                <w:rFonts w:cstheme="minorHAnsi"/>
                <w:sz w:val="20"/>
              </w:rPr>
              <w:t xml:space="preserve">Mirëmbajtja, dezinfektimi, dhe pastërtia  </w:t>
            </w:r>
          </w:p>
        </w:tc>
        <w:tc>
          <w:tcPr>
            <w:tcW w:w="2097" w:type="dxa"/>
            <w:hideMark/>
          </w:tcPr>
          <w:p w14:paraId="1CEFF256" w14:textId="77777777" w:rsidR="00863838" w:rsidRPr="002D49E5" w:rsidRDefault="00863838" w:rsidP="00863838">
            <w:pPr>
              <w:rPr>
                <w:rFonts w:cstheme="minorHAnsi"/>
                <w:sz w:val="20"/>
              </w:rPr>
            </w:pPr>
            <w:r w:rsidRPr="002D49E5">
              <w:rPr>
                <w:rFonts w:cstheme="minorHAnsi"/>
                <w:sz w:val="20"/>
              </w:rPr>
              <w:t>€ 2,582,000</w:t>
            </w:r>
          </w:p>
        </w:tc>
        <w:tc>
          <w:tcPr>
            <w:tcW w:w="2097" w:type="dxa"/>
            <w:hideMark/>
          </w:tcPr>
          <w:p w14:paraId="3C3085F7" w14:textId="77777777" w:rsidR="00863838" w:rsidRPr="002D49E5" w:rsidRDefault="00863838">
            <w:pPr>
              <w:rPr>
                <w:rFonts w:cstheme="minorHAnsi"/>
                <w:sz w:val="20"/>
              </w:rPr>
            </w:pPr>
            <w:r w:rsidRPr="002D49E5">
              <w:rPr>
                <w:rFonts w:cstheme="minorHAnsi"/>
                <w:sz w:val="20"/>
              </w:rPr>
              <w:t> </w:t>
            </w:r>
          </w:p>
        </w:tc>
        <w:tc>
          <w:tcPr>
            <w:tcW w:w="2099" w:type="dxa"/>
            <w:hideMark/>
          </w:tcPr>
          <w:p w14:paraId="2C901B77" w14:textId="77777777" w:rsidR="00863838" w:rsidRPr="002D49E5" w:rsidRDefault="00863838" w:rsidP="00863838">
            <w:pPr>
              <w:rPr>
                <w:rFonts w:cstheme="minorHAnsi"/>
                <w:sz w:val="20"/>
              </w:rPr>
            </w:pPr>
            <w:r w:rsidRPr="002D49E5">
              <w:rPr>
                <w:rFonts w:cstheme="minorHAnsi"/>
                <w:sz w:val="20"/>
              </w:rPr>
              <w:t> </w:t>
            </w:r>
          </w:p>
        </w:tc>
      </w:tr>
      <w:tr w:rsidR="00863838" w:rsidRPr="00863838" w14:paraId="1BECCD1F" w14:textId="77777777" w:rsidTr="002D49E5">
        <w:trPr>
          <w:trHeight w:val="205"/>
          <w:jc w:val="center"/>
        </w:trPr>
        <w:tc>
          <w:tcPr>
            <w:tcW w:w="4621" w:type="dxa"/>
            <w:vMerge w:val="restart"/>
            <w:hideMark/>
          </w:tcPr>
          <w:p w14:paraId="06356D64" w14:textId="77777777" w:rsidR="00863838" w:rsidRPr="002D49E5" w:rsidRDefault="00863838">
            <w:pPr>
              <w:rPr>
                <w:rFonts w:cstheme="minorHAnsi"/>
                <w:sz w:val="20"/>
              </w:rPr>
            </w:pPr>
            <w:r w:rsidRPr="002D49E5">
              <w:rPr>
                <w:rFonts w:cstheme="minorHAnsi"/>
                <w:sz w:val="20"/>
              </w:rPr>
              <w:t xml:space="preserve">1000 norma plotësuese* plus 300 mësimdhënës me gjendje të rënduar shëndetësore </w:t>
            </w:r>
          </w:p>
        </w:tc>
        <w:tc>
          <w:tcPr>
            <w:tcW w:w="2097" w:type="dxa"/>
            <w:hideMark/>
          </w:tcPr>
          <w:p w14:paraId="4AB250BF" w14:textId="77777777" w:rsidR="00863838" w:rsidRPr="002D49E5" w:rsidRDefault="00863838" w:rsidP="00863838">
            <w:pPr>
              <w:rPr>
                <w:rFonts w:cstheme="minorHAnsi"/>
                <w:sz w:val="20"/>
              </w:rPr>
            </w:pPr>
            <w:r w:rsidRPr="002D49E5">
              <w:rPr>
                <w:rFonts w:cstheme="minorHAnsi"/>
                <w:sz w:val="20"/>
              </w:rPr>
              <w:t>€ 2,250,000</w:t>
            </w:r>
          </w:p>
        </w:tc>
        <w:tc>
          <w:tcPr>
            <w:tcW w:w="2097" w:type="dxa"/>
            <w:vMerge w:val="restart"/>
            <w:hideMark/>
          </w:tcPr>
          <w:p w14:paraId="35D08ACD" w14:textId="77777777" w:rsidR="00863838" w:rsidRPr="002D49E5" w:rsidRDefault="00863838" w:rsidP="00863838">
            <w:pPr>
              <w:rPr>
                <w:rFonts w:cstheme="minorHAnsi"/>
                <w:sz w:val="20"/>
              </w:rPr>
            </w:pPr>
            <w:r w:rsidRPr="002D49E5">
              <w:rPr>
                <w:rFonts w:cstheme="minorHAnsi"/>
                <w:sz w:val="20"/>
              </w:rPr>
              <w:t> </w:t>
            </w:r>
          </w:p>
        </w:tc>
        <w:tc>
          <w:tcPr>
            <w:tcW w:w="2099" w:type="dxa"/>
            <w:vMerge w:val="restart"/>
            <w:hideMark/>
          </w:tcPr>
          <w:p w14:paraId="1C69A507" w14:textId="77777777" w:rsidR="00863838" w:rsidRPr="002D49E5" w:rsidRDefault="00863838" w:rsidP="00863838">
            <w:pPr>
              <w:rPr>
                <w:rFonts w:cstheme="minorHAnsi"/>
                <w:sz w:val="20"/>
              </w:rPr>
            </w:pPr>
            <w:r w:rsidRPr="002D49E5">
              <w:rPr>
                <w:rFonts w:cstheme="minorHAnsi"/>
                <w:sz w:val="20"/>
              </w:rPr>
              <w:t> </w:t>
            </w:r>
          </w:p>
        </w:tc>
      </w:tr>
      <w:tr w:rsidR="00863838" w:rsidRPr="00863838" w14:paraId="2DAD848D" w14:textId="77777777" w:rsidTr="002D49E5">
        <w:trPr>
          <w:trHeight w:val="205"/>
          <w:jc w:val="center"/>
        </w:trPr>
        <w:tc>
          <w:tcPr>
            <w:tcW w:w="4621" w:type="dxa"/>
            <w:vMerge/>
            <w:hideMark/>
          </w:tcPr>
          <w:p w14:paraId="6685CDFD" w14:textId="77777777" w:rsidR="00863838" w:rsidRPr="002D49E5" w:rsidRDefault="00863838">
            <w:pPr>
              <w:rPr>
                <w:rFonts w:cstheme="minorHAnsi"/>
                <w:sz w:val="20"/>
              </w:rPr>
            </w:pPr>
          </w:p>
        </w:tc>
        <w:tc>
          <w:tcPr>
            <w:tcW w:w="2097" w:type="dxa"/>
            <w:hideMark/>
          </w:tcPr>
          <w:p w14:paraId="363C57CD" w14:textId="77777777" w:rsidR="00863838" w:rsidRPr="002D49E5" w:rsidRDefault="00863838" w:rsidP="00863838">
            <w:pPr>
              <w:rPr>
                <w:rFonts w:cstheme="minorHAnsi"/>
                <w:sz w:val="20"/>
              </w:rPr>
            </w:pPr>
            <w:r w:rsidRPr="002D49E5">
              <w:rPr>
                <w:rFonts w:cstheme="minorHAnsi"/>
                <w:sz w:val="20"/>
              </w:rPr>
              <w:t>€ 1,350,000</w:t>
            </w:r>
          </w:p>
        </w:tc>
        <w:tc>
          <w:tcPr>
            <w:tcW w:w="2097" w:type="dxa"/>
            <w:vMerge/>
            <w:hideMark/>
          </w:tcPr>
          <w:p w14:paraId="440114BC" w14:textId="77777777" w:rsidR="00863838" w:rsidRPr="002D49E5" w:rsidRDefault="00863838">
            <w:pPr>
              <w:rPr>
                <w:rFonts w:cstheme="minorHAnsi"/>
                <w:sz w:val="20"/>
              </w:rPr>
            </w:pPr>
          </w:p>
        </w:tc>
        <w:tc>
          <w:tcPr>
            <w:tcW w:w="2099" w:type="dxa"/>
            <w:vMerge/>
            <w:hideMark/>
          </w:tcPr>
          <w:p w14:paraId="78855226" w14:textId="77777777" w:rsidR="00863838" w:rsidRPr="002D49E5" w:rsidRDefault="00863838">
            <w:pPr>
              <w:rPr>
                <w:rFonts w:cstheme="minorHAnsi"/>
                <w:sz w:val="20"/>
              </w:rPr>
            </w:pPr>
          </w:p>
        </w:tc>
      </w:tr>
      <w:tr w:rsidR="00863838" w:rsidRPr="00863838" w14:paraId="1D92BD82" w14:textId="77777777" w:rsidTr="002D49E5">
        <w:trPr>
          <w:trHeight w:val="205"/>
          <w:jc w:val="center"/>
        </w:trPr>
        <w:tc>
          <w:tcPr>
            <w:tcW w:w="4621" w:type="dxa"/>
            <w:hideMark/>
          </w:tcPr>
          <w:p w14:paraId="74C2DBBA" w14:textId="77777777" w:rsidR="00863838" w:rsidRPr="002D49E5" w:rsidRDefault="00863838">
            <w:pPr>
              <w:rPr>
                <w:rFonts w:cstheme="minorHAnsi"/>
                <w:sz w:val="20"/>
              </w:rPr>
            </w:pPr>
            <w:r w:rsidRPr="002D49E5">
              <w:rPr>
                <w:rFonts w:cstheme="minorHAnsi"/>
                <w:sz w:val="20"/>
              </w:rPr>
              <w:t>100 punëtorëve teknik /të mirëmbajtjes *</w:t>
            </w:r>
          </w:p>
        </w:tc>
        <w:tc>
          <w:tcPr>
            <w:tcW w:w="2097" w:type="dxa"/>
            <w:hideMark/>
          </w:tcPr>
          <w:p w14:paraId="72746BD9" w14:textId="77777777" w:rsidR="00863838" w:rsidRPr="002D49E5" w:rsidRDefault="00863838" w:rsidP="00863838">
            <w:pPr>
              <w:rPr>
                <w:rFonts w:cstheme="minorHAnsi"/>
                <w:sz w:val="20"/>
              </w:rPr>
            </w:pPr>
            <w:r w:rsidRPr="002D49E5">
              <w:rPr>
                <w:rFonts w:cstheme="minorHAnsi"/>
                <w:sz w:val="20"/>
              </w:rPr>
              <w:t>€ 253,800</w:t>
            </w:r>
          </w:p>
        </w:tc>
        <w:tc>
          <w:tcPr>
            <w:tcW w:w="2097" w:type="dxa"/>
            <w:hideMark/>
          </w:tcPr>
          <w:p w14:paraId="775A58A4"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600792AC" w14:textId="53A7D65E" w:rsidR="00863838" w:rsidRPr="002D49E5" w:rsidRDefault="00863838" w:rsidP="002D49E5">
            <w:pPr>
              <w:jc w:val="center"/>
              <w:rPr>
                <w:rFonts w:cstheme="minorHAnsi"/>
                <w:sz w:val="20"/>
              </w:rPr>
            </w:pPr>
          </w:p>
        </w:tc>
      </w:tr>
      <w:tr w:rsidR="00863838" w:rsidRPr="00863838" w14:paraId="30E57FE5" w14:textId="77777777" w:rsidTr="002D49E5">
        <w:trPr>
          <w:trHeight w:val="205"/>
          <w:jc w:val="center"/>
        </w:trPr>
        <w:tc>
          <w:tcPr>
            <w:tcW w:w="4621" w:type="dxa"/>
            <w:hideMark/>
          </w:tcPr>
          <w:p w14:paraId="217CE2B8" w14:textId="77777777" w:rsidR="00863838" w:rsidRPr="002D49E5" w:rsidRDefault="00863838">
            <w:pPr>
              <w:rPr>
                <w:rFonts w:cstheme="minorHAnsi"/>
                <w:sz w:val="20"/>
              </w:rPr>
            </w:pPr>
            <w:r w:rsidRPr="002D49E5">
              <w:rPr>
                <w:rFonts w:cstheme="minorHAnsi"/>
                <w:sz w:val="20"/>
              </w:rPr>
              <w:t>50 norma pedagogë</w:t>
            </w:r>
          </w:p>
        </w:tc>
        <w:tc>
          <w:tcPr>
            <w:tcW w:w="2097" w:type="dxa"/>
            <w:hideMark/>
          </w:tcPr>
          <w:p w14:paraId="4F12730D" w14:textId="77777777" w:rsidR="00863838" w:rsidRPr="002D49E5" w:rsidRDefault="00863838" w:rsidP="00863838">
            <w:pPr>
              <w:rPr>
                <w:rFonts w:cstheme="minorHAnsi"/>
                <w:sz w:val="20"/>
              </w:rPr>
            </w:pPr>
            <w:r w:rsidRPr="002D49E5">
              <w:rPr>
                <w:rFonts w:cstheme="minorHAnsi"/>
                <w:sz w:val="20"/>
              </w:rPr>
              <w:t>€ 225,000</w:t>
            </w:r>
          </w:p>
        </w:tc>
        <w:tc>
          <w:tcPr>
            <w:tcW w:w="2097" w:type="dxa"/>
            <w:hideMark/>
          </w:tcPr>
          <w:p w14:paraId="11D49B22" w14:textId="77777777" w:rsidR="00863838" w:rsidRPr="002D49E5" w:rsidRDefault="00863838" w:rsidP="00863838">
            <w:pPr>
              <w:rPr>
                <w:rFonts w:cstheme="minorHAnsi"/>
                <w:sz w:val="20"/>
              </w:rPr>
            </w:pPr>
            <w:r w:rsidRPr="002D49E5">
              <w:rPr>
                <w:rFonts w:cstheme="minorHAnsi"/>
                <w:sz w:val="20"/>
              </w:rPr>
              <w:t> </w:t>
            </w:r>
          </w:p>
        </w:tc>
        <w:tc>
          <w:tcPr>
            <w:tcW w:w="2099" w:type="dxa"/>
            <w:hideMark/>
          </w:tcPr>
          <w:p w14:paraId="24501FED" w14:textId="77777777" w:rsidR="00863838" w:rsidRPr="002D49E5" w:rsidRDefault="00863838" w:rsidP="00863838">
            <w:pPr>
              <w:rPr>
                <w:rFonts w:cstheme="minorHAnsi"/>
                <w:sz w:val="20"/>
              </w:rPr>
            </w:pPr>
            <w:r w:rsidRPr="002D49E5">
              <w:rPr>
                <w:rFonts w:cstheme="minorHAnsi"/>
                <w:sz w:val="20"/>
              </w:rPr>
              <w:t> </w:t>
            </w:r>
          </w:p>
        </w:tc>
      </w:tr>
      <w:tr w:rsidR="00863838" w:rsidRPr="00863838" w14:paraId="5F18F173" w14:textId="77777777" w:rsidTr="002D49E5">
        <w:trPr>
          <w:trHeight w:val="205"/>
          <w:jc w:val="center"/>
        </w:trPr>
        <w:tc>
          <w:tcPr>
            <w:tcW w:w="4621" w:type="dxa"/>
            <w:hideMark/>
          </w:tcPr>
          <w:p w14:paraId="6F6841E4" w14:textId="77777777" w:rsidR="00863838" w:rsidRPr="002D49E5" w:rsidRDefault="00863838">
            <w:pPr>
              <w:rPr>
                <w:rFonts w:cstheme="minorHAnsi"/>
                <w:sz w:val="20"/>
              </w:rPr>
            </w:pPr>
            <w:r w:rsidRPr="002D49E5">
              <w:rPr>
                <w:rFonts w:cstheme="minorHAnsi"/>
                <w:sz w:val="20"/>
              </w:rPr>
              <w:t>100 psikologë nëpër shkolla *</w:t>
            </w:r>
          </w:p>
        </w:tc>
        <w:tc>
          <w:tcPr>
            <w:tcW w:w="2097" w:type="dxa"/>
            <w:hideMark/>
          </w:tcPr>
          <w:p w14:paraId="0DB4AF88" w14:textId="77777777" w:rsidR="00863838" w:rsidRPr="002D49E5" w:rsidRDefault="00863838">
            <w:pPr>
              <w:rPr>
                <w:rFonts w:cstheme="minorHAnsi"/>
                <w:sz w:val="20"/>
              </w:rPr>
            </w:pPr>
            <w:r w:rsidRPr="002D49E5">
              <w:rPr>
                <w:rFonts w:cstheme="minorHAnsi"/>
                <w:sz w:val="20"/>
              </w:rPr>
              <w:t> </w:t>
            </w:r>
          </w:p>
        </w:tc>
        <w:tc>
          <w:tcPr>
            <w:tcW w:w="2097" w:type="dxa"/>
            <w:hideMark/>
          </w:tcPr>
          <w:p w14:paraId="67BEB6DE" w14:textId="77777777" w:rsidR="00863838" w:rsidRPr="002D49E5" w:rsidRDefault="00863838" w:rsidP="00863838">
            <w:pPr>
              <w:rPr>
                <w:rFonts w:cstheme="minorHAnsi"/>
                <w:sz w:val="20"/>
              </w:rPr>
            </w:pPr>
            <w:r w:rsidRPr="002D49E5">
              <w:rPr>
                <w:rFonts w:cstheme="minorHAnsi"/>
                <w:sz w:val="20"/>
              </w:rPr>
              <w:t>€ 365,400</w:t>
            </w:r>
          </w:p>
        </w:tc>
        <w:tc>
          <w:tcPr>
            <w:tcW w:w="2099" w:type="dxa"/>
            <w:hideMark/>
          </w:tcPr>
          <w:p w14:paraId="1A7A40E9" w14:textId="77777777" w:rsidR="00863838" w:rsidRPr="002D49E5" w:rsidRDefault="00863838" w:rsidP="00863838">
            <w:pPr>
              <w:rPr>
                <w:rFonts w:cstheme="minorHAnsi"/>
                <w:sz w:val="20"/>
              </w:rPr>
            </w:pPr>
            <w:r w:rsidRPr="002D49E5">
              <w:rPr>
                <w:rFonts w:cstheme="minorHAnsi"/>
                <w:sz w:val="20"/>
              </w:rPr>
              <w:t> </w:t>
            </w:r>
          </w:p>
        </w:tc>
      </w:tr>
      <w:tr w:rsidR="00863838" w:rsidRPr="00863838" w14:paraId="79A1C9A3" w14:textId="77777777" w:rsidTr="002D49E5">
        <w:trPr>
          <w:trHeight w:val="205"/>
          <w:jc w:val="center"/>
        </w:trPr>
        <w:tc>
          <w:tcPr>
            <w:tcW w:w="4621" w:type="dxa"/>
            <w:hideMark/>
          </w:tcPr>
          <w:p w14:paraId="5AF3BB91" w14:textId="77777777" w:rsidR="00863838" w:rsidRPr="002D49E5" w:rsidRDefault="00863838">
            <w:pPr>
              <w:rPr>
                <w:rFonts w:cstheme="minorHAnsi"/>
                <w:sz w:val="20"/>
              </w:rPr>
            </w:pPr>
            <w:r w:rsidRPr="002D49E5">
              <w:rPr>
                <w:rFonts w:cstheme="minorHAnsi"/>
                <w:sz w:val="20"/>
              </w:rPr>
              <w:t>Opcioni D</w:t>
            </w:r>
          </w:p>
        </w:tc>
        <w:tc>
          <w:tcPr>
            <w:tcW w:w="2097" w:type="dxa"/>
            <w:hideMark/>
          </w:tcPr>
          <w:p w14:paraId="536F8E01" w14:textId="77777777" w:rsidR="00863838" w:rsidRPr="002D49E5" w:rsidRDefault="00863838" w:rsidP="00863838">
            <w:pPr>
              <w:rPr>
                <w:rFonts w:cstheme="minorHAnsi"/>
                <w:sz w:val="20"/>
              </w:rPr>
            </w:pPr>
            <w:r w:rsidRPr="002D49E5">
              <w:rPr>
                <w:rFonts w:cstheme="minorHAnsi"/>
                <w:sz w:val="20"/>
              </w:rPr>
              <w:t> </w:t>
            </w:r>
          </w:p>
        </w:tc>
        <w:tc>
          <w:tcPr>
            <w:tcW w:w="2097" w:type="dxa"/>
            <w:hideMark/>
          </w:tcPr>
          <w:p w14:paraId="79A79E84" w14:textId="77777777" w:rsidR="00863838" w:rsidRPr="002D49E5" w:rsidRDefault="00863838" w:rsidP="00863838">
            <w:pPr>
              <w:rPr>
                <w:rFonts w:cstheme="minorHAnsi"/>
                <w:sz w:val="20"/>
              </w:rPr>
            </w:pPr>
            <w:r w:rsidRPr="002D49E5">
              <w:rPr>
                <w:rFonts w:cstheme="minorHAnsi"/>
                <w:sz w:val="20"/>
              </w:rPr>
              <w:t>€ 180,000</w:t>
            </w:r>
          </w:p>
        </w:tc>
        <w:tc>
          <w:tcPr>
            <w:tcW w:w="2099" w:type="dxa"/>
            <w:hideMark/>
          </w:tcPr>
          <w:p w14:paraId="2E792C35" w14:textId="77777777" w:rsidR="00863838" w:rsidRPr="002D49E5" w:rsidRDefault="00863838" w:rsidP="00863838">
            <w:pPr>
              <w:rPr>
                <w:rFonts w:cstheme="minorHAnsi"/>
                <w:sz w:val="20"/>
              </w:rPr>
            </w:pPr>
            <w:r w:rsidRPr="002D49E5">
              <w:rPr>
                <w:rFonts w:cstheme="minorHAnsi"/>
                <w:sz w:val="20"/>
              </w:rPr>
              <w:t> </w:t>
            </w:r>
          </w:p>
        </w:tc>
      </w:tr>
      <w:tr w:rsidR="00863838" w:rsidRPr="00863838" w14:paraId="4E4188C8" w14:textId="77777777" w:rsidTr="002D49E5">
        <w:trPr>
          <w:trHeight w:val="351"/>
          <w:jc w:val="center"/>
        </w:trPr>
        <w:tc>
          <w:tcPr>
            <w:tcW w:w="4621" w:type="dxa"/>
            <w:hideMark/>
          </w:tcPr>
          <w:p w14:paraId="4EC170FE" w14:textId="77777777" w:rsidR="00863838" w:rsidRPr="002D49E5" w:rsidRDefault="00863838" w:rsidP="00863838">
            <w:pPr>
              <w:rPr>
                <w:rFonts w:cstheme="minorHAnsi"/>
                <w:b/>
                <w:bCs/>
                <w:sz w:val="20"/>
              </w:rPr>
            </w:pPr>
            <w:r w:rsidRPr="002D49E5">
              <w:rPr>
                <w:rFonts w:cstheme="minorHAnsi"/>
                <w:b/>
                <w:bCs/>
                <w:sz w:val="20"/>
              </w:rPr>
              <w:t>Gjithsejt komponenta e zhvillimit të mësimit nëpër shkolla</w:t>
            </w:r>
          </w:p>
        </w:tc>
        <w:tc>
          <w:tcPr>
            <w:tcW w:w="2097" w:type="dxa"/>
            <w:hideMark/>
          </w:tcPr>
          <w:p w14:paraId="6E18A6FF" w14:textId="77777777" w:rsidR="00863838" w:rsidRPr="002D49E5" w:rsidRDefault="00863838" w:rsidP="00863838">
            <w:pPr>
              <w:rPr>
                <w:rFonts w:cstheme="minorHAnsi"/>
                <w:b/>
                <w:bCs/>
                <w:sz w:val="20"/>
              </w:rPr>
            </w:pPr>
            <w:r w:rsidRPr="002D49E5">
              <w:rPr>
                <w:rFonts w:cstheme="minorHAnsi"/>
                <w:b/>
                <w:bCs/>
                <w:sz w:val="20"/>
              </w:rPr>
              <w:t>€ 6,660,800</w:t>
            </w:r>
          </w:p>
        </w:tc>
        <w:tc>
          <w:tcPr>
            <w:tcW w:w="2097" w:type="dxa"/>
            <w:hideMark/>
          </w:tcPr>
          <w:p w14:paraId="42CB85F7" w14:textId="77777777" w:rsidR="00863838" w:rsidRPr="002D49E5" w:rsidRDefault="00863838" w:rsidP="00863838">
            <w:pPr>
              <w:rPr>
                <w:rFonts w:cstheme="minorHAnsi"/>
                <w:b/>
                <w:bCs/>
                <w:sz w:val="20"/>
              </w:rPr>
            </w:pPr>
            <w:r w:rsidRPr="002D49E5">
              <w:rPr>
                <w:rFonts w:cstheme="minorHAnsi"/>
                <w:b/>
                <w:bCs/>
                <w:sz w:val="20"/>
              </w:rPr>
              <w:t>€ 545,400</w:t>
            </w:r>
          </w:p>
        </w:tc>
        <w:tc>
          <w:tcPr>
            <w:tcW w:w="2099" w:type="dxa"/>
            <w:hideMark/>
          </w:tcPr>
          <w:p w14:paraId="14DF1BFE" w14:textId="77777777" w:rsidR="00863838" w:rsidRPr="002D49E5" w:rsidRDefault="00863838" w:rsidP="00863838">
            <w:pPr>
              <w:rPr>
                <w:rFonts w:cstheme="minorHAnsi"/>
                <w:sz w:val="20"/>
              </w:rPr>
            </w:pPr>
            <w:r w:rsidRPr="002D49E5">
              <w:rPr>
                <w:rFonts w:cstheme="minorHAnsi"/>
                <w:sz w:val="20"/>
              </w:rPr>
              <w:t> </w:t>
            </w:r>
          </w:p>
        </w:tc>
      </w:tr>
      <w:tr w:rsidR="00863838" w:rsidRPr="00863838" w14:paraId="59350E32" w14:textId="77777777" w:rsidTr="002D49E5">
        <w:trPr>
          <w:trHeight w:val="205"/>
          <w:jc w:val="center"/>
        </w:trPr>
        <w:tc>
          <w:tcPr>
            <w:tcW w:w="4621" w:type="dxa"/>
            <w:hideMark/>
          </w:tcPr>
          <w:p w14:paraId="4329529F" w14:textId="77777777" w:rsidR="00863838" w:rsidRPr="002D49E5" w:rsidRDefault="00863838">
            <w:pPr>
              <w:rPr>
                <w:rFonts w:cstheme="minorHAnsi"/>
                <w:sz w:val="20"/>
              </w:rPr>
            </w:pPr>
            <w:r w:rsidRPr="002D49E5">
              <w:rPr>
                <w:rFonts w:cstheme="minorHAnsi"/>
                <w:sz w:val="20"/>
              </w:rPr>
              <w:t xml:space="preserve">Gjithsejt e-mësimi sipas burimit të financimit </w:t>
            </w:r>
          </w:p>
        </w:tc>
        <w:tc>
          <w:tcPr>
            <w:tcW w:w="2097" w:type="dxa"/>
            <w:hideMark/>
          </w:tcPr>
          <w:p w14:paraId="2353822B" w14:textId="77777777" w:rsidR="00863838" w:rsidRPr="002D49E5" w:rsidRDefault="00863838" w:rsidP="00863838">
            <w:pPr>
              <w:rPr>
                <w:rFonts w:cstheme="minorHAnsi"/>
                <w:sz w:val="20"/>
              </w:rPr>
            </w:pPr>
            <w:r w:rsidRPr="002D49E5">
              <w:rPr>
                <w:rFonts w:cstheme="minorHAnsi"/>
                <w:sz w:val="20"/>
              </w:rPr>
              <w:t>€ 7,000,800</w:t>
            </w:r>
          </w:p>
        </w:tc>
        <w:tc>
          <w:tcPr>
            <w:tcW w:w="2097" w:type="dxa"/>
            <w:hideMark/>
          </w:tcPr>
          <w:p w14:paraId="55B56E62" w14:textId="77777777" w:rsidR="00863838" w:rsidRPr="002D49E5" w:rsidRDefault="00863838" w:rsidP="00863838">
            <w:pPr>
              <w:rPr>
                <w:rFonts w:cstheme="minorHAnsi"/>
                <w:sz w:val="20"/>
              </w:rPr>
            </w:pPr>
            <w:r w:rsidRPr="002D49E5">
              <w:rPr>
                <w:rFonts w:cstheme="minorHAnsi"/>
                <w:sz w:val="20"/>
              </w:rPr>
              <w:t>€ 4,698,840</w:t>
            </w:r>
          </w:p>
        </w:tc>
        <w:tc>
          <w:tcPr>
            <w:tcW w:w="2099" w:type="dxa"/>
            <w:hideMark/>
          </w:tcPr>
          <w:p w14:paraId="2C58795F" w14:textId="77777777" w:rsidR="00863838" w:rsidRPr="002D49E5" w:rsidRDefault="00863838" w:rsidP="00863838">
            <w:pPr>
              <w:rPr>
                <w:rFonts w:cstheme="minorHAnsi"/>
                <w:sz w:val="20"/>
              </w:rPr>
            </w:pPr>
            <w:r w:rsidRPr="002D49E5">
              <w:rPr>
                <w:rFonts w:cstheme="minorHAnsi"/>
                <w:sz w:val="20"/>
              </w:rPr>
              <w:t>€ 1,136,850</w:t>
            </w:r>
          </w:p>
        </w:tc>
      </w:tr>
      <w:tr w:rsidR="00863838" w:rsidRPr="00863838" w14:paraId="38277DC5" w14:textId="77777777" w:rsidTr="002D49E5">
        <w:trPr>
          <w:trHeight w:val="205"/>
          <w:jc w:val="center"/>
        </w:trPr>
        <w:tc>
          <w:tcPr>
            <w:tcW w:w="4621" w:type="dxa"/>
            <w:hideMark/>
          </w:tcPr>
          <w:p w14:paraId="636E8873" w14:textId="77777777" w:rsidR="00863838" w:rsidRPr="002D49E5" w:rsidRDefault="00863838">
            <w:pPr>
              <w:rPr>
                <w:rFonts w:cstheme="minorHAnsi"/>
                <w:sz w:val="20"/>
              </w:rPr>
            </w:pPr>
            <w:r w:rsidRPr="002D49E5">
              <w:rPr>
                <w:rFonts w:cstheme="minorHAnsi"/>
                <w:sz w:val="20"/>
              </w:rPr>
              <w:t xml:space="preserve">Mjete që mund të sigurohen nga MASH / DKA </w:t>
            </w:r>
          </w:p>
        </w:tc>
        <w:tc>
          <w:tcPr>
            <w:tcW w:w="2097" w:type="dxa"/>
            <w:hideMark/>
          </w:tcPr>
          <w:p w14:paraId="2275A063" w14:textId="77777777" w:rsidR="00863838" w:rsidRPr="002D49E5" w:rsidRDefault="00863838" w:rsidP="00863838">
            <w:pPr>
              <w:rPr>
                <w:rFonts w:cstheme="minorHAnsi"/>
                <w:sz w:val="20"/>
              </w:rPr>
            </w:pPr>
            <w:r w:rsidRPr="002D49E5">
              <w:rPr>
                <w:rFonts w:cstheme="minorHAnsi"/>
                <w:sz w:val="20"/>
              </w:rPr>
              <w:t>€ 340,000</w:t>
            </w:r>
          </w:p>
        </w:tc>
        <w:tc>
          <w:tcPr>
            <w:tcW w:w="2097" w:type="dxa"/>
            <w:hideMark/>
          </w:tcPr>
          <w:p w14:paraId="1596AC11" w14:textId="77777777" w:rsidR="00863838" w:rsidRPr="002D49E5" w:rsidRDefault="00863838" w:rsidP="00863838">
            <w:pPr>
              <w:rPr>
                <w:rFonts w:cstheme="minorHAnsi"/>
                <w:sz w:val="20"/>
              </w:rPr>
            </w:pPr>
            <w:r w:rsidRPr="002D49E5">
              <w:rPr>
                <w:rFonts w:cstheme="minorHAnsi"/>
                <w:sz w:val="20"/>
              </w:rPr>
              <w:t>€ 1,432,681</w:t>
            </w:r>
          </w:p>
        </w:tc>
        <w:tc>
          <w:tcPr>
            <w:tcW w:w="2099" w:type="dxa"/>
            <w:hideMark/>
          </w:tcPr>
          <w:p w14:paraId="5053C132" w14:textId="77777777" w:rsidR="00863838" w:rsidRPr="002D49E5" w:rsidRDefault="00863838">
            <w:pPr>
              <w:rPr>
                <w:rFonts w:cstheme="minorHAnsi"/>
                <w:sz w:val="20"/>
              </w:rPr>
            </w:pPr>
            <w:r w:rsidRPr="002D49E5">
              <w:rPr>
                <w:rFonts w:cstheme="minorHAnsi"/>
                <w:sz w:val="20"/>
              </w:rPr>
              <w:t> </w:t>
            </w:r>
          </w:p>
        </w:tc>
      </w:tr>
      <w:tr w:rsidR="00863838" w:rsidRPr="00863838" w14:paraId="323A96FC" w14:textId="77777777" w:rsidTr="002D49E5">
        <w:trPr>
          <w:trHeight w:val="205"/>
          <w:jc w:val="center"/>
        </w:trPr>
        <w:tc>
          <w:tcPr>
            <w:tcW w:w="4621" w:type="dxa"/>
            <w:hideMark/>
          </w:tcPr>
          <w:p w14:paraId="5E10C9E7" w14:textId="77777777" w:rsidR="00863838" w:rsidRPr="002D49E5" w:rsidRDefault="00863838">
            <w:pPr>
              <w:rPr>
                <w:rFonts w:cstheme="minorHAnsi"/>
                <w:sz w:val="20"/>
              </w:rPr>
            </w:pPr>
            <w:r w:rsidRPr="002D49E5">
              <w:rPr>
                <w:rFonts w:cstheme="minorHAnsi"/>
                <w:sz w:val="20"/>
              </w:rPr>
              <w:t xml:space="preserve">Mbështetja e kërkuar nga qeveria </w:t>
            </w:r>
          </w:p>
        </w:tc>
        <w:tc>
          <w:tcPr>
            <w:tcW w:w="2097" w:type="dxa"/>
            <w:hideMark/>
          </w:tcPr>
          <w:p w14:paraId="451E8CDE" w14:textId="77777777" w:rsidR="00863838" w:rsidRPr="002D49E5" w:rsidRDefault="00863838" w:rsidP="00863838">
            <w:pPr>
              <w:rPr>
                <w:rFonts w:cstheme="minorHAnsi"/>
                <w:sz w:val="20"/>
              </w:rPr>
            </w:pPr>
            <w:r w:rsidRPr="002D49E5">
              <w:rPr>
                <w:rFonts w:cstheme="minorHAnsi"/>
                <w:sz w:val="20"/>
              </w:rPr>
              <w:t>€ 6,660,800</w:t>
            </w:r>
          </w:p>
        </w:tc>
        <w:tc>
          <w:tcPr>
            <w:tcW w:w="2097" w:type="dxa"/>
            <w:hideMark/>
          </w:tcPr>
          <w:p w14:paraId="400EF458" w14:textId="77777777" w:rsidR="00863838" w:rsidRPr="002D49E5" w:rsidRDefault="00863838" w:rsidP="00863838">
            <w:pPr>
              <w:rPr>
                <w:rFonts w:cstheme="minorHAnsi"/>
                <w:sz w:val="20"/>
              </w:rPr>
            </w:pPr>
            <w:r w:rsidRPr="002D49E5">
              <w:rPr>
                <w:rFonts w:cstheme="minorHAnsi"/>
                <w:sz w:val="20"/>
              </w:rPr>
              <w:t>€ 3,266,159</w:t>
            </w:r>
          </w:p>
        </w:tc>
        <w:tc>
          <w:tcPr>
            <w:tcW w:w="2099" w:type="dxa"/>
            <w:hideMark/>
          </w:tcPr>
          <w:p w14:paraId="18C0A9B0" w14:textId="77777777" w:rsidR="00863838" w:rsidRPr="002D49E5" w:rsidRDefault="00863838" w:rsidP="00863838">
            <w:pPr>
              <w:rPr>
                <w:rFonts w:cstheme="minorHAnsi"/>
                <w:sz w:val="20"/>
              </w:rPr>
            </w:pPr>
            <w:r w:rsidRPr="002D49E5">
              <w:rPr>
                <w:rFonts w:cstheme="minorHAnsi"/>
                <w:sz w:val="20"/>
              </w:rPr>
              <w:t> </w:t>
            </w:r>
          </w:p>
        </w:tc>
      </w:tr>
      <w:tr w:rsidR="00863838" w:rsidRPr="00863838" w14:paraId="72F1E90A" w14:textId="77777777" w:rsidTr="002D49E5">
        <w:trPr>
          <w:trHeight w:val="381"/>
          <w:jc w:val="center"/>
        </w:trPr>
        <w:tc>
          <w:tcPr>
            <w:tcW w:w="4621" w:type="dxa"/>
            <w:hideMark/>
          </w:tcPr>
          <w:p w14:paraId="0CBF176B" w14:textId="77777777" w:rsidR="00863838" w:rsidRPr="002D49E5" w:rsidRDefault="00863838">
            <w:pPr>
              <w:rPr>
                <w:rFonts w:cstheme="minorHAnsi"/>
                <w:b/>
                <w:bCs/>
                <w:sz w:val="20"/>
              </w:rPr>
            </w:pPr>
            <w:r w:rsidRPr="002D49E5">
              <w:rPr>
                <w:rFonts w:cstheme="minorHAnsi"/>
                <w:b/>
                <w:bCs/>
                <w:sz w:val="20"/>
              </w:rPr>
              <w:t>Gjithsejt kërkesë nga qeveria për e-mësimin  (DKA, MASH)</w:t>
            </w:r>
          </w:p>
        </w:tc>
        <w:tc>
          <w:tcPr>
            <w:tcW w:w="2097" w:type="dxa"/>
            <w:noWrap/>
            <w:hideMark/>
          </w:tcPr>
          <w:p w14:paraId="19F21D7E" w14:textId="77777777" w:rsidR="00863838" w:rsidRPr="002D49E5" w:rsidRDefault="00863838">
            <w:pPr>
              <w:rPr>
                <w:rFonts w:cstheme="minorHAnsi"/>
                <w:b/>
                <w:bCs/>
                <w:sz w:val="20"/>
              </w:rPr>
            </w:pPr>
          </w:p>
        </w:tc>
        <w:tc>
          <w:tcPr>
            <w:tcW w:w="2097" w:type="dxa"/>
            <w:noWrap/>
            <w:hideMark/>
          </w:tcPr>
          <w:p w14:paraId="78623865" w14:textId="77777777" w:rsidR="00863838" w:rsidRPr="002D49E5" w:rsidRDefault="00863838" w:rsidP="00863838">
            <w:pPr>
              <w:jc w:val="center"/>
              <w:rPr>
                <w:rFonts w:cstheme="minorHAnsi"/>
                <w:b/>
                <w:bCs/>
                <w:sz w:val="20"/>
              </w:rPr>
            </w:pPr>
            <w:r w:rsidRPr="002D49E5">
              <w:rPr>
                <w:rFonts w:cstheme="minorHAnsi"/>
                <w:b/>
                <w:bCs/>
                <w:sz w:val="20"/>
              </w:rPr>
              <w:t>€ 9,926,959</w:t>
            </w:r>
          </w:p>
        </w:tc>
        <w:tc>
          <w:tcPr>
            <w:tcW w:w="2099" w:type="dxa"/>
            <w:noWrap/>
            <w:hideMark/>
          </w:tcPr>
          <w:p w14:paraId="6B1A81C9" w14:textId="77777777" w:rsidR="00863838" w:rsidRPr="002D49E5" w:rsidRDefault="00863838" w:rsidP="00863838">
            <w:pPr>
              <w:rPr>
                <w:rFonts w:cstheme="minorHAnsi"/>
                <w:sz w:val="20"/>
              </w:rPr>
            </w:pPr>
          </w:p>
        </w:tc>
      </w:tr>
      <w:tr w:rsidR="00863838" w:rsidRPr="00863838" w14:paraId="52E7C691" w14:textId="77777777" w:rsidTr="002D49E5">
        <w:trPr>
          <w:trHeight w:val="205"/>
          <w:jc w:val="center"/>
        </w:trPr>
        <w:tc>
          <w:tcPr>
            <w:tcW w:w="4621" w:type="dxa"/>
            <w:noWrap/>
            <w:hideMark/>
          </w:tcPr>
          <w:p w14:paraId="45860990" w14:textId="77777777" w:rsidR="00863838" w:rsidRPr="002D49E5" w:rsidRDefault="00863838">
            <w:pPr>
              <w:rPr>
                <w:rFonts w:cstheme="minorHAnsi"/>
                <w:sz w:val="20"/>
              </w:rPr>
            </w:pPr>
          </w:p>
        </w:tc>
        <w:tc>
          <w:tcPr>
            <w:tcW w:w="6295" w:type="dxa"/>
            <w:gridSpan w:val="3"/>
            <w:hideMark/>
          </w:tcPr>
          <w:p w14:paraId="4229A690" w14:textId="77777777" w:rsidR="00863838" w:rsidRPr="002D49E5" w:rsidRDefault="00863838" w:rsidP="00863838">
            <w:pPr>
              <w:jc w:val="center"/>
              <w:rPr>
                <w:rFonts w:cstheme="minorHAnsi"/>
                <w:sz w:val="20"/>
              </w:rPr>
            </w:pPr>
            <w:r w:rsidRPr="002D49E5">
              <w:rPr>
                <w:rFonts w:cstheme="minorHAnsi"/>
                <w:sz w:val="20"/>
              </w:rPr>
              <w:t>€ 12,836,490</w:t>
            </w:r>
          </w:p>
        </w:tc>
      </w:tr>
      <w:bookmarkEnd w:id="58"/>
    </w:tbl>
    <w:p w14:paraId="338C9B5F" w14:textId="497616E0" w:rsidR="00863838" w:rsidRPr="00C212D8" w:rsidRDefault="00863838" w:rsidP="00AC1C7A">
      <w:pPr>
        <w:rPr>
          <w:rFonts w:cstheme="minorHAnsi"/>
          <w:sz w:val="20"/>
        </w:rPr>
        <w:sectPr w:rsidR="00863838" w:rsidRPr="00C212D8" w:rsidSect="00A9005C">
          <w:pgSz w:w="15840" w:h="12240" w:orient="landscape"/>
          <w:pgMar w:top="1440" w:right="1440" w:bottom="1440" w:left="1440" w:header="720" w:footer="720" w:gutter="0"/>
          <w:cols w:space="720"/>
          <w:docGrid w:linePitch="360"/>
        </w:sectPr>
      </w:pPr>
    </w:p>
    <w:p w14:paraId="120ACBF1" w14:textId="171D63F2" w:rsidR="00833E14" w:rsidRDefault="00833E14" w:rsidP="007D6024">
      <w:pPr>
        <w:pStyle w:val="Heading1"/>
        <w:rPr>
          <w:rFonts w:asciiTheme="minorHAnsi" w:hAnsiTheme="minorHAnsi" w:cstheme="minorHAnsi"/>
          <w:sz w:val="22"/>
          <w:szCs w:val="22"/>
        </w:rPr>
      </w:pPr>
      <w:bookmarkStart w:id="59" w:name="_Toc49427571"/>
      <w:bookmarkStart w:id="60" w:name="_Hlk49348169"/>
      <w:bookmarkEnd w:id="57"/>
      <w:r>
        <w:rPr>
          <w:rFonts w:asciiTheme="minorHAnsi" w:hAnsiTheme="minorHAnsi" w:cstheme="minorHAnsi"/>
          <w:sz w:val="22"/>
          <w:szCs w:val="22"/>
        </w:rPr>
        <w:lastRenderedPageBreak/>
        <w:t>Paraqitje tabelare e shpenzimeve t</w:t>
      </w:r>
      <w:r w:rsidR="008B5A29">
        <w:rPr>
          <w:rFonts w:asciiTheme="minorHAnsi" w:hAnsiTheme="minorHAnsi" w:cstheme="minorHAnsi"/>
          <w:sz w:val="22"/>
          <w:szCs w:val="22"/>
        </w:rPr>
        <w:t>ë</w:t>
      </w:r>
      <w:r>
        <w:rPr>
          <w:rFonts w:asciiTheme="minorHAnsi" w:hAnsiTheme="minorHAnsi" w:cstheme="minorHAnsi"/>
          <w:sz w:val="22"/>
          <w:szCs w:val="22"/>
        </w:rPr>
        <w:t xml:space="preserve"> parapara n</w:t>
      </w:r>
      <w:r w:rsidR="008B5A29">
        <w:rPr>
          <w:rFonts w:asciiTheme="minorHAnsi" w:hAnsiTheme="minorHAnsi" w:cstheme="minorHAnsi"/>
          <w:sz w:val="22"/>
          <w:szCs w:val="22"/>
        </w:rPr>
        <w:t>ë</w:t>
      </w:r>
      <w:r>
        <w:rPr>
          <w:rFonts w:asciiTheme="minorHAnsi" w:hAnsiTheme="minorHAnsi" w:cstheme="minorHAnsi"/>
          <w:sz w:val="22"/>
          <w:szCs w:val="22"/>
        </w:rPr>
        <w:t xml:space="preserve"> nivel qendror – MASH dhe n</w:t>
      </w:r>
      <w:r w:rsidR="008B5A29">
        <w:rPr>
          <w:rFonts w:asciiTheme="minorHAnsi" w:hAnsiTheme="minorHAnsi" w:cstheme="minorHAnsi"/>
          <w:sz w:val="22"/>
          <w:szCs w:val="22"/>
        </w:rPr>
        <w:t>ë</w:t>
      </w:r>
      <w:r>
        <w:rPr>
          <w:rFonts w:asciiTheme="minorHAnsi" w:hAnsiTheme="minorHAnsi" w:cstheme="minorHAnsi"/>
          <w:sz w:val="22"/>
          <w:szCs w:val="22"/>
        </w:rPr>
        <w:t xml:space="preserve"> nivel vendor sipas viteve.</w:t>
      </w:r>
      <w:bookmarkEnd w:id="59"/>
    </w:p>
    <w:p w14:paraId="66979465" w14:textId="23026388" w:rsidR="002D49E5" w:rsidRDefault="00833E14" w:rsidP="00C036C5">
      <w:pPr>
        <w:pStyle w:val="Heading3"/>
      </w:pPr>
      <w:bookmarkStart w:id="61" w:name="_Toc49427572"/>
      <w:r>
        <w:t>Tabela 9. Shp</w:t>
      </w:r>
      <w:r w:rsidR="00C036C5">
        <w:t>e</w:t>
      </w:r>
      <w:r>
        <w:t>nzimet e parapara dhe k</w:t>
      </w:r>
      <w:r w:rsidR="008B5A29">
        <w:t>ë</w:t>
      </w:r>
      <w:r>
        <w:t>rkesa p</w:t>
      </w:r>
      <w:r w:rsidR="008B5A29">
        <w:t>ë</w:t>
      </w:r>
      <w:r>
        <w:t>r alokime p</w:t>
      </w:r>
      <w:r w:rsidR="008B5A29">
        <w:t>ë</w:t>
      </w:r>
      <w:r>
        <w:t>r MASH nga Fondi i Rim</w:t>
      </w:r>
      <w:r w:rsidR="008B5A29">
        <w:t>ë</w:t>
      </w:r>
      <w:r>
        <w:t>k</w:t>
      </w:r>
      <w:r w:rsidR="008B5A29">
        <w:t>ë</w:t>
      </w:r>
      <w:r>
        <w:t xml:space="preserve">mbjes </w:t>
      </w:r>
      <w:r w:rsidR="00C036C5">
        <w:t>sipas viteve</w:t>
      </w:r>
      <w:bookmarkEnd w:id="61"/>
    </w:p>
    <w:tbl>
      <w:tblPr>
        <w:tblStyle w:val="TableGrid"/>
        <w:tblW w:w="0" w:type="auto"/>
        <w:tblLook w:val="04A0" w:firstRow="1" w:lastRow="0" w:firstColumn="1" w:lastColumn="0" w:noHBand="0" w:noVBand="1"/>
      </w:tblPr>
      <w:tblGrid>
        <w:gridCol w:w="4445"/>
        <w:gridCol w:w="1635"/>
        <w:gridCol w:w="1635"/>
        <w:gridCol w:w="1635"/>
      </w:tblGrid>
      <w:tr w:rsidR="002D49E5" w:rsidRPr="002D49E5" w14:paraId="5D0D729B" w14:textId="77777777" w:rsidTr="002D49E5">
        <w:trPr>
          <w:trHeight w:val="288"/>
        </w:trPr>
        <w:tc>
          <w:tcPr>
            <w:tcW w:w="5530" w:type="dxa"/>
            <w:noWrap/>
            <w:hideMark/>
          </w:tcPr>
          <w:p w14:paraId="0056C6BE" w14:textId="77777777" w:rsidR="002D49E5" w:rsidRPr="002D49E5" w:rsidRDefault="002D49E5">
            <w:pPr>
              <w:rPr>
                <w:b/>
                <w:bCs/>
                <w:lang w:val="en-US"/>
              </w:rPr>
            </w:pPr>
            <w:r w:rsidRPr="002D49E5">
              <w:rPr>
                <w:b/>
                <w:bCs/>
              </w:rPr>
              <w:t xml:space="preserve">Gjithsejt sipas burimit të financimit </w:t>
            </w:r>
          </w:p>
        </w:tc>
        <w:tc>
          <w:tcPr>
            <w:tcW w:w="2000" w:type="dxa"/>
            <w:noWrap/>
            <w:hideMark/>
          </w:tcPr>
          <w:p w14:paraId="1C1318C7" w14:textId="77777777" w:rsidR="002D49E5" w:rsidRPr="002D49E5" w:rsidRDefault="002D49E5" w:rsidP="002D49E5">
            <w:pPr>
              <w:rPr>
                <w:b/>
                <w:bCs/>
              </w:rPr>
            </w:pPr>
            <w:r w:rsidRPr="002D49E5">
              <w:rPr>
                <w:b/>
                <w:bCs/>
              </w:rPr>
              <w:t xml:space="preserve">MASH </w:t>
            </w:r>
          </w:p>
        </w:tc>
        <w:tc>
          <w:tcPr>
            <w:tcW w:w="2000" w:type="dxa"/>
            <w:noWrap/>
            <w:hideMark/>
          </w:tcPr>
          <w:p w14:paraId="23AA5526" w14:textId="77777777" w:rsidR="002D49E5" w:rsidRPr="002D49E5" w:rsidRDefault="002D49E5" w:rsidP="002D49E5">
            <w:pPr>
              <w:rPr>
                <w:b/>
                <w:bCs/>
              </w:rPr>
            </w:pPr>
            <w:r w:rsidRPr="002D49E5">
              <w:rPr>
                <w:b/>
                <w:bCs/>
              </w:rPr>
              <w:t>2020</w:t>
            </w:r>
          </w:p>
        </w:tc>
        <w:tc>
          <w:tcPr>
            <w:tcW w:w="2000" w:type="dxa"/>
            <w:noWrap/>
            <w:hideMark/>
          </w:tcPr>
          <w:p w14:paraId="58916646" w14:textId="77777777" w:rsidR="002D49E5" w:rsidRPr="002D49E5" w:rsidRDefault="002D49E5" w:rsidP="002D49E5">
            <w:pPr>
              <w:rPr>
                <w:b/>
                <w:bCs/>
              </w:rPr>
            </w:pPr>
            <w:r w:rsidRPr="002D49E5">
              <w:rPr>
                <w:b/>
                <w:bCs/>
              </w:rPr>
              <w:t>2021</w:t>
            </w:r>
          </w:p>
        </w:tc>
      </w:tr>
      <w:tr w:rsidR="002D49E5" w:rsidRPr="002D49E5" w14:paraId="0A21E73C" w14:textId="77777777" w:rsidTr="002D49E5">
        <w:trPr>
          <w:trHeight w:val="300"/>
        </w:trPr>
        <w:tc>
          <w:tcPr>
            <w:tcW w:w="5530" w:type="dxa"/>
            <w:noWrap/>
            <w:hideMark/>
          </w:tcPr>
          <w:p w14:paraId="67F282B7" w14:textId="77777777" w:rsidR="002D49E5" w:rsidRPr="002D49E5" w:rsidRDefault="002D49E5" w:rsidP="002D49E5">
            <w:pPr>
              <w:rPr>
                <w:b/>
                <w:bCs/>
              </w:rPr>
            </w:pPr>
            <w:r w:rsidRPr="002D49E5">
              <w:rPr>
                <w:b/>
                <w:bCs/>
              </w:rPr>
              <w:t>Komponenta mësimi në distancë</w:t>
            </w:r>
          </w:p>
        </w:tc>
        <w:tc>
          <w:tcPr>
            <w:tcW w:w="2000" w:type="dxa"/>
            <w:noWrap/>
            <w:hideMark/>
          </w:tcPr>
          <w:p w14:paraId="5D8DA196" w14:textId="77777777" w:rsidR="002D49E5" w:rsidRPr="002D49E5" w:rsidRDefault="002D49E5" w:rsidP="002D49E5">
            <w:pPr>
              <w:rPr>
                <w:b/>
                <w:bCs/>
              </w:rPr>
            </w:pPr>
            <w:r w:rsidRPr="002D49E5">
              <w:rPr>
                <w:b/>
                <w:bCs/>
              </w:rPr>
              <w:t>€ 1,003,440</w:t>
            </w:r>
          </w:p>
        </w:tc>
        <w:tc>
          <w:tcPr>
            <w:tcW w:w="2000" w:type="dxa"/>
            <w:noWrap/>
            <w:hideMark/>
          </w:tcPr>
          <w:p w14:paraId="1D7CE20B" w14:textId="77777777" w:rsidR="002D49E5" w:rsidRPr="002D49E5" w:rsidRDefault="002D49E5" w:rsidP="002D49E5">
            <w:pPr>
              <w:rPr>
                <w:b/>
                <w:bCs/>
              </w:rPr>
            </w:pPr>
            <w:r w:rsidRPr="002D49E5">
              <w:rPr>
                <w:b/>
                <w:bCs/>
              </w:rPr>
              <w:t>€ 1,003,440</w:t>
            </w:r>
          </w:p>
        </w:tc>
        <w:tc>
          <w:tcPr>
            <w:tcW w:w="2000" w:type="dxa"/>
            <w:noWrap/>
            <w:hideMark/>
          </w:tcPr>
          <w:p w14:paraId="5AF87EB6" w14:textId="77777777" w:rsidR="002D49E5" w:rsidRPr="002D49E5" w:rsidRDefault="002D49E5" w:rsidP="002D49E5">
            <w:pPr>
              <w:rPr>
                <w:b/>
                <w:bCs/>
              </w:rPr>
            </w:pPr>
            <w:r w:rsidRPr="002D49E5">
              <w:rPr>
                <w:b/>
                <w:bCs/>
              </w:rPr>
              <w:t>€ 0</w:t>
            </w:r>
          </w:p>
        </w:tc>
      </w:tr>
      <w:tr w:rsidR="002D49E5" w:rsidRPr="002D49E5" w14:paraId="73F11619" w14:textId="77777777" w:rsidTr="002D49E5">
        <w:trPr>
          <w:trHeight w:val="300"/>
        </w:trPr>
        <w:tc>
          <w:tcPr>
            <w:tcW w:w="5530" w:type="dxa"/>
            <w:noWrap/>
            <w:hideMark/>
          </w:tcPr>
          <w:p w14:paraId="51B0977A" w14:textId="77777777" w:rsidR="002D49E5" w:rsidRPr="002D49E5" w:rsidRDefault="002D49E5">
            <w:r w:rsidRPr="002D49E5">
              <w:t xml:space="preserve">Klasat 1-9 në gjuhën shqipe </w:t>
            </w:r>
          </w:p>
        </w:tc>
        <w:tc>
          <w:tcPr>
            <w:tcW w:w="2000" w:type="dxa"/>
            <w:noWrap/>
            <w:hideMark/>
          </w:tcPr>
          <w:p w14:paraId="7EB00360" w14:textId="77777777" w:rsidR="002D49E5" w:rsidRPr="002D49E5" w:rsidRDefault="002D49E5" w:rsidP="002D49E5">
            <w:r w:rsidRPr="002D49E5">
              <w:t>€ 213,855</w:t>
            </w:r>
          </w:p>
        </w:tc>
        <w:tc>
          <w:tcPr>
            <w:tcW w:w="2000" w:type="dxa"/>
            <w:noWrap/>
            <w:hideMark/>
          </w:tcPr>
          <w:p w14:paraId="417E74D5" w14:textId="77777777" w:rsidR="002D49E5" w:rsidRPr="002D49E5" w:rsidRDefault="002D49E5" w:rsidP="002D49E5">
            <w:r w:rsidRPr="002D49E5">
              <w:t>213,855</w:t>
            </w:r>
          </w:p>
        </w:tc>
        <w:tc>
          <w:tcPr>
            <w:tcW w:w="2000" w:type="dxa"/>
            <w:noWrap/>
            <w:hideMark/>
          </w:tcPr>
          <w:p w14:paraId="2B54EC11" w14:textId="77777777" w:rsidR="002D49E5" w:rsidRPr="002D49E5" w:rsidRDefault="002D49E5">
            <w:r w:rsidRPr="002D49E5">
              <w:t> </w:t>
            </w:r>
          </w:p>
        </w:tc>
      </w:tr>
      <w:tr w:rsidR="002D49E5" w:rsidRPr="002D49E5" w14:paraId="7A869D15" w14:textId="77777777" w:rsidTr="002D49E5">
        <w:trPr>
          <w:trHeight w:val="288"/>
        </w:trPr>
        <w:tc>
          <w:tcPr>
            <w:tcW w:w="5530" w:type="dxa"/>
            <w:noWrap/>
            <w:hideMark/>
          </w:tcPr>
          <w:p w14:paraId="02E9B9B1" w14:textId="77777777" w:rsidR="002D49E5" w:rsidRPr="002D49E5" w:rsidRDefault="002D49E5">
            <w:r w:rsidRPr="002D49E5">
              <w:t>Klasat 1-9 për mësim në gjuhët serbe, turke, boshnjake, rome</w:t>
            </w:r>
          </w:p>
        </w:tc>
        <w:tc>
          <w:tcPr>
            <w:tcW w:w="2000" w:type="dxa"/>
            <w:noWrap/>
            <w:hideMark/>
          </w:tcPr>
          <w:p w14:paraId="5B857179" w14:textId="77777777" w:rsidR="002D49E5" w:rsidRPr="002D49E5" w:rsidRDefault="002D49E5" w:rsidP="002D49E5">
            <w:r w:rsidRPr="002D49E5">
              <w:t>€ 736,985</w:t>
            </w:r>
          </w:p>
        </w:tc>
        <w:tc>
          <w:tcPr>
            <w:tcW w:w="2000" w:type="dxa"/>
            <w:noWrap/>
            <w:hideMark/>
          </w:tcPr>
          <w:p w14:paraId="295F1550" w14:textId="77777777" w:rsidR="002D49E5" w:rsidRPr="002D49E5" w:rsidRDefault="002D49E5" w:rsidP="002D49E5">
            <w:r w:rsidRPr="002D49E5">
              <w:t>736,985</w:t>
            </w:r>
          </w:p>
        </w:tc>
        <w:tc>
          <w:tcPr>
            <w:tcW w:w="2000" w:type="dxa"/>
            <w:noWrap/>
            <w:hideMark/>
          </w:tcPr>
          <w:p w14:paraId="3FC16D30" w14:textId="77777777" w:rsidR="002D49E5" w:rsidRPr="002D49E5" w:rsidRDefault="002D49E5">
            <w:r w:rsidRPr="002D49E5">
              <w:t> </w:t>
            </w:r>
          </w:p>
        </w:tc>
      </w:tr>
      <w:tr w:rsidR="002D49E5" w:rsidRPr="002D49E5" w14:paraId="3C27B81F" w14:textId="77777777" w:rsidTr="002D49E5">
        <w:trPr>
          <w:trHeight w:val="288"/>
        </w:trPr>
        <w:tc>
          <w:tcPr>
            <w:tcW w:w="5530" w:type="dxa"/>
            <w:noWrap/>
            <w:hideMark/>
          </w:tcPr>
          <w:p w14:paraId="194515E2" w14:textId="77777777" w:rsidR="002D49E5" w:rsidRPr="002D49E5" w:rsidRDefault="002D49E5">
            <w:r w:rsidRPr="002D49E5">
              <w:t xml:space="preserve">Edukimi në fëmijëri të hershme </w:t>
            </w:r>
          </w:p>
        </w:tc>
        <w:tc>
          <w:tcPr>
            <w:tcW w:w="2000" w:type="dxa"/>
            <w:noWrap/>
            <w:hideMark/>
          </w:tcPr>
          <w:p w14:paraId="0A653E45" w14:textId="77777777" w:rsidR="002D49E5" w:rsidRPr="002D49E5" w:rsidRDefault="002D49E5" w:rsidP="002D49E5">
            <w:r w:rsidRPr="002D49E5">
              <w:t>36,600 €</w:t>
            </w:r>
          </w:p>
        </w:tc>
        <w:tc>
          <w:tcPr>
            <w:tcW w:w="2000" w:type="dxa"/>
            <w:noWrap/>
            <w:hideMark/>
          </w:tcPr>
          <w:p w14:paraId="69129543" w14:textId="77777777" w:rsidR="002D49E5" w:rsidRPr="002D49E5" w:rsidRDefault="002D49E5" w:rsidP="002D49E5">
            <w:r w:rsidRPr="002D49E5">
              <w:t>36,600</w:t>
            </w:r>
          </w:p>
        </w:tc>
        <w:tc>
          <w:tcPr>
            <w:tcW w:w="2000" w:type="dxa"/>
            <w:noWrap/>
            <w:hideMark/>
          </w:tcPr>
          <w:p w14:paraId="08F50E06" w14:textId="77777777" w:rsidR="002D49E5" w:rsidRPr="002D49E5" w:rsidRDefault="002D49E5">
            <w:r w:rsidRPr="002D49E5">
              <w:t> </w:t>
            </w:r>
          </w:p>
        </w:tc>
      </w:tr>
      <w:tr w:rsidR="002D49E5" w:rsidRPr="002D49E5" w14:paraId="346C7BF7" w14:textId="77777777" w:rsidTr="002D49E5">
        <w:trPr>
          <w:trHeight w:val="288"/>
        </w:trPr>
        <w:tc>
          <w:tcPr>
            <w:tcW w:w="5530" w:type="dxa"/>
            <w:noWrap/>
            <w:hideMark/>
          </w:tcPr>
          <w:p w14:paraId="5ACF6317" w14:textId="77777777" w:rsidR="002D49E5" w:rsidRPr="002D49E5" w:rsidRDefault="002D49E5">
            <w:r w:rsidRPr="002D49E5">
              <w:t xml:space="preserve">Arsimi për fëmijët me nevoja të veçanta arsimore </w:t>
            </w:r>
          </w:p>
        </w:tc>
        <w:tc>
          <w:tcPr>
            <w:tcW w:w="2000" w:type="dxa"/>
            <w:noWrap/>
            <w:hideMark/>
          </w:tcPr>
          <w:p w14:paraId="61193D6C" w14:textId="77777777" w:rsidR="002D49E5" w:rsidRPr="002D49E5" w:rsidRDefault="002D49E5" w:rsidP="002D49E5">
            <w:r w:rsidRPr="002D49E5">
              <w:t>16,000 €</w:t>
            </w:r>
          </w:p>
        </w:tc>
        <w:tc>
          <w:tcPr>
            <w:tcW w:w="2000" w:type="dxa"/>
            <w:noWrap/>
            <w:hideMark/>
          </w:tcPr>
          <w:p w14:paraId="205650CC" w14:textId="77777777" w:rsidR="002D49E5" w:rsidRPr="002D49E5" w:rsidRDefault="002D49E5" w:rsidP="002D49E5">
            <w:r w:rsidRPr="002D49E5">
              <w:t>16,000</w:t>
            </w:r>
          </w:p>
        </w:tc>
        <w:tc>
          <w:tcPr>
            <w:tcW w:w="2000" w:type="dxa"/>
            <w:noWrap/>
            <w:hideMark/>
          </w:tcPr>
          <w:p w14:paraId="2A665F8D" w14:textId="77777777" w:rsidR="002D49E5" w:rsidRPr="002D49E5" w:rsidRDefault="002D49E5">
            <w:r w:rsidRPr="002D49E5">
              <w:t> </w:t>
            </w:r>
          </w:p>
        </w:tc>
      </w:tr>
      <w:tr w:rsidR="002D49E5" w:rsidRPr="002D49E5" w14:paraId="6611186F" w14:textId="77777777" w:rsidTr="002D49E5">
        <w:trPr>
          <w:trHeight w:val="300"/>
        </w:trPr>
        <w:tc>
          <w:tcPr>
            <w:tcW w:w="5530" w:type="dxa"/>
            <w:noWrap/>
            <w:hideMark/>
          </w:tcPr>
          <w:p w14:paraId="40DC811B" w14:textId="77777777" w:rsidR="002D49E5" w:rsidRPr="002D49E5" w:rsidRDefault="002D49E5" w:rsidP="002D49E5">
            <w:pPr>
              <w:rPr>
                <w:b/>
                <w:bCs/>
              </w:rPr>
            </w:pPr>
            <w:r w:rsidRPr="002D49E5">
              <w:rPr>
                <w:b/>
                <w:bCs/>
              </w:rPr>
              <w:t>Komponenta mësimi online</w:t>
            </w:r>
          </w:p>
        </w:tc>
        <w:tc>
          <w:tcPr>
            <w:tcW w:w="2000" w:type="dxa"/>
            <w:noWrap/>
            <w:hideMark/>
          </w:tcPr>
          <w:p w14:paraId="6651C27F" w14:textId="77777777" w:rsidR="002D49E5" w:rsidRPr="002D49E5" w:rsidRDefault="002D49E5" w:rsidP="002D49E5">
            <w:pPr>
              <w:rPr>
                <w:b/>
                <w:bCs/>
              </w:rPr>
            </w:pPr>
            <w:r w:rsidRPr="002D49E5">
              <w:rPr>
                <w:b/>
                <w:bCs/>
              </w:rPr>
              <w:t>€ 3,150,000</w:t>
            </w:r>
          </w:p>
        </w:tc>
        <w:tc>
          <w:tcPr>
            <w:tcW w:w="2000" w:type="dxa"/>
            <w:noWrap/>
            <w:hideMark/>
          </w:tcPr>
          <w:p w14:paraId="699F6C3C" w14:textId="77777777" w:rsidR="002D49E5" w:rsidRPr="002D49E5" w:rsidRDefault="002D49E5" w:rsidP="002D49E5">
            <w:pPr>
              <w:rPr>
                <w:b/>
                <w:bCs/>
              </w:rPr>
            </w:pPr>
            <w:r w:rsidRPr="002D49E5">
              <w:rPr>
                <w:b/>
                <w:bCs/>
              </w:rPr>
              <w:t>€ 1,155,556</w:t>
            </w:r>
          </w:p>
        </w:tc>
        <w:tc>
          <w:tcPr>
            <w:tcW w:w="2000" w:type="dxa"/>
            <w:noWrap/>
            <w:hideMark/>
          </w:tcPr>
          <w:p w14:paraId="24081B6E" w14:textId="77777777" w:rsidR="002D49E5" w:rsidRPr="002D49E5" w:rsidRDefault="002D49E5" w:rsidP="002D49E5">
            <w:pPr>
              <w:rPr>
                <w:b/>
                <w:bCs/>
              </w:rPr>
            </w:pPr>
            <w:r w:rsidRPr="002D49E5">
              <w:rPr>
                <w:b/>
                <w:bCs/>
              </w:rPr>
              <w:t>€ 1,994,444</w:t>
            </w:r>
          </w:p>
        </w:tc>
      </w:tr>
      <w:tr w:rsidR="002D49E5" w:rsidRPr="002D49E5" w14:paraId="58AE733A" w14:textId="77777777" w:rsidTr="002D49E5">
        <w:trPr>
          <w:trHeight w:val="300"/>
        </w:trPr>
        <w:tc>
          <w:tcPr>
            <w:tcW w:w="5530" w:type="dxa"/>
            <w:noWrap/>
            <w:hideMark/>
          </w:tcPr>
          <w:p w14:paraId="38E3537C" w14:textId="77777777" w:rsidR="002D49E5" w:rsidRPr="002D49E5" w:rsidRDefault="002D49E5">
            <w:r w:rsidRPr="002D49E5">
              <w:t>Blerja e pajisjeve teknologjike</w:t>
            </w:r>
          </w:p>
        </w:tc>
        <w:tc>
          <w:tcPr>
            <w:tcW w:w="2000" w:type="dxa"/>
            <w:noWrap/>
            <w:hideMark/>
          </w:tcPr>
          <w:p w14:paraId="04068AE0" w14:textId="77777777" w:rsidR="002D49E5" w:rsidRPr="002D49E5" w:rsidRDefault="002D49E5" w:rsidP="002D49E5">
            <w:r w:rsidRPr="002D49E5">
              <w:t>€ 550,000</w:t>
            </w:r>
          </w:p>
        </w:tc>
        <w:tc>
          <w:tcPr>
            <w:tcW w:w="2000" w:type="dxa"/>
            <w:noWrap/>
            <w:hideMark/>
          </w:tcPr>
          <w:p w14:paraId="0A0A6A27" w14:textId="77777777" w:rsidR="002D49E5" w:rsidRPr="002D49E5" w:rsidRDefault="002D49E5">
            <w:r w:rsidRPr="002D49E5">
              <w:t> </w:t>
            </w:r>
          </w:p>
        </w:tc>
        <w:tc>
          <w:tcPr>
            <w:tcW w:w="2000" w:type="dxa"/>
            <w:noWrap/>
            <w:hideMark/>
          </w:tcPr>
          <w:p w14:paraId="4C97052D" w14:textId="77777777" w:rsidR="002D49E5" w:rsidRPr="002D49E5" w:rsidRDefault="002D49E5" w:rsidP="002D49E5">
            <w:r w:rsidRPr="002D49E5">
              <w:t>550,000</w:t>
            </w:r>
          </w:p>
        </w:tc>
      </w:tr>
      <w:tr w:rsidR="002D49E5" w:rsidRPr="002D49E5" w14:paraId="20399BE9" w14:textId="77777777" w:rsidTr="002D49E5">
        <w:trPr>
          <w:trHeight w:val="288"/>
        </w:trPr>
        <w:tc>
          <w:tcPr>
            <w:tcW w:w="5530" w:type="dxa"/>
            <w:noWrap/>
            <w:hideMark/>
          </w:tcPr>
          <w:p w14:paraId="378756C8" w14:textId="77777777" w:rsidR="002D49E5" w:rsidRPr="002D49E5" w:rsidRDefault="002D49E5">
            <w:r w:rsidRPr="002D49E5">
              <w:t>Shkolla Qendër Burimore</w:t>
            </w:r>
          </w:p>
        </w:tc>
        <w:tc>
          <w:tcPr>
            <w:tcW w:w="2000" w:type="dxa"/>
            <w:noWrap/>
            <w:hideMark/>
          </w:tcPr>
          <w:p w14:paraId="5E1900E9" w14:textId="77777777" w:rsidR="002D49E5" w:rsidRPr="002D49E5" w:rsidRDefault="002D49E5">
            <w:r w:rsidRPr="002D49E5">
              <w:t> </w:t>
            </w:r>
          </w:p>
        </w:tc>
        <w:tc>
          <w:tcPr>
            <w:tcW w:w="2000" w:type="dxa"/>
            <w:noWrap/>
            <w:hideMark/>
          </w:tcPr>
          <w:p w14:paraId="0044C4B6" w14:textId="77777777" w:rsidR="002D49E5" w:rsidRPr="002D49E5" w:rsidRDefault="002D49E5">
            <w:r w:rsidRPr="002D49E5">
              <w:t> </w:t>
            </w:r>
          </w:p>
        </w:tc>
        <w:tc>
          <w:tcPr>
            <w:tcW w:w="2000" w:type="dxa"/>
            <w:noWrap/>
            <w:hideMark/>
          </w:tcPr>
          <w:p w14:paraId="693B3A54" w14:textId="77777777" w:rsidR="002D49E5" w:rsidRPr="002D49E5" w:rsidRDefault="002D49E5">
            <w:r w:rsidRPr="002D49E5">
              <w:t> </w:t>
            </w:r>
          </w:p>
        </w:tc>
      </w:tr>
      <w:tr w:rsidR="002D49E5" w:rsidRPr="002D49E5" w14:paraId="0C071D33" w14:textId="77777777" w:rsidTr="002D49E5">
        <w:trPr>
          <w:trHeight w:val="288"/>
        </w:trPr>
        <w:tc>
          <w:tcPr>
            <w:tcW w:w="5530" w:type="dxa"/>
            <w:noWrap/>
            <w:hideMark/>
          </w:tcPr>
          <w:p w14:paraId="5D1EF104" w14:textId="77777777" w:rsidR="002D49E5" w:rsidRPr="002D49E5" w:rsidRDefault="002D49E5">
            <w:r w:rsidRPr="002D49E5">
              <w:t xml:space="preserve">Platforma për zhvillimin e e-mësimit </w:t>
            </w:r>
          </w:p>
        </w:tc>
        <w:tc>
          <w:tcPr>
            <w:tcW w:w="2000" w:type="dxa"/>
            <w:noWrap/>
            <w:hideMark/>
          </w:tcPr>
          <w:p w14:paraId="07110936" w14:textId="77777777" w:rsidR="002D49E5" w:rsidRPr="002D49E5" w:rsidRDefault="002D49E5" w:rsidP="002D49E5">
            <w:r w:rsidRPr="002D49E5">
              <w:t>€ 2,600,000</w:t>
            </w:r>
          </w:p>
        </w:tc>
        <w:tc>
          <w:tcPr>
            <w:tcW w:w="2000" w:type="dxa"/>
            <w:noWrap/>
            <w:hideMark/>
          </w:tcPr>
          <w:p w14:paraId="339B1F87" w14:textId="77777777" w:rsidR="002D49E5" w:rsidRPr="002D49E5" w:rsidRDefault="002D49E5" w:rsidP="002D49E5">
            <w:r w:rsidRPr="002D49E5">
              <w:t>1,155,556</w:t>
            </w:r>
          </w:p>
        </w:tc>
        <w:tc>
          <w:tcPr>
            <w:tcW w:w="2000" w:type="dxa"/>
            <w:noWrap/>
            <w:hideMark/>
          </w:tcPr>
          <w:p w14:paraId="61155FBF" w14:textId="77777777" w:rsidR="002D49E5" w:rsidRPr="002D49E5" w:rsidRDefault="002D49E5" w:rsidP="002D49E5">
            <w:r w:rsidRPr="002D49E5">
              <w:t>1,444,444</w:t>
            </w:r>
          </w:p>
        </w:tc>
      </w:tr>
      <w:tr w:rsidR="002D49E5" w:rsidRPr="002D49E5" w14:paraId="3A3D0D89" w14:textId="77777777" w:rsidTr="002D49E5">
        <w:trPr>
          <w:trHeight w:val="288"/>
        </w:trPr>
        <w:tc>
          <w:tcPr>
            <w:tcW w:w="5530" w:type="dxa"/>
            <w:noWrap/>
            <w:hideMark/>
          </w:tcPr>
          <w:p w14:paraId="07F7D5D8" w14:textId="77777777" w:rsidR="002D49E5" w:rsidRPr="002D49E5" w:rsidRDefault="002D49E5">
            <w:r w:rsidRPr="002D49E5">
              <w:t>Komponenta puna praktike në shkollë</w:t>
            </w:r>
          </w:p>
        </w:tc>
        <w:tc>
          <w:tcPr>
            <w:tcW w:w="2000" w:type="dxa"/>
            <w:noWrap/>
            <w:hideMark/>
          </w:tcPr>
          <w:p w14:paraId="49D3684E" w14:textId="77777777" w:rsidR="002D49E5" w:rsidRPr="002D49E5" w:rsidRDefault="002D49E5">
            <w:r w:rsidRPr="002D49E5">
              <w:t> </w:t>
            </w:r>
          </w:p>
        </w:tc>
        <w:tc>
          <w:tcPr>
            <w:tcW w:w="2000" w:type="dxa"/>
            <w:noWrap/>
            <w:hideMark/>
          </w:tcPr>
          <w:p w14:paraId="4E5551F3" w14:textId="77777777" w:rsidR="002D49E5" w:rsidRPr="002D49E5" w:rsidRDefault="002D49E5">
            <w:r w:rsidRPr="002D49E5">
              <w:t> </w:t>
            </w:r>
          </w:p>
        </w:tc>
        <w:tc>
          <w:tcPr>
            <w:tcW w:w="2000" w:type="dxa"/>
            <w:noWrap/>
            <w:hideMark/>
          </w:tcPr>
          <w:p w14:paraId="3A35BA68" w14:textId="77777777" w:rsidR="002D49E5" w:rsidRPr="002D49E5" w:rsidRDefault="002D49E5">
            <w:r w:rsidRPr="002D49E5">
              <w:t> </w:t>
            </w:r>
          </w:p>
        </w:tc>
      </w:tr>
      <w:tr w:rsidR="002D49E5" w:rsidRPr="002D49E5" w14:paraId="059CC77B" w14:textId="77777777" w:rsidTr="002D49E5">
        <w:trPr>
          <w:trHeight w:val="300"/>
        </w:trPr>
        <w:tc>
          <w:tcPr>
            <w:tcW w:w="5530" w:type="dxa"/>
            <w:noWrap/>
            <w:hideMark/>
          </w:tcPr>
          <w:p w14:paraId="533D0DDF" w14:textId="77777777" w:rsidR="002D49E5" w:rsidRPr="002D49E5" w:rsidRDefault="002D49E5" w:rsidP="002D49E5">
            <w:pPr>
              <w:rPr>
                <w:b/>
                <w:bCs/>
              </w:rPr>
            </w:pPr>
            <w:r w:rsidRPr="002D49E5">
              <w:rPr>
                <w:b/>
                <w:bCs/>
              </w:rPr>
              <w:t>Komponenta e zhvillimit të mësimit nëpër shkolla</w:t>
            </w:r>
          </w:p>
        </w:tc>
        <w:tc>
          <w:tcPr>
            <w:tcW w:w="2000" w:type="dxa"/>
            <w:noWrap/>
            <w:hideMark/>
          </w:tcPr>
          <w:p w14:paraId="6849FA54" w14:textId="77777777" w:rsidR="002D49E5" w:rsidRPr="002D49E5" w:rsidRDefault="002D49E5" w:rsidP="002D49E5">
            <w:pPr>
              <w:rPr>
                <w:b/>
                <w:bCs/>
              </w:rPr>
            </w:pPr>
            <w:r w:rsidRPr="002D49E5">
              <w:rPr>
                <w:b/>
                <w:bCs/>
              </w:rPr>
              <w:t>€ 545,400</w:t>
            </w:r>
          </w:p>
        </w:tc>
        <w:tc>
          <w:tcPr>
            <w:tcW w:w="2000" w:type="dxa"/>
            <w:noWrap/>
            <w:hideMark/>
          </w:tcPr>
          <w:p w14:paraId="79154BF1" w14:textId="77777777" w:rsidR="002D49E5" w:rsidRPr="002D49E5" w:rsidRDefault="002D49E5" w:rsidP="002D49E5">
            <w:pPr>
              <w:rPr>
                <w:b/>
                <w:bCs/>
              </w:rPr>
            </w:pPr>
            <w:r w:rsidRPr="002D49E5">
              <w:rPr>
                <w:b/>
                <w:bCs/>
              </w:rPr>
              <w:t>€ 343,459</w:t>
            </w:r>
          </w:p>
        </w:tc>
        <w:tc>
          <w:tcPr>
            <w:tcW w:w="2000" w:type="dxa"/>
            <w:noWrap/>
            <w:hideMark/>
          </w:tcPr>
          <w:p w14:paraId="410F5E2D" w14:textId="77777777" w:rsidR="002D49E5" w:rsidRPr="002D49E5" w:rsidRDefault="002D49E5" w:rsidP="002D49E5">
            <w:pPr>
              <w:rPr>
                <w:b/>
                <w:bCs/>
              </w:rPr>
            </w:pPr>
            <w:r w:rsidRPr="002D49E5">
              <w:rPr>
                <w:b/>
                <w:bCs/>
              </w:rPr>
              <w:t>€ 201,941</w:t>
            </w:r>
          </w:p>
        </w:tc>
      </w:tr>
      <w:tr w:rsidR="002D49E5" w:rsidRPr="002D49E5" w14:paraId="314BAFD8" w14:textId="77777777" w:rsidTr="002D49E5">
        <w:trPr>
          <w:trHeight w:val="300"/>
        </w:trPr>
        <w:tc>
          <w:tcPr>
            <w:tcW w:w="5530" w:type="dxa"/>
            <w:noWrap/>
            <w:hideMark/>
          </w:tcPr>
          <w:p w14:paraId="6A9D7912" w14:textId="77777777" w:rsidR="002D49E5" w:rsidRPr="002D49E5" w:rsidRDefault="002D49E5">
            <w:r w:rsidRPr="002D49E5">
              <w:t>100 psikologë nëpër shkolla *</w:t>
            </w:r>
          </w:p>
        </w:tc>
        <w:tc>
          <w:tcPr>
            <w:tcW w:w="2000" w:type="dxa"/>
            <w:noWrap/>
            <w:hideMark/>
          </w:tcPr>
          <w:p w14:paraId="363A9B01" w14:textId="77777777" w:rsidR="002D49E5" w:rsidRPr="002D49E5" w:rsidRDefault="002D49E5" w:rsidP="002D49E5">
            <w:r w:rsidRPr="002D49E5">
              <w:t>€ 365,400</w:t>
            </w:r>
          </w:p>
        </w:tc>
        <w:tc>
          <w:tcPr>
            <w:tcW w:w="2000" w:type="dxa"/>
            <w:noWrap/>
            <w:hideMark/>
          </w:tcPr>
          <w:p w14:paraId="01594BAF" w14:textId="77777777" w:rsidR="002D49E5" w:rsidRPr="002D49E5" w:rsidRDefault="002D49E5" w:rsidP="002D49E5">
            <w:r w:rsidRPr="002D49E5">
              <w:t>163,459</w:t>
            </w:r>
          </w:p>
        </w:tc>
        <w:tc>
          <w:tcPr>
            <w:tcW w:w="2000" w:type="dxa"/>
            <w:noWrap/>
            <w:hideMark/>
          </w:tcPr>
          <w:p w14:paraId="59B935A4" w14:textId="77777777" w:rsidR="002D49E5" w:rsidRPr="002D49E5" w:rsidRDefault="002D49E5" w:rsidP="002D49E5">
            <w:r w:rsidRPr="002D49E5">
              <w:t>201,941</w:t>
            </w:r>
          </w:p>
        </w:tc>
      </w:tr>
      <w:tr w:rsidR="002D49E5" w:rsidRPr="002D49E5" w14:paraId="21F4B0BE" w14:textId="77777777" w:rsidTr="002D49E5">
        <w:trPr>
          <w:trHeight w:val="288"/>
        </w:trPr>
        <w:tc>
          <w:tcPr>
            <w:tcW w:w="5530" w:type="dxa"/>
            <w:noWrap/>
            <w:hideMark/>
          </w:tcPr>
          <w:p w14:paraId="3FA5B98D" w14:textId="77777777" w:rsidR="002D49E5" w:rsidRPr="002D49E5" w:rsidRDefault="002D49E5">
            <w:r w:rsidRPr="002D49E5">
              <w:t>Opcioni D</w:t>
            </w:r>
          </w:p>
        </w:tc>
        <w:tc>
          <w:tcPr>
            <w:tcW w:w="2000" w:type="dxa"/>
            <w:noWrap/>
            <w:hideMark/>
          </w:tcPr>
          <w:p w14:paraId="53CC2605" w14:textId="77777777" w:rsidR="002D49E5" w:rsidRPr="002D49E5" w:rsidRDefault="002D49E5" w:rsidP="002D49E5">
            <w:r w:rsidRPr="002D49E5">
              <w:t>€ 180,000</w:t>
            </w:r>
          </w:p>
        </w:tc>
        <w:tc>
          <w:tcPr>
            <w:tcW w:w="2000" w:type="dxa"/>
            <w:noWrap/>
            <w:hideMark/>
          </w:tcPr>
          <w:p w14:paraId="59DB78D0" w14:textId="77777777" w:rsidR="002D49E5" w:rsidRPr="002D49E5" w:rsidRDefault="002D49E5" w:rsidP="002D49E5">
            <w:r w:rsidRPr="002D49E5">
              <w:t>180,000</w:t>
            </w:r>
          </w:p>
        </w:tc>
        <w:tc>
          <w:tcPr>
            <w:tcW w:w="2000" w:type="dxa"/>
            <w:noWrap/>
            <w:hideMark/>
          </w:tcPr>
          <w:p w14:paraId="53B6AC16" w14:textId="77777777" w:rsidR="002D49E5" w:rsidRPr="002D49E5" w:rsidRDefault="002D49E5">
            <w:r w:rsidRPr="002D49E5">
              <w:t> </w:t>
            </w:r>
          </w:p>
        </w:tc>
      </w:tr>
      <w:tr w:rsidR="002D49E5" w:rsidRPr="002D49E5" w14:paraId="4EF23594" w14:textId="77777777" w:rsidTr="002D49E5">
        <w:trPr>
          <w:trHeight w:val="300"/>
        </w:trPr>
        <w:tc>
          <w:tcPr>
            <w:tcW w:w="5530" w:type="dxa"/>
            <w:noWrap/>
            <w:hideMark/>
          </w:tcPr>
          <w:p w14:paraId="432D4051" w14:textId="77777777" w:rsidR="002D49E5" w:rsidRPr="002D49E5" w:rsidRDefault="002D49E5">
            <w:r w:rsidRPr="002D49E5">
              <w:t xml:space="preserve">Gjithsejt kërkesat sipas viteve </w:t>
            </w:r>
          </w:p>
        </w:tc>
        <w:tc>
          <w:tcPr>
            <w:tcW w:w="2000" w:type="dxa"/>
            <w:noWrap/>
            <w:hideMark/>
          </w:tcPr>
          <w:p w14:paraId="3A092E5B" w14:textId="77777777" w:rsidR="002D49E5" w:rsidRPr="002D49E5" w:rsidRDefault="002D49E5" w:rsidP="002D49E5">
            <w:r w:rsidRPr="002D49E5">
              <w:t>€ 4,698,840</w:t>
            </w:r>
          </w:p>
        </w:tc>
        <w:tc>
          <w:tcPr>
            <w:tcW w:w="2000" w:type="dxa"/>
            <w:noWrap/>
            <w:hideMark/>
          </w:tcPr>
          <w:p w14:paraId="0D44251D" w14:textId="77777777" w:rsidR="002D49E5" w:rsidRPr="002D49E5" w:rsidRDefault="002D49E5" w:rsidP="002D49E5">
            <w:r w:rsidRPr="002D49E5">
              <w:t>€ 2,502,455</w:t>
            </w:r>
          </w:p>
        </w:tc>
        <w:tc>
          <w:tcPr>
            <w:tcW w:w="2000" w:type="dxa"/>
            <w:noWrap/>
            <w:hideMark/>
          </w:tcPr>
          <w:p w14:paraId="0A508B07" w14:textId="77777777" w:rsidR="002D49E5" w:rsidRPr="002D49E5" w:rsidRDefault="002D49E5" w:rsidP="002D49E5">
            <w:r w:rsidRPr="002D49E5">
              <w:t>€ 2,196,385</w:t>
            </w:r>
          </w:p>
        </w:tc>
      </w:tr>
      <w:tr w:rsidR="002D49E5" w:rsidRPr="002D49E5" w14:paraId="51F915EC" w14:textId="77777777" w:rsidTr="002D49E5">
        <w:trPr>
          <w:trHeight w:val="300"/>
        </w:trPr>
        <w:tc>
          <w:tcPr>
            <w:tcW w:w="5530" w:type="dxa"/>
            <w:noWrap/>
            <w:hideMark/>
          </w:tcPr>
          <w:p w14:paraId="3CFE44C9" w14:textId="77777777" w:rsidR="002D49E5" w:rsidRPr="002D49E5" w:rsidRDefault="002D49E5">
            <w:pPr>
              <w:rPr>
                <w:b/>
                <w:bCs/>
              </w:rPr>
            </w:pPr>
            <w:r w:rsidRPr="002D49E5">
              <w:rPr>
                <w:b/>
                <w:bCs/>
              </w:rPr>
              <w:t xml:space="preserve">Shpenzimet nga mjetet e MASH </w:t>
            </w:r>
          </w:p>
        </w:tc>
        <w:tc>
          <w:tcPr>
            <w:tcW w:w="2000" w:type="dxa"/>
            <w:noWrap/>
            <w:hideMark/>
          </w:tcPr>
          <w:p w14:paraId="01A19A95" w14:textId="77777777" w:rsidR="002D49E5" w:rsidRPr="002D49E5" w:rsidRDefault="002D49E5" w:rsidP="002D49E5">
            <w:pPr>
              <w:rPr>
                <w:b/>
                <w:bCs/>
              </w:rPr>
            </w:pPr>
            <w:r w:rsidRPr="002D49E5">
              <w:rPr>
                <w:b/>
                <w:bCs/>
              </w:rPr>
              <w:t>€ 1,432,681</w:t>
            </w:r>
          </w:p>
        </w:tc>
        <w:tc>
          <w:tcPr>
            <w:tcW w:w="2000" w:type="dxa"/>
            <w:noWrap/>
            <w:hideMark/>
          </w:tcPr>
          <w:p w14:paraId="2FB3E527" w14:textId="77777777" w:rsidR="002D49E5" w:rsidRPr="002D49E5" w:rsidRDefault="002D49E5" w:rsidP="002D49E5">
            <w:pPr>
              <w:rPr>
                <w:b/>
                <w:bCs/>
              </w:rPr>
            </w:pPr>
            <w:r w:rsidRPr="002D49E5">
              <w:rPr>
                <w:b/>
                <w:bCs/>
              </w:rPr>
              <w:t>637,808</w:t>
            </w:r>
          </w:p>
        </w:tc>
        <w:tc>
          <w:tcPr>
            <w:tcW w:w="2000" w:type="dxa"/>
            <w:noWrap/>
            <w:hideMark/>
          </w:tcPr>
          <w:p w14:paraId="236AC44A" w14:textId="77777777" w:rsidR="002D49E5" w:rsidRPr="002D49E5" w:rsidRDefault="002D49E5" w:rsidP="002D49E5">
            <w:pPr>
              <w:rPr>
                <w:b/>
                <w:bCs/>
              </w:rPr>
            </w:pPr>
            <w:r w:rsidRPr="002D49E5">
              <w:rPr>
                <w:b/>
                <w:bCs/>
              </w:rPr>
              <w:t>794,873</w:t>
            </w:r>
          </w:p>
        </w:tc>
      </w:tr>
      <w:tr w:rsidR="002D49E5" w:rsidRPr="002D49E5" w14:paraId="0D7A5A5B" w14:textId="77777777" w:rsidTr="002D49E5">
        <w:trPr>
          <w:trHeight w:val="300"/>
        </w:trPr>
        <w:tc>
          <w:tcPr>
            <w:tcW w:w="5530" w:type="dxa"/>
            <w:noWrap/>
            <w:hideMark/>
          </w:tcPr>
          <w:p w14:paraId="5BCAE86B" w14:textId="77777777" w:rsidR="002D49E5" w:rsidRPr="002D49E5" w:rsidRDefault="002D49E5">
            <w:pPr>
              <w:rPr>
                <w:b/>
                <w:bCs/>
              </w:rPr>
            </w:pPr>
            <w:r w:rsidRPr="002D49E5">
              <w:rPr>
                <w:b/>
                <w:bCs/>
              </w:rPr>
              <w:t xml:space="preserve">Për përkrahje nga qeveria sipas viteve për MASH </w:t>
            </w:r>
          </w:p>
        </w:tc>
        <w:tc>
          <w:tcPr>
            <w:tcW w:w="2000" w:type="dxa"/>
            <w:noWrap/>
            <w:hideMark/>
          </w:tcPr>
          <w:p w14:paraId="124345C3" w14:textId="77777777" w:rsidR="002D49E5" w:rsidRPr="002D49E5" w:rsidRDefault="002D49E5" w:rsidP="002D49E5">
            <w:pPr>
              <w:rPr>
                <w:b/>
                <w:bCs/>
              </w:rPr>
            </w:pPr>
            <w:r w:rsidRPr="002D49E5">
              <w:rPr>
                <w:b/>
                <w:bCs/>
              </w:rPr>
              <w:t>3,266,159</w:t>
            </w:r>
          </w:p>
        </w:tc>
        <w:tc>
          <w:tcPr>
            <w:tcW w:w="2000" w:type="dxa"/>
            <w:noWrap/>
            <w:hideMark/>
          </w:tcPr>
          <w:p w14:paraId="39D80B1A" w14:textId="77777777" w:rsidR="002D49E5" w:rsidRPr="002D49E5" w:rsidRDefault="002D49E5" w:rsidP="002D49E5">
            <w:pPr>
              <w:rPr>
                <w:b/>
                <w:bCs/>
              </w:rPr>
            </w:pPr>
            <w:r w:rsidRPr="002D49E5">
              <w:rPr>
                <w:b/>
                <w:bCs/>
              </w:rPr>
              <w:t>1,864,647</w:t>
            </w:r>
          </w:p>
        </w:tc>
        <w:tc>
          <w:tcPr>
            <w:tcW w:w="2000" w:type="dxa"/>
            <w:noWrap/>
            <w:hideMark/>
          </w:tcPr>
          <w:p w14:paraId="302EC64E" w14:textId="77777777" w:rsidR="002D49E5" w:rsidRPr="002D49E5" w:rsidRDefault="002D49E5" w:rsidP="002D49E5">
            <w:pPr>
              <w:rPr>
                <w:b/>
                <w:bCs/>
              </w:rPr>
            </w:pPr>
            <w:r w:rsidRPr="002D49E5">
              <w:rPr>
                <w:b/>
                <w:bCs/>
              </w:rPr>
              <w:t>1,401,512</w:t>
            </w:r>
          </w:p>
        </w:tc>
      </w:tr>
    </w:tbl>
    <w:tbl>
      <w:tblPr>
        <w:tblW w:w="17406" w:type="dxa"/>
        <w:tblInd w:w="118" w:type="dxa"/>
        <w:tblLook w:val="04A0" w:firstRow="1" w:lastRow="0" w:firstColumn="1" w:lastColumn="0" w:noHBand="0" w:noVBand="1"/>
      </w:tblPr>
      <w:tblGrid>
        <w:gridCol w:w="17406"/>
      </w:tblGrid>
      <w:tr w:rsidR="00C036C5" w:rsidRPr="00833E14" w14:paraId="0471C615" w14:textId="77777777" w:rsidTr="00501FE7">
        <w:trPr>
          <w:trHeight w:val="300"/>
        </w:trPr>
        <w:tc>
          <w:tcPr>
            <w:tcW w:w="17406" w:type="dxa"/>
            <w:tcBorders>
              <w:top w:val="nil"/>
              <w:left w:val="nil"/>
              <w:bottom w:val="nil"/>
            </w:tcBorders>
            <w:shd w:val="clear" w:color="auto" w:fill="auto"/>
            <w:noWrap/>
            <w:vAlign w:val="bottom"/>
            <w:hideMark/>
          </w:tcPr>
          <w:p w14:paraId="0D479326" w14:textId="77777777" w:rsidR="00BC1AFB" w:rsidRDefault="00BC1AFB" w:rsidP="00C036C5">
            <w:pPr>
              <w:pStyle w:val="Heading3"/>
              <w:rPr>
                <w:rFonts w:eastAsia="Times New Roman"/>
                <w:lang w:val="en-US"/>
              </w:rPr>
            </w:pPr>
          </w:p>
          <w:p w14:paraId="3EF528D4" w14:textId="3EB70ED4" w:rsidR="000F3E98" w:rsidRDefault="00C036C5" w:rsidP="00C036C5">
            <w:pPr>
              <w:pStyle w:val="Heading3"/>
              <w:rPr>
                <w:rFonts w:eastAsia="Times New Roman"/>
                <w:lang w:val="en-US"/>
              </w:rPr>
            </w:pPr>
            <w:bookmarkStart w:id="62" w:name="_Toc49427573"/>
            <w:r>
              <w:rPr>
                <w:rFonts w:eastAsia="Times New Roman"/>
                <w:lang w:val="en-US"/>
              </w:rPr>
              <w:t>Tabela 10: S</w:t>
            </w:r>
            <w:r w:rsidR="00F44170">
              <w:rPr>
                <w:rFonts w:eastAsia="Times New Roman"/>
                <w:lang w:val="en-US"/>
              </w:rPr>
              <w:t>H</w:t>
            </w:r>
            <w:r>
              <w:rPr>
                <w:rFonts w:eastAsia="Times New Roman"/>
                <w:lang w:val="en-US"/>
              </w:rPr>
              <w:t xml:space="preserve">penzimet e parapara dhe </w:t>
            </w:r>
            <w:r w:rsidR="00F44170">
              <w:rPr>
                <w:rFonts w:eastAsia="Times New Roman"/>
                <w:lang w:val="en-US"/>
              </w:rPr>
              <w:t xml:space="preserve">mjetet </w:t>
            </w:r>
            <w:r>
              <w:rPr>
                <w:rFonts w:eastAsia="Times New Roman"/>
                <w:lang w:val="en-US"/>
              </w:rPr>
              <w:t>e k</w:t>
            </w:r>
            <w:r w:rsidR="008B5A29">
              <w:rPr>
                <w:rFonts w:eastAsia="Times New Roman"/>
                <w:lang w:val="en-US"/>
              </w:rPr>
              <w:t>ë</w:t>
            </w:r>
            <w:r>
              <w:rPr>
                <w:rFonts w:eastAsia="Times New Roman"/>
                <w:lang w:val="en-US"/>
              </w:rPr>
              <w:t>rkuara p</w:t>
            </w:r>
            <w:r w:rsidR="008B5A29">
              <w:rPr>
                <w:rFonts w:eastAsia="Times New Roman"/>
                <w:lang w:val="en-US"/>
              </w:rPr>
              <w:t>ë</w:t>
            </w:r>
            <w:r>
              <w:rPr>
                <w:rFonts w:eastAsia="Times New Roman"/>
                <w:lang w:val="en-US"/>
              </w:rPr>
              <w:t>r nivelin vendor sipas viteve</w:t>
            </w:r>
            <w:bookmarkEnd w:id="62"/>
            <w:r>
              <w:rPr>
                <w:rFonts w:eastAsia="Times New Roman"/>
                <w:lang w:val="en-US"/>
              </w:rPr>
              <w:t xml:space="preserve"> </w:t>
            </w:r>
          </w:p>
          <w:p w14:paraId="539B35F4" w14:textId="0FC0B8E7" w:rsidR="00C036C5" w:rsidRPr="00833E14" w:rsidRDefault="00C036C5" w:rsidP="00C036C5">
            <w:pPr>
              <w:pStyle w:val="Heading3"/>
              <w:rPr>
                <w:rFonts w:eastAsia="Times New Roman"/>
                <w:lang w:val="en-US"/>
              </w:rPr>
            </w:pPr>
            <w:bookmarkStart w:id="63" w:name="_Toc49427574"/>
            <w:r>
              <w:rPr>
                <w:rFonts w:eastAsia="Times New Roman"/>
                <w:lang w:val="en-US"/>
              </w:rPr>
              <w:t>(shih tabelat e bashkelidhura</w:t>
            </w:r>
            <w:bookmarkEnd w:id="63"/>
            <w:r w:rsidR="00F44170">
              <w:rPr>
                <w:rFonts w:eastAsia="Times New Roman"/>
                <w:lang w:val="en-US"/>
              </w:rPr>
              <w:t>)</w:t>
            </w:r>
          </w:p>
        </w:tc>
      </w:tr>
      <w:bookmarkEnd w:id="60"/>
    </w:tbl>
    <w:p w14:paraId="4FD1A363" w14:textId="168AD935" w:rsidR="00833E14" w:rsidRDefault="00833E14" w:rsidP="00833E14"/>
    <w:tbl>
      <w:tblPr>
        <w:tblStyle w:val="TableGrid"/>
        <w:tblW w:w="0" w:type="auto"/>
        <w:tblLook w:val="04A0" w:firstRow="1" w:lastRow="0" w:firstColumn="1" w:lastColumn="0" w:noHBand="0" w:noVBand="1"/>
      </w:tblPr>
      <w:tblGrid>
        <w:gridCol w:w="4424"/>
        <w:gridCol w:w="1642"/>
        <w:gridCol w:w="1642"/>
        <w:gridCol w:w="1642"/>
      </w:tblGrid>
      <w:tr w:rsidR="002D49E5" w:rsidRPr="002D49E5" w14:paraId="20607381" w14:textId="77777777" w:rsidTr="002D49E5">
        <w:trPr>
          <w:trHeight w:val="720"/>
        </w:trPr>
        <w:tc>
          <w:tcPr>
            <w:tcW w:w="5480" w:type="dxa"/>
            <w:hideMark/>
          </w:tcPr>
          <w:p w14:paraId="61D99D3B" w14:textId="77777777" w:rsidR="002D49E5" w:rsidRPr="002D49E5" w:rsidRDefault="002D49E5">
            <w:pPr>
              <w:rPr>
                <w:lang w:val="en-US"/>
              </w:rPr>
            </w:pPr>
            <w:r w:rsidRPr="002D49E5">
              <w:t xml:space="preserve">Tabela 10: SHpenzimet e parapara dhe alokime e kërkuara për nivelin vendor sipas viteve (shih tabelat e bashkelidhura </w:t>
            </w:r>
          </w:p>
        </w:tc>
        <w:tc>
          <w:tcPr>
            <w:tcW w:w="2000" w:type="dxa"/>
            <w:noWrap/>
            <w:hideMark/>
          </w:tcPr>
          <w:p w14:paraId="7471D398" w14:textId="77777777" w:rsidR="002D49E5" w:rsidRPr="002D49E5" w:rsidRDefault="002D49E5">
            <w:r w:rsidRPr="002D49E5">
              <w:t> </w:t>
            </w:r>
          </w:p>
        </w:tc>
        <w:tc>
          <w:tcPr>
            <w:tcW w:w="2000" w:type="dxa"/>
            <w:noWrap/>
            <w:hideMark/>
          </w:tcPr>
          <w:p w14:paraId="4DCF7564" w14:textId="77777777" w:rsidR="002D49E5" w:rsidRPr="002D49E5" w:rsidRDefault="002D49E5">
            <w:r w:rsidRPr="002D49E5">
              <w:t> </w:t>
            </w:r>
          </w:p>
        </w:tc>
        <w:tc>
          <w:tcPr>
            <w:tcW w:w="2000" w:type="dxa"/>
            <w:noWrap/>
            <w:hideMark/>
          </w:tcPr>
          <w:p w14:paraId="2AD74AE1" w14:textId="77777777" w:rsidR="002D49E5" w:rsidRPr="002D49E5" w:rsidRDefault="002D49E5">
            <w:r w:rsidRPr="002D49E5">
              <w:t> </w:t>
            </w:r>
          </w:p>
        </w:tc>
      </w:tr>
      <w:tr w:rsidR="002D49E5" w:rsidRPr="002D49E5" w14:paraId="05B9621F" w14:textId="77777777" w:rsidTr="002D49E5">
        <w:trPr>
          <w:trHeight w:val="288"/>
        </w:trPr>
        <w:tc>
          <w:tcPr>
            <w:tcW w:w="5480" w:type="dxa"/>
            <w:noWrap/>
            <w:hideMark/>
          </w:tcPr>
          <w:p w14:paraId="2F3BE691" w14:textId="77777777" w:rsidR="002D49E5" w:rsidRPr="002D49E5" w:rsidRDefault="002D49E5" w:rsidP="002D49E5">
            <w:pPr>
              <w:rPr>
                <w:b/>
                <w:bCs/>
              </w:rPr>
            </w:pPr>
            <w:r w:rsidRPr="002D49E5">
              <w:rPr>
                <w:b/>
                <w:bCs/>
              </w:rPr>
              <w:t xml:space="preserve">Gjithsejt sipas burimit të financimit </w:t>
            </w:r>
          </w:p>
        </w:tc>
        <w:tc>
          <w:tcPr>
            <w:tcW w:w="2000" w:type="dxa"/>
            <w:noWrap/>
            <w:hideMark/>
          </w:tcPr>
          <w:p w14:paraId="28092630" w14:textId="77777777" w:rsidR="002D49E5" w:rsidRPr="002D49E5" w:rsidRDefault="002D49E5" w:rsidP="002D49E5">
            <w:pPr>
              <w:rPr>
                <w:b/>
                <w:bCs/>
              </w:rPr>
            </w:pPr>
            <w:r w:rsidRPr="002D49E5">
              <w:rPr>
                <w:b/>
                <w:bCs/>
              </w:rPr>
              <w:t xml:space="preserve">DKA </w:t>
            </w:r>
          </w:p>
        </w:tc>
        <w:tc>
          <w:tcPr>
            <w:tcW w:w="2000" w:type="dxa"/>
            <w:noWrap/>
            <w:hideMark/>
          </w:tcPr>
          <w:p w14:paraId="020ACD4B" w14:textId="77777777" w:rsidR="002D49E5" w:rsidRPr="002D49E5" w:rsidRDefault="002D49E5" w:rsidP="002D49E5">
            <w:pPr>
              <w:rPr>
                <w:b/>
                <w:bCs/>
              </w:rPr>
            </w:pPr>
            <w:r w:rsidRPr="002D49E5">
              <w:rPr>
                <w:b/>
                <w:bCs/>
              </w:rPr>
              <w:t>2020</w:t>
            </w:r>
          </w:p>
        </w:tc>
        <w:tc>
          <w:tcPr>
            <w:tcW w:w="2000" w:type="dxa"/>
            <w:noWrap/>
            <w:hideMark/>
          </w:tcPr>
          <w:p w14:paraId="73725F27" w14:textId="77777777" w:rsidR="002D49E5" w:rsidRPr="002D49E5" w:rsidRDefault="002D49E5" w:rsidP="002D49E5">
            <w:pPr>
              <w:rPr>
                <w:b/>
                <w:bCs/>
              </w:rPr>
            </w:pPr>
            <w:r w:rsidRPr="002D49E5">
              <w:rPr>
                <w:b/>
                <w:bCs/>
              </w:rPr>
              <w:t>2021</w:t>
            </w:r>
          </w:p>
        </w:tc>
      </w:tr>
      <w:tr w:rsidR="002D49E5" w:rsidRPr="002D49E5" w14:paraId="6979FBC2" w14:textId="77777777" w:rsidTr="002D49E5">
        <w:trPr>
          <w:trHeight w:val="288"/>
        </w:trPr>
        <w:tc>
          <w:tcPr>
            <w:tcW w:w="5480" w:type="dxa"/>
            <w:noWrap/>
            <w:hideMark/>
          </w:tcPr>
          <w:p w14:paraId="33F5E88C" w14:textId="77777777" w:rsidR="002D49E5" w:rsidRPr="002D49E5" w:rsidRDefault="002D49E5">
            <w:r w:rsidRPr="002D49E5">
              <w:t>Komponenta e zhvillimit të mësimit nëpër shkolla</w:t>
            </w:r>
          </w:p>
        </w:tc>
        <w:tc>
          <w:tcPr>
            <w:tcW w:w="2000" w:type="dxa"/>
            <w:noWrap/>
            <w:hideMark/>
          </w:tcPr>
          <w:p w14:paraId="7BE71FEB" w14:textId="77777777" w:rsidR="002D49E5" w:rsidRPr="002D49E5" w:rsidRDefault="002D49E5">
            <w:r w:rsidRPr="002D49E5">
              <w:t> </w:t>
            </w:r>
          </w:p>
        </w:tc>
        <w:tc>
          <w:tcPr>
            <w:tcW w:w="2000" w:type="dxa"/>
            <w:noWrap/>
            <w:hideMark/>
          </w:tcPr>
          <w:p w14:paraId="6CC06B23" w14:textId="77777777" w:rsidR="002D49E5" w:rsidRPr="002D49E5" w:rsidRDefault="002D49E5">
            <w:r w:rsidRPr="002D49E5">
              <w:t> </w:t>
            </w:r>
          </w:p>
        </w:tc>
        <w:tc>
          <w:tcPr>
            <w:tcW w:w="2000" w:type="dxa"/>
            <w:noWrap/>
            <w:hideMark/>
          </w:tcPr>
          <w:p w14:paraId="2CDB05CB" w14:textId="77777777" w:rsidR="002D49E5" w:rsidRPr="002D49E5" w:rsidRDefault="002D49E5">
            <w:r w:rsidRPr="002D49E5">
              <w:t> </w:t>
            </w:r>
          </w:p>
        </w:tc>
      </w:tr>
      <w:tr w:rsidR="002D49E5" w:rsidRPr="002D49E5" w14:paraId="5CEB755D" w14:textId="77777777" w:rsidTr="002D49E5">
        <w:trPr>
          <w:trHeight w:val="288"/>
        </w:trPr>
        <w:tc>
          <w:tcPr>
            <w:tcW w:w="5480" w:type="dxa"/>
            <w:noWrap/>
            <w:hideMark/>
          </w:tcPr>
          <w:p w14:paraId="07BC3877" w14:textId="77777777" w:rsidR="002D49E5" w:rsidRPr="002D49E5" w:rsidRDefault="002D49E5">
            <w:r w:rsidRPr="002D49E5">
              <w:t xml:space="preserve">Mirëmbajtja, dezinfektimi, dhe pastërtia  </w:t>
            </w:r>
          </w:p>
        </w:tc>
        <w:tc>
          <w:tcPr>
            <w:tcW w:w="2000" w:type="dxa"/>
            <w:noWrap/>
            <w:hideMark/>
          </w:tcPr>
          <w:p w14:paraId="5ACEF1CA" w14:textId="77777777" w:rsidR="002D49E5" w:rsidRPr="002D49E5" w:rsidRDefault="002D49E5" w:rsidP="002D49E5">
            <w:r w:rsidRPr="002D49E5">
              <w:t>€ 2,582,000</w:t>
            </w:r>
          </w:p>
        </w:tc>
        <w:tc>
          <w:tcPr>
            <w:tcW w:w="2000" w:type="dxa"/>
            <w:noWrap/>
            <w:hideMark/>
          </w:tcPr>
          <w:p w14:paraId="501EB3F0" w14:textId="77777777" w:rsidR="002D49E5" w:rsidRPr="002D49E5" w:rsidRDefault="002D49E5" w:rsidP="002D49E5">
            <w:r w:rsidRPr="002D49E5">
              <w:t>1,147,556</w:t>
            </w:r>
          </w:p>
        </w:tc>
        <w:tc>
          <w:tcPr>
            <w:tcW w:w="2000" w:type="dxa"/>
            <w:noWrap/>
            <w:hideMark/>
          </w:tcPr>
          <w:p w14:paraId="44E9EB0F" w14:textId="77777777" w:rsidR="002D49E5" w:rsidRPr="002D49E5" w:rsidRDefault="002D49E5" w:rsidP="002D49E5">
            <w:r w:rsidRPr="002D49E5">
              <w:t>1,434,444</w:t>
            </w:r>
          </w:p>
        </w:tc>
      </w:tr>
      <w:tr w:rsidR="002D49E5" w:rsidRPr="002D49E5" w14:paraId="54687829" w14:textId="77777777" w:rsidTr="002D49E5">
        <w:trPr>
          <w:trHeight w:val="552"/>
        </w:trPr>
        <w:tc>
          <w:tcPr>
            <w:tcW w:w="5480" w:type="dxa"/>
            <w:hideMark/>
          </w:tcPr>
          <w:p w14:paraId="50026599" w14:textId="77777777" w:rsidR="002D49E5" w:rsidRPr="002D49E5" w:rsidRDefault="002D49E5">
            <w:r w:rsidRPr="002D49E5">
              <w:t xml:space="preserve">1000 norma plotësuese* plus 300 mësimdhënës me gjendje të rënduar shëndetësore </w:t>
            </w:r>
          </w:p>
        </w:tc>
        <w:tc>
          <w:tcPr>
            <w:tcW w:w="2000" w:type="dxa"/>
            <w:noWrap/>
            <w:hideMark/>
          </w:tcPr>
          <w:p w14:paraId="07007F3E" w14:textId="77777777" w:rsidR="002D49E5" w:rsidRPr="002D49E5" w:rsidRDefault="002D49E5" w:rsidP="002D49E5">
            <w:r w:rsidRPr="002D49E5">
              <w:t>€ 2,250,000</w:t>
            </w:r>
          </w:p>
        </w:tc>
        <w:tc>
          <w:tcPr>
            <w:tcW w:w="2000" w:type="dxa"/>
            <w:noWrap/>
            <w:hideMark/>
          </w:tcPr>
          <w:p w14:paraId="391E2D23" w14:textId="77777777" w:rsidR="002D49E5" w:rsidRPr="002D49E5" w:rsidRDefault="002D49E5" w:rsidP="002D49E5">
            <w:r w:rsidRPr="002D49E5">
              <w:t>1,600,000</w:t>
            </w:r>
          </w:p>
        </w:tc>
        <w:tc>
          <w:tcPr>
            <w:tcW w:w="2000" w:type="dxa"/>
            <w:noWrap/>
            <w:hideMark/>
          </w:tcPr>
          <w:p w14:paraId="55B679B8" w14:textId="77777777" w:rsidR="002D49E5" w:rsidRPr="002D49E5" w:rsidRDefault="002D49E5" w:rsidP="002D49E5">
            <w:r w:rsidRPr="002D49E5">
              <w:t>2,000,000</w:t>
            </w:r>
          </w:p>
        </w:tc>
      </w:tr>
      <w:tr w:rsidR="002D49E5" w:rsidRPr="002D49E5" w14:paraId="55834FF3" w14:textId="77777777" w:rsidTr="002D49E5">
        <w:trPr>
          <w:trHeight w:val="288"/>
        </w:trPr>
        <w:tc>
          <w:tcPr>
            <w:tcW w:w="5480" w:type="dxa"/>
            <w:noWrap/>
            <w:hideMark/>
          </w:tcPr>
          <w:p w14:paraId="46D6A173" w14:textId="77777777" w:rsidR="002D49E5" w:rsidRPr="002D49E5" w:rsidRDefault="002D49E5">
            <w:r w:rsidRPr="002D49E5">
              <w:t> </w:t>
            </w:r>
          </w:p>
        </w:tc>
        <w:tc>
          <w:tcPr>
            <w:tcW w:w="2000" w:type="dxa"/>
            <w:noWrap/>
            <w:hideMark/>
          </w:tcPr>
          <w:p w14:paraId="32FC897A" w14:textId="77777777" w:rsidR="002D49E5" w:rsidRPr="002D49E5" w:rsidRDefault="002D49E5" w:rsidP="002D49E5">
            <w:r w:rsidRPr="002D49E5">
              <w:t>€ 1,350,000</w:t>
            </w:r>
          </w:p>
        </w:tc>
        <w:tc>
          <w:tcPr>
            <w:tcW w:w="2000" w:type="dxa"/>
            <w:noWrap/>
            <w:hideMark/>
          </w:tcPr>
          <w:p w14:paraId="1D32D8DA" w14:textId="77777777" w:rsidR="002D49E5" w:rsidRPr="002D49E5" w:rsidRDefault="002D49E5">
            <w:r w:rsidRPr="002D49E5">
              <w:t> </w:t>
            </w:r>
          </w:p>
        </w:tc>
        <w:tc>
          <w:tcPr>
            <w:tcW w:w="2000" w:type="dxa"/>
            <w:noWrap/>
            <w:hideMark/>
          </w:tcPr>
          <w:p w14:paraId="42B5DA45" w14:textId="77777777" w:rsidR="002D49E5" w:rsidRPr="002D49E5" w:rsidRDefault="002D49E5">
            <w:r w:rsidRPr="002D49E5">
              <w:t> </w:t>
            </w:r>
          </w:p>
        </w:tc>
      </w:tr>
      <w:tr w:rsidR="002D49E5" w:rsidRPr="002D49E5" w14:paraId="1940C676" w14:textId="77777777" w:rsidTr="002D49E5">
        <w:trPr>
          <w:trHeight w:val="288"/>
        </w:trPr>
        <w:tc>
          <w:tcPr>
            <w:tcW w:w="5480" w:type="dxa"/>
            <w:noWrap/>
            <w:hideMark/>
          </w:tcPr>
          <w:p w14:paraId="299EF0AD" w14:textId="77777777" w:rsidR="002D49E5" w:rsidRPr="002D49E5" w:rsidRDefault="002D49E5">
            <w:r w:rsidRPr="002D49E5">
              <w:t>100 punëtorëve teknik /të mirëmbajtjes *</w:t>
            </w:r>
          </w:p>
        </w:tc>
        <w:tc>
          <w:tcPr>
            <w:tcW w:w="2000" w:type="dxa"/>
            <w:noWrap/>
            <w:hideMark/>
          </w:tcPr>
          <w:p w14:paraId="5183D6B1" w14:textId="77777777" w:rsidR="002D49E5" w:rsidRPr="002D49E5" w:rsidRDefault="002D49E5" w:rsidP="002D49E5">
            <w:r w:rsidRPr="002D49E5">
              <w:t>€ 253,800</w:t>
            </w:r>
          </w:p>
        </w:tc>
        <w:tc>
          <w:tcPr>
            <w:tcW w:w="2000" w:type="dxa"/>
            <w:noWrap/>
            <w:hideMark/>
          </w:tcPr>
          <w:p w14:paraId="49D026D5" w14:textId="77777777" w:rsidR="002D49E5" w:rsidRPr="002D49E5" w:rsidRDefault="002D49E5" w:rsidP="002D49E5">
            <w:r w:rsidRPr="002D49E5">
              <w:t>112,444</w:t>
            </w:r>
          </w:p>
        </w:tc>
        <w:tc>
          <w:tcPr>
            <w:tcW w:w="2000" w:type="dxa"/>
            <w:noWrap/>
            <w:hideMark/>
          </w:tcPr>
          <w:p w14:paraId="516E8DBF" w14:textId="77777777" w:rsidR="002D49E5" w:rsidRPr="002D49E5" w:rsidRDefault="002D49E5" w:rsidP="002D49E5">
            <w:r w:rsidRPr="002D49E5">
              <w:t>141,356</w:t>
            </w:r>
          </w:p>
        </w:tc>
      </w:tr>
      <w:tr w:rsidR="002D49E5" w:rsidRPr="002D49E5" w14:paraId="7A6A1D83" w14:textId="77777777" w:rsidTr="002D49E5">
        <w:trPr>
          <w:trHeight w:val="300"/>
        </w:trPr>
        <w:tc>
          <w:tcPr>
            <w:tcW w:w="5480" w:type="dxa"/>
            <w:noWrap/>
            <w:hideMark/>
          </w:tcPr>
          <w:p w14:paraId="650A49D2" w14:textId="77777777" w:rsidR="002D49E5" w:rsidRPr="002D49E5" w:rsidRDefault="002D49E5">
            <w:r w:rsidRPr="002D49E5">
              <w:t>50 norma pedagogë</w:t>
            </w:r>
          </w:p>
        </w:tc>
        <w:tc>
          <w:tcPr>
            <w:tcW w:w="2000" w:type="dxa"/>
            <w:noWrap/>
            <w:hideMark/>
          </w:tcPr>
          <w:p w14:paraId="56BEFCE4" w14:textId="77777777" w:rsidR="002D49E5" w:rsidRPr="002D49E5" w:rsidRDefault="002D49E5" w:rsidP="002D49E5">
            <w:r w:rsidRPr="002D49E5">
              <w:t>€ 225,000</w:t>
            </w:r>
          </w:p>
        </w:tc>
        <w:tc>
          <w:tcPr>
            <w:tcW w:w="2000" w:type="dxa"/>
            <w:noWrap/>
            <w:hideMark/>
          </w:tcPr>
          <w:p w14:paraId="77F89D7A" w14:textId="77777777" w:rsidR="002D49E5" w:rsidRPr="002D49E5" w:rsidRDefault="002D49E5" w:rsidP="002D49E5">
            <w:r w:rsidRPr="002D49E5">
              <w:t>100,000</w:t>
            </w:r>
          </w:p>
        </w:tc>
        <w:tc>
          <w:tcPr>
            <w:tcW w:w="2000" w:type="dxa"/>
            <w:noWrap/>
            <w:hideMark/>
          </w:tcPr>
          <w:p w14:paraId="17BE4BAE" w14:textId="77777777" w:rsidR="002D49E5" w:rsidRPr="002D49E5" w:rsidRDefault="002D49E5" w:rsidP="002D49E5">
            <w:r w:rsidRPr="002D49E5">
              <w:t>125,000</w:t>
            </w:r>
          </w:p>
        </w:tc>
      </w:tr>
      <w:tr w:rsidR="002D49E5" w:rsidRPr="002D49E5" w14:paraId="0A579532" w14:textId="77777777" w:rsidTr="002D49E5">
        <w:trPr>
          <w:trHeight w:val="312"/>
        </w:trPr>
        <w:tc>
          <w:tcPr>
            <w:tcW w:w="5480" w:type="dxa"/>
            <w:noWrap/>
            <w:hideMark/>
          </w:tcPr>
          <w:p w14:paraId="53FB197C" w14:textId="77777777" w:rsidR="002D49E5" w:rsidRPr="002D49E5" w:rsidRDefault="002D49E5">
            <w:pPr>
              <w:rPr>
                <w:b/>
                <w:bCs/>
              </w:rPr>
            </w:pPr>
            <w:r w:rsidRPr="002D49E5">
              <w:rPr>
                <w:b/>
                <w:bCs/>
              </w:rPr>
              <w:t>Gjithsejt komponenta e zhvillimit të mësimit nëpër shkolla</w:t>
            </w:r>
          </w:p>
        </w:tc>
        <w:tc>
          <w:tcPr>
            <w:tcW w:w="2000" w:type="dxa"/>
            <w:noWrap/>
            <w:hideMark/>
          </w:tcPr>
          <w:p w14:paraId="630D7D4A" w14:textId="77777777" w:rsidR="002D49E5" w:rsidRPr="002D49E5" w:rsidRDefault="002D49E5" w:rsidP="002D49E5">
            <w:pPr>
              <w:rPr>
                <w:b/>
                <w:bCs/>
              </w:rPr>
            </w:pPr>
            <w:r w:rsidRPr="002D49E5">
              <w:rPr>
                <w:b/>
                <w:bCs/>
              </w:rPr>
              <w:t>€ 6,660,800</w:t>
            </w:r>
          </w:p>
        </w:tc>
        <w:tc>
          <w:tcPr>
            <w:tcW w:w="2000" w:type="dxa"/>
            <w:noWrap/>
            <w:hideMark/>
          </w:tcPr>
          <w:p w14:paraId="178C7885" w14:textId="77777777" w:rsidR="002D49E5" w:rsidRPr="002D49E5" w:rsidRDefault="002D49E5" w:rsidP="002D49E5">
            <w:pPr>
              <w:rPr>
                <w:b/>
                <w:bCs/>
              </w:rPr>
            </w:pPr>
            <w:r w:rsidRPr="002D49E5">
              <w:rPr>
                <w:b/>
                <w:bCs/>
              </w:rPr>
              <w:t>€ 2,960,000</w:t>
            </w:r>
          </w:p>
        </w:tc>
        <w:tc>
          <w:tcPr>
            <w:tcW w:w="2000" w:type="dxa"/>
            <w:noWrap/>
            <w:hideMark/>
          </w:tcPr>
          <w:p w14:paraId="02F84ABB" w14:textId="77777777" w:rsidR="002D49E5" w:rsidRPr="002D49E5" w:rsidRDefault="002D49E5" w:rsidP="002D49E5">
            <w:pPr>
              <w:rPr>
                <w:b/>
                <w:bCs/>
              </w:rPr>
            </w:pPr>
            <w:r w:rsidRPr="002D49E5">
              <w:rPr>
                <w:b/>
                <w:bCs/>
              </w:rPr>
              <w:t>€ 3,700,800</w:t>
            </w:r>
          </w:p>
        </w:tc>
      </w:tr>
    </w:tbl>
    <w:p w14:paraId="34315491" w14:textId="1EDCA1C5" w:rsidR="00AD274F" w:rsidRPr="00C212D8" w:rsidRDefault="006C6D52" w:rsidP="007D6024">
      <w:pPr>
        <w:pStyle w:val="Heading1"/>
        <w:rPr>
          <w:rFonts w:asciiTheme="minorHAnsi" w:hAnsiTheme="minorHAnsi" w:cstheme="minorHAnsi"/>
          <w:sz w:val="22"/>
          <w:szCs w:val="22"/>
        </w:rPr>
      </w:pPr>
      <w:bookmarkStart w:id="64" w:name="_Toc49427575"/>
      <w:r w:rsidRPr="00C212D8">
        <w:rPr>
          <w:rFonts w:asciiTheme="minorHAnsi" w:hAnsiTheme="minorHAnsi" w:cstheme="minorHAnsi"/>
          <w:sz w:val="22"/>
          <w:szCs w:val="22"/>
        </w:rPr>
        <w:lastRenderedPageBreak/>
        <w:t>Shtojca 1.</w:t>
      </w:r>
      <w:bookmarkEnd w:id="64"/>
      <w:r w:rsidRPr="00C212D8">
        <w:rPr>
          <w:rFonts w:asciiTheme="minorHAnsi" w:hAnsiTheme="minorHAnsi" w:cstheme="minorHAnsi"/>
          <w:sz w:val="22"/>
          <w:szCs w:val="22"/>
        </w:rPr>
        <w:t xml:space="preserve"> </w:t>
      </w:r>
    </w:p>
    <w:p w14:paraId="63861C56" w14:textId="77777777" w:rsidR="006C6D52" w:rsidRPr="00C212D8" w:rsidRDefault="00BC1F66" w:rsidP="006C6D52">
      <w:pPr>
        <w:pStyle w:val="Heading3"/>
        <w:ind w:firstLine="360"/>
        <w:rPr>
          <w:rFonts w:asciiTheme="minorHAnsi" w:hAnsiTheme="minorHAnsi" w:cstheme="minorHAnsi"/>
          <w:sz w:val="22"/>
          <w:szCs w:val="22"/>
        </w:rPr>
      </w:pPr>
      <w:bookmarkStart w:id="65" w:name="_Toc49427576"/>
      <w:r w:rsidRPr="00C212D8">
        <w:rPr>
          <w:rFonts w:asciiTheme="minorHAnsi" w:hAnsiTheme="minorHAnsi" w:cstheme="minorHAnsi"/>
          <w:sz w:val="22"/>
          <w:szCs w:val="22"/>
        </w:rPr>
        <w:t>M</w:t>
      </w:r>
      <w:r w:rsidR="00893475" w:rsidRPr="00C212D8">
        <w:rPr>
          <w:rFonts w:asciiTheme="minorHAnsi" w:hAnsiTheme="minorHAnsi" w:cstheme="minorHAnsi"/>
          <w:sz w:val="22"/>
          <w:szCs w:val="22"/>
        </w:rPr>
        <w:t>ë</w:t>
      </w:r>
      <w:r w:rsidRPr="00C212D8">
        <w:rPr>
          <w:rFonts w:asciiTheme="minorHAnsi" w:hAnsiTheme="minorHAnsi" w:cstheme="minorHAnsi"/>
          <w:sz w:val="22"/>
          <w:szCs w:val="22"/>
        </w:rPr>
        <w:t>nyra e p</w:t>
      </w:r>
      <w:r w:rsidR="00893475" w:rsidRPr="00C212D8">
        <w:rPr>
          <w:rFonts w:asciiTheme="minorHAnsi" w:hAnsiTheme="minorHAnsi" w:cstheme="minorHAnsi"/>
          <w:sz w:val="22"/>
          <w:szCs w:val="22"/>
        </w:rPr>
        <w:t>ë</w:t>
      </w:r>
      <w:r w:rsidR="006C6D52" w:rsidRPr="00C212D8">
        <w:rPr>
          <w:rFonts w:asciiTheme="minorHAnsi" w:hAnsiTheme="minorHAnsi" w:cstheme="minorHAnsi"/>
          <w:sz w:val="22"/>
          <w:szCs w:val="22"/>
        </w:rPr>
        <w:t>rllogaritj</w:t>
      </w:r>
      <w:r w:rsidRPr="00C212D8">
        <w:rPr>
          <w:rFonts w:asciiTheme="minorHAnsi" w:hAnsiTheme="minorHAnsi" w:cstheme="minorHAnsi"/>
          <w:sz w:val="22"/>
          <w:szCs w:val="22"/>
        </w:rPr>
        <w:t>es</w:t>
      </w:r>
      <w:r w:rsidR="006C6D52" w:rsidRPr="00C212D8">
        <w:rPr>
          <w:rFonts w:asciiTheme="minorHAnsi" w:hAnsiTheme="minorHAnsi" w:cstheme="minorHAnsi"/>
          <w:sz w:val="22"/>
          <w:szCs w:val="22"/>
        </w:rPr>
        <w:t xml:space="preserve"> </w:t>
      </w:r>
      <w:r w:rsidRPr="00C212D8">
        <w:rPr>
          <w:rFonts w:asciiTheme="minorHAnsi" w:hAnsiTheme="minorHAnsi" w:cstheme="minorHAnsi"/>
          <w:sz w:val="22"/>
          <w:szCs w:val="22"/>
        </w:rPr>
        <w:t>s</w:t>
      </w:r>
      <w:r w:rsidR="00893475" w:rsidRPr="00C212D8">
        <w:rPr>
          <w:rFonts w:asciiTheme="minorHAnsi" w:hAnsiTheme="minorHAnsi" w:cstheme="minorHAnsi"/>
          <w:sz w:val="22"/>
          <w:szCs w:val="22"/>
        </w:rPr>
        <w:t>ë</w:t>
      </w:r>
      <w:r w:rsidR="006C6D52" w:rsidRPr="00C212D8">
        <w:rPr>
          <w:rFonts w:asciiTheme="minorHAnsi" w:hAnsiTheme="minorHAnsi" w:cstheme="minorHAnsi"/>
          <w:sz w:val="22"/>
          <w:szCs w:val="22"/>
        </w:rPr>
        <w:t xml:space="preserve"> kostos s</w:t>
      </w:r>
      <w:r w:rsidR="00893475" w:rsidRPr="00C212D8">
        <w:rPr>
          <w:rFonts w:asciiTheme="minorHAnsi" w:hAnsiTheme="minorHAnsi" w:cstheme="minorHAnsi"/>
          <w:sz w:val="22"/>
          <w:szCs w:val="22"/>
        </w:rPr>
        <w:t>ë</w:t>
      </w:r>
      <w:r w:rsidR="006C6D52" w:rsidRPr="00C212D8">
        <w:rPr>
          <w:rFonts w:asciiTheme="minorHAnsi" w:hAnsiTheme="minorHAnsi" w:cstheme="minorHAnsi"/>
          <w:sz w:val="22"/>
          <w:szCs w:val="22"/>
        </w:rPr>
        <w:t xml:space="preserve"> realizimit t</w:t>
      </w:r>
      <w:r w:rsidR="00893475" w:rsidRPr="00C212D8">
        <w:rPr>
          <w:rFonts w:asciiTheme="minorHAnsi" w:hAnsiTheme="minorHAnsi" w:cstheme="minorHAnsi"/>
          <w:sz w:val="22"/>
          <w:szCs w:val="22"/>
        </w:rPr>
        <w:t>ë</w:t>
      </w:r>
      <w:r w:rsidR="006C6D52" w:rsidRPr="00C212D8">
        <w:rPr>
          <w:rFonts w:asciiTheme="minorHAnsi" w:hAnsiTheme="minorHAnsi" w:cstheme="minorHAnsi"/>
          <w:sz w:val="22"/>
          <w:szCs w:val="22"/>
        </w:rPr>
        <w:t xml:space="preserve"> </w:t>
      </w:r>
      <w:r w:rsidRPr="00C212D8">
        <w:rPr>
          <w:rFonts w:asciiTheme="minorHAnsi" w:hAnsiTheme="minorHAnsi" w:cstheme="minorHAnsi"/>
          <w:sz w:val="22"/>
          <w:szCs w:val="22"/>
        </w:rPr>
        <w:t>e-m</w:t>
      </w:r>
      <w:r w:rsidR="00893475" w:rsidRPr="00C212D8">
        <w:rPr>
          <w:rFonts w:asciiTheme="minorHAnsi" w:hAnsiTheme="minorHAnsi" w:cstheme="minorHAnsi"/>
          <w:sz w:val="22"/>
          <w:szCs w:val="22"/>
        </w:rPr>
        <w:t>ë</w:t>
      </w:r>
      <w:r w:rsidRPr="00C212D8">
        <w:rPr>
          <w:rFonts w:asciiTheme="minorHAnsi" w:hAnsiTheme="minorHAnsi" w:cstheme="minorHAnsi"/>
          <w:sz w:val="22"/>
          <w:szCs w:val="22"/>
        </w:rPr>
        <w:t>simit</w:t>
      </w:r>
      <w:bookmarkEnd w:id="65"/>
      <w:r w:rsidRPr="00C212D8">
        <w:rPr>
          <w:rFonts w:asciiTheme="minorHAnsi" w:hAnsiTheme="minorHAnsi" w:cstheme="minorHAnsi"/>
          <w:sz w:val="22"/>
          <w:szCs w:val="22"/>
        </w:rPr>
        <w:t xml:space="preserve"> </w:t>
      </w:r>
    </w:p>
    <w:p w14:paraId="2AF9EB08" w14:textId="77777777" w:rsidR="006C6D52" w:rsidRPr="00C212D8" w:rsidRDefault="006C6D52" w:rsidP="007179A6">
      <w:pPr>
        <w:ind w:left="360"/>
        <w:jc w:val="both"/>
        <w:rPr>
          <w:rFonts w:cstheme="minorHAnsi"/>
        </w:rPr>
      </w:pPr>
      <w:r w:rsidRPr="00C212D8">
        <w:rPr>
          <w:rFonts w:cstheme="minorHAnsi"/>
        </w:rPr>
        <w:t>Plani i realizimit t</w:t>
      </w:r>
      <w:r w:rsidR="00893475" w:rsidRPr="00C212D8">
        <w:rPr>
          <w:rFonts w:cstheme="minorHAnsi"/>
        </w:rPr>
        <w:t>ë</w:t>
      </w:r>
      <w:r w:rsidRPr="00C212D8">
        <w:rPr>
          <w:rFonts w:cstheme="minorHAnsi"/>
        </w:rPr>
        <w:t xml:space="preserve"> e-m</w:t>
      </w:r>
      <w:r w:rsidR="00893475" w:rsidRPr="00C212D8">
        <w:rPr>
          <w:rFonts w:cstheme="minorHAnsi"/>
        </w:rPr>
        <w:t>ë</w:t>
      </w:r>
      <w:r w:rsidRPr="00C212D8">
        <w:rPr>
          <w:rFonts w:cstheme="minorHAnsi"/>
        </w:rPr>
        <w:t>simit ka llogaritur se duhet realizuar 38 (gjegj</w:t>
      </w:r>
      <w:r w:rsidR="00893475" w:rsidRPr="00C212D8">
        <w:rPr>
          <w:rFonts w:cstheme="minorHAnsi"/>
        </w:rPr>
        <w:t>ë</w:t>
      </w:r>
      <w:r w:rsidRPr="00C212D8">
        <w:rPr>
          <w:rFonts w:cstheme="minorHAnsi"/>
        </w:rPr>
        <w:t>sisht per klas</w:t>
      </w:r>
      <w:r w:rsidR="00893475" w:rsidRPr="00C212D8">
        <w:rPr>
          <w:rFonts w:cstheme="minorHAnsi"/>
        </w:rPr>
        <w:t>ë</w:t>
      </w:r>
      <w:r w:rsidRPr="00C212D8">
        <w:rPr>
          <w:rFonts w:cstheme="minorHAnsi"/>
        </w:rPr>
        <w:t>n e n</w:t>
      </w:r>
      <w:r w:rsidR="00893475" w:rsidRPr="00C212D8">
        <w:rPr>
          <w:rFonts w:cstheme="minorHAnsi"/>
        </w:rPr>
        <w:t>ë</w:t>
      </w:r>
      <w:r w:rsidRPr="00C212D8">
        <w:rPr>
          <w:rFonts w:cstheme="minorHAnsi"/>
        </w:rPr>
        <w:t>nt</w:t>
      </w:r>
      <w:r w:rsidR="00893475" w:rsidRPr="00C212D8">
        <w:rPr>
          <w:rFonts w:cstheme="minorHAnsi"/>
        </w:rPr>
        <w:t>ë</w:t>
      </w:r>
      <w:r w:rsidRPr="00C212D8">
        <w:rPr>
          <w:rFonts w:cstheme="minorHAnsi"/>
        </w:rPr>
        <w:t xml:space="preserve"> 36) jav</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simore me nga 195 nj</w:t>
      </w:r>
      <w:r w:rsidR="00893475" w:rsidRPr="00C212D8">
        <w:rPr>
          <w:rFonts w:cstheme="minorHAnsi"/>
        </w:rPr>
        <w:t>ë</w:t>
      </w:r>
      <w:r w:rsidRPr="00C212D8">
        <w:rPr>
          <w:rFonts w:cstheme="minorHAnsi"/>
        </w:rPr>
        <w:t>si m</w:t>
      </w:r>
      <w:r w:rsidR="00893475" w:rsidRPr="00C212D8">
        <w:rPr>
          <w:rFonts w:cstheme="minorHAnsi"/>
        </w:rPr>
        <w:t>ë</w:t>
      </w:r>
      <w:r w:rsidRPr="00C212D8">
        <w:rPr>
          <w:rFonts w:cstheme="minorHAnsi"/>
        </w:rPr>
        <w:t>simore, dometh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 xml:space="preserve"> gjithsejt 7358 nj</w:t>
      </w:r>
      <w:r w:rsidR="00893475" w:rsidRPr="00C212D8">
        <w:rPr>
          <w:rFonts w:cstheme="minorHAnsi"/>
        </w:rPr>
        <w:t>ë</w:t>
      </w:r>
      <w:r w:rsidRPr="00C212D8">
        <w:rPr>
          <w:rFonts w:cstheme="minorHAnsi"/>
        </w:rPr>
        <w:t>si m</w:t>
      </w:r>
      <w:r w:rsidR="00893475" w:rsidRPr="00C212D8">
        <w:rPr>
          <w:rFonts w:cstheme="minorHAnsi"/>
        </w:rPr>
        <w:t>ë</w:t>
      </w:r>
      <w:r w:rsidRPr="00C212D8">
        <w:rPr>
          <w:rFonts w:cstheme="minorHAnsi"/>
        </w:rPr>
        <w:t>simore p</w:t>
      </w:r>
      <w:r w:rsidR="00893475" w:rsidRPr="00C212D8">
        <w:rPr>
          <w:rFonts w:cstheme="minorHAnsi"/>
        </w:rPr>
        <w:t>ë</w:t>
      </w:r>
      <w:r w:rsidRPr="00C212D8">
        <w:rPr>
          <w:rFonts w:cstheme="minorHAnsi"/>
        </w:rPr>
        <w:t>r vitin shkollor 2020-2021 n</w:t>
      </w:r>
      <w:r w:rsidR="00893475" w:rsidRPr="00C212D8">
        <w:rPr>
          <w:rFonts w:cstheme="minorHAnsi"/>
        </w:rPr>
        <w:t>ë</w:t>
      </w:r>
      <w:r w:rsidRPr="00C212D8">
        <w:rPr>
          <w:rFonts w:cstheme="minorHAnsi"/>
        </w:rPr>
        <w:t xml:space="preserve"> kuad</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e-m</w:t>
      </w:r>
      <w:r w:rsidR="00893475" w:rsidRPr="00C212D8">
        <w:rPr>
          <w:rFonts w:cstheme="minorHAnsi"/>
        </w:rPr>
        <w:t>ë</w:t>
      </w:r>
      <w:r w:rsidRPr="00C212D8">
        <w:rPr>
          <w:rFonts w:cstheme="minorHAnsi"/>
        </w:rPr>
        <w:t>simit, sipas periudhave n</w:t>
      </w:r>
      <w:r w:rsidR="00893475" w:rsidRPr="00C212D8">
        <w:rPr>
          <w:rFonts w:cstheme="minorHAnsi"/>
        </w:rPr>
        <w:t>ë</w:t>
      </w:r>
      <w:r w:rsidRPr="00C212D8">
        <w:rPr>
          <w:rFonts w:cstheme="minorHAnsi"/>
        </w:rPr>
        <w:t xml:space="preserve"> vijim:  </w:t>
      </w:r>
    </w:p>
    <w:p w14:paraId="50BA58F0" w14:textId="77777777" w:rsidR="006C6D52" w:rsidRPr="00C212D8" w:rsidRDefault="006C6D52" w:rsidP="007179A6">
      <w:pPr>
        <w:pStyle w:val="ListParagraph"/>
        <w:numPr>
          <w:ilvl w:val="0"/>
          <w:numId w:val="8"/>
        </w:numPr>
        <w:spacing w:after="0" w:line="276" w:lineRule="auto"/>
        <w:contextualSpacing w:val="0"/>
        <w:jc w:val="both"/>
        <w:rPr>
          <w:rFonts w:cstheme="minorHAnsi"/>
        </w:rPr>
      </w:pPr>
      <w:r w:rsidRPr="00C212D8">
        <w:rPr>
          <w:rFonts w:cstheme="minorHAnsi"/>
        </w:rPr>
        <w:t>Periudha e parë – 7 shtator deri më 25 dhjetor 2020, me 16 javë (</w:t>
      </w:r>
      <w:r w:rsidRPr="00C212D8">
        <w:rPr>
          <w:rFonts w:eastAsia="Times New Roman" w:cstheme="minorHAnsi"/>
          <w:color w:val="000000"/>
          <w:lang w:eastAsia="sq-AL"/>
        </w:rPr>
        <w:t>3120 video-ligjërata</w:t>
      </w:r>
      <w:r w:rsidRPr="00C212D8">
        <w:rPr>
          <w:rFonts w:cstheme="minorHAnsi"/>
        </w:rPr>
        <w:t>).</w:t>
      </w:r>
    </w:p>
    <w:p w14:paraId="17F2D086" w14:textId="77777777" w:rsidR="006C6D52" w:rsidRPr="00C212D8" w:rsidRDefault="006C6D52" w:rsidP="007179A6">
      <w:pPr>
        <w:pStyle w:val="ListParagraph"/>
        <w:numPr>
          <w:ilvl w:val="0"/>
          <w:numId w:val="8"/>
        </w:numPr>
        <w:spacing w:after="0" w:line="276" w:lineRule="auto"/>
        <w:contextualSpacing w:val="0"/>
        <w:jc w:val="both"/>
        <w:rPr>
          <w:rFonts w:cstheme="minorHAnsi"/>
        </w:rPr>
      </w:pPr>
      <w:r w:rsidRPr="00C212D8">
        <w:rPr>
          <w:rFonts w:cstheme="minorHAnsi"/>
        </w:rPr>
        <w:t>Periudha e dytë – 11 janar deri më 26 mars 2021, me gjithsej 11 javë (</w:t>
      </w:r>
      <w:r w:rsidRPr="00C212D8">
        <w:rPr>
          <w:rFonts w:eastAsia="Times New Roman" w:cstheme="minorHAnsi"/>
          <w:color w:val="000000"/>
          <w:lang w:eastAsia="sq-AL"/>
        </w:rPr>
        <w:t>2145 video-ligjërata)</w:t>
      </w:r>
      <w:r w:rsidRPr="00C212D8">
        <w:rPr>
          <w:rFonts w:cstheme="minorHAnsi"/>
        </w:rPr>
        <w:t>.</w:t>
      </w:r>
    </w:p>
    <w:p w14:paraId="59365648" w14:textId="77777777" w:rsidR="006C6D52" w:rsidRPr="00C212D8" w:rsidRDefault="006C6D52" w:rsidP="007179A6">
      <w:pPr>
        <w:pStyle w:val="ListParagraph"/>
        <w:numPr>
          <w:ilvl w:val="0"/>
          <w:numId w:val="8"/>
        </w:numPr>
        <w:spacing w:after="0" w:line="276" w:lineRule="auto"/>
        <w:contextualSpacing w:val="0"/>
        <w:jc w:val="both"/>
        <w:rPr>
          <w:rFonts w:cstheme="minorHAnsi"/>
        </w:rPr>
      </w:pPr>
      <w:r w:rsidRPr="00C212D8">
        <w:rPr>
          <w:rFonts w:cstheme="minorHAnsi"/>
        </w:rPr>
        <w:t xml:space="preserve">Periudha e tretë – 5 prill deri më 18 qershor 2021 për klasat 1-8, gjithsej 11 javë dhe 5 prill deri më 4 qershor 2021 për klasën 9, me gjithsej 9 javë. Gjithsej </w:t>
      </w:r>
      <w:r w:rsidRPr="00C212D8">
        <w:rPr>
          <w:rFonts w:eastAsia="Times New Roman" w:cstheme="minorHAnsi"/>
          <w:color w:val="000000"/>
          <w:lang w:eastAsia="sq-AL"/>
        </w:rPr>
        <w:t>2093 video-ligjërata</w:t>
      </w:r>
      <w:r w:rsidRPr="00C212D8">
        <w:rPr>
          <w:rFonts w:cstheme="minorHAnsi"/>
        </w:rPr>
        <w:t xml:space="preserve"> (për klasat 1-9).</w:t>
      </w:r>
    </w:p>
    <w:p w14:paraId="1498EB70" w14:textId="77777777" w:rsidR="006C6D52" w:rsidRPr="00C212D8" w:rsidRDefault="006C6D52" w:rsidP="007179A6">
      <w:pPr>
        <w:ind w:left="360"/>
        <w:jc w:val="both"/>
        <w:rPr>
          <w:rFonts w:cstheme="minorHAnsi"/>
        </w:rPr>
      </w:pPr>
    </w:p>
    <w:p w14:paraId="498CF503" w14:textId="77777777" w:rsidR="006C6D52" w:rsidRPr="00C212D8" w:rsidRDefault="006C6D52" w:rsidP="007179A6">
      <w:pPr>
        <w:ind w:left="360"/>
        <w:jc w:val="both"/>
        <w:rPr>
          <w:rFonts w:cstheme="minorHAnsi"/>
        </w:rPr>
      </w:pPr>
      <w:r w:rsidRPr="00C212D8">
        <w:rPr>
          <w:rFonts w:cstheme="minorHAnsi"/>
        </w:rPr>
        <w:t>Llogaritet se do t</w:t>
      </w:r>
      <w:r w:rsidR="00893475" w:rsidRPr="00C212D8">
        <w:rPr>
          <w:rFonts w:cstheme="minorHAnsi"/>
        </w:rPr>
        <w:t>ë</w:t>
      </w:r>
      <w:r w:rsidRPr="00C212D8">
        <w:rPr>
          <w:rFonts w:cstheme="minorHAnsi"/>
        </w:rPr>
        <w:t xml:space="preserve"> b</w:t>
      </w:r>
      <w:r w:rsidR="00893475" w:rsidRPr="00C212D8">
        <w:rPr>
          <w:rFonts w:cstheme="minorHAnsi"/>
        </w:rPr>
        <w:t>ë</w:t>
      </w:r>
      <w:r w:rsidRPr="00C212D8">
        <w:rPr>
          <w:rFonts w:cstheme="minorHAnsi"/>
        </w:rPr>
        <w:t>hen 100 dit</w:t>
      </w:r>
      <w:r w:rsidR="00893475" w:rsidRPr="00C212D8">
        <w:rPr>
          <w:rFonts w:cstheme="minorHAnsi"/>
        </w:rPr>
        <w:t>ë</w:t>
      </w:r>
      <w:r w:rsidRPr="00C212D8">
        <w:rPr>
          <w:rFonts w:cstheme="minorHAnsi"/>
        </w:rPr>
        <w:t xml:space="preserve"> pun</w:t>
      </w:r>
      <w:r w:rsidR="00893475" w:rsidRPr="00C212D8">
        <w:rPr>
          <w:rFonts w:cstheme="minorHAnsi"/>
        </w:rPr>
        <w:t>ë</w:t>
      </w:r>
      <w:r w:rsidRPr="00C212D8">
        <w:rPr>
          <w:rFonts w:cstheme="minorHAnsi"/>
        </w:rPr>
        <w:t xml:space="preserve"> (kat</w:t>
      </w:r>
      <w:r w:rsidR="00893475" w:rsidRPr="00C212D8">
        <w:rPr>
          <w:rFonts w:cstheme="minorHAnsi"/>
        </w:rPr>
        <w:t>ë</w:t>
      </w:r>
      <w:r w:rsidRPr="00C212D8">
        <w:rPr>
          <w:rFonts w:cstheme="minorHAnsi"/>
        </w:rPr>
        <w:t>r muaj) gjithsejt p</w:t>
      </w:r>
      <w:r w:rsidR="00893475" w:rsidRPr="00C212D8">
        <w:rPr>
          <w:rFonts w:cstheme="minorHAnsi"/>
        </w:rPr>
        <w:t>ë</w:t>
      </w:r>
      <w:r w:rsidRPr="00C212D8">
        <w:rPr>
          <w:rFonts w:cstheme="minorHAnsi"/>
        </w:rPr>
        <w:t>r p</w:t>
      </w:r>
      <w:r w:rsidR="00893475" w:rsidRPr="00C212D8">
        <w:rPr>
          <w:rFonts w:cstheme="minorHAnsi"/>
        </w:rPr>
        <w:t>ë</w:t>
      </w:r>
      <w:r w:rsidRPr="00C212D8">
        <w:rPr>
          <w:rFonts w:cstheme="minorHAnsi"/>
        </w:rPr>
        <w:t>rgatitjen, realizimin dhe xhirimin e 7,358 video-materialeve t</w:t>
      </w:r>
      <w:r w:rsidR="00893475" w:rsidRPr="00C212D8">
        <w:rPr>
          <w:rFonts w:cstheme="minorHAnsi"/>
        </w:rPr>
        <w:t>ë</w:t>
      </w:r>
      <w:r w:rsidRPr="00C212D8">
        <w:rPr>
          <w:rFonts w:cstheme="minorHAnsi"/>
        </w:rPr>
        <w:t xml:space="preserve"> k</w:t>
      </w:r>
      <w:r w:rsidR="00893475" w:rsidRPr="00C212D8">
        <w:rPr>
          <w:rFonts w:cstheme="minorHAnsi"/>
        </w:rPr>
        <w:t>ë</w:t>
      </w:r>
      <w:r w:rsidRPr="00C212D8">
        <w:rPr>
          <w:rFonts w:cstheme="minorHAnsi"/>
        </w:rPr>
        <w:t>rkuara si m</w:t>
      </w:r>
      <w:r w:rsidR="00893475" w:rsidRPr="00C212D8">
        <w:rPr>
          <w:rFonts w:cstheme="minorHAnsi"/>
        </w:rPr>
        <w:t>ë</w:t>
      </w:r>
      <w:r w:rsidRPr="00C212D8">
        <w:rPr>
          <w:rFonts w:cstheme="minorHAnsi"/>
        </w:rPr>
        <w:t xml:space="preserve"> lart</w:t>
      </w:r>
      <w:r w:rsidR="00893475" w:rsidRPr="00C212D8">
        <w:rPr>
          <w:rFonts w:cstheme="minorHAnsi"/>
        </w:rPr>
        <w:t>ë</w:t>
      </w:r>
      <w:r w:rsidR="00BC1F66" w:rsidRPr="00C212D8">
        <w:rPr>
          <w:rStyle w:val="FootnoteReference"/>
          <w:rFonts w:cstheme="minorHAnsi"/>
        </w:rPr>
        <w:footnoteReference w:id="13"/>
      </w:r>
      <w:r w:rsidRPr="00C212D8">
        <w:rPr>
          <w:rFonts w:cstheme="minorHAnsi"/>
        </w:rPr>
        <w:t xml:space="preserve">. </w:t>
      </w:r>
    </w:p>
    <w:p w14:paraId="3FA05F50" w14:textId="77777777" w:rsidR="006C6D52" w:rsidRPr="00C212D8" w:rsidRDefault="006C6D52" w:rsidP="007179A6">
      <w:pPr>
        <w:ind w:left="360"/>
        <w:jc w:val="both"/>
        <w:rPr>
          <w:rFonts w:cstheme="minorHAnsi"/>
        </w:rPr>
      </w:pPr>
      <w:r w:rsidRPr="00C212D8">
        <w:rPr>
          <w:rFonts w:cstheme="minorHAnsi"/>
        </w:rPr>
        <w:t>P</w:t>
      </w:r>
      <w:r w:rsidR="00893475" w:rsidRPr="00C212D8">
        <w:rPr>
          <w:rFonts w:cstheme="minorHAnsi"/>
        </w:rPr>
        <w:t>ë</w:t>
      </w:r>
      <w:r w:rsidRPr="00C212D8">
        <w:rPr>
          <w:rFonts w:cstheme="minorHAnsi"/>
        </w:rPr>
        <w:t>r llogaritjen e shpenzimeve, kemi marr</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r baz</w:t>
      </w:r>
      <w:r w:rsidR="00893475" w:rsidRPr="00C212D8">
        <w:rPr>
          <w:rFonts w:cstheme="minorHAnsi"/>
        </w:rPr>
        <w:t>ë</w:t>
      </w:r>
      <w:r w:rsidRPr="00C212D8">
        <w:rPr>
          <w:rFonts w:cstheme="minorHAnsi"/>
        </w:rPr>
        <w:t xml:space="preserve"> koston mesatare t</w:t>
      </w:r>
      <w:r w:rsidR="00893475" w:rsidRPr="00C212D8">
        <w:rPr>
          <w:rFonts w:cstheme="minorHAnsi"/>
        </w:rPr>
        <w:t>ë</w:t>
      </w:r>
      <w:r w:rsidRPr="00C212D8">
        <w:rPr>
          <w:rFonts w:cstheme="minorHAnsi"/>
        </w:rPr>
        <w:t xml:space="preserve"> nj</w:t>
      </w:r>
      <w:r w:rsidR="00893475" w:rsidRPr="00C212D8">
        <w:rPr>
          <w:rFonts w:cstheme="minorHAnsi"/>
        </w:rPr>
        <w:t>ë</w:t>
      </w:r>
      <w:r w:rsidRPr="00C212D8">
        <w:rPr>
          <w:rFonts w:cstheme="minorHAnsi"/>
        </w:rPr>
        <w:t xml:space="preserve"> ore t</w:t>
      </w:r>
      <w:r w:rsidR="00893475" w:rsidRPr="00C212D8">
        <w:rPr>
          <w:rFonts w:cstheme="minorHAnsi"/>
        </w:rPr>
        <w:t>ë</w:t>
      </w:r>
      <w:r w:rsidRPr="00C212D8">
        <w:rPr>
          <w:rFonts w:cstheme="minorHAnsi"/>
        </w:rPr>
        <w:t xml:space="preserve"> pun</w:t>
      </w:r>
      <w:r w:rsidR="00893475" w:rsidRPr="00C212D8">
        <w:rPr>
          <w:rFonts w:cstheme="minorHAnsi"/>
        </w:rPr>
        <w:t>ë</w:t>
      </w:r>
      <w:r w:rsidRPr="00C212D8">
        <w:rPr>
          <w:rFonts w:cstheme="minorHAnsi"/>
        </w:rPr>
        <w:t>s s</w:t>
      </w:r>
      <w:r w:rsidR="00893475" w:rsidRPr="00C212D8">
        <w:rPr>
          <w:rFonts w:cstheme="minorHAnsi"/>
        </w:rPr>
        <w:t>ë</w:t>
      </w:r>
      <w:r w:rsidRPr="00C212D8">
        <w:rPr>
          <w:rFonts w:cstheme="minorHAnsi"/>
        </w:rPr>
        <w:t xml:space="preserve"> nj</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 n</w:t>
      </w:r>
      <w:r w:rsidR="00893475" w:rsidRPr="00C212D8">
        <w:rPr>
          <w:rFonts w:cstheme="minorHAnsi"/>
        </w:rPr>
        <w:t>ë</w:t>
      </w:r>
      <w:r w:rsidRPr="00C212D8">
        <w:rPr>
          <w:rFonts w:cstheme="minorHAnsi"/>
        </w:rPr>
        <w:t xml:space="preserve"> sistemin publik (rreth 3.3 Euro</w:t>
      </w:r>
      <w:r w:rsidRPr="00C212D8">
        <w:rPr>
          <w:rStyle w:val="FootnoteReference"/>
          <w:rFonts w:cstheme="minorHAnsi"/>
        </w:rPr>
        <w:footnoteReference w:id="14"/>
      </w:r>
      <w:r w:rsidRPr="00C212D8">
        <w:rPr>
          <w:rFonts w:cstheme="minorHAnsi"/>
        </w:rPr>
        <w:t>). Duke patur para sysh se m</w:t>
      </w:r>
      <w:r w:rsidR="00893475" w:rsidRPr="00C212D8">
        <w:rPr>
          <w:rFonts w:cstheme="minorHAnsi"/>
        </w:rPr>
        <w:t>ë</w:t>
      </w:r>
      <w:r w:rsidRPr="00C212D8">
        <w:rPr>
          <w:rFonts w:cstheme="minorHAnsi"/>
        </w:rPr>
        <w:t xml:space="preserve">simi online </w:t>
      </w:r>
      <w:r w:rsidR="00893475" w:rsidRPr="00C212D8">
        <w:rPr>
          <w:rFonts w:cstheme="minorHAnsi"/>
        </w:rPr>
        <w:t>ë</w:t>
      </w:r>
      <w:r w:rsidRPr="00C212D8">
        <w:rPr>
          <w:rFonts w:cstheme="minorHAnsi"/>
        </w:rPr>
        <w:t>sht</w:t>
      </w:r>
      <w:r w:rsidR="00893475" w:rsidRPr="00C212D8">
        <w:rPr>
          <w:rFonts w:cstheme="minorHAnsi"/>
        </w:rPr>
        <w:t>ë</w:t>
      </w:r>
      <w:r w:rsidRPr="00C212D8">
        <w:rPr>
          <w:rFonts w:cstheme="minorHAnsi"/>
        </w:rPr>
        <w:t xml:space="preserve"> form</w:t>
      </w:r>
      <w:r w:rsidR="00893475" w:rsidRPr="00C212D8">
        <w:rPr>
          <w:rFonts w:cstheme="minorHAnsi"/>
        </w:rPr>
        <w:t>ë</w:t>
      </w:r>
      <w:r w:rsidRPr="00C212D8">
        <w:rPr>
          <w:rFonts w:cstheme="minorHAnsi"/>
        </w:rPr>
        <w:t xml:space="preserve"> e re dhe m</w:t>
      </w:r>
      <w:r w:rsidR="00893475" w:rsidRPr="00C212D8">
        <w:rPr>
          <w:rFonts w:cstheme="minorHAnsi"/>
        </w:rPr>
        <w:t>ë</w:t>
      </w:r>
      <w:r w:rsidRPr="00C212D8">
        <w:rPr>
          <w:rFonts w:cstheme="minorHAnsi"/>
        </w:rPr>
        <w:t xml:space="preserve"> intensive e pun</w:t>
      </w:r>
      <w:r w:rsidR="00893475" w:rsidRPr="00C212D8">
        <w:rPr>
          <w:rFonts w:cstheme="minorHAnsi"/>
        </w:rPr>
        <w:t>ë</w:t>
      </w:r>
      <w:r w:rsidRPr="00C212D8">
        <w:rPr>
          <w:rFonts w:cstheme="minorHAnsi"/>
        </w:rPr>
        <w:t>s, at</w:t>
      </w:r>
      <w:r w:rsidR="00893475" w:rsidRPr="00C212D8">
        <w:rPr>
          <w:rFonts w:cstheme="minorHAnsi"/>
        </w:rPr>
        <w:t>ë</w:t>
      </w:r>
      <w:r w:rsidRPr="00C212D8">
        <w:rPr>
          <w:rFonts w:cstheme="minorHAnsi"/>
        </w:rPr>
        <w:t>her</w:t>
      </w:r>
      <w:r w:rsidR="00893475" w:rsidRPr="00C212D8">
        <w:rPr>
          <w:rFonts w:cstheme="minorHAnsi"/>
        </w:rPr>
        <w:t>ë</w:t>
      </w:r>
      <w:r w:rsidRPr="00C212D8">
        <w:rPr>
          <w:rFonts w:cstheme="minorHAnsi"/>
        </w:rPr>
        <w:t xml:space="preserve"> vler</w:t>
      </w:r>
      <w:r w:rsidR="00893475" w:rsidRPr="00C212D8">
        <w:rPr>
          <w:rFonts w:cstheme="minorHAnsi"/>
        </w:rPr>
        <w:t>ë</w:t>
      </w:r>
      <w:r w:rsidRPr="00C212D8">
        <w:rPr>
          <w:rFonts w:cstheme="minorHAnsi"/>
        </w:rPr>
        <w:t>sohet se k</w:t>
      </w:r>
      <w:r w:rsidR="00893475" w:rsidRPr="00C212D8">
        <w:rPr>
          <w:rFonts w:cstheme="minorHAnsi"/>
        </w:rPr>
        <w:t>ë</w:t>
      </w:r>
      <w:r w:rsidRPr="00C212D8">
        <w:rPr>
          <w:rFonts w:cstheme="minorHAnsi"/>
        </w:rPr>
        <w:t>rkohen kompetenca t</w:t>
      </w:r>
      <w:r w:rsidR="00893475" w:rsidRPr="00C212D8">
        <w:rPr>
          <w:rFonts w:cstheme="minorHAnsi"/>
        </w:rPr>
        <w:t>ë</w:t>
      </w:r>
      <w:r w:rsidRPr="00C212D8">
        <w:rPr>
          <w:rFonts w:cstheme="minorHAnsi"/>
        </w:rPr>
        <w:t xml:space="preserve"> ve</w:t>
      </w:r>
      <w:r w:rsidR="00893475" w:rsidRPr="00C212D8">
        <w:rPr>
          <w:rFonts w:cstheme="minorHAnsi"/>
        </w:rPr>
        <w:t>ç</w:t>
      </w:r>
      <w:r w:rsidRPr="00C212D8">
        <w:rPr>
          <w:rFonts w:cstheme="minorHAnsi"/>
        </w:rPr>
        <w:t>anta t</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sve dhe t</w:t>
      </w:r>
      <w:r w:rsidR="00893475" w:rsidRPr="00C212D8">
        <w:rPr>
          <w:rFonts w:cstheme="minorHAnsi"/>
        </w:rPr>
        <w:t>ë</w:t>
      </w:r>
      <w:r w:rsidRPr="00C212D8">
        <w:rPr>
          <w:rFonts w:cstheme="minorHAnsi"/>
        </w:rPr>
        <w:t xml:space="preserve"> vler</w:t>
      </w:r>
      <w:r w:rsidR="00893475" w:rsidRPr="00C212D8">
        <w:rPr>
          <w:rFonts w:cstheme="minorHAnsi"/>
        </w:rPr>
        <w:t>ë</w:t>
      </w:r>
      <w:r w:rsidRPr="00C212D8">
        <w:rPr>
          <w:rFonts w:cstheme="minorHAnsi"/>
        </w:rPr>
        <w:t>sohet puna e tyre p</w:t>
      </w:r>
      <w:r w:rsidR="00893475" w:rsidRPr="00C212D8">
        <w:rPr>
          <w:rFonts w:cstheme="minorHAnsi"/>
        </w:rPr>
        <w:t>ë</w:t>
      </w:r>
      <w:r w:rsidRPr="00C212D8">
        <w:rPr>
          <w:rFonts w:cstheme="minorHAnsi"/>
        </w:rPr>
        <w:t>r 50 % m</w:t>
      </w:r>
      <w:r w:rsidR="00893475" w:rsidRPr="00C212D8">
        <w:rPr>
          <w:rFonts w:cstheme="minorHAnsi"/>
        </w:rPr>
        <w:t>ë</w:t>
      </w:r>
      <w:r w:rsidRPr="00C212D8">
        <w:rPr>
          <w:rFonts w:cstheme="minorHAnsi"/>
        </w:rPr>
        <w:t xml:space="preserve"> shum</w:t>
      </w:r>
      <w:r w:rsidR="00893475" w:rsidRPr="00C212D8">
        <w:rPr>
          <w:rFonts w:cstheme="minorHAnsi"/>
        </w:rPr>
        <w:t>ë</w:t>
      </w:r>
      <w:r w:rsidRPr="00C212D8">
        <w:rPr>
          <w:rFonts w:cstheme="minorHAnsi"/>
        </w:rPr>
        <w:t>, dometh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 xml:space="preserve"> rreth </w:t>
      </w:r>
      <w:r w:rsidRPr="00C212D8">
        <w:rPr>
          <w:rFonts w:cstheme="minorHAnsi"/>
          <w:b/>
          <w:bCs/>
        </w:rPr>
        <w:t>5 eur</w:t>
      </w:r>
      <w:r w:rsidR="002E39BC" w:rsidRPr="00C212D8">
        <w:rPr>
          <w:rFonts w:cstheme="minorHAnsi"/>
          <w:b/>
          <w:bCs/>
        </w:rPr>
        <w:t>o</w:t>
      </w:r>
      <w:r w:rsidRPr="00C212D8">
        <w:rPr>
          <w:rFonts w:cstheme="minorHAnsi"/>
          <w:b/>
          <w:bCs/>
        </w:rPr>
        <w:t xml:space="preserve"> p</w:t>
      </w:r>
      <w:r w:rsidR="00893475" w:rsidRPr="00C212D8">
        <w:rPr>
          <w:rFonts w:cstheme="minorHAnsi"/>
          <w:b/>
          <w:bCs/>
        </w:rPr>
        <w:t>ë</w:t>
      </w:r>
      <w:r w:rsidRPr="00C212D8">
        <w:rPr>
          <w:rFonts w:cstheme="minorHAnsi"/>
          <w:b/>
          <w:bCs/>
        </w:rPr>
        <w:t>r nj</w:t>
      </w:r>
      <w:r w:rsidR="00893475" w:rsidRPr="00C212D8">
        <w:rPr>
          <w:rFonts w:cstheme="minorHAnsi"/>
          <w:b/>
          <w:bCs/>
        </w:rPr>
        <w:t>ë</w:t>
      </w:r>
      <w:r w:rsidRPr="00C212D8">
        <w:rPr>
          <w:rFonts w:cstheme="minorHAnsi"/>
          <w:b/>
          <w:bCs/>
        </w:rPr>
        <w:t xml:space="preserve"> or</w:t>
      </w:r>
      <w:r w:rsidR="00893475" w:rsidRPr="00C212D8">
        <w:rPr>
          <w:rFonts w:cstheme="minorHAnsi"/>
          <w:b/>
          <w:bCs/>
        </w:rPr>
        <w:t>ë</w:t>
      </w:r>
      <w:r w:rsidRPr="00C212D8">
        <w:rPr>
          <w:rFonts w:cstheme="minorHAnsi"/>
          <w:b/>
          <w:bCs/>
        </w:rPr>
        <w:t xml:space="preserve"> pune</w:t>
      </w:r>
      <w:r w:rsidRPr="00C212D8">
        <w:rPr>
          <w:rFonts w:cstheme="minorHAnsi"/>
        </w:rPr>
        <w:t xml:space="preserve"> (qoft</w:t>
      </w:r>
      <w:r w:rsidR="00893475" w:rsidRPr="00C212D8">
        <w:rPr>
          <w:rFonts w:cstheme="minorHAnsi"/>
        </w:rPr>
        <w:t>ë</w:t>
      </w:r>
      <w:r w:rsidRPr="00C212D8">
        <w:rPr>
          <w:rFonts w:cstheme="minorHAnsi"/>
        </w:rPr>
        <w:t xml:space="preserve"> p</w:t>
      </w:r>
      <w:r w:rsidR="00893475" w:rsidRPr="00C212D8">
        <w:rPr>
          <w:rFonts w:cstheme="minorHAnsi"/>
        </w:rPr>
        <w:t>ë</w:t>
      </w:r>
      <w:r w:rsidRPr="00C212D8">
        <w:rPr>
          <w:rFonts w:cstheme="minorHAnsi"/>
        </w:rPr>
        <w:t xml:space="preserve">rgatitje, disenjim, realizim, apo xhirim). </w:t>
      </w:r>
    </w:p>
    <w:p w14:paraId="06755722" w14:textId="77777777" w:rsidR="006C6D52" w:rsidRPr="00C212D8" w:rsidRDefault="00BC1F66" w:rsidP="007179A6">
      <w:pPr>
        <w:ind w:left="360"/>
        <w:jc w:val="both"/>
        <w:rPr>
          <w:rFonts w:cstheme="minorHAnsi"/>
        </w:rPr>
      </w:pPr>
      <w:r w:rsidRPr="00C212D8">
        <w:rPr>
          <w:rFonts w:cstheme="minorHAnsi"/>
        </w:rPr>
        <w:t xml:space="preserve">Është </w:t>
      </w:r>
      <w:r w:rsidR="006C6D52" w:rsidRPr="00C212D8">
        <w:rPr>
          <w:rFonts w:cstheme="minorHAnsi"/>
        </w:rPr>
        <w:t>llogaritur po ashtu se p</w:t>
      </w:r>
      <w:r w:rsidR="00893475" w:rsidRPr="00C212D8">
        <w:rPr>
          <w:rFonts w:cstheme="minorHAnsi"/>
        </w:rPr>
        <w:t>ë</w:t>
      </w:r>
      <w:r w:rsidR="006C6D52" w:rsidRPr="00C212D8">
        <w:rPr>
          <w:rFonts w:cstheme="minorHAnsi"/>
        </w:rPr>
        <w:t>r p</w:t>
      </w:r>
      <w:r w:rsidR="00893475" w:rsidRPr="00C212D8">
        <w:rPr>
          <w:rFonts w:cstheme="minorHAnsi"/>
        </w:rPr>
        <w:t>ë</w:t>
      </w:r>
      <w:r w:rsidR="006C6D52" w:rsidRPr="00C212D8">
        <w:rPr>
          <w:rFonts w:cstheme="minorHAnsi"/>
        </w:rPr>
        <w:t>rgatitjen e nj</w:t>
      </w:r>
      <w:r w:rsidR="00893475" w:rsidRPr="00C212D8">
        <w:rPr>
          <w:rFonts w:cstheme="minorHAnsi"/>
        </w:rPr>
        <w:t>ë</w:t>
      </w:r>
      <w:r w:rsidR="006C6D52" w:rsidRPr="00C212D8">
        <w:rPr>
          <w:rFonts w:cstheme="minorHAnsi"/>
        </w:rPr>
        <w:t xml:space="preserve"> prezantimi – nj</w:t>
      </w:r>
      <w:r w:rsidR="00893475" w:rsidRPr="00C212D8">
        <w:rPr>
          <w:rFonts w:cstheme="minorHAnsi"/>
        </w:rPr>
        <w:t>ë</w:t>
      </w:r>
      <w:r w:rsidR="006C6D52" w:rsidRPr="00C212D8">
        <w:rPr>
          <w:rFonts w:cstheme="minorHAnsi"/>
        </w:rPr>
        <w:t>sie m</w:t>
      </w:r>
      <w:r w:rsidR="00893475" w:rsidRPr="00C212D8">
        <w:rPr>
          <w:rFonts w:cstheme="minorHAnsi"/>
        </w:rPr>
        <w:t>ë</w:t>
      </w:r>
      <w:r w:rsidR="006C6D52" w:rsidRPr="00C212D8">
        <w:rPr>
          <w:rFonts w:cstheme="minorHAnsi"/>
        </w:rPr>
        <w:t>simore t</w:t>
      </w:r>
      <w:r w:rsidR="00893475" w:rsidRPr="00C212D8">
        <w:rPr>
          <w:rFonts w:cstheme="minorHAnsi"/>
        </w:rPr>
        <w:t>ë</w:t>
      </w:r>
      <w:r w:rsidR="006C6D52" w:rsidRPr="00C212D8">
        <w:rPr>
          <w:rFonts w:cstheme="minorHAnsi"/>
        </w:rPr>
        <w:t xml:space="preserve"> e-m</w:t>
      </w:r>
      <w:r w:rsidR="00893475" w:rsidRPr="00C212D8">
        <w:rPr>
          <w:rFonts w:cstheme="minorHAnsi"/>
        </w:rPr>
        <w:t>ë</w:t>
      </w:r>
      <w:r w:rsidR="006C6D52" w:rsidRPr="00C212D8">
        <w:rPr>
          <w:rFonts w:cstheme="minorHAnsi"/>
        </w:rPr>
        <w:t>simit k</w:t>
      </w:r>
      <w:r w:rsidR="00893475" w:rsidRPr="00C212D8">
        <w:rPr>
          <w:rFonts w:cstheme="minorHAnsi"/>
        </w:rPr>
        <w:t>ë</w:t>
      </w:r>
      <w:r w:rsidR="006C6D52" w:rsidRPr="00C212D8">
        <w:rPr>
          <w:rFonts w:cstheme="minorHAnsi"/>
        </w:rPr>
        <w:t>rkohen tri or</w:t>
      </w:r>
      <w:r w:rsidR="00893475" w:rsidRPr="00C212D8">
        <w:rPr>
          <w:rFonts w:cstheme="minorHAnsi"/>
        </w:rPr>
        <w:t>ë</w:t>
      </w:r>
      <w:r w:rsidR="006C6D52" w:rsidRPr="00C212D8">
        <w:rPr>
          <w:rFonts w:cstheme="minorHAnsi"/>
        </w:rPr>
        <w:t xml:space="preserve"> pun</w:t>
      </w:r>
      <w:r w:rsidR="00893475" w:rsidRPr="00C212D8">
        <w:rPr>
          <w:rFonts w:cstheme="minorHAnsi"/>
        </w:rPr>
        <w:t>ë</w:t>
      </w:r>
      <w:r w:rsidR="006C6D52" w:rsidRPr="00C212D8">
        <w:rPr>
          <w:rFonts w:cstheme="minorHAnsi"/>
        </w:rPr>
        <w:t>: nj</w:t>
      </w:r>
      <w:r w:rsidR="00893475" w:rsidRPr="00C212D8">
        <w:rPr>
          <w:rFonts w:cstheme="minorHAnsi"/>
        </w:rPr>
        <w:t>ë</w:t>
      </w:r>
      <w:r w:rsidR="006C6D52" w:rsidRPr="00C212D8">
        <w:rPr>
          <w:rFonts w:cstheme="minorHAnsi"/>
        </w:rPr>
        <w:t xml:space="preserve"> or</w:t>
      </w:r>
      <w:r w:rsidR="00893475" w:rsidRPr="00C212D8">
        <w:rPr>
          <w:rFonts w:cstheme="minorHAnsi"/>
        </w:rPr>
        <w:t>ë</w:t>
      </w:r>
      <w:r w:rsidR="006C6D52" w:rsidRPr="00C212D8">
        <w:rPr>
          <w:rFonts w:cstheme="minorHAnsi"/>
        </w:rPr>
        <w:t xml:space="preserve"> p</w:t>
      </w:r>
      <w:r w:rsidR="00893475" w:rsidRPr="00C212D8">
        <w:rPr>
          <w:rFonts w:cstheme="minorHAnsi"/>
        </w:rPr>
        <w:t>ë</w:t>
      </w:r>
      <w:r w:rsidR="006C6D52" w:rsidRPr="00C212D8">
        <w:rPr>
          <w:rFonts w:cstheme="minorHAnsi"/>
        </w:rPr>
        <w:t>rgatitje metodologjike dhe p</w:t>
      </w:r>
      <w:r w:rsidR="00893475" w:rsidRPr="00C212D8">
        <w:rPr>
          <w:rFonts w:cstheme="minorHAnsi"/>
        </w:rPr>
        <w:t>ë</w:t>
      </w:r>
      <w:r w:rsidR="006C6D52" w:rsidRPr="00C212D8">
        <w:rPr>
          <w:rFonts w:cstheme="minorHAnsi"/>
        </w:rPr>
        <w:t>rmbajt</w:t>
      </w:r>
      <w:r w:rsidR="00893475" w:rsidRPr="00C212D8">
        <w:rPr>
          <w:rFonts w:cstheme="minorHAnsi"/>
        </w:rPr>
        <w:t>ë</w:t>
      </w:r>
      <w:r w:rsidR="006C6D52" w:rsidRPr="00C212D8">
        <w:rPr>
          <w:rFonts w:cstheme="minorHAnsi"/>
        </w:rPr>
        <w:t>sore, nj</w:t>
      </w:r>
      <w:r w:rsidR="00893475" w:rsidRPr="00C212D8">
        <w:rPr>
          <w:rFonts w:cstheme="minorHAnsi"/>
        </w:rPr>
        <w:t>ë</w:t>
      </w:r>
      <w:r w:rsidR="006C6D52" w:rsidRPr="00C212D8">
        <w:rPr>
          <w:rFonts w:cstheme="minorHAnsi"/>
        </w:rPr>
        <w:t xml:space="preserve"> or</w:t>
      </w:r>
      <w:r w:rsidR="00893475" w:rsidRPr="00C212D8">
        <w:rPr>
          <w:rFonts w:cstheme="minorHAnsi"/>
        </w:rPr>
        <w:t>ë</w:t>
      </w:r>
      <w:r w:rsidR="006C6D52" w:rsidRPr="00C212D8">
        <w:rPr>
          <w:rFonts w:cstheme="minorHAnsi"/>
        </w:rPr>
        <w:t xml:space="preserve"> disenjim (t</w:t>
      </w:r>
      <w:r w:rsidR="00893475" w:rsidRPr="00C212D8">
        <w:rPr>
          <w:rFonts w:cstheme="minorHAnsi"/>
        </w:rPr>
        <w:t>ë</w:t>
      </w:r>
      <w:r w:rsidR="006C6D52" w:rsidRPr="00C212D8">
        <w:rPr>
          <w:rFonts w:cstheme="minorHAnsi"/>
        </w:rPr>
        <w:t xml:space="preserve"> or</w:t>
      </w:r>
      <w:r w:rsidR="00893475" w:rsidRPr="00C212D8">
        <w:rPr>
          <w:rFonts w:cstheme="minorHAnsi"/>
        </w:rPr>
        <w:t>ë</w:t>
      </w:r>
      <w:r w:rsidR="006C6D52" w:rsidRPr="00C212D8">
        <w:rPr>
          <w:rFonts w:cstheme="minorHAnsi"/>
        </w:rPr>
        <w:t>s p</w:t>
      </w:r>
      <w:r w:rsidR="00893475" w:rsidRPr="00C212D8">
        <w:rPr>
          <w:rFonts w:cstheme="minorHAnsi"/>
        </w:rPr>
        <w:t>ë</w:t>
      </w:r>
      <w:r w:rsidR="006C6D52" w:rsidRPr="00C212D8">
        <w:rPr>
          <w:rFonts w:cstheme="minorHAnsi"/>
        </w:rPr>
        <w:t>rmes mjeteve teknologjike) dhe nj</w:t>
      </w:r>
      <w:r w:rsidR="00893475" w:rsidRPr="00C212D8">
        <w:rPr>
          <w:rFonts w:cstheme="minorHAnsi"/>
        </w:rPr>
        <w:t>ë</w:t>
      </w:r>
      <w:r w:rsidR="006C6D52" w:rsidRPr="00C212D8">
        <w:rPr>
          <w:rFonts w:cstheme="minorHAnsi"/>
        </w:rPr>
        <w:t xml:space="preserve"> or</w:t>
      </w:r>
      <w:r w:rsidR="00893475" w:rsidRPr="00C212D8">
        <w:rPr>
          <w:rFonts w:cstheme="minorHAnsi"/>
        </w:rPr>
        <w:t>ë</w:t>
      </w:r>
      <w:r w:rsidR="006C6D52" w:rsidRPr="00C212D8">
        <w:rPr>
          <w:rFonts w:cstheme="minorHAnsi"/>
        </w:rPr>
        <w:t xml:space="preserve"> p</w:t>
      </w:r>
      <w:r w:rsidR="00893475" w:rsidRPr="00C212D8">
        <w:rPr>
          <w:rFonts w:cstheme="minorHAnsi"/>
        </w:rPr>
        <w:t>ë</w:t>
      </w:r>
      <w:r w:rsidR="006C6D52" w:rsidRPr="00C212D8">
        <w:rPr>
          <w:rFonts w:cstheme="minorHAnsi"/>
        </w:rPr>
        <w:t>r p</w:t>
      </w:r>
      <w:r w:rsidR="00893475" w:rsidRPr="00C212D8">
        <w:rPr>
          <w:rFonts w:cstheme="minorHAnsi"/>
        </w:rPr>
        <w:t>ë</w:t>
      </w:r>
      <w:r w:rsidR="006C6D52" w:rsidRPr="00C212D8">
        <w:rPr>
          <w:rFonts w:cstheme="minorHAnsi"/>
        </w:rPr>
        <w:t>rgatitje dhe realizim t</w:t>
      </w:r>
      <w:r w:rsidR="00893475" w:rsidRPr="00C212D8">
        <w:rPr>
          <w:rFonts w:cstheme="minorHAnsi"/>
        </w:rPr>
        <w:t>ë</w:t>
      </w:r>
      <w:r w:rsidR="006C6D52" w:rsidRPr="00C212D8">
        <w:rPr>
          <w:rFonts w:cstheme="minorHAnsi"/>
        </w:rPr>
        <w:t xml:space="preserve"> prezantimit </w:t>
      </w:r>
      <w:r w:rsidRPr="00C212D8">
        <w:rPr>
          <w:rFonts w:cstheme="minorHAnsi"/>
        </w:rPr>
        <w:t xml:space="preserve">(dhe </w:t>
      </w:r>
      <w:r w:rsidR="006C6D52" w:rsidRPr="00C212D8">
        <w:rPr>
          <w:rFonts w:cstheme="minorHAnsi"/>
        </w:rPr>
        <w:t>xhirimi</w:t>
      </w:r>
      <w:r w:rsidRPr="00C212D8">
        <w:rPr>
          <w:rFonts w:cstheme="minorHAnsi"/>
        </w:rPr>
        <w:t xml:space="preserve"> i së njëjtës)</w:t>
      </w:r>
      <w:r w:rsidR="006C6D52" w:rsidRPr="00C212D8">
        <w:rPr>
          <w:rFonts w:cstheme="minorHAnsi"/>
        </w:rPr>
        <w:t xml:space="preserve">. </w:t>
      </w:r>
    </w:p>
    <w:p w14:paraId="5E9C6960" w14:textId="048F9E94" w:rsidR="006C6D52" w:rsidRPr="00C212D8" w:rsidRDefault="006C6D52" w:rsidP="007179A6">
      <w:pPr>
        <w:ind w:left="360"/>
        <w:jc w:val="both"/>
        <w:rPr>
          <w:rFonts w:cstheme="minorHAnsi"/>
        </w:rPr>
      </w:pPr>
      <w:r w:rsidRPr="00C212D8">
        <w:rPr>
          <w:rFonts w:cstheme="minorHAnsi"/>
        </w:rPr>
        <w:t>P</w:t>
      </w:r>
      <w:r w:rsidR="00893475" w:rsidRPr="00C212D8">
        <w:rPr>
          <w:rFonts w:cstheme="minorHAnsi"/>
        </w:rPr>
        <w:t>ë</w:t>
      </w:r>
      <w:r w:rsidRPr="00C212D8">
        <w:rPr>
          <w:rFonts w:cstheme="minorHAnsi"/>
        </w:rPr>
        <w:t>r nj</w:t>
      </w:r>
      <w:r w:rsidR="00893475" w:rsidRPr="00C212D8">
        <w:rPr>
          <w:rFonts w:cstheme="minorHAnsi"/>
        </w:rPr>
        <w:t>ë</w:t>
      </w:r>
      <w:r w:rsidRPr="00C212D8">
        <w:rPr>
          <w:rFonts w:cstheme="minorHAnsi"/>
        </w:rPr>
        <w:t xml:space="preserve"> vit shkollor k</w:t>
      </w:r>
      <w:r w:rsidR="00893475" w:rsidRPr="00C212D8">
        <w:rPr>
          <w:rFonts w:cstheme="minorHAnsi"/>
        </w:rPr>
        <w:t>ë</w:t>
      </w:r>
      <w:r w:rsidRPr="00C212D8">
        <w:rPr>
          <w:rFonts w:cstheme="minorHAnsi"/>
        </w:rPr>
        <w:t>rkohet t</w:t>
      </w:r>
      <w:r w:rsidR="00893475" w:rsidRPr="00C212D8">
        <w:rPr>
          <w:rFonts w:cstheme="minorHAnsi"/>
        </w:rPr>
        <w:t>ë</w:t>
      </w:r>
      <w:r w:rsidRPr="00C212D8">
        <w:rPr>
          <w:rFonts w:cstheme="minorHAnsi"/>
        </w:rPr>
        <w:t xml:space="preserve"> xhirohen 7,358 nj</w:t>
      </w:r>
      <w:r w:rsidR="00893475" w:rsidRPr="00C212D8">
        <w:rPr>
          <w:rFonts w:cstheme="minorHAnsi"/>
        </w:rPr>
        <w:t>ë</w:t>
      </w:r>
      <w:r w:rsidRPr="00C212D8">
        <w:rPr>
          <w:rFonts w:cstheme="minorHAnsi"/>
        </w:rPr>
        <w:t>si m</w:t>
      </w:r>
      <w:r w:rsidR="00893475" w:rsidRPr="00C212D8">
        <w:rPr>
          <w:rFonts w:cstheme="minorHAnsi"/>
        </w:rPr>
        <w:t>ë</w:t>
      </w:r>
      <w:r w:rsidRPr="00C212D8">
        <w:rPr>
          <w:rFonts w:cstheme="minorHAnsi"/>
        </w:rPr>
        <w:t>simore – video materiale X 3 or</w:t>
      </w:r>
      <w:r w:rsidR="00893475" w:rsidRPr="00C212D8">
        <w:rPr>
          <w:rFonts w:cstheme="minorHAnsi"/>
        </w:rPr>
        <w:t>ë</w:t>
      </w:r>
      <w:r w:rsidRPr="00C212D8">
        <w:rPr>
          <w:rFonts w:cstheme="minorHAnsi"/>
        </w:rPr>
        <w:t xml:space="preserve"> = 22074 or</w:t>
      </w:r>
      <w:r w:rsidR="00893475" w:rsidRPr="00C212D8">
        <w:rPr>
          <w:rFonts w:cstheme="minorHAnsi"/>
        </w:rPr>
        <w:t>ë</w:t>
      </w:r>
      <w:r w:rsidRPr="00C212D8">
        <w:rPr>
          <w:rFonts w:cstheme="minorHAnsi"/>
        </w:rPr>
        <w:t xml:space="preserve"> pun</w:t>
      </w:r>
      <w:r w:rsidR="00893475" w:rsidRPr="00C212D8">
        <w:rPr>
          <w:rFonts w:cstheme="minorHAnsi"/>
        </w:rPr>
        <w:t>ë</w:t>
      </w:r>
      <w:r w:rsidRPr="00C212D8">
        <w:rPr>
          <w:rFonts w:cstheme="minorHAnsi"/>
        </w:rPr>
        <w:t>. Kjo shum</w:t>
      </w:r>
      <w:r w:rsidR="00893475" w:rsidRPr="00C212D8">
        <w:rPr>
          <w:rFonts w:cstheme="minorHAnsi"/>
        </w:rPr>
        <w:t>ë</w:t>
      </w:r>
      <w:r w:rsidRPr="00C212D8">
        <w:rPr>
          <w:rFonts w:cstheme="minorHAnsi"/>
        </w:rPr>
        <w:t>zohet p</w:t>
      </w:r>
      <w:r w:rsidR="00893475" w:rsidRPr="00C212D8">
        <w:rPr>
          <w:rFonts w:cstheme="minorHAnsi"/>
        </w:rPr>
        <w:t>ë</w:t>
      </w:r>
      <w:r w:rsidRPr="00C212D8">
        <w:rPr>
          <w:rFonts w:cstheme="minorHAnsi"/>
        </w:rPr>
        <w:t>r vler</w:t>
      </w:r>
      <w:r w:rsidR="00893475" w:rsidRPr="00C212D8">
        <w:rPr>
          <w:rFonts w:cstheme="minorHAnsi"/>
        </w:rPr>
        <w:t>ë</w:t>
      </w:r>
      <w:r w:rsidRPr="00C212D8">
        <w:rPr>
          <w:rFonts w:cstheme="minorHAnsi"/>
        </w:rPr>
        <w:t>n mesatare t</w:t>
      </w:r>
      <w:r w:rsidR="00893475" w:rsidRPr="00C212D8">
        <w:rPr>
          <w:rFonts w:cstheme="minorHAnsi"/>
        </w:rPr>
        <w:t>ë</w:t>
      </w:r>
      <w:r w:rsidRPr="00C212D8">
        <w:rPr>
          <w:rFonts w:cstheme="minorHAnsi"/>
        </w:rPr>
        <w:t xml:space="preserve"> caktuar m</w:t>
      </w:r>
      <w:r w:rsidR="00893475" w:rsidRPr="00C212D8">
        <w:rPr>
          <w:rFonts w:cstheme="minorHAnsi"/>
        </w:rPr>
        <w:t>ë</w:t>
      </w:r>
      <w:r w:rsidRPr="00C212D8">
        <w:rPr>
          <w:rFonts w:cstheme="minorHAnsi"/>
        </w:rPr>
        <w:t xml:space="preserve"> lart</w:t>
      </w:r>
      <w:r w:rsidR="00893475" w:rsidRPr="00C212D8">
        <w:rPr>
          <w:rFonts w:cstheme="minorHAnsi"/>
        </w:rPr>
        <w:t>ë</w:t>
      </w:r>
      <w:r w:rsidRPr="00C212D8">
        <w:rPr>
          <w:rFonts w:cstheme="minorHAnsi"/>
        </w:rPr>
        <w:t xml:space="preserve"> n</w:t>
      </w:r>
      <w:r w:rsidR="00893475" w:rsidRPr="00C212D8">
        <w:rPr>
          <w:rFonts w:cstheme="minorHAnsi"/>
        </w:rPr>
        <w:t>ë</w:t>
      </w:r>
      <w:r w:rsidRPr="00C212D8">
        <w:rPr>
          <w:rFonts w:cstheme="minorHAnsi"/>
        </w:rPr>
        <w:t xml:space="preserve"> vler</w:t>
      </w:r>
      <w:r w:rsidR="00893475" w:rsidRPr="00C212D8">
        <w:rPr>
          <w:rFonts w:cstheme="minorHAnsi"/>
        </w:rPr>
        <w:t>ë</w:t>
      </w:r>
      <w:r w:rsidRPr="00C212D8">
        <w:rPr>
          <w:rFonts w:cstheme="minorHAnsi"/>
        </w:rPr>
        <w:t xml:space="preserve"> prej 5 eur (bazuar n</w:t>
      </w:r>
      <w:r w:rsidR="00893475" w:rsidRPr="00C212D8">
        <w:rPr>
          <w:rFonts w:cstheme="minorHAnsi"/>
        </w:rPr>
        <w:t>ë</w:t>
      </w:r>
      <w:r w:rsidRPr="00C212D8">
        <w:rPr>
          <w:rFonts w:cstheme="minorHAnsi"/>
        </w:rPr>
        <w:t xml:space="preserve"> vler</w:t>
      </w:r>
      <w:r w:rsidR="00893475" w:rsidRPr="00C212D8">
        <w:rPr>
          <w:rFonts w:cstheme="minorHAnsi"/>
        </w:rPr>
        <w:t>ë</w:t>
      </w:r>
      <w:r w:rsidRPr="00C212D8">
        <w:rPr>
          <w:rFonts w:cstheme="minorHAnsi"/>
        </w:rPr>
        <w:t>n mesatare t</w:t>
      </w:r>
      <w:r w:rsidR="00893475" w:rsidRPr="00C212D8">
        <w:rPr>
          <w:rFonts w:cstheme="minorHAnsi"/>
        </w:rPr>
        <w:t>ë</w:t>
      </w:r>
      <w:r w:rsidRPr="00C212D8">
        <w:rPr>
          <w:rFonts w:cstheme="minorHAnsi"/>
        </w:rPr>
        <w:t xml:space="preserve"> pun</w:t>
      </w:r>
      <w:r w:rsidR="00893475" w:rsidRPr="00C212D8">
        <w:rPr>
          <w:rFonts w:cstheme="minorHAnsi"/>
        </w:rPr>
        <w:t>ë</w:t>
      </w:r>
      <w:r w:rsidRPr="00C212D8">
        <w:rPr>
          <w:rFonts w:cstheme="minorHAnsi"/>
        </w:rPr>
        <w:t>s n</w:t>
      </w:r>
      <w:r w:rsidR="00893475" w:rsidRPr="00C212D8">
        <w:rPr>
          <w:rFonts w:cstheme="minorHAnsi"/>
        </w:rPr>
        <w:t>ë</w:t>
      </w:r>
      <w:r w:rsidRPr="00C212D8">
        <w:rPr>
          <w:rFonts w:cstheme="minorHAnsi"/>
        </w:rPr>
        <w:t xml:space="preserve"> shkoll</w:t>
      </w:r>
      <w:r w:rsidR="00893475" w:rsidRPr="00C212D8">
        <w:rPr>
          <w:rFonts w:cstheme="minorHAnsi"/>
        </w:rPr>
        <w:t>ë</w:t>
      </w:r>
      <w:r w:rsidRPr="00C212D8">
        <w:rPr>
          <w:rFonts w:cstheme="minorHAnsi"/>
        </w:rPr>
        <w:t>) dhe fitojm</w:t>
      </w:r>
      <w:r w:rsidR="00893475" w:rsidRPr="00C212D8">
        <w:rPr>
          <w:rFonts w:cstheme="minorHAnsi"/>
        </w:rPr>
        <w:t>ë</w:t>
      </w:r>
      <w:r w:rsidRPr="00C212D8">
        <w:rPr>
          <w:rFonts w:cstheme="minorHAnsi"/>
        </w:rPr>
        <w:t xml:space="preserve"> vler</w:t>
      </w:r>
      <w:r w:rsidR="00893475" w:rsidRPr="00C212D8">
        <w:rPr>
          <w:rFonts w:cstheme="minorHAnsi"/>
        </w:rPr>
        <w:t>ë</w:t>
      </w:r>
      <w:r w:rsidRPr="00C212D8">
        <w:rPr>
          <w:rFonts w:cstheme="minorHAnsi"/>
        </w:rPr>
        <w:t>n prej € 110,370 p</w:t>
      </w:r>
      <w:r w:rsidR="00893475" w:rsidRPr="00C212D8">
        <w:rPr>
          <w:rFonts w:cstheme="minorHAnsi"/>
        </w:rPr>
        <w:t>ë</w:t>
      </w:r>
      <w:r w:rsidRPr="00C212D8">
        <w:rPr>
          <w:rFonts w:cstheme="minorHAnsi"/>
        </w:rPr>
        <w:t>r p</w:t>
      </w:r>
      <w:r w:rsidR="00893475" w:rsidRPr="00C212D8">
        <w:rPr>
          <w:rFonts w:cstheme="minorHAnsi"/>
        </w:rPr>
        <w:t>ë</w:t>
      </w:r>
      <w:r w:rsidRPr="00C212D8">
        <w:rPr>
          <w:rFonts w:cstheme="minorHAnsi"/>
        </w:rPr>
        <w:t>rgatitjen, realizimin dhe xhirimin e video-materialeve nga ana 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sve p</w:t>
      </w:r>
      <w:r w:rsidR="00893475" w:rsidRPr="00C212D8">
        <w:rPr>
          <w:rFonts w:cstheme="minorHAnsi"/>
        </w:rPr>
        <w:t>ë</w:t>
      </w:r>
      <w:r w:rsidRPr="00C212D8">
        <w:rPr>
          <w:rFonts w:cstheme="minorHAnsi"/>
        </w:rPr>
        <w:t>r nj</w:t>
      </w:r>
      <w:r w:rsidR="00893475" w:rsidRPr="00C212D8">
        <w:rPr>
          <w:rFonts w:cstheme="minorHAnsi"/>
        </w:rPr>
        <w:t>ë</w:t>
      </w:r>
      <w:r w:rsidRPr="00C212D8">
        <w:rPr>
          <w:rFonts w:cstheme="minorHAnsi"/>
        </w:rPr>
        <w:t xml:space="preserve"> vit shkollor. </w:t>
      </w:r>
      <w:r w:rsidR="00384B13">
        <w:rPr>
          <w:rFonts w:cstheme="minorHAnsi"/>
        </w:rPr>
        <w:t>Dometh</w:t>
      </w:r>
      <w:r w:rsidR="00C3442E">
        <w:rPr>
          <w:rFonts w:cstheme="minorHAnsi"/>
          <w:lang w:val="en-US"/>
        </w:rPr>
        <w:t>ë</w:t>
      </w:r>
      <w:r w:rsidR="00384B13">
        <w:rPr>
          <w:rFonts w:cstheme="minorHAnsi"/>
          <w:lang w:val="en-US"/>
        </w:rPr>
        <w:t>n</w:t>
      </w:r>
      <w:r w:rsidR="00C3442E">
        <w:rPr>
          <w:rFonts w:cstheme="minorHAnsi"/>
          <w:lang w:val="en-US"/>
        </w:rPr>
        <w:t>ë</w:t>
      </w:r>
      <w:r w:rsidR="00384B13">
        <w:rPr>
          <w:rFonts w:cstheme="minorHAnsi"/>
          <w:lang w:val="en-US"/>
        </w:rPr>
        <w:t xml:space="preserve"> vlera e pun</w:t>
      </w:r>
      <w:r w:rsidR="00C3442E">
        <w:rPr>
          <w:rFonts w:cstheme="minorHAnsi"/>
          <w:lang w:val="en-US"/>
        </w:rPr>
        <w:t>ë</w:t>
      </w:r>
      <w:r w:rsidR="00384B13">
        <w:rPr>
          <w:rFonts w:cstheme="minorHAnsi"/>
          <w:lang w:val="en-US"/>
        </w:rPr>
        <w:t>s s</w:t>
      </w:r>
      <w:r w:rsidR="00C3442E">
        <w:rPr>
          <w:rFonts w:cstheme="minorHAnsi"/>
          <w:lang w:val="en-US"/>
        </w:rPr>
        <w:t>ë</w:t>
      </w:r>
      <w:r w:rsidR="00384B13">
        <w:rPr>
          <w:rFonts w:cstheme="minorHAnsi"/>
          <w:lang w:val="en-US"/>
        </w:rPr>
        <w:t xml:space="preserve"> nj</w:t>
      </w:r>
      <w:r w:rsidR="00C3442E">
        <w:rPr>
          <w:rFonts w:cstheme="minorHAnsi"/>
          <w:lang w:val="en-US"/>
        </w:rPr>
        <w:t>ë</w:t>
      </w:r>
      <w:r w:rsidR="00384B13">
        <w:rPr>
          <w:rFonts w:cstheme="minorHAnsi"/>
          <w:lang w:val="en-US"/>
        </w:rPr>
        <w:t xml:space="preserve"> m</w:t>
      </w:r>
      <w:r w:rsidR="00C3442E">
        <w:rPr>
          <w:rFonts w:cstheme="minorHAnsi"/>
          <w:lang w:val="en-US"/>
        </w:rPr>
        <w:t>ë</w:t>
      </w:r>
      <w:r w:rsidR="00384B13">
        <w:rPr>
          <w:rFonts w:cstheme="minorHAnsi"/>
          <w:lang w:val="en-US"/>
        </w:rPr>
        <w:t>simdh</w:t>
      </w:r>
      <w:r w:rsidR="00C3442E">
        <w:rPr>
          <w:rFonts w:cstheme="minorHAnsi"/>
          <w:lang w:val="en-US"/>
        </w:rPr>
        <w:t>ë</w:t>
      </w:r>
      <w:r w:rsidR="00384B13">
        <w:rPr>
          <w:rFonts w:cstheme="minorHAnsi"/>
          <w:lang w:val="en-US"/>
        </w:rPr>
        <w:t>n</w:t>
      </w:r>
      <w:r w:rsidR="00C3442E">
        <w:rPr>
          <w:rFonts w:cstheme="minorHAnsi"/>
          <w:lang w:val="en-US"/>
        </w:rPr>
        <w:t>ë</w:t>
      </w:r>
      <w:r w:rsidR="00384B13">
        <w:rPr>
          <w:rFonts w:cstheme="minorHAnsi"/>
          <w:lang w:val="en-US"/>
        </w:rPr>
        <w:t>si p</w:t>
      </w:r>
      <w:r w:rsidR="00C3442E">
        <w:rPr>
          <w:rFonts w:cstheme="minorHAnsi"/>
          <w:lang w:val="en-US"/>
        </w:rPr>
        <w:t>ë</w:t>
      </w:r>
      <w:r w:rsidR="00384B13">
        <w:rPr>
          <w:rFonts w:cstheme="minorHAnsi"/>
          <w:lang w:val="en-US"/>
        </w:rPr>
        <w:t>r nj</w:t>
      </w:r>
      <w:r w:rsidR="00C3442E">
        <w:rPr>
          <w:rFonts w:cstheme="minorHAnsi"/>
          <w:lang w:val="en-US"/>
        </w:rPr>
        <w:t>ë</w:t>
      </w:r>
      <w:r w:rsidR="00384B13">
        <w:rPr>
          <w:rFonts w:cstheme="minorHAnsi"/>
          <w:lang w:val="en-US"/>
        </w:rPr>
        <w:t xml:space="preserve"> video-naterial </w:t>
      </w:r>
      <w:r w:rsidR="00C3442E">
        <w:rPr>
          <w:rFonts w:cstheme="minorHAnsi"/>
          <w:lang w:val="en-US"/>
        </w:rPr>
        <w:t>ë</w:t>
      </w:r>
      <w:r w:rsidR="00384B13">
        <w:rPr>
          <w:rFonts w:cstheme="minorHAnsi"/>
          <w:lang w:val="en-US"/>
        </w:rPr>
        <w:t>sht</w:t>
      </w:r>
      <w:r w:rsidR="00C3442E">
        <w:rPr>
          <w:rFonts w:cstheme="minorHAnsi"/>
          <w:lang w:val="en-US"/>
        </w:rPr>
        <w:t>ë</w:t>
      </w:r>
      <w:r w:rsidR="00384B13">
        <w:rPr>
          <w:rFonts w:cstheme="minorHAnsi"/>
          <w:lang w:val="en-US"/>
        </w:rPr>
        <w:t xml:space="preserve"> 15 euro. </w:t>
      </w:r>
      <w:r w:rsidR="00836E27" w:rsidRPr="00C212D8">
        <w:rPr>
          <w:rFonts w:cstheme="minorHAnsi"/>
        </w:rPr>
        <w:t>Kostos s</w:t>
      </w:r>
      <w:r w:rsidR="00893475" w:rsidRPr="00C212D8">
        <w:rPr>
          <w:rFonts w:cstheme="minorHAnsi"/>
        </w:rPr>
        <w:t>ë</w:t>
      </w:r>
      <w:r w:rsidR="00836E27" w:rsidRPr="00C212D8">
        <w:rPr>
          <w:rFonts w:cstheme="minorHAnsi"/>
        </w:rPr>
        <w:t xml:space="preserve"> m</w:t>
      </w:r>
      <w:r w:rsidR="00893475" w:rsidRPr="00C212D8">
        <w:rPr>
          <w:rFonts w:cstheme="minorHAnsi"/>
        </w:rPr>
        <w:t>ë</w:t>
      </w:r>
      <w:r w:rsidR="00836E27" w:rsidRPr="00C212D8">
        <w:rPr>
          <w:rFonts w:cstheme="minorHAnsi"/>
        </w:rPr>
        <w:t>simdh</w:t>
      </w:r>
      <w:r w:rsidR="00893475" w:rsidRPr="00C212D8">
        <w:rPr>
          <w:rFonts w:cstheme="minorHAnsi"/>
        </w:rPr>
        <w:t>ë</w:t>
      </w:r>
      <w:r w:rsidR="00836E27" w:rsidRPr="00C212D8">
        <w:rPr>
          <w:rFonts w:cstheme="minorHAnsi"/>
        </w:rPr>
        <w:t>nies duhet shtuar edhe koston e redaktimit, me q</w:t>
      </w:r>
      <w:r w:rsidR="00893475" w:rsidRPr="00C212D8">
        <w:rPr>
          <w:rFonts w:cstheme="minorHAnsi"/>
        </w:rPr>
        <w:t>ë</w:t>
      </w:r>
      <w:r w:rsidR="00836E27" w:rsidRPr="00C212D8">
        <w:rPr>
          <w:rFonts w:cstheme="minorHAnsi"/>
        </w:rPr>
        <w:t>llim t</w:t>
      </w:r>
      <w:r w:rsidR="00893475" w:rsidRPr="00C212D8">
        <w:rPr>
          <w:rFonts w:cstheme="minorHAnsi"/>
        </w:rPr>
        <w:t>ë</w:t>
      </w:r>
      <w:r w:rsidR="00836E27" w:rsidRPr="00C212D8">
        <w:rPr>
          <w:rFonts w:cstheme="minorHAnsi"/>
        </w:rPr>
        <w:t xml:space="preserve"> sigurimit t</w:t>
      </w:r>
      <w:r w:rsidR="00893475" w:rsidRPr="00C212D8">
        <w:rPr>
          <w:rFonts w:cstheme="minorHAnsi"/>
        </w:rPr>
        <w:t>ë</w:t>
      </w:r>
      <w:r w:rsidR="00836E27" w:rsidRPr="00C212D8">
        <w:rPr>
          <w:rFonts w:cstheme="minorHAnsi"/>
        </w:rPr>
        <w:t xml:space="preserve"> materialeve cil</w:t>
      </w:r>
      <w:r w:rsidR="00893475" w:rsidRPr="00C212D8">
        <w:rPr>
          <w:rFonts w:cstheme="minorHAnsi"/>
        </w:rPr>
        <w:t>ë</w:t>
      </w:r>
      <w:r w:rsidR="00836E27" w:rsidRPr="00C212D8">
        <w:rPr>
          <w:rFonts w:cstheme="minorHAnsi"/>
        </w:rPr>
        <w:t>sore (ka qen</w:t>
      </w:r>
      <w:r w:rsidR="00893475" w:rsidRPr="00C212D8">
        <w:rPr>
          <w:rFonts w:cstheme="minorHAnsi"/>
        </w:rPr>
        <w:t>ë</w:t>
      </w:r>
      <w:r w:rsidR="00836E27" w:rsidRPr="00C212D8">
        <w:rPr>
          <w:rFonts w:cstheme="minorHAnsi"/>
        </w:rPr>
        <w:t xml:space="preserve"> nd</w:t>
      </w:r>
      <w:r w:rsidR="00893475" w:rsidRPr="00C212D8">
        <w:rPr>
          <w:rFonts w:cstheme="minorHAnsi"/>
        </w:rPr>
        <w:t>ë</w:t>
      </w:r>
      <w:r w:rsidR="00836E27" w:rsidRPr="00C212D8">
        <w:rPr>
          <w:rFonts w:cstheme="minorHAnsi"/>
        </w:rPr>
        <w:t>r v</w:t>
      </w:r>
      <w:r w:rsidR="00893475" w:rsidRPr="00C212D8">
        <w:rPr>
          <w:rFonts w:cstheme="minorHAnsi"/>
        </w:rPr>
        <w:t>ë</w:t>
      </w:r>
      <w:r w:rsidR="00836E27" w:rsidRPr="00C212D8">
        <w:rPr>
          <w:rFonts w:cstheme="minorHAnsi"/>
        </w:rPr>
        <w:t>rejtjet m</w:t>
      </w:r>
      <w:r w:rsidR="00893475" w:rsidRPr="00C212D8">
        <w:rPr>
          <w:rFonts w:cstheme="minorHAnsi"/>
        </w:rPr>
        <w:t>ë</w:t>
      </w:r>
      <w:r w:rsidR="00836E27" w:rsidRPr="00C212D8">
        <w:rPr>
          <w:rFonts w:cstheme="minorHAnsi"/>
        </w:rPr>
        <w:t xml:space="preserve"> t</w:t>
      </w:r>
      <w:r w:rsidR="00893475" w:rsidRPr="00C212D8">
        <w:rPr>
          <w:rFonts w:cstheme="minorHAnsi"/>
        </w:rPr>
        <w:t>ë</w:t>
      </w:r>
      <w:r w:rsidR="00836E27" w:rsidRPr="00C212D8">
        <w:rPr>
          <w:rFonts w:cstheme="minorHAnsi"/>
        </w:rPr>
        <w:t xml:space="preserve"> shpeshta gjat</w:t>
      </w:r>
      <w:r w:rsidR="00893475" w:rsidRPr="00C212D8">
        <w:rPr>
          <w:rFonts w:cstheme="minorHAnsi"/>
        </w:rPr>
        <w:t>ë</w:t>
      </w:r>
      <w:r w:rsidR="00836E27" w:rsidRPr="00C212D8">
        <w:rPr>
          <w:rFonts w:cstheme="minorHAnsi"/>
        </w:rPr>
        <w:t xml:space="preserve"> faz</w:t>
      </w:r>
      <w:r w:rsidR="00893475" w:rsidRPr="00C212D8">
        <w:rPr>
          <w:rFonts w:cstheme="minorHAnsi"/>
        </w:rPr>
        <w:t>ë</w:t>
      </w:r>
      <w:r w:rsidR="00836E27" w:rsidRPr="00C212D8">
        <w:rPr>
          <w:rFonts w:cstheme="minorHAnsi"/>
        </w:rPr>
        <w:t>s s</w:t>
      </w:r>
      <w:r w:rsidR="00893475" w:rsidRPr="00C212D8">
        <w:rPr>
          <w:rFonts w:cstheme="minorHAnsi"/>
        </w:rPr>
        <w:t>ë</w:t>
      </w:r>
      <w:r w:rsidR="00836E27" w:rsidRPr="00C212D8">
        <w:rPr>
          <w:rFonts w:cstheme="minorHAnsi"/>
        </w:rPr>
        <w:t xml:space="preserve"> par</w:t>
      </w:r>
      <w:r w:rsidR="00893475" w:rsidRPr="00C212D8">
        <w:rPr>
          <w:rFonts w:cstheme="minorHAnsi"/>
        </w:rPr>
        <w:t>ë</w:t>
      </w:r>
      <w:r w:rsidR="00836E27" w:rsidRPr="00C212D8">
        <w:rPr>
          <w:rFonts w:cstheme="minorHAnsi"/>
        </w:rPr>
        <w:t xml:space="preserve"> t</w:t>
      </w:r>
      <w:r w:rsidR="00893475" w:rsidRPr="00C212D8">
        <w:rPr>
          <w:rFonts w:cstheme="minorHAnsi"/>
        </w:rPr>
        <w:t>ë</w:t>
      </w:r>
      <w:r w:rsidR="00836E27" w:rsidRPr="00C212D8">
        <w:rPr>
          <w:rFonts w:cstheme="minorHAnsi"/>
        </w:rPr>
        <w:t xml:space="preserve"> zbatimit). Baz</w:t>
      </w:r>
      <w:r w:rsidR="00893475" w:rsidRPr="00C212D8">
        <w:rPr>
          <w:rFonts w:cstheme="minorHAnsi"/>
        </w:rPr>
        <w:t>ë</w:t>
      </w:r>
      <w:r w:rsidR="00836E27" w:rsidRPr="00C212D8">
        <w:rPr>
          <w:rFonts w:cstheme="minorHAnsi"/>
        </w:rPr>
        <w:t xml:space="preserve"> e p</w:t>
      </w:r>
      <w:r w:rsidR="00893475" w:rsidRPr="00C212D8">
        <w:rPr>
          <w:rFonts w:cstheme="minorHAnsi"/>
        </w:rPr>
        <w:t>ë</w:t>
      </w:r>
      <w:r w:rsidR="00836E27" w:rsidRPr="00C212D8">
        <w:rPr>
          <w:rFonts w:cstheme="minorHAnsi"/>
        </w:rPr>
        <w:t xml:space="preserve">rllogaritjes </w:t>
      </w:r>
      <w:r w:rsidR="00893475" w:rsidRPr="00C212D8">
        <w:rPr>
          <w:rFonts w:cstheme="minorHAnsi"/>
        </w:rPr>
        <w:t>ë</w:t>
      </w:r>
      <w:r w:rsidR="00836E27" w:rsidRPr="00C212D8">
        <w:rPr>
          <w:rFonts w:cstheme="minorHAnsi"/>
        </w:rPr>
        <w:t>sht</w:t>
      </w:r>
      <w:r w:rsidR="00893475" w:rsidRPr="00C212D8">
        <w:rPr>
          <w:rFonts w:cstheme="minorHAnsi"/>
        </w:rPr>
        <w:t>ë</w:t>
      </w:r>
      <w:r w:rsidR="00836E27" w:rsidRPr="00C212D8">
        <w:rPr>
          <w:rFonts w:cstheme="minorHAnsi"/>
        </w:rPr>
        <w:t xml:space="preserve"> nj</w:t>
      </w:r>
      <w:r w:rsidR="00893475" w:rsidRPr="00C212D8">
        <w:rPr>
          <w:rFonts w:cstheme="minorHAnsi"/>
        </w:rPr>
        <w:t>ë</w:t>
      </w:r>
      <w:r w:rsidR="00836E27" w:rsidRPr="00C212D8">
        <w:rPr>
          <w:rFonts w:cstheme="minorHAnsi"/>
        </w:rPr>
        <w:t>soj 5 € ora e pun</w:t>
      </w:r>
      <w:r w:rsidR="00893475" w:rsidRPr="00C212D8">
        <w:rPr>
          <w:rFonts w:cstheme="minorHAnsi"/>
        </w:rPr>
        <w:t>ë</w:t>
      </w:r>
      <w:r w:rsidR="00836E27" w:rsidRPr="00C212D8">
        <w:rPr>
          <w:rFonts w:cstheme="minorHAnsi"/>
        </w:rPr>
        <w:t xml:space="preserve">s. </w:t>
      </w:r>
      <w:r w:rsidR="00384B13">
        <w:rPr>
          <w:rFonts w:cstheme="minorHAnsi"/>
        </w:rPr>
        <w:t>Ë</w:t>
      </w:r>
      <w:r w:rsidR="00836E27" w:rsidRPr="00C212D8">
        <w:rPr>
          <w:rFonts w:cstheme="minorHAnsi"/>
        </w:rPr>
        <w:t>sht</w:t>
      </w:r>
      <w:r w:rsidR="00893475" w:rsidRPr="00C212D8">
        <w:rPr>
          <w:rFonts w:cstheme="minorHAnsi"/>
        </w:rPr>
        <w:t>ë</w:t>
      </w:r>
      <w:r w:rsidR="00836E27" w:rsidRPr="00C212D8">
        <w:rPr>
          <w:rFonts w:cstheme="minorHAnsi"/>
        </w:rPr>
        <w:t xml:space="preserve"> llogaritur se k</w:t>
      </w:r>
      <w:r w:rsidR="00893475" w:rsidRPr="00C212D8">
        <w:rPr>
          <w:rFonts w:cstheme="minorHAnsi"/>
        </w:rPr>
        <w:t>ë</w:t>
      </w:r>
      <w:r w:rsidR="00836E27" w:rsidRPr="00C212D8">
        <w:rPr>
          <w:rFonts w:cstheme="minorHAnsi"/>
        </w:rPr>
        <w:t>rkohen mesatarisht dyfishi i koh</w:t>
      </w:r>
      <w:r w:rsidR="00893475" w:rsidRPr="00C212D8">
        <w:rPr>
          <w:rFonts w:cstheme="minorHAnsi"/>
        </w:rPr>
        <w:t>ë</w:t>
      </w:r>
      <w:r w:rsidR="00836E27" w:rsidRPr="00C212D8">
        <w:rPr>
          <w:rFonts w:cstheme="minorHAnsi"/>
        </w:rPr>
        <w:t>zgjatjes s</w:t>
      </w:r>
      <w:r w:rsidR="00893475" w:rsidRPr="00C212D8">
        <w:rPr>
          <w:rFonts w:cstheme="minorHAnsi"/>
        </w:rPr>
        <w:t>ë</w:t>
      </w:r>
      <w:r w:rsidR="00836E27" w:rsidRPr="00C212D8">
        <w:rPr>
          <w:rFonts w:cstheme="minorHAnsi"/>
        </w:rPr>
        <w:t xml:space="preserve"> video-materialit p</w:t>
      </w:r>
      <w:r w:rsidR="00893475" w:rsidRPr="00C212D8">
        <w:rPr>
          <w:rFonts w:cstheme="minorHAnsi"/>
        </w:rPr>
        <w:t>ë</w:t>
      </w:r>
      <w:r w:rsidR="00836E27" w:rsidRPr="00C212D8">
        <w:rPr>
          <w:rFonts w:cstheme="minorHAnsi"/>
        </w:rPr>
        <w:t>r secilin aspekt t</w:t>
      </w:r>
      <w:r w:rsidR="00893475" w:rsidRPr="00C212D8">
        <w:rPr>
          <w:rFonts w:cstheme="minorHAnsi"/>
        </w:rPr>
        <w:t>ë</w:t>
      </w:r>
      <w:r w:rsidR="00836E27" w:rsidRPr="00C212D8">
        <w:rPr>
          <w:rFonts w:cstheme="minorHAnsi"/>
        </w:rPr>
        <w:t xml:space="preserve"> redaktimit. Dometh</w:t>
      </w:r>
      <w:r w:rsidR="00893475" w:rsidRPr="00C212D8">
        <w:rPr>
          <w:rFonts w:cstheme="minorHAnsi"/>
        </w:rPr>
        <w:t>ë</w:t>
      </w:r>
      <w:r w:rsidR="00836E27" w:rsidRPr="00C212D8">
        <w:rPr>
          <w:rFonts w:cstheme="minorHAnsi"/>
        </w:rPr>
        <w:t>n</w:t>
      </w:r>
      <w:r w:rsidR="00893475" w:rsidRPr="00C212D8">
        <w:rPr>
          <w:rFonts w:cstheme="minorHAnsi"/>
        </w:rPr>
        <w:t>ë</w:t>
      </w:r>
      <w:r w:rsidR="00836E27" w:rsidRPr="00C212D8">
        <w:rPr>
          <w:rFonts w:cstheme="minorHAnsi"/>
        </w:rPr>
        <w:t>, p</w:t>
      </w:r>
      <w:r w:rsidR="00893475" w:rsidRPr="00C212D8">
        <w:rPr>
          <w:rFonts w:cstheme="minorHAnsi"/>
        </w:rPr>
        <w:t>ë</w:t>
      </w:r>
      <w:r w:rsidR="00836E27" w:rsidRPr="00C212D8">
        <w:rPr>
          <w:rFonts w:cstheme="minorHAnsi"/>
        </w:rPr>
        <w:t>r nj</w:t>
      </w:r>
      <w:r w:rsidR="00893475" w:rsidRPr="00C212D8">
        <w:rPr>
          <w:rFonts w:cstheme="minorHAnsi"/>
        </w:rPr>
        <w:t>ë</w:t>
      </w:r>
      <w:r w:rsidR="00836E27" w:rsidRPr="00C212D8">
        <w:rPr>
          <w:rFonts w:cstheme="minorHAnsi"/>
        </w:rPr>
        <w:t xml:space="preserve"> material me koh</w:t>
      </w:r>
      <w:r w:rsidR="00893475" w:rsidRPr="00C212D8">
        <w:rPr>
          <w:rFonts w:cstheme="minorHAnsi"/>
        </w:rPr>
        <w:t>ë</w:t>
      </w:r>
      <w:r w:rsidR="00836E27" w:rsidRPr="00C212D8">
        <w:rPr>
          <w:rFonts w:cstheme="minorHAnsi"/>
        </w:rPr>
        <w:t>zgjatje deri n</w:t>
      </w:r>
      <w:r w:rsidR="00893475" w:rsidRPr="00C212D8">
        <w:rPr>
          <w:rFonts w:cstheme="minorHAnsi"/>
        </w:rPr>
        <w:t>ë</w:t>
      </w:r>
      <w:r w:rsidR="00836E27" w:rsidRPr="00C212D8">
        <w:rPr>
          <w:rFonts w:cstheme="minorHAnsi"/>
        </w:rPr>
        <w:t xml:space="preserve"> 15 minuta k</w:t>
      </w:r>
      <w:r w:rsidR="00893475" w:rsidRPr="00C212D8">
        <w:rPr>
          <w:rFonts w:cstheme="minorHAnsi"/>
        </w:rPr>
        <w:t>ë</w:t>
      </w:r>
      <w:r w:rsidR="00836E27" w:rsidRPr="00C212D8">
        <w:rPr>
          <w:rFonts w:cstheme="minorHAnsi"/>
        </w:rPr>
        <w:t>rkohen nga 30 minuta p</w:t>
      </w:r>
      <w:r w:rsidR="00893475" w:rsidRPr="00C212D8">
        <w:rPr>
          <w:rFonts w:cstheme="minorHAnsi"/>
        </w:rPr>
        <w:t>ë</w:t>
      </w:r>
      <w:r w:rsidR="00836E27" w:rsidRPr="00C212D8">
        <w:rPr>
          <w:rFonts w:cstheme="minorHAnsi"/>
        </w:rPr>
        <w:t>r secil</w:t>
      </w:r>
      <w:r w:rsidR="00893475" w:rsidRPr="00C212D8">
        <w:rPr>
          <w:rFonts w:cstheme="minorHAnsi"/>
        </w:rPr>
        <w:t>ë</w:t>
      </w:r>
      <w:r w:rsidR="00836E27" w:rsidRPr="00C212D8">
        <w:rPr>
          <w:rFonts w:cstheme="minorHAnsi"/>
        </w:rPr>
        <w:t>n form</w:t>
      </w:r>
      <w:r w:rsidR="00893475" w:rsidRPr="00C212D8">
        <w:rPr>
          <w:rFonts w:cstheme="minorHAnsi"/>
        </w:rPr>
        <w:t>ë</w:t>
      </w:r>
      <w:r w:rsidR="00836E27" w:rsidRPr="00C212D8">
        <w:rPr>
          <w:rFonts w:cstheme="minorHAnsi"/>
        </w:rPr>
        <w:t xml:space="preserve"> t</w:t>
      </w:r>
      <w:r w:rsidR="00893475" w:rsidRPr="00C212D8">
        <w:rPr>
          <w:rFonts w:cstheme="minorHAnsi"/>
        </w:rPr>
        <w:t>ë</w:t>
      </w:r>
      <w:r w:rsidR="00836E27" w:rsidRPr="00C212D8">
        <w:rPr>
          <w:rFonts w:cstheme="minorHAnsi"/>
        </w:rPr>
        <w:t xml:space="preserve"> redaktimit (gjuh</w:t>
      </w:r>
      <w:r w:rsidR="00893475" w:rsidRPr="00C212D8">
        <w:rPr>
          <w:rFonts w:cstheme="minorHAnsi"/>
        </w:rPr>
        <w:t>ë</w:t>
      </w:r>
      <w:r w:rsidR="00836E27" w:rsidRPr="00C212D8">
        <w:rPr>
          <w:rFonts w:cstheme="minorHAnsi"/>
        </w:rPr>
        <w:t>sor, metodologjik dhe vizual). Dometh</w:t>
      </w:r>
      <w:r w:rsidR="00893475" w:rsidRPr="00C212D8">
        <w:rPr>
          <w:rFonts w:cstheme="minorHAnsi"/>
        </w:rPr>
        <w:t>ë</w:t>
      </w:r>
      <w:r w:rsidR="00836E27" w:rsidRPr="00C212D8">
        <w:rPr>
          <w:rFonts w:cstheme="minorHAnsi"/>
        </w:rPr>
        <w:t>n</w:t>
      </w:r>
      <w:r w:rsidR="00893475" w:rsidRPr="00C212D8">
        <w:rPr>
          <w:rFonts w:cstheme="minorHAnsi"/>
        </w:rPr>
        <w:t>ë</w:t>
      </w:r>
      <w:r w:rsidR="00836E27" w:rsidRPr="00C212D8">
        <w:rPr>
          <w:rFonts w:cstheme="minorHAnsi"/>
        </w:rPr>
        <w:t xml:space="preserve"> p</w:t>
      </w:r>
      <w:r w:rsidR="00893475" w:rsidRPr="00C212D8">
        <w:rPr>
          <w:rFonts w:cstheme="minorHAnsi"/>
        </w:rPr>
        <w:t>ë</w:t>
      </w:r>
      <w:r w:rsidR="00836E27" w:rsidRPr="00C212D8">
        <w:rPr>
          <w:rFonts w:cstheme="minorHAnsi"/>
        </w:rPr>
        <w:t>r 7,358 nj</w:t>
      </w:r>
      <w:r w:rsidR="00893475" w:rsidRPr="00C212D8">
        <w:rPr>
          <w:rFonts w:cstheme="minorHAnsi"/>
        </w:rPr>
        <w:t>ë</w:t>
      </w:r>
      <w:r w:rsidR="00836E27" w:rsidRPr="00C212D8">
        <w:rPr>
          <w:rFonts w:cstheme="minorHAnsi"/>
        </w:rPr>
        <w:t>si – video-materiale do t</w:t>
      </w:r>
      <w:r w:rsidR="00893475" w:rsidRPr="00C212D8">
        <w:rPr>
          <w:rFonts w:cstheme="minorHAnsi"/>
        </w:rPr>
        <w:t>ë</w:t>
      </w:r>
      <w:r w:rsidR="00836E27" w:rsidRPr="00C212D8">
        <w:rPr>
          <w:rFonts w:cstheme="minorHAnsi"/>
        </w:rPr>
        <w:t xml:space="preserve"> k</w:t>
      </w:r>
      <w:r w:rsidR="00893475" w:rsidRPr="00C212D8">
        <w:rPr>
          <w:rFonts w:cstheme="minorHAnsi"/>
        </w:rPr>
        <w:t>ë</w:t>
      </w:r>
      <w:r w:rsidR="00836E27" w:rsidRPr="00C212D8">
        <w:rPr>
          <w:rFonts w:cstheme="minorHAnsi"/>
        </w:rPr>
        <w:t>rkoheshin rreth 11,037 or</w:t>
      </w:r>
      <w:r w:rsidR="00893475" w:rsidRPr="00C212D8">
        <w:rPr>
          <w:rFonts w:cstheme="minorHAnsi"/>
        </w:rPr>
        <w:t>ë</w:t>
      </w:r>
      <w:r w:rsidR="00836E27" w:rsidRPr="00C212D8">
        <w:rPr>
          <w:rFonts w:cstheme="minorHAnsi"/>
        </w:rPr>
        <w:t xml:space="preserve"> pune p</w:t>
      </w:r>
      <w:r w:rsidR="00893475" w:rsidRPr="00C212D8">
        <w:rPr>
          <w:rFonts w:cstheme="minorHAnsi"/>
        </w:rPr>
        <w:t>ë</w:t>
      </w:r>
      <w:r w:rsidR="00836E27" w:rsidRPr="00C212D8">
        <w:rPr>
          <w:rFonts w:cstheme="minorHAnsi"/>
        </w:rPr>
        <w:t xml:space="preserve">r redaktime. </w:t>
      </w:r>
    </w:p>
    <w:p w14:paraId="3183604B" w14:textId="5E2C2368" w:rsidR="006C6D52" w:rsidRDefault="006C6D52" w:rsidP="006C6D52">
      <w:pPr>
        <w:ind w:left="360"/>
        <w:rPr>
          <w:rFonts w:cstheme="minorHAnsi"/>
        </w:rPr>
      </w:pPr>
    </w:p>
    <w:p w14:paraId="5E57372E" w14:textId="52ECB6DA" w:rsidR="000F3E98" w:rsidRDefault="000F3E98" w:rsidP="006C6D52">
      <w:pPr>
        <w:ind w:left="360"/>
        <w:rPr>
          <w:rFonts w:cstheme="minorHAnsi"/>
        </w:rPr>
      </w:pPr>
    </w:p>
    <w:p w14:paraId="5E2FAC8C" w14:textId="77777777" w:rsidR="000F3E98" w:rsidRPr="00C212D8" w:rsidRDefault="000F3E98" w:rsidP="006C6D52">
      <w:pPr>
        <w:ind w:left="360"/>
        <w:rPr>
          <w:rFonts w:cstheme="minorHAnsi"/>
        </w:rPr>
      </w:pPr>
    </w:p>
    <w:p w14:paraId="1811DD9D" w14:textId="77777777" w:rsidR="006C6D52" w:rsidRPr="00C212D8" w:rsidRDefault="006C6D52" w:rsidP="006C6D52">
      <w:pPr>
        <w:ind w:left="360"/>
        <w:rPr>
          <w:rFonts w:cstheme="minorHAnsi"/>
        </w:rPr>
      </w:pPr>
      <w:r w:rsidRPr="00C212D8">
        <w:rPr>
          <w:rFonts w:cstheme="minorHAnsi"/>
        </w:rPr>
        <w:lastRenderedPageBreak/>
        <w:t>Paraqitje tabelare e kostos s</w:t>
      </w:r>
      <w:r w:rsidR="00893475" w:rsidRPr="00C212D8">
        <w:rPr>
          <w:rFonts w:cstheme="minorHAnsi"/>
        </w:rPr>
        <w:t>ë</w:t>
      </w:r>
      <w:r w:rsidRPr="00C212D8">
        <w:rPr>
          <w:rFonts w:cstheme="minorHAnsi"/>
        </w:rPr>
        <w:t xml:space="preserve"> organizimit t</w:t>
      </w:r>
      <w:r w:rsidR="00893475" w:rsidRPr="00C212D8">
        <w:rPr>
          <w:rFonts w:cstheme="minorHAnsi"/>
        </w:rPr>
        <w:t>ë</w:t>
      </w:r>
      <w:r w:rsidRPr="00C212D8">
        <w:rPr>
          <w:rFonts w:cstheme="minorHAnsi"/>
        </w:rPr>
        <w:t xml:space="preserve"> e-m</w:t>
      </w:r>
      <w:r w:rsidR="00893475" w:rsidRPr="00C212D8">
        <w:rPr>
          <w:rFonts w:cstheme="minorHAnsi"/>
        </w:rPr>
        <w:t>ë</w:t>
      </w:r>
      <w:r w:rsidRPr="00C212D8">
        <w:rPr>
          <w:rFonts w:cstheme="minorHAnsi"/>
        </w:rPr>
        <w:t xml:space="preserve">simit </w:t>
      </w:r>
      <w:r w:rsidR="00836E27" w:rsidRPr="00C212D8">
        <w:rPr>
          <w:rFonts w:cstheme="minorHAnsi"/>
        </w:rPr>
        <w:t xml:space="preserve">(produksion dhe redaktim) </w:t>
      </w:r>
      <w:r w:rsidRPr="00C212D8">
        <w:rPr>
          <w:rFonts w:cstheme="minorHAnsi"/>
        </w:rPr>
        <w:t>p</w:t>
      </w:r>
      <w:r w:rsidR="00893475" w:rsidRPr="00C212D8">
        <w:rPr>
          <w:rFonts w:cstheme="minorHAnsi"/>
        </w:rPr>
        <w:t>ë</w:t>
      </w:r>
      <w:r w:rsidRPr="00C212D8">
        <w:rPr>
          <w:rFonts w:cstheme="minorHAnsi"/>
        </w:rPr>
        <w:t>r klasat 1-9 t</w:t>
      </w:r>
      <w:r w:rsidR="00893475" w:rsidRPr="00C212D8">
        <w:rPr>
          <w:rFonts w:cstheme="minorHAnsi"/>
        </w:rPr>
        <w:t>ë</w:t>
      </w:r>
      <w:r w:rsidRPr="00C212D8">
        <w:rPr>
          <w:rFonts w:cstheme="minorHAnsi"/>
        </w:rPr>
        <w:t xml:space="preserve"> arsimit fillor dhe t</w:t>
      </w:r>
      <w:r w:rsidR="00893475" w:rsidRPr="00C212D8">
        <w:rPr>
          <w:rFonts w:cstheme="minorHAnsi"/>
        </w:rPr>
        <w:t>ë</w:t>
      </w:r>
      <w:r w:rsidRPr="00C212D8">
        <w:rPr>
          <w:rFonts w:cstheme="minorHAnsi"/>
        </w:rPr>
        <w:t xml:space="preserve"> mes</w:t>
      </w:r>
      <w:r w:rsidR="00893475" w:rsidRPr="00C212D8">
        <w:rPr>
          <w:rFonts w:cstheme="minorHAnsi"/>
        </w:rPr>
        <w:t>ë</w:t>
      </w:r>
      <w:r w:rsidRPr="00C212D8">
        <w:rPr>
          <w:rFonts w:cstheme="minorHAnsi"/>
        </w:rPr>
        <w:t>m t</w:t>
      </w:r>
      <w:r w:rsidR="00893475" w:rsidRPr="00C212D8">
        <w:rPr>
          <w:rFonts w:cstheme="minorHAnsi"/>
        </w:rPr>
        <w:t>ë</w:t>
      </w:r>
      <w:r w:rsidRPr="00C212D8">
        <w:rPr>
          <w:rFonts w:cstheme="minorHAnsi"/>
        </w:rPr>
        <w:t xml:space="preserve"> ul</w:t>
      </w:r>
      <w:r w:rsidR="00893475" w:rsidRPr="00C212D8">
        <w:rPr>
          <w:rFonts w:cstheme="minorHAnsi"/>
        </w:rPr>
        <w:t>ë</w:t>
      </w:r>
      <w:r w:rsidRPr="00C212D8">
        <w:rPr>
          <w:rFonts w:cstheme="minorHAnsi"/>
        </w:rPr>
        <w:t xml:space="preserve">t. </w:t>
      </w:r>
    </w:p>
    <w:tbl>
      <w:tblPr>
        <w:tblStyle w:val="TableGrid"/>
        <w:tblW w:w="0" w:type="auto"/>
        <w:tblInd w:w="360" w:type="dxa"/>
        <w:tblLook w:val="04A0" w:firstRow="1" w:lastRow="0" w:firstColumn="1" w:lastColumn="0" w:noHBand="0" w:noVBand="1"/>
      </w:tblPr>
      <w:tblGrid>
        <w:gridCol w:w="1793"/>
        <w:gridCol w:w="1792"/>
        <w:gridCol w:w="1792"/>
        <w:gridCol w:w="1792"/>
        <w:gridCol w:w="1821"/>
      </w:tblGrid>
      <w:tr w:rsidR="006C6D52" w:rsidRPr="00C212D8" w14:paraId="754A1E26" w14:textId="77777777" w:rsidTr="003A5A91">
        <w:tc>
          <w:tcPr>
            <w:tcW w:w="1793" w:type="dxa"/>
          </w:tcPr>
          <w:p w14:paraId="006F84A4" w14:textId="77777777" w:rsidR="006C6D52" w:rsidRPr="00C212D8" w:rsidRDefault="006C6D52" w:rsidP="003A5A91">
            <w:pPr>
              <w:rPr>
                <w:rFonts w:cstheme="minorHAnsi"/>
              </w:rPr>
            </w:pPr>
            <w:r w:rsidRPr="00C212D8">
              <w:rPr>
                <w:rFonts w:cstheme="minorHAnsi"/>
              </w:rPr>
              <w:t xml:space="preserve">Komponenta </w:t>
            </w:r>
          </w:p>
        </w:tc>
        <w:tc>
          <w:tcPr>
            <w:tcW w:w="1792" w:type="dxa"/>
          </w:tcPr>
          <w:p w14:paraId="51402852" w14:textId="77777777" w:rsidR="006C6D52" w:rsidRPr="00C212D8" w:rsidRDefault="006C6D52" w:rsidP="003A5A91">
            <w:pPr>
              <w:rPr>
                <w:rFonts w:cstheme="minorHAnsi"/>
              </w:rPr>
            </w:pPr>
            <w:r w:rsidRPr="00C212D8">
              <w:rPr>
                <w:rFonts w:cstheme="minorHAnsi"/>
              </w:rPr>
              <w:t>Nj</w:t>
            </w:r>
            <w:r w:rsidR="00893475" w:rsidRPr="00C212D8">
              <w:rPr>
                <w:rFonts w:cstheme="minorHAnsi"/>
              </w:rPr>
              <w:t>ë</w:t>
            </w:r>
            <w:r w:rsidRPr="00C212D8">
              <w:rPr>
                <w:rFonts w:cstheme="minorHAnsi"/>
              </w:rPr>
              <w:t>si m</w:t>
            </w:r>
            <w:r w:rsidR="00893475" w:rsidRPr="00C212D8">
              <w:rPr>
                <w:rFonts w:cstheme="minorHAnsi"/>
              </w:rPr>
              <w:t>ë</w:t>
            </w:r>
            <w:r w:rsidRPr="00C212D8">
              <w:rPr>
                <w:rFonts w:cstheme="minorHAnsi"/>
              </w:rPr>
              <w:t>simore</w:t>
            </w:r>
          </w:p>
        </w:tc>
        <w:tc>
          <w:tcPr>
            <w:tcW w:w="1792" w:type="dxa"/>
          </w:tcPr>
          <w:p w14:paraId="2557BA18" w14:textId="77777777" w:rsidR="006C6D52" w:rsidRPr="00C212D8" w:rsidRDefault="006C6D52" w:rsidP="003A5A91">
            <w:pPr>
              <w:rPr>
                <w:rFonts w:cstheme="minorHAnsi"/>
              </w:rPr>
            </w:pPr>
            <w:r w:rsidRPr="00C212D8">
              <w:rPr>
                <w:rFonts w:cstheme="minorHAnsi"/>
              </w:rPr>
              <w:t xml:space="preserve">Puna </w:t>
            </w:r>
          </w:p>
        </w:tc>
        <w:tc>
          <w:tcPr>
            <w:tcW w:w="1792" w:type="dxa"/>
          </w:tcPr>
          <w:p w14:paraId="318AE3AA" w14:textId="043CCC4A" w:rsidR="006C6D52" w:rsidRPr="00C212D8" w:rsidRDefault="006C6D52" w:rsidP="003A5A91">
            <w:pPr>
              <w:rPr>
                <w:rFonts w:cstheme="minorHAnsi"/>
              </w:rPr>
            </w:pPr>
            <w:r w:rsidRPr="00C212D8">
              <w:rPr>
                <w:rFonts w:cstheme="minorHAnsi"/>
              </w:rPr>
              <w:t>Vlera p</w:t>
            </w:r>
            <w:r w:rsidR="00893475" w:rsidRPr="00C212D8">
              <w:rPr>
                <w:rFonts w:cstheme="minorHAnsi"/>
              </w:rPr>
              <w:t>ë</w:t>
            </w:r>
            <w:r w:rsidRPr="00C212D8">
              <w:rPr>
                <w:rFonts w:cstheme="minorHAnsi"/>
              </w:rPr>
              <w:t>r or</w:t>
            </w:r>
            <w:r w:rsidR="00893475" w:rsidRPr="00C212D8">
              <w:rPr>
                <w:rFonts w:cstheme="minorHAnsi"/>
              </w:rPr>
              <w:t>ë</w:t>
            </w:r>
            <w:r w:rsidRPr="00C212D8">
              <w:rPr>
                <w:rFonts w:cstheme="minorHAnsi"/>
              </w:rPr>
              <w:t xml:space="preserve"> pune </w:t>
            </w:r>
          </w:p>
        </w:tc>
        <w:tc>
          <w:tcPr>
            <w:tcW w:w="1821" w:type="dxa"/>
          </w:tcPr>
          <w:p w14:paraId="384CCC65" w14:textId="77777777" w:rsidR="006C6D52" w:rsidRPr="00C212D8" w:rsidRDefault="006C6D52" w:rsidP="003A5A91">
            <w:pPr>
              <w:rPr>
                <w:rFonts w:cstheme="minorHAnsi"/>
              </w:rPr>
            </w:pPr>
            <w:r w:rsidRPr="00C212D8">
              <w:rPr>
                <w:rFonts w:cstheme="minorHAnsi"/>
              </w:rPr>
              <w:t xml:space="preserve">Shuma </w:t>
            </w:r>
          </w:p>
        </w:tc>
      </w:tr>
      <w:tr w:rsidR="006C6D52" w:rsidRPr="00C212D8" w14:paraId="289414B4" w14:textId="77777777" w:rsidTr="003A5A91">
        <w:tc>
          <w:tcPr>
            <w:tcW w:w="1793" w:type="dxa"/>
          </w:tcPr>
          <w:p w14:paraId="37738161" w14:textId="77777777" w:rsidR="006C6D52" w:rsidRPr="00C212D8" w:rsidRDefault="006C6D52" w:rsidP="003A5A91">
            <w:pPr>
              <w:rPr>
                <w:rFonts w:cstheme="minorHAnsi"/>
              </w:rPr>
            </w:pPr>
            <w:r w:rsidRPr="00C212D8">
              <w:rPr>
                <w:rFonts w:cstheme="minorHAnsi"/>
              </w:rPr>
              <w:t>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 xml:space="preserve">nia </w:t>
            </w:r>
          </w:p>
        </w:tc>
        <w:tc>
          <w:tcPr>
            <w:tcW w:w="1792" w:type="dxa"/>
          </w:tcPr>
          <w:p w14:paraId="65373D87" w14:textId="77777777" w:rsidR="006C6D52" w:rsidRPr="00C212D8" w:rsidRDefault="006C6D52" w:rsidP="003A5A91">
            <w:pPr>
              <w:rPr>
                <w:rFonts w:cstheme="minorHAnsi"/>
              </w:rPr>
            </w:pPr>
            <w:r w:rsidRPr="00C212D8">
              <w:rPr>
                <w:rFonts w:cstheme="minorHAnsi"/>
              </w:rPr>
              <w:t>7,358</w:t>
            </w:r>
          </w:p>
        </w:tc>
        <w:tc>
          <w:tcPr>
            <w:tcW w:w="1792" w:type="dxa"/>
          </w:tcPr>
          <w:p w14:paraId="13405556" w14:textId="77777777" w:rsidR="006C6D52" w:rsidRPr="00C212D8" w:rsidRDefault="006C6D52" w:rsidP="003A5A91">
            <w:pPr>
              <w:rPr>
                <w:rFonts w:cstheme="minorHAnsi"/>
              </w:rPr>
            </w:pPr>
            <w:r w:rsidRPr="00C212D8">
              <w:rPr>
                <w:rFonts w:cstheme="minorHAnsi"/>
              </w:rPr>
              <w:t>3 or</w:t>
            </w:r>
            <w:r w:rsidR="00893475" w:rsidRPr="00C212D8">
              <w:rPr>
                <w:rFonts w:cstheme="minorHAnsi"/>
              </w:rPr>
              <w:t>ë</w:t>
            </w:r>
            <w:r w:rsidRPr="00C212D8">
              <w:rPr>
                <w:rFonts w:cstheme="minorHAnsi"/>
              </w:rPr>
              <w:t xml:space="preserve"> / nj</w:t>
            </w:r>
            <w:r w:rsidR="00893475" w:rsidRPr="00C212D8">
              <w:rPr>
                <w:rFonts w:cstheme="minorHAnsi"/>
              </w:rPr>
              <w:t>ë</w:t>
            </w:r>
            <w:r w:rsidRPr="00C212D8">
              <w:rPr>
                <w:rFonts w:cstheme="minorHAnsi"/>
              </w:rPr>
              <w:t>si</w:t>
            </w:r>
          </w:p>
          <w:p w14:paraId="2616904C" w14:textId="77777777" w:rsidR="006C6D52" w:rsidRPr="00C212D8" w:rsidRDefault="006C6D52" w:rsidP="003A5A91">
            <w:pPr>
              <w:rPr>
                <w:rFonts w:cstheme="minorHAnsi"/>
              </w:rPr>
            </w:pPr>
            <w:r w:rsidRPr="00C212D8">
              <w:rPr>
                <w:rFonts w:cstheme="minorHAnsi"/>
              </w:rPr>
              <w:t>22,074 or</w:t>
            </w:r>
            <w:r w:rsidR="00893475" w:rsidRPr="00C212D8">
              <w:rPr>
                <w:rFonts w:cstheme="minorHAnsi"/>
              </w:rPr>
              <w:t>ë</w:t>
            </w:r>
            <w:r w:rsidRPr="00C212D8">
              <w:rPr>
                <w:rFonts w:cstheme="minorHAnsi"/>
              </w:rPr>
              <w:t xml:space="preserve"> </w:t>
            </w:r>
          </w:p>
        </w:tc>
        <w:tc>
          <w:tcPr>
            <w:tcW w:w="1792" w:type="dxa"/>
          </w:tcPr>
          <w:p w14:paraId="4AAA7519" w14:textId="77777777" w:rsidR="006C6D52" w:rsidRPr="00C212D8" w:rsidRDefault="006C6D52" w:rsidP="003A5A91">
            <w:pPr>
              <w:rPr>
                <w:rFonts w:cstheme="minorHAnsi"/>
              </w:rPr>
            </w:pPr>
            <w:r w:rsidRPr="00C212D8">
              <w:rPr>
                <w:rFonts w:cstheme="minorHAnsi"/>
              </w:rPr>
              <w:t>5 €</w:t>
            </w:r>
          </w:p>
        </w:tc>
        <w:tc>
          <w:tcPr>
            <w:tcW w:w="1821" w:type="dxa"/>
          </w:tcPr>
          <w:p w14:paraId="085B107C" w14:textId="77777777" w:rsidR="006C6D52" w:rsidRPr="00C212D8" w:rsidRDefault="006C6D52" w:rsidP="003A5A91">
            <w:pPr>
              <w:rPr>
                <w:rFonts w:cstheme="minorHAnsi"/>
              </w:rPr>
            </w:pPr>
            <w:r w:rsidRPr="00C212D8">
              <w:rPr>
                <w:rFonts w:cstheme="minorHAnsi"/>
              </w:rPr>
              <w:t>€ 110,370</w:t>
            </w:r>
          </w:p>
        </w:tc>
      </w:tr>
      <w:tr w:rsidR="006C6D52" w:rsidRPr="00C212D8" w14:paraId="29D46799" w14:textId="77777777" w:rsidTr="003A5A91">
        <w:tc>
          <w:tcPr>
            <w:tcW w:w="1793" w:type="dxa"/>
          </w:tcPr>
          <w:p w14:paraId="53EB04F2" w14:textId="77777777" w:rsidR="006C6D52" w:rsidRPr="00C212D8" w:rsidRDefault="006C6D52" w:rsidP="003A5A91">
            <w:pPr>
              <w:rPr>
                <w:rFonts w:cstheme="minorHAnsi"/>
              </w:rPr>
            </w:pPr>
            <w:r w:rsidRPr="00C212D8">
              <w:rPr>
                <w:rFonts w:cstheme="minorHAnsi"/>
              </w:rPr>
              <w:t>Redaktimi</w:t>
            </w:r>
          </w:p>
        </w:tc>
        <w:tc>
          <w:tcPr>
            <w:tcW w:w="1792" w:type="dxa"/>
          </w:tcPr>
          <w:p w14:paraId="7A29A3A8" w14:textId="77777777" w:rsidR="006C6D52" w:rsidRPr="00C212D8" w:rsidRDefault="006C6D52" w:rsidP="003A5A91">
            <w:pPr>
              <w:rPr>
                <w:rFonts w:cstheme="minorHAnsi"/>
              </w:rPr>
            </w:pPr>
            <w:r w:rsidRPr="00C212D8">
              <w:rPr>
                <w:rFonts w:cstheme="minorHAnsi"/>
              </w:rPr>
              <w:t xml:space="preserve">7,358 </w:t>
            </w:r>
          </w:p>
        </w:tc>
        <w:tc>
          <w:tcPr>
            <w:tcW w:w="1792" w:type="dxa"/>
          </w:tcPr>
          <w:p w14:paraId="2A786BE1" w14:textId="77777777" w:rsidR="006C6D52" w:rsidRPr="00C212D8" w:rsidRDefault="006C6D52" w:rsidP="003A5A91">
            <w:pPr>
              <w:rPr>
                <w:rFonts w:cstheme="minorHAnsi"/>
              </w:rPr>
            </w:pPr>
            <w:r w:rsidRPr="00C212D8">
              <w:rPr>
                <w:rFonts w:cstheme="minorHAnsi"/>
              </w:rPr>
              <w:t>1.5 or</w:t>
            </w:r>
            <w:r w:rsidR="00893475" w:rsidRPr="00C212D8">
              <w:rPr>
                <w:rFonts w:cstheme="minorHAnsi"/>
              </w:rPr>
              <w:t>ë</w:t>
            </w:r>
            <w:r w:rsidRPr="00C212D8">
              <w:rPr>
                <w:rFonts w:cstheme="minorHAnsi"/>
              </w:rPr>
              <w:t xml:space="preserve"> / nj</w:t>
            </w:r>
            <w:r w:rsidR="00893475" w:rsidRPr="00C212D8">
              <w:rPr>
                <w:rFonts w:cstheme="minorHAnsi"/>
              </w:rPr>
              <w:t>ë</w:t>
            </w:r>
            <w:r w:rsidRPr="00C212D8">
              <w:rPr>
                <w:rFonts w:cstheme="minorHAnsi"/>
              </w:rPr>
              <w:t xml:space="preserve">si </w:t>
            </w:r>
          </w:p>
          <w:p w14:paraId="68CF565A" w14:textId="77777777" w:rsidR="006C6D52" w:rsidRPr="00C212D8" w:rsidRDefault="006C6D52" w:rsidP="003A5A91">
            <w:pPr>
              <w:rPr>
                <w:rFonts w:cstheme="minorHAnsi"/>
              </w:rPr>
            </w:pPr>
            <w:r w:rsidRPr="00C212D8">
              <w:rPr>
                <w:rFonts w:cstheme="minorHAnsi"/>
              </w:rPr>
              <w:t>11,037 or</w:t>
            </w:r>
            <w:r w:rsidR="00893475" w:rsidRPr="00C212D8">
              <w:rPr>
                <w:rFonts w:cstheme="minorHAnsi"/>
              </w:rPr>
              <w:t>ë</w:t>
            </w:r>
          </w:p>
        </w:tc>
        <w:tc>
          <w:tcPr>
            <w:tcW w:w="1792" w:type="dxa"/>
          </w:tcPr>
          <w:p w14:paraId="75309CB3" w14:textId="77777777" w:rsidR="006C6D52" w:rsidRPr="00C212D8" w:rsidRDefault="006C6D52" w:rsidP="003A5A91">
            <w:pPr>
              <w:rPr>
                <w:rFonts w:cstheme="minorHAnsi"/>
              </w:rPr>
            </w:pPr>
            <w:r w:rsidRPr="00C212D8">
              <w:rPr>
                <w:rFonts w:cstheme="minorHAnsi"/>
              </w:rPr>
              <w:t>5 €</w:t>
            </w:r>
          </w:p>
        </w:tc>
        <w:tc>
          <w:tcPr>
            <w:tcW w:w="1821" w:type="dxa"/>
          </w:tcPr>
          <w:p w14:paraId="64F86F58" w14:textId="77777777" w:rsidR="006C6D52" w:rsidRPr="00C212D8" w:rsidRDefault="006C6D52" w:rsidP="003A5A91">
            <w:pPr>
              <w:rPr>
                <w:rFonts w:cstheme="minorHAnsi"/>
              </w:rPr>
            </w:pPr>
            <w:r w:rsidRPr="00C212D8">
              <w:rPr>
                <w:rFonts w:cstheme="minorHAnsi"/>
              </w:rPr>
              <w:t>€ 55,185</w:t>
            </w:r>
          </w:p>
        </w:tc>
      </w:tr>
      <w:tr w:rsidR="006C6D52" w:rsidRPr="00C212D8" w14:paraId="342F5EB4" w14:textId="77777777" w:rsidTr="003A5A91">
        <w:tc>
          <w:tcPr>
            <w:tcW w:w="1793" w:type="dxa"/>
          </w:tcPr>
          <w:p w14:paraId="5497303F" w14:textId="77777777" w:rsidR="006C6D52" w:rsidRPr="00C212D8" w:rsidRDefault="006C6D52" w:rsidP="003A5A91">
            <w:pPr>
              <w:rPr>
                <w:rFonts w:cstheme="minorHAnsi"/>
              </w:rPr>
            </w:pPr>
            <w:r w:rsidRPr="00C212D8">
              <w:rPr>
                <w:rFonts w:cstheme="minorHAnsi"/>
              </w:rPr>
              <w:t xml:space="preserve">Gjithsejt </w:t>
            </w:r>
          </w:p>
        </w:tc>
        <w:tc>
          <w:tcPr>
            <w:tcW w:w="1792" w:type="dxa"/>
          </w:tcPr>
          <w:p w14:paraId="4722CEA8" w14:textId="77777777" w:rsidR="006C6D52" w:rsidRPr="00C212D8" w:rsidRDefault="006C6D52" w:rsidP="003A5A91">
            <w:pPr>
              <w:rPr>
                <w:rFonts w:cstheme="minorHAnsi"/>
              </w:rPr>
            </w:pPr>
          </w:p>
        </w:tc>
        <w:tc>
          <w:tcPr>
            <w:tcW w:w="1792" w:type="dxa"/>
          </w:tcPr>
          <w:p w14:paraId="1D5EE0D8" w14:textId="77777777" w:rsidR="006C6D52" w:rsidRPr="00C212D8" w:rsidRDefault="006C6D52" w:rsidP="003A5A91">
            <w:pPr>
              <w:rPr>
                <w:rFonts w:cstheme="minorHAnsi"/>
              </w:rPr>
            </w:pPr>
            <w:r w:rsidRPr="00C212D8">
              <w:rPr>
                <w:rFonts w:cstheme="minorHAnsi"/>
              </w:rPr>
              <w:t>Rreth 30,000 or</w:t>
            </w:r>
            <w:r w:rsidR="00893475" w:rsidRPr="00C212D8">
              <w:rPr>
                <w:rFonts w:cstheme="minorHAnsi"/>
              </w:rPr>
              <w:t>ë</w:t>
            </w:r>
          </w:p>
        </w:tc>
        <w:tc>
          <w:tcPr>
            <w:tcW w:w="1792" w:type="dxa"/>
          </w:tcPr>
          <w:p w14:paraId="5BE481D4" w14:textId="77777777" w:rsidR="006C6D52" w:rsidRPr="00C212D8" w:rsidRDefault="006C6D52" w:rsidP="003A5A91">
            <w:pPr>
              <w:rPr>
                <w:rFonts w:cstheme="minorHAnsi"/>
              </w:rPr>
            </w:pPr>
          </w:p>
        </w:tc>
        <w:tc>
          <w:tcPr>
            <w:tcW w:w="1821" w:type="dxa"/>
          </w:tcPr>
          <w:p w14:paraId="6855872B" w14:textId="77777777" w:rsidR="006C6D52" w:rsidRPr="00C212D8" w:rsidRDefault="006C6D52" w:rsidP="003A5A91">
            <w:pPr>
              <w:rPr>
                <w:rFonts w:cstheme="minorHAnsi"/>
              </w:rPr>
            </w:pPr>
            <w:r w:rsidRPr="00C212D8">
              <w:rPr>
                <w:rFonts w:cstheme="minorHAnsi"/>
              </w:rPr>
              <w:t>€ 1</w:t>
            </w:r>
            <w:r w:rsidR="00D21254" w:rsidRPr="00C212D8">
              <w:rPr>
                <w:rFonts w:cstheme="minorHAnsi"/>
              </w:rPr>
              <w:t>65</w:t>
            </w:r>
            <w:r w:rsidRPr="00C212D8">
              <w:rPr>
                <w:rFonts w:cstheme="minorHAnsi"/>
              </w:rPr>
              <w:t>,</w:t>
            </w:r>
            <w:r w:rsidR="00D21254" w:rsidRPr="00C212D8">
              <w:rPr>
                <w:rFonts w:cstheme="minorHAnsi"/>
              </w:rPr>
              <w:t>555</w:t>
            </w:r>
          </w:p>
        </w:tc>
      </w:tr>
    </w:tbl>
    <w:p w14:paraId="1850F051" w14:textId="77777777" w:rsidR="006C6D52" w:rsidRPr="00C212D8" w:rsidRDefault="006C6D52" w:rsidP="006C6D52">
      <w:pPr>
        <w:ind w:left="360"/>
        <w:rPr>
          <w:rFonts w:cstheme="minorHAnsi"/>
        </w:rPr>
      </w:pPr>
    </w:p>
    <w:p w14:paraId="74200D7E" w14:textId="77777777" w:rsidR="006C6D52" w:rsidRPr="00C212D8" w:rsidRDefault="006C6D52" w:rsidP="007179A6">
      <w:pPr>
        <w:ind w:left="360"/>
        <w:jc w:val="both"/>
        <w:rPr>
          <w:rFonts w:cstheme="minorHAnsi"/>
        </w:rPr>
      </w:pPr>
      <w:r w:rsidRPr="00C212D8">
        <w:rPr>
          <w:rFonts w:cstheme="minorHAnsi"/>
        </w:rPr>
        <w:t>N</w:t>
      </w:r>
      <w:r w:rsidR="00893475" w:rsidRPr="00C212D8">
        <w:rPr>
          <w:rFonts w:cstheme="minorHAnsi"/>
        </w:rPr>
        <w:t>ë</w:t>
      </w:r>
      <w:r w:rsidRPr="00C212D8">
        <w:rPr>
          <w:rFonts w:cstheme="minorHAnsi"/>
        </w:rPr>
        <w:t xml:space="preserve"> vler</w:t>
      </w:r>
      <w:r w:rsidR="00893475" w:rsidRPr="00C212D8">
        <w:rPr>
          <w:rFonts w:cstheme="minorHAnsi"/>
        </w:rPr>
        <w:t>ë</w:t>
      </w:r>
      <w:r w:rsidRPr="00C212D8">
        <w:rPr>
          <w:rFonts w:cstheme="minorHAnsi"/>
        </w:rPr>
        <w:t>n e pun</w:t>
      </w:r>
      <w:r w:rsidR="00893475" w:rsidRPr="00C212D8">
        <w:rPr>
          <w:rFonts w:cstheme="minorHAnsi"/>
        </w:rPr>
        <w:t>ë</w:t>
      </w:r>
      <w:r w:rsidRPr="00C212D8">
        <w:rPr>
          <w:rFonts w:cstheme="minorHAnsi"/>
        </w:rPr>
        <w:t>s s</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sit duhet kalkuluar edhe prestigjin q</w:t>
      </w:r>
      <w:r w:rsidR="00893475" w:rsidRPr="00C212D8">
        <w:rPr>
          <w:rFonts w:cstheme="minorHAnsi"/>
        </w:rPr>
        <w:t>ë</w:t>
      </w:r>
      <w:r w:rsidRPr="00C212D8">
        <w:rPr>
          <w:rFonts w:cstheme="minorHAnsi"/>
        </w:rPr>
        <w:t xml:space="preserve"> fiton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 si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 model dhe pjes</w:t>
      </w:r>
      <w:r w:rsidR="00893475" w:rsidRPr="00C212D8">
        <w:rPr>
          <w:rFonts w:cstheme="minorHAnsi"/>
        </w:rPr>
        <w:t>ë</w:t>
      </w:r>
      <w:r w:rsidRPr="00C212D8">
        <w:rPr>
          <w:rFonts w:cstheme="minorHAnsi"/>
        </w:rPr>
        <w:t xml:space="preserve"> e realizimit t</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simi n</w:t>
      </w:r>
      <w:r w:rsidR="00893475" w:rsidRPr="00C212D8">
        <w:rPr>
          <w:rFonts w:cstheme="minorHAnsi"/>
        </w:rPr>
        <w:t>ë</w:t>
      </w:r>
      <w:r w:rsidRPr="00C212D8">
        <w:rPr>
          <w:rFonts w:cstheme="minorHAnsi"/>
        </w:rPr>
        <w:t xml:space="preserve"> distanc</w:t>
      </w:r>
      <w:r w:rsidR="00893475" w:rsidRPr="00C212D8">
        <w:rPr>
          <w:rFonts w:cstheme="minorHAnsi"/>
        </w:rPr>
        <w:t>ë</w:t>
      </w:r>
      <w:r w:rsidRPr="00C212D8">
        <w:rPr>
          <w:rFonts w:cstheme="minorHAnsi"/>
        </w:rPr>
        <w:t xml:space="preserve">. </w:t>
      </w:r>
    </w:p>
    <w:p w14:paraId="0CB29236" w14:textId="77777777" w:rsidR="006C6D52" w:rsidRPr="00C212D8" w:rsidRDefault="006C6D52" w:rsidP="007179A6">
      <w:pPr>
        <w:ind w:left="360"/>
        <w:jc w:val="both"/>
        <w:rPr>
          <w:rFonts w:cstheme="minorHAnsi"/>
        </w:rPr>
      </w:pPr>
      <w:r w:rsidRPr="00C212D8">
        <w:rPr>
          <w:rFonts w:cstheme="minorHAnsi"/>
        </w:rPr>
        <w:t>Ngarkesa e pun</w:t>
      </w:r>
      <w:r w:rsidR="00893475" w:rsidRPr="00C212D8">
        <w:rPr>
          <w:rFonts w:cstheme="minorHAnsi"/>
        </w:rPr>
        <w:t>ë</w:t>
      </w:r>
      <w:r w:rsidRPr="00C212D8">
        <w:rPr>
          <w:rFonts w:cstheme="minorHAnsi"/>
        </w:rPr>
        <w:t>s s</w:t>
      </w:r>
      <w:r w:rsidR="00893475" w:rsidRPr="00C212D8">
        <w:rPr>
          <w:rFonts w:cstheme="minorHAnsi"/>
        </w:rPr>
        <w:t>ë</w:t>
      </w:r>
      <w:r w:rsidRPr="00C212D8">
        <w:rPr>
          <w:rFonts w:cstheme="minorHAnsi"/>
        </w:rPr>
        <w:t xml:space="preserve">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sit: p</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gjitha nj</w:t>
      </w:r>
      <w:r w:rsidR="00893475" w:rsidRPr="00C212D8">
        <w:rPr>
          <w:rFonts w:cstheme="minorHAnsi"/>
        </w:rPr>
        <w:t>ë</w:t>
      </w:r>
      <w:r w:rsidRPr="00C212D8">
        <w:rPr>
          <w:rFonts w:cstheme="minorHAnsi"/>
        </w:rPr>
        <w:t>sit</w:t>
      </w:r>
      <w:r w:rsidR="00893475" w:rsidRPr="00C212D8">
        <w:rPr>
          <w:rFonts w:cstheme="minorHAnsi"/>
        </w:rPr>
        <w:t>ë</w:t>
      </w:r>
      <w:r w:rsidRPr="00C212D8">
        <w:rPr>
          <w:rFonts w:cstheme="minorHAnsi"/>
        </w:rPr>
        <w:t xml:space="preserve"> e e-m</w:t>
      </w:r>
      <w:r w:rsidR="00893475" w:rsidRPr="00C212D8">
        <w:rPr>
          <w:rFonts w:cstheme="minorHAnsi"/>
        </w:rPr>
        <w:t>ë</w:t>
      </w:r>
      <w:r w:rsidRPr="00C212D8">
        <w:rPr>
          <w:rFonts w:cstheme="minorHAnsi"/>
        </w:rPr>
        <w:t>simit k</w:t>
      </w:r>
      <w:r w:rsidR="00893475" w:rsidRPr="00C212D8">
        <w:rPr>
          <w:rFonts w:cstheme="minorHAnsi"/>
        </w:rPr>
        <w:t>ë</w:t>
      </w:r>
      <w:r w:rsidRPr="00C212D8">
        <w:rPr>
          <w:rFonts w:cstheme="minorHAnsi"/>
        </w:rPr>
        <w:t>rkohen rreth 21,000 or</w:t>
      </w:r>
      <w:r w:rsidR="00893475" w:rsidRPr="00C212D8">
        <w:rPr>
          <w:rFonts w:cstheme="minorHAnsi"/>
        </w:rPr>
        <w:t>ë</w:t>
      </w:r>
      <w:r w:rsidRPr="00C212D8">
        <w:rPr>
          <w:rFonts w:cstheme="minorHAnsi"/>
        </w:rPr>
        <w:t xml:space="preserve"> pune, t</w:t>
      </w:r>
      <w:r w:rsidR="00893475" w:rsidRPr="00C212D8">
        <w:rPr>
          <w:rFonts w:cstheme="minorHAnsi"/>
        </w:rPr>
        <w:t>ë</w:t>
      </w:r>
      <w:r w:rsidRPr="00C212D8">
        <w:rPr>
          <w:rFonts w:cstheme="minorHAnsi"/>
        </w:rPr>
        <w:t xml:space="preserve"> cilat ndahen mesatarisht p</w:t>
      </w:r>
      <w:r w:rsidR="00893475" w:rsidRPr="00C212D8">
        <w:rPr>
          <w:rFonts w:cstheme="minorHAnsi"/>
        </w:rPr>
        <w:t>ë</w:t>
      </w:r>
      <w:r w:rsidRPr="00C212D8">
        <w:rPr>
          <w:rFonts w:cstheme="minorHAnsi"/>
        </w:rPr>
        <w:t>r 104 m</w:t>
      </w:r>
      <w:r w:rsidR="00893475" w:rsidRPr="00C212D8">
        <w:rPr>
          <w:rFonts w:cstheme="minorHAnsi"/>
        </w:rPr>
        <w:t>ë</w:t>
      </w:r>
      <w:r w:rsidRPr="00C212D8">
        <w:rPr>
          <w:rFonts w:cstheme="minorHAnsi"/>
        </w:rPr>
        <w:t>simdh</w:t>
      </w:r>
      <w:r w:rsidR="00893475" w:rsidRPr="00C212D8">
        <w:rPr>
          <w:rFonts w:cstheme="minorHAnsi"/>
        </w:rPr>
        <w:t>ë</w:t>
      </w:r>
      <w:r w:rsidRPr="00C212D8">
        <w:rPr>
          <w:rFonts w:cstheme="minorHAnsi"/>
        </w:rPr>
        <w:t>n</w:t>
      </w:r>
      <w:r w:rsidR="00893475" w:rsidRPr="00C212D8">
        <w:rPr>
          <w:rFonts w:cstheme="minorHAnsi"/>
        </w:rPr>
        <w:t>ë</w:t>
      </w:r>
      <w:r w:rsidRPr="00C212D8">
        <w:rPr>
          <w:rFonts w:cstheme="minorHAnsi"/>
        </w:rPr>
        <w:t>s, p</w:t>
      </w:r>
      <w:r w:rsidR="00893475" w:rsidRPr="00C212D8">
        <w:rPr>
          <w:rFonts w:cstheme="minorHAnsi"/>
        </w:rPr>
        <w:t>ë</w:t>
      </w:r>
      <w:r w:rsidRPr="00C212D8">
        <w:rPr>
          <w:rFonts w:cstheme="minorHAnsi"/>
        </w:rPr>
        <w:t>r t</w:t>
      </w:r>
      <w:r w:rsidR="00893475" w:rsidRPr="00C212D8">
        <w:rPr>
          <w:rFonts w:cstheme="minorHAnsi"/>
        </w:rPr>
        <w:t>ë</w:t>
      </w:r>
      <w:r w:rsidRPr="00C212D8">
        <w:rPr>
          <w:rFonts w:cstheme="minorHAnsi"/>
        </w:rPr>
        <w:t xml:space="preserve"> fituar ngarkes</w:t>
      </w:r>
      <w:r w:rsidR="00893475" w:rsidRPr="00C212D8">
        <w:rPr>
          <w:rFonts w:cstheme="minorHAnsi"/>
        </w:rPr>
        <w:t>ë</w:t>
      </w:r>
      <w:r w:rsidRPr="00C212D8">
        <w:rPr>
          <w:rFonts w:cstheme="minorHAnsi"/>
        </w:rPr>
        <w:t>n prej rreth 50 or</w:t>
      </w:r>
      <w:r w:rsidR="00893475" w:rsidRPr="00C212D8">
        <w:rPr>
          <w:rFonts w:cstheme="minorHAnsi"/>
        </w:rPr>
        <w:t>ë</w:t>
      </w:r>
      <w:r w:rsidRPr="00C212D8">
        <w:rPr>
          <w:rFonts w:cstheme="minorHAnsi"/>
        </w:rPr>
        <w:t xml:space="preserve"> pune intensive n</w:t>
      </w:r>
      <w:r w:rsidR="00893475" w:rsidRPr="00C212D8">
        <w:rPr>
          <w:rFonts w:cstheme="minorHAnsi"/>
        </w:rPr>
        <w:t>ë</w:t>
      </w:r>
      <w:r w:rsidRPr="00C212D8">
        <w:rPr>
          <w:rFonts w:cstheme="minorHAnsi"/>
        </w:rPr>
        <w:t xml:space="preserve"> muaj (mbi norm</w:t>
      </w:r>
      <w:r w:rsidR="00893475" w:rsidRPr="00C212D8">
        <w:rPr>
          <w:rFonts w:cstheme="minorHAnsi"/>
        </w:rPr>
        <w:t>ë</w:t>
      </w:r>
      <w:r w:rsidRPr="00C212D8">
        <w:rPr>
          <w:rFonts w:cstheme="minorHAnsi"/>
        </w:rPr>
        <w:t>n e tyre t</w:t>
      </w:r>
      <w:r w:rsidR="00893475" w:rsidRPr="00C212D8">
        <w:rPr>
          <w:rFonts w:cstheme="minorHAnsi"/>
        </w:rPr>
        <w:t>ë</w:t>
      </w:r>
      <w:r w:rsidRPr="00C212D8">
        <w:rPr>
          <w:rFonts w:cstheme="minorHAnsi"/>
        </w:rPr>
        <w:t xml:space="preserve"> zakonshme n</w:t>
      </w:r>
      <w:r w:rsidR="00893475" w:rsidRPr="00C212D8">
        <w:rPr>
          <w:rFonts w:cstheme="minorHAnsi"/>
        </w:rPr>
        <w:t>ë</w:t>
      </w:r>
      <w:r w:rsidRPr="00C212D8">
        <w:rPr>
          <w:rFonts w:cstheme="minorHAnsi"/>
        </w:rPr>
        <w:t xml:space="preserve"> shkoll</w:t>
      </w:r>
      <w:r w:rsidR="00893475" w:rsidRPr="00C212D8">
        <w:rPr>
          <w:rFonts w:cstheme="minorHAnsi"/>
        </w:rPr>
        <w:t>ë</w:t>
      </w:r>
      <w:r w:rsidRPr="00C212D8">
        <w:rPr>
          <w:rFonts w:cstheme="minorHAnsi"/>
        </w:rPr>
        <w:t xml:space="preserve">). </w:t>
      </w:r>
    </w:p>
    <w:p w14:paraId="399FE9C6" w14:textId="77777777" w:rsidR="006C6D52" w:rsidRPr="00C212D8" w:rsidRDefault="006C6D52" w:rsidP="007179A6">
      <w:pPr>
        <w:ind w:left="360"/>
        <w:jc w:val="both"/>
        <w:rPr>
          <w:rFonts w:cstheme="minorHAnsi"/>
        </w:rPr>
      </w:pPr>
      <w:r w:rsidRPr="00C212D8">
        <w:rPr>
          <w:rFonts w:cstheme="minorHAnsi"/>
        </w:rPr>
        <w:t>Pos k</w:t>
      </w:r>
      <w:r w:rsidR="00893475" w:rsidRPr="00C212D8">
        <w:rPr>
          <w:rFonts w:cstheme="minorHAnsi"/>
        </w:rPr>
        <w:t>ë</w:t>
      </w:r>
      <w:r w:rsidRPr="00C212D8">
        <w:rPr>
          <w:rFonts w:cstheme="minorHAnsi"/>
        </w:rPr>
        <w:t>saj duhet llogaritur pun</w:t>
      </w:r>
      <w:r w:rsidR="00893475" w:rsidRPr="00C212D8">
        <w:rPr>
          <w:rFonts w:cstheme="minorHAnsi"/>
        </w:rPr>
        <w:t>ë</w:t>
      </w:r>
      <w:r w:rsidRPr="00C212D8">
        <w:rPr>
          <w:rFonts w:cstheme="minorHAnsi"/>
        </w:rPr>
        <w:t>n e redaktor</w:t>
      </w:r>
      <w:r w:rsidR="00893475" w:rsidRPr="00C212D8">
        <w:rPr>
          <w:rFonts w:cstheme="minorHAnsi"/>
        </w:rPr>
        <w:t>ë</w:t>
      </w:r>
      <w:r w:rsidRPr="00C212D8">
        <w:rPr>
          <w:rFonts w:cstheme="minorHAnsi"/>
        </w:rPr>
        <w:t>ve (54) dhe auditor</w:t>
      </w:r>
      <w:r w:rsidR="00893475" w:rsidRPr="00C212D8">
        <w:rPr>
          <w:rFonts w:cstheme="minorHAnsi"/>
        </w:rPr>
        <w:t>ë</w:t>
      </w:r>
      <w:r w:rsidRPr="00C212D8">
        <w:rPr>
          <w:rFonts w:cstheme="minorHAnsi"/>
        </w:rPr>
        <w:t>ve (18) t</w:t>
      </w:r>
      <w:r w:rsidR="00893475" w:rsidRPr="00C212D8">
        <w:rPr>
          <w:rFonts w:cstheme="minorHAnsi"/>
        </w:rPr>
        <w:t>ë</w:t>
      </w:r>
      <w:r w:rsidRPr="00C212D8">
        <w:rPr>
          <w:rFonts w:cstheme="minorHAnsi"/>
        </w:rPr>
        <w:t xml:space="preserve"> cil</w:t>
      </w:r>
      <w:r w:rsidR="00893475" w:rsidRPr="00C212D8">
        <w:rPr>
          <w:rFonts w:cstheme="minorHAnsi"/>
        </w:rPr>
        <w:t>ë</w:t>
      </w:r>
      <w:r w:rsidRPr="00C212D8">
        <w:rPr>
          <w:rFonts w:cstheme="minorHAnsi"/>
        </w:rPr>
        <w:t>t do t</w:t>
      </w:r>
      <w:r w:rsidR="00893475" w:rsidRPr="00C212D8">
        <w:rPr>
          <w:rFonts w:cstheme="minorHAnsi"/>
        </w:rPr>
        <w:t>ë</w:t>
      </w:r>
      <w:r w:rsidRPr="00C212D8">
        <w:rPr>
          <w:rFonts w:cstheme="minorHAnsi"/>
        </w:rPr>
        <w:t xml:space="preserve"> paguhen mesatarisht rreth 200 € n</w:t>
      </w:r>
      <w:r w:rsidR="00893475" w:rsidRPr="00C212D8">
        <w:rPr>
          <w:rFonts w:cstheme="minorHAnsi"/>
        </w:rPr>
        <w:t>ë</w:t>
      </w:r>
      <w:r w:rsidRPr="00C212D8">
        <w:rPr>
          <w:rFonts w:cstheme="minorHAnsi"/>
        </w:rPr>
        <w:t xml:space="preserve"> muaj p</w:t>
      </w:r>
      <w:r w:rsidR="00893475" w:rsidRPr="00C212D8">
        <w:rPr>
          <w:rFonts w:cstheme="minorHAnsi"/>
        </w:rPr>
        <w:t>ë</w:t>
      </w:r>
      <w:r w:rsidRPr="00C212D8">
        <w:rPr>
          <w:rFonts w:cstheme="minorHAnsi"/>
        </w:rPr>
        <w:t>r angazhimin deri kat</w:t>
      </w:r>
      <w:r w:rsidR="00893475" w:rsidRPr="00C212D8">
        <w:rPr>
          <w:rFonts w:cstheme="minorHAnsi"/>
        </w:rPr>
        <w:t>ë</w:t>
      </w:r>
      <w:r w:rsidRPr="00C212D8">
        <w:rPr>
          <w:rFonts w:cstheme="minorHAnsi"/>
        </w:rPr>
        <w:t>r mujor.</w:t>
      </w:r>
    </w:p>
    <w:p w14:paraId="46D827B2" w14:textId="77777777" w:rsidR="008F04EA" w:rsidRPr="00C212D8" w:rsidRDefault="00893475" w:rsidP="007010A5">
      <w:pPr>
        <w:pStyle w:val="Heading3"/>
        <w:ind w:firstLine="360"/>
        <w:rPr>
          <w:rFonts w:asciiTheme="minorHAnsi" w:hAnsiTheme="minorHAnsi" w:cstheme="minorHAnsi"/>
          <w:sz w:val="22"/>
          <w:szCs w:val="22"/>
          <w:lang w:val="en-GB"/>
        </w:rPr>
      </w:pPr>
      <w:bookmarkStart w:id="66" w:name="_Toc49427577"/>
      <w:r w:rsidRPr="00C212D8">
        <w:rPr>
          <w:rFonts w:asciiTheme="minorHAnsi" w:hAnsiTheme="minorHAnsi" w:cstheme="minorHAnsi"/>
          <w:sz w:val="22"/>
          <w:szCs w:val="22"/>
          <w:lang w:val="en-GB"/>
        </w:rPr>
        <w:t>M</w:t>
      </w:r>
      <w:r w:rsidR="007D6024" w:rsidRPr="00C212D8">
        <w:rPr>
          <w:rFonts w:asciiTheme="minorHAnsi" w:hAnsiTheme="minorHAnsi" w:cstheme="minorHAnsi"/>
          <w:sz w:val="22"/>
          <w:szCs w:val="22"/>
          <w:lang w:val="en-GB"/>
        </w:rPr>
        <w:t>ë</w:t>
      </w:r>
      <w:r w:rsidRPr="00C212D8">
        <w:rPr>
          <w:rFonts w:asciiTheme="minorHAnsi" w:hAnsiTheme="minorHAnsi" w:cstheme="minorHAnsi"/>
          <w:sz w:val="22"/>
          <w:szCs w:val="22"/>
          <w:lang w:val="en-GB"/>
        </w:rPr>
        <w:t>nyra e p</w:t>
      </w:r>
      <w:r w:rsidR="007D6024" w:rsidRPr="00C212D8">
        <w:rPr>
          <w:rFonts w:asciiTheme="minorHAnsi" w:hAnsiTheme="minorHAnsi" w:cstheme="minorHAnsi"/>
          <w:sz w:val="22"/>
          <w:szCs w:val="22"/>
          <w:lang w:val="en-GB"/>
        </w:rPr>
        <w:t>ë</w:t>
      </w:r>
      <w:r w:rsidRPr="00C212D8">
        <w:rPr>
          <w:rFonts w:asciiTheme="minorHAnsi" w:hAnsiTheme="minorHAnsi" w:cstheme="minorHAnsi"/>
          <w:sz w:val="22"/>
          <w:szCs w:val="22"/>
          <w:lang w:val="en-GB"/>
        </w:rPr>
        <w:t>rllogaritjes p</w:t>
      </w:r>
      <w:r w:rsidR="007D6024" w:rsidRPr="00C212D8">
        <w:rPr>
          <w:rFonts w:asciiTheme="minorHAnsi" w:hAnsiTheme="minorHAnsi" w:cstheme="minorHAnsi"/>
          <w:sz w:val="22"/>
          <w:szCs w:val="22"/>
          <w:lang w:val="en-GB"/>
        </w:rPr>
        <w:t>ë</w:t>
      </w:r>
      <w:r w:rsidRPr="00C212D8">
        <w:rPr>
          <w:rFonts w:asciiTheme="minorHAnsi" w:hAnsiTheme="minorHAnsi" w:cstheme="minorHAnsi"/>
          <w:sz w:val="22"/>
          <w:szCs w:val="22"/>
          <w:lang w:val="en-GB"/>
        </w:rPr>
        <w:t>r komunitet</w:t>
      </w:r>
      <w:r w:rsidR="00C4153D" w:rsidRPr="00C212D8">
        <w:rPr>
          <w:rFonts w:asciiTheme="minorHAnsi" w:hAnsiTheme="minorHAnsi" w:cstheme="minorHAnsi"/>
          <w:sz w:val="22"/>
          <w:szCs w:val="22"/>
          <w:lang w:val="en-GB"/>
        </w:rPr>
        <w:t>et</w:t>
      </w:r>
      <w:r w:rsidRPr="00C212D8">
        <w:rPr>
          <w:rFonts w:asciiTheme="minorHAnsi" w:hAnsiTheme="minorHAnsi" w:cstheme="minorHAnsi"/>
          <w:sz w:val="22"/>
          <w:szCs w:val="22"/>
          <w:lang w:val="en-GB"/>
        </w:rPr>
        <w:t>:</w:t>
      </w:r>
      <w:bookmarkEnd w:id="66"/>
    </w:p>
    <w:tbl>
      <w:tblPr>
        <w:tblStyle w:val="TableGrid"/>
        <w:tblW w:w="0" w:type="auto"/>
        <w:tblInd w:w="360" w:type="dxa"/>
        <w:tblLook w:val="04A0" w:firstRow="1" w:lastRow="0" w:firstColumn="1" w:lastColumn="0" w:noHBand="0" w:noVBand="1"/>
      </w:tblPr>
      <w:tblGrid>
        <w:gridCol w:w="1677"/>
        <w:gridCol w:w="1219"/>
        <w:gridCol w:w="1559"/>
        <w:gridCol w:w="1702"/>
        <w:gridCol w:w="1299"/>
        <w:gridCol w:w="1534"/>
      </w:tblGrid>
      <w:tr w:rsidR="00893475" w:rsidRPr="00C212D8" w14:paraId="48DBC8B8" w14:textId="77777777" w:rsidTr="00893475">
        <w:tc>
          <w:tcPr>
            <w:tcW w:w="1677" w:type="dxa"/>
          </w:tcPr>
          <w:p w14:paraId="6D77BE8A" w14:textId="77777777" w:rsidR="00893475" w:rsidRPr="00C212D8" w:rsidRDefault="00893475" w:rsidP="00F86818">
            <w:pPr>
              <w:rPr>
                <w:rFonts w:cstheme="minorHAnsi"/>
              </w:rPr>
            </w:pPr>
            <w:r w:rsidRPr="00C212D8">
              <w:rPr>
                <w:rFonts w:cstheme="minorHAnsi"/>
              </w:rPr>
              <w:t xml:space="preserve">Komponenta </w:t>
            </w:r>
          </w:p>
        </w:tc>
        <w:tc>
          <w:tcPr>
            <w:tcW w:w="1219" w:type="dxa"/>
          </w:tcPr>
          <w:p w14:paraId="25D59D09" w14:textId="77777777" w:rsidR="00893475" w:rsidRPr="00C212D8" w:rsidRDefault="00893475" w:rsidP="00F86818">
            <w:pPr>
              <w:rPr>
                <w:rFonts w:cstheme="minorHAnsi"/>
              </w:rPr>
            </w:pPr>
            <w:r w:rsidRPr="00C212D8">
              <w:rPr>
                <w:rFonts w:cstheme="minorHAnsi"/>
              </w:rPr>
              <w:t>Njësi mësimore</w:t>
            </w:r>
          </w:p>
        </w:tc>
        <w:tc>
          <w:tcPr>
            <w:tcW w:w="1559" w:type="dxa"/>
          </w:tcPr>
          <w:p w14:paraId="0EF62123" w14:textId="77777777" w:rsidR="00893475" w:rsidRPr="00C212D8" w:rsidRDefault="00893475" w:rsidP="00F86818">
            <w:pPr>
              <w:rPr>
                <w:rFonts w:cstheme="minorHAnsi"/>
              </w:rPr>
            </w:pPr>
            <w:r w:rsidRPr="00C212D8">
              <w:rPr>
                <w:rFonts w:cstheme="minorHAnsi"/>
              </w:rPr>
              <w:t xml:space="preserve">Puna </w:t>
            </w:r>
          </w:p>
        </w:tc>
        <w:tc>
          <w:tcPr>
            <w:tcW w:w="1702" w:type="dxa"/>
          </w:tcPr>
          <w:p w14:paraId="1361FE67" w14:textId="77777777" w:rsidR="00893475" w:rsidRPr="00C212D8" w:rsidRDefault="00893475" w:rsidP="00F86818">
            <w:pPr>
              <w:rPr>
                <w:rFonts w:cstheme="minorHAnsi"/>
              </w:rPr>
            </w:pPr>
            <w:r w:rsidRPr="00C212D8">
              <w:rPr>
                <w:rFonts w:cstheme="minorHAnsi"/>
              </w:rPr>
              <w:t>Vlera për orë pune / njësi</w:t>
            </w:r>
          </w:p>
        </w:tc>
        <w:tc>
          <w:tcPr>
            <w:tcW w:w="1299" w:type="dxa"/>
          </w:tcPr>
          <w:p w14:paraId="31698238" w14:textId="77777777" w:rsidR="00893475" w:rsidRPr="00C212D8" w:rsidRDefault="00893475" w:rsidP="00F86818">
            <w:pPr>
              <w:rPr>
                <w:rFonts w:cstheme="minorHAnsi"/>
              </w:rPr>
            </w:pPr>
            <w:r w:rsidRPr="00C212D8">
              <w:rPr>
                <w:rFonts w:cstheme="minorHAnsi"/>
              </w:rPr>
              <w:t>Per komunitet</w:t>
            </w:r>
          </w:p>
        </w:tc>
        <w:tc>
          <w:tcPr>
            <w:tcW w:w="1534" w:type="dxa"/>
          </w:tcPr>
          <w:p w14:paraId="37B57F27" w14:textId="77777777" w:rsidR="00893475" w:rsidRPr="00C212D8" w:rsidRDefault="00893475" w:rsidP="00F86818">
            <w:pPr>
              <w:rPr>
                <w:rFonts w:cstheme="minorHAnsi"/>
              </w:rPr>
            </w:pPr>
            <w:r w:rsidRPr="00C212D8">
              <w:rPr>
                <w:rFonts w:cstheme="minorHAnsi"/>
              </w:rPr>
              <w:t xml:space="preserve">Shuma </w:t>
            </w:r>
          </w:p>
        </w:tc>
      </w:tr>
      <w:tr w:rsidR="00893475" w:rsidRPr="00C212D8" w14:paraId="29B588B0" w14:textId="77777777" w:rsidTr="00893475">
        <w:tc>
          <w:tcPr>
            <w:tcW w:w="1677" w:type="dxa"/>
          </w:tcPr>
          <w:p w14:paraId="32B0149C" w14:textId="77777777" w:rsidR="00893475" w:rsidRPr="00C212D8" w:rsidRDefault="00893475" w:rsidP="00F86818">
            <w:pPr>
              <w:rPr>
                <w:rFonts w:cstheme="minorHAnsi"/>
              </w:rPr>
            </w:pPr>
            <w:r w:rsidRPr="00C212D8">
              <w:rPr>
                <w:rFonts w:cstheme="minorHAnsi"/>
              </w:rPr>
              <w:t xml:space="preserve">Mësimdhënia </w:t>
            </w:r>
          </w:p>
        </w:tc>
        <w:tc>
          <w:tcPr>
            <w:tcW w:w="1219" w:type="dxa"/>
          </w:tcPr>
          <w:p w14:paraId="28136F61" w14:textId="77777777" w:rsidR="00893475" w:rsidRPr="00C212D8" w:rsidRDefault="00893475" w:rsidP="00F86818">
            <w:pPr>
              <w:rPr>
                <w:rFonts w:cstheme="minorHAnsi"/>
              </w:rPr>
            </w:pPr>
            <w:r w:rsidRPr="00C212D8">
              <w:rPr>
                <w:rFonts w:cstheme="minorHAnsi"/>
              </w:rPr>
              <w:t>3,420 nj</w:t>
            </w:r>
            <w:r w:rsidR="007D6024" w:rsidRPr="00C212D8">
              <w:rPr>
                <w:rFonts w:cstheme="minorHAnsi"/>
              </w:rPr>
              <w:t>ë</w:t>
            </w:r>
            <w:r w:rsidRPr="00C212D8">
              <w:rPr>
                <w:rFonts w:cstheme="minorHAnsi"/>
              </w:rPr>
              <w:t xml:space="preserve">si </w:t>
            </w:r>
          </w:p>
        </w:tc>
        <w:tc>
          <w:tcPr>
            <w:tcW w:w="1559" w:type="dxa"/>
          </w:tcPr>
          <w:p w14:paraId="0CA49364" w14:textId="77777777" w:rsidR="00893475" w:rsidRPr="00C212D8" w:rsidRDefault="00893475" w:rsidP="00F86818">
            <w:pPr>
              <w:rPr>
                <w:rFonts w:cstheme="minorHAnsi"/>
              </w:rPr>
            </w:pPr>
            <w:r w:rsidRPr="00C212D8">
              <w:rPr>
                <w:rFonts w:cstheme="minorHAnsi"/>
              </w:rPr>
              <w:t>3 orë / njësi</w:t>
            </w:r>
          </w:p>
          <w:p w14:paraId="20B70AD1" w14:textId="77777777" w:rsidR="00893475" w:rsidRPr="00C212D8" w:rsidRDefault="00893475" w:rsidP="00F86818">
            <w:pPr>
              <w:rPr>
                <w:rFonts w:cstheme="minorHAnsi"/>
              </w:rPr>
            </w:pPr>
            <w:r w:rsidRPr="00C212D8">
              <w:rPr>
                <w:rFonts w:cstheme="minorHAnsi"/>
              </w:rPr>
              <w:t xml:space="preserve">10,260 orë </w:t>
            </w:r>
          </w:p>
        </w:tc>
        <w:tc>
          <w:tcPr>
            <w:tcW w:w="1702" w:type="dxa"/>
          </w:tcPr>
          <w:p w14:paraId="2926C334" w14:textId="77777777" w:rsidR="00893475" w:rsidRPr="00C212D8" w:rsidRDefault="00893475" w:rsidP="00F86818">
            <w:pPr>
              <w:rPr>
                <w:rFonts w:cstheme="minorHAnsi"/>
              </w:rPr>
            </w:pPr>
            <w:r w:rsidRPr="00C212D8">
              <w:rPr>
                <w:rFonts w:cstheme="minorHAnsi"/>
              </w:rPr>
              <w:t>5 €</w:t>
            </w:r>
          </w:p>
        </w:tc>
        <w:tc>
          <w:tcPr>
            <w:tcW w:w="1299" w:type="dxa"/>
          </w:tcPr>
          <w:p w14:paraId="4F1B5C1C" w14:textId="77777777" w:rsidR="00893475" w:rsidRPr="00C212D8" w:rsidRDefault="00893475" w:rsidP="00F86818">
            <w:pPr>
              <w:rPr>
                <w:rFonts w:cstheme="minorHAnsi"/>
              </w:rPr>
            </w:pPr>
            <w:r w:rsidRPr="00C212D8">
              <w:rPr>
                <w:rFonts w:cstheme="minorHAnsi"/>
              </w:rPr>
              <w:t>€ 51,300</w:t>
            </w:r>
          </w:p>
          <w:p w14:paraId="67A97D2E" w14:textId="77777777" w:rsidR="00893475" w:rsidRPr="00C212D8" w:rsidRDefault="00893475" w:rsidP="00F86818">
            <w:pPr>
              <w:rPr>
                <w:rFonts w:cstheme="minorHAnsi"/>
              </w:rPr>
            </w:pPr>
            <w:r w:rsidRPr="00C212D8">
              <w:rPr>
                <w:rFonts w:cstheme="minorHAnsi"/>
              </w:rPr>
              <w:t>X 3</w:t>
            </w:r>
          </w:p>
        </w:tc>
        <w:tc>
          <w:tcPr>
            <w:tcW w:w="1534" w:type="dxa"/>
          </w:tcPr>
          <w:p w14:paraId="6C3433D6" w14:textId="77777777" w:rsidR="00893475" w:rsidRPr="00C212D8" w:rsidRDefault="00893475" w:rsidP="00F86818">
            <w:pPr>
              <w:rPr>
                <w:rFonts w:cstheme="minorHAnsi"/>
              </w:rPr>
            </w:pPr>
            <w:r w:rsidRPr="00C212D8">
              <w:rPr>
                <w:rFonts w:cstheme="minorHAnsi"/>
              </w:rPr>
              <w:t>€ 153,900</w:t>
            </w:r>
          </w:p>
        </w:tc>
      </w:tr>
      <w:tr w:rsidR="00893475" w:rsidRPr="00C212D8" w14:paraId="457BE55D" w14:textId="77777777" w:rsidTr="00893475">
        <w:tc>
          <w:tcPr>
            <w:tcW w:w="1677" w:type="dxa"/>
          </w:tcPr>
          <w:p w14:paraId="344989CD" w14:textId="77777777" w:rsidR="00893475" w:rsidRPr="00C212D8" w:rsidRDefault="00893475" w:rsidP="00F86818">
            <w:pPr>
              <w:rPr>
                <w:rFonts w:cstheme="minorHAnsi"/>
              </w:rPr>
            </w:pPr>
            <w:r w:rsidRPr="00C212D8">
              <w:rPr>
                <w:rFonts w:cstheme="minorHAnsi"/>
              </w:rPr>
              <w:t>Redaktimi</w:t>
            </w:r>
          </w:p>
        </w:tc>
        <w:tc>
          <w:tcPr>
            <w:tcW w:w="1219" w:type="dxa"/>
          </w:tcPr>
          <w:p w14:paraId="04384A5A" w14:textId="77777777" w:rsidR="00893475" w:rsidRPr="00C212D8" w:rsidRDefault="00893475" w:rsidP="00F86818">
            <w:pPr>
              <w:rPr>
                <w:rFonts w:cstheme="minorHAnsi"/>
              </w:rPr>
            </w:pPr>
            <w:r w:rsidRPr="00C212D8">
              <w:rPr>
                <w:rFonts w:cstheme="minorHAnsi"/>
              </w:rPr>
              <w:t>3,420 nj</w:t>
            </w:r>
            <w:r w:rsidR="007D6024" w:rsidRPr="00C212D8">
              <w:rPr>
                <w:rFonts w:cstheme="minorHAnsi"/>
              </w:rPr>
              <w:t>ë</w:t>
            </w:r>
            <w:r w:rsidRPr="00C212D8">
              <w:rPr>
                <w:rFonts w:cstheme="minorHAnsi"/>
              </w:rPr>
              <w:t xml:space="preserve">si </w:t>
            </w:r>
          </w:p>
        </w:tc>
        <w:tc>
          <w:tcPr>
            <w:tcW w:w="1559" w:type="dxa"/>
          </w:tcPr>
          <w:p w14:paraId="7E89201B" w14:textId="77777777" w:rsidR="00893475" w:rsidRPr="00C212D8" w:rsidRDefault="00893475" w:rsidP="00F86818">
            <w:pPr>
              <w:rPr>
                <w:rFonts w:cstheme="minorHAnsi"/>
              </w:rPr>
            </w:pPr>
            <w:r w:rsidRPr="00C212D8">
              <w:rPr>
                <w:rFonts w:cstheme="minorHAnsi"/>
              </w:rPr>
              <w:t xml:space="preserve">1.5 orë / njësi </w:t>
            </w:r>
          </w:p>
          <w:p w14:paraId="6DA19B99" w14:textId="77777777" w:rsidR="00893475" w:rsidRPr="00C212D8" w:rsidRDefault="00893475" w:rsidP="00F86818">
            <w:pPr>
              <w:rPr>
                <w:rFonts w:cstheme="minorHAnsi"/>
              </w:rPr>
            </w:pPr>
            <w:r w:rsidRPr="00C212D8">
              <w:rPr>
                <w:rFonts w:cstheme="minorHAnsi"/>
              </w:rPr>
              <w:t>5,130 orë</w:t>
            </w:r>
          </w:p>
        </w:tc>
        <w:tc>
          <w:tcPr>
            <w:tcW w:w="1702" w:type="dxa"/>
          </w:tcPr>
          <w:p w14:paraId="6BDB3D15" w14:textId="77777777" w:rsidR="00893475" w:rsidRPr="00C212D8" w:rsidRDefault="00893475" w:rsidP="00F86818">
            <w:pPr>
              <w:rPr>
                <w:rFonts w:cstheme="minorHAnsi"/>
              </w:rPr>
            </w:pPr>
            <w:r w:rsidRPr="00C212D8">
              <w:rPr>
                <w:rFonts w:cstheme="minorHAnsi"/>
              </w:rPr>
              <w:t>5 €</w:t>
            </w:r>
          </w:p>
        </w:tc>
        <w:tc>
          <w:tcPr>
            <w:tcW w:w="1299" w:type="dxa"/>
          </w:tcPr>
          <w:p w14:paraId="54C33C40" w14:textId="77777777" w:rsidR="00893475" w:rsidRPr="00C212D8" w:rsidRDefault="00893475" w:rsidP="00F86818">
            <w:pPr>
              <w:rPr>
                <w:rFonts w:cstheme="minorHAnsi"/>
              </w:rPr>
            </w:pPr>
            <w:r w:rsidRPr="00C212D8">
              <w:rPr>
                <w:rFonts w:cstheme="minorHAnsi"/>
              </w:rPr>
              <w:t>€ 25,650</w:t>
            </w:r>
          </w:p>
          <w:p w14:paraId="60EB3332" w14:textId="77777777" w:rsidR="00893475" w:rsidRPr="00C212D8" w:rsidRDefault="00893475" w:rsidP="00F86818">
            <w:pPr>
              <w:rPr>
                <w:rFonts w:cstheme="minorHAnsi"/>
              </w:rPr>
            </w:pPr>
            <w:r w:rsidRPr="00C212D8">
              <w:rPr>
                <w:rFonts w:cstheme="minorHAnsi"/>
              </w:rPr>
              <w:t>X 3</w:t>
            </w:r>
          </w:p>
        </w:tc>
        <w:tc>
          <w:tcPr>
            <w:tcW w:w="1534" w:type="dxa"/>
          </w:tcPr>
          <w:p w14:paraId="3A17FE19" w14:textId="77777777" w:rsidR="00893475" w:rsidRPr="00C212D8" w:rsidRDefault="00893475" w:rsidP="00F86818">
            <w:pPr>
              <w:rPr>
                <w:rFonts w:cstheme="minorHAnsi"/>
              </w:rPr>
            </w:pPr>
            <w:r w:rsidRPr="00C212D8">
              <w:rPr>
                <w:rFonts w:cstheme="minorHAnsi"/>
              </w:rPr>
              <w:t xml:space="preserve">€ </w:t>
            </w:r>
            <w:r w:rsidR="00E94EB3" w:rsidRPr="00C212D8">
              <w:rPr>
                <w:rFonts w:cstheme="minorHAnsi"/>
              </w:rPr>
              <w:t>76,9</w:t>
            </w:r>
            <w:r w:rsidRPr="00C212D8">
              <w:rPr>
                <w:rFonts w:cstheme="minorHAnsi"/>
              </w:rPr>
              <w:t>50</w:t>
            </w:r>
          </w:p>
        </w:tc>
      </w:tr>
      <w:tr w:rsidR="00893475" w:rsidRPr="00C212D8" w14:paraId="4028623A" w14:textId="77777777" w:rsidTr="00893475">
        <w:tc>
          <w:tcPr>
            <w:tcW w:w="1677" w:type="dxa"/>
          </w:tcPr>
          <w:p w14:paraId="3D1B0A49" w14:textId="77777777" w:rsidR="00893475" w:rsidRPr="00C212D8" w:rsidRDefault="00893475" w:rsidP="00F86818">
            <w:pPr>
              <w:rPr>
                <w:rFonts w:cstheme="minorHAnsi"/>
              </w:rPr>
            </w:pPr>
            <w:r w:rsidRPr="00C212D8">
              <w:rPr>
                <w:rFonts w:cstheme="minorHAnsi"/>
              </w:rPr>
              <w:t xml:space="preserve">Gjithsejt </w:t>
            </w:r>
          </w:p>
        </w:tc>
        <w:tc>
          <w:tcPr>
            <w:tcW w:w="1219" w:type="dxa"/>
          </w:tcPr>
          <w:p w14:paraId="516662C4" w14:textId="77777777" w:rsidR="00893475" w:rsidRPr="00C212D8" w:rsidRDefault="00893475" w:rsidP="00F86818">
            <w:pPr>
              <w:rPr>
                <w:rFonts w:cstheme="minorHAnsi"/>
              </w:rPr>
            </w:pPr>
          </w:p>
        </w:tc>
        <w:tc>
          <w:tcPr>
            <w:tcW w:w="1559" w:type="dxa"/>
          </w:tcPr>
          <w:p w14:paraId="5FE7E7A5" w14:textId="77777777" w:rsidR="00893475" w:rsidRPr="00C212D8" w:rsidRDefault="00893475" w:rsidP="00F86818">
            <w:pPr>
              <w:rPr>
                <w:rFonts w:cstheme="minorHAnsi"/>
              </w:rPr>
            </w:pPr>
            <w:r w:rsidRPr="00C212D8">
              <w:rPr>
                <w:rFonts w:cstheme="minorHAnsi"/>
              </w:rPr>
              <w:t>Rreth 15,000 orë</w:t>
            </w:r>
          </w:p>
        </w:tc>
        <w:tc>
          <w:tcPr>
            <w:tcW w:w="1702" w:type="dxa"/>
          </w:tcPr>
          <w:p w14:paraId="5EAE9B1A" w14:textId="77777777" w:rsidR="00893475" w:rsidRPr="00C212D8" w:rsidRDefault="00893475" w:rsidP="00F86818">
            <w:pPr>
              <w:rPr>
                <w:rFonts w:cstheme="minorHAnsi"/>
              </w:rPr>
            </w:pPr>
          </w:p>
        </w:tc>
        <w:tc>
          <w:tcPr>
            <w:tcW w:w="1299" w:type="dxa"/>
          </w:tcPr>
          <w:p w14:paraId="6B811F71" w14:textId="77777777" w:rsidR="00893475" w:rsidRPr="00C212D8" w:rsidRDefault="00893475" w:rsidP="00F86818">
            <w:pPr>
              <w:rPr>
                <w:rFonts w:cstheme="minorHAnsi"/>
              </w:rPr>
            </w:pPr>
          </w:p>
        </w:tc>
        <w:tc>
          <w:tcPr>
            <w:tcW w:w="1534" w:type="dxa"/>
          </w:tcPr>
          <w:p w14:paraId="53A01A93" w14:textId="77777777" w:rsidR="00893475" w:rsidRPr="00C212D8" w:rsidRDefault="00893475" w:rsidP="00F86818">
            <w:pPr>
              <w:rPr>
                <w:rFonts w:cstheme="minorHAnsi"/>
              </w:rPr>
            </w:pPr>
            <w:r w:rsidRPr="00C212D8">
              <w:rPr>
                <w:rFonts w:cstheme="minorHAnsi"/>
              </w:rPr>
              <w:t xml:space="preserve">€ </w:t>
            </w:r>
            <w:r w:rsidR="00E94EB3" w:rsidRPr="00C212D8">
              <w:rPr>
                <w:rFonts w:cstheme="minorHAnsi"/>
              </w:rPr>
              <w:t>230,700</w:t>
            </w:r>
          </w:p>
        </w:tc>
      </w:tr>
      <w:bookmarkEnd w:id="0"/>
    </w:tbl>
    <w:p w14:paraId="684D2954" w14:textId="77777777" w:rsidR="00893475" w:rsidRPr="00C212D8" w:rsidRDefault="00893475" w:rsidP="001349D3">
      <w:pPr>
        <w:rPr>
          <w:rFonts w:cstheme="minorHAnsi"/>
          <w:lang w:val="en-GB"/>
        </w:rPr>
      </w:pPr>
    </w:p>
    <w:p w14:paraId="733768AF" w14:textId="77777777" w:rsidR="00063D22" w:rsidRPr="00C212D8" w:rsidRDefault="00063D22" w:rsidP="001349D3">
      <w:pPr>
        <w:rPr>
          <w:rFonts w:cstheme="minorHAnsi"/>
          <w:lang w:val="en-GB"/>
        </w:rPr>
      </w:pPr>
      <w:r w:rsidRPr="00C212D8">
        <w:rPr>
          <w:rFonts w:cstheme="minorHAnsi"/>
          <w:lang w:val="en-GB"/>
        </w:rPr>
        <w:br w:type="page"/>
      </w:r>
    </w:p>
    <w:p w14:paraId="2FB7F45E" w14:textId="77777777" w:rsidR="002B53CE" w:rsidRPr="00C212D8" w:rsidRDefault="002B53CE" w:rsidP="002B53CE">
      <w:pPr>
        <w:pStyle w:val="Heading1"/>
        <w:rPr>
          <w:rFonts w:asciiTheme="minorHAnsi" w:eastAsia="Times New Roman" w:hAnsiTheme="minorHAnsi" w:cstheme="minorHAnsi"/>
          <w:sz w:val="22"/>
          <w:szCs w:val="22"/>
        </w:rPr>
      </w:pPr>
      <w:bookmarkStart w:id="67" w:name="_Toc49427578"/>
      <w:r w:rsidRPr="00C212D8">
        <w:rPr>
          <w:rFonts w:asciiTheme="minorHAnsi" w:eastAsia="Times New Roman" w:hAnsiTheme="minorHAnsi" w:cstheme="minorHAnsi"/>
          <w:sz w:val="22"/>
          <w:szCs w:val="22"/>
        </w:rPr>
        <w:lastRenderedPageBreak/>
        <w:t>Shtojca 2: P</w:t>
      </w:r>
      <w:r w:rsidR="00B0325B" w:rsidRPr="00C212D8">
        <w:rPr>
          <w:rFonts w:asciiTheme="minorHAnsi" w:eastAsia="Times New Roman" w:hAnsiTheme="minorHAnsi" w:cstheme="minorHAnsi"/>
          <w:sz w:val="22"/>
          <w:szCs w:val="22"/>
        </w:rPr>
        <w:t>ë</w:t>
      </w:r>
      <w:r w:rsidRPr="00C212D8">
        <w:rPr>
          <w:rFonts w:asciiTheme="minorHAnsi" w:eastAsia="Times New Roman" w:hAnsiTheme="minorHAnsi" w:cstheme="minorHAnsi"/>
          <w:sz w:val="22"/>
          <w:szCs w:val="22"/>
        </w:rPr>
        <w:t>rllogaritja e kostos s</w:t>
      </w:r>
      <w:r w:rsidR="00B0325B" w:rsidRPr="00C212D8">
        <w:rPr>
          <w:rFonts w:asciiTheme="minorHAnsi" w:eastAsia="Times New Roman" w:hAnsiTheme="minorHAnsi" w:cstheme="minorHAnsi"/>
          <w:sz w:val="22"/>
          <w:szCs w:val="22"/>
        </w:rPr>
        <w:t>ë</w:t>
      </w:r>
      <w:r w:rsidRPr="00C212D8">
        <w:rPr>
          <w:rFonts w:asciiTheme="minorHAnsi" w:eastAsia="Times New Roman" w:hAnsiTheme="minorHAnsi" w:cstheme="minorHAnsi"/>
          <w:sz w:val="22"/>
          <w:szCs w:val="22"/>
        </w:rPr>
        <w:t xml:space="preserve"> dezinfektimit t</w:t>
      </w:r>
      <w:r w:rsidR="00B0325B" w:rsidRPr="00C212D8">
        <w:rPr>
          <w:rFonts w:asciiTheme="minorHAnsi" w:eastAsia="Times New Roman" w:hAnsiTheme="minorHAnsi" w:cstheme="minorHAnsi"/>
          <w:sz w:val="22"/>
          <w:szCs w:val="22"/>
        </w:rPr>
        <w:t>ë</w:t>
      </w:r>
      <w:r w:rsidRPr="00C212D8">
        <w:rPr>
          <w:rFonts w:asciiTheme="minorHAnsi" w:eastAsia="Times New Roman" w:hAnsiTheme="minorHAnsi" w:cstheme="minorHAnsi"/>
          <w:sz w:val="22"/>
          <w:szCs w:val="22"/>
        </w:rPr>
        <w:t xml:space="preserve"> shkoll</w:t>
      </w:r>
      <w:r w:rsidR="00B0325B" w:rsidRPr="00C212D8">
        <w:rPr>
          <w:rFonts w:asciiTheme="minorHAnsi" w:eastAsia="Times New Roman" w:hAnsiTheme="minorHAnsi" w:cstheme="minorHAnsi"/>
          <w:sz w:val="22"/>
          <w:szCs w:val="22"/>
        </w:rPr>
        <w:t>ë</w:t>
      </w:r>
      <w:r w:rsidRPr="00C212D8">
        <w:rPr>
          <w:rFonts w:asciiTheme="minorHAnsi" w:eastAsia="Times New Roman" w:hAnsiTheme="minorHAnsi" w:cstheme="minorHAnsi"/>
          <w:sz w:val="22"/>
          <w:szCs w:val="22"/>
        </w:rPr>
        <w:t>s</w:t>
      </w:r>
      <w:bookmarkEnd w:id="67"/>
      <w:r w:rsidRPr="00C212D8">
        <w:rPr>
          <w:rFonts w:asciiTheme="minorHAnsi" w:eastAsia="Times New Roman" w:hAnsiTheme="minorHAnsi" w:cstheme="minorHAnsi"/>
          <w:sz w:val="22"/>
          <w:szCs w:val="22"/>
        </w:rPr>
        <w:t xml:space="preserve"> </w:t>
      </w:r>
    </w:p>
    <w:p w14:paraId="3F26781D" w14:textId="77777777" w:rsidR="00063D22" w:rsidRPr="00C212D8" w:rsidRDefault="00063D22" w:rsidP="002B53CE">
      <w:pPr>
        <w:spacing w:before="100" w:beforeAutospacing="1" w:after="100" w:afterAutospacing="1"/>
        <w:ind w:left="720"/>
        <w:rPr>
          <w:rFonts w:eastAsia="Times New Roman" w:cstheme="minorHAnsi"/>
          <w:color w:val="000000"/>
        </w:rPr>
      </w:pPr>
      <w:r w:rsidRPr="00C212D8">
        <w:rPr>
          <w:rFonts w:eastAsia="Times New Roman" w:cstheme="minorHAnsi"/>
          <w:color w:val="000000"/>
        </w:rPr>
        <w:t>Dezinfektimi i shkoll</w:t>
      </w:r>
      <w:r w:rsidR="00AA1E97" w:rsidRPr="00C212D8">
        <w:rPr>
          <w:rFonts w:eastAsia="Times New Roman" w:cstheme="minorHAnsi"/>
          <w:color w:val="000000"/>
        </w:rPr>
        <w:t>ë</w:t>
      </w:r>
      <w:r w:rsidRPr="00C212D8">
        <w:rPr>
          <w:rFonts w:eastAsia="Times New Roman" w:cstheme="minorHAnsi"/>
          <w:color w:val="000000"/>
        </w:rPr>
        <w:t xml:space="preserve">s </w:t>
      </w:r>
    </w:p>
    <w:p w14:paraId="41DAD2B1" w14:textId="77777777" w:rsidR="00063D22" w:rsidRPr="00C212D8" w:rsidRDefault="00063D22" w:rsidP="00063D22">
      <w:pPr>
        <w:spacing w:before="100" w:beforeAutospacing="1" w:after="100" w:afterAutospacing="1"/>
        <w:ind w:left="720"/>
        <w:rPr>
          <w:rFonts w:eastAsia="Times New Roman" w:cstheme="minorHAnsi"/>
          <w:color w:val="000000"/>
        </w:rPr>
      </w:pPr>
      <w:r w:rsidRPr="00C212D8">
        <w:rPr>
          <w:rFonts w:eastAsia="Times New Roman" w:cstheme="minorHAnsi"/>
          <w:color w:val="000000"/>
        </w:rPr>
        <w:t>1,132,000 preparat p</w:t>
      </w:r>
      <w:r w:rsidR="00AA1E97" w:rsidRPr="00C212D8">
        <w:rPr>
          <w:rFonts w:eastAsia="Times New Roman" w:cstheme="minorHAnsi"/>
          <w:color w:val="000000"/>
        </w:rPr>
        <w:t>ë</w:t>
      </w:r>
      <w:r w:rsidRPr="00C212D8">
        <w:rPr>
          <w:rFonts w:eastAsia="Times New Roman" w:cstheme="minorHAnsi"/>
          <w:color w:val="000000"/>
        </w:rPr>
        <w:t xml:space="preserve">r dezinfektim </w:t>
      </w:r>
    </w:p>
    <w:p w14:paraId="02D1A832" w14:textId="77777777" w:rsidR="00063D22" w:rsidRPr="00C212D8" w:rsidRDefault="00063D22" w:rsidP="00063D22">
      <w:pPr>
        <w:spacing w:before="100" w:beforeAutospacing="1" w:after="100" w:afterAutospacing="1"/>
        <w:ind w:firstLine="360"/>
        <w:rPr>
          <w:rFonts w:eastAsia="Times New Roman" w:cstheme="minorHAnsi"/>
          <w:color w:val="000000"/>
        </w:rPr>
      </w:pPr>
      <w:r w:rsidRPr="00C212D8">
        <w:rPr>
          <w:rFonts w:eastAsia="Times New Roman" w:cstheme="minorHAnsi"/>
          <w:color w:val="000000"/>
        </w:rPr>
        <w:t xml:space="preserve">          2</w:t>
      </w:r>
      <w:r w:rsidR="008C5042" w:rsidRPr="00C212D8">
        <w:rPr>
          <w:rFonts w:eastAsia="Times New Roman" w:cstheme="minorHAnsi"/>
          <w:color w:val="000000"/>
        </w:rPr>
        <w:t>7</w:t>
      </w:r>
      <w:r w:rsidR="00336956" w:rsidRPr="00C212D8">
        <w:rPr>
          <w:rFonts w:eastAsia="Times New Roman" w:cstheme="minorHAnsi"/>
          <w:color w:val="000000"/>
        </w:rPr>
        <w:t>5</w:t>
      </w:r>
      <w:r w:rsidRPr="00C212D8">
        <w:rPr>
          <w:rFonts w:eastAsia="Times New Roman" w:cstheme="minorHAnsi"/>
          <w:color w:val="000000"/>
        </w:rPr>
        <w:t xml:space="preserve">,000 </w:t>
      </w:r>
      <w:r w:rsidR="00336956" w:rsidRPr="00C212D8">
        <w:rPr>
          <w:rFonts w:eastAsia="Times New Roman" w:cstheme="minorHAnsi"/>
          <w:color w:val="000000"/>
        </w:rPr>
        <w:t xml:space="preserve">(1100 </w:t>
      </w:r>
      <w:r w:rsidRPr="00C212D8">
        <w:rPr>
          <w:rFonts w:eastAsia="Times New Roman" w:cstheme="minorHAnsi"/>
          <w:color w:val="000000"/>
        </w:rPr>
        <w:t>pompa p</w:t>
      </w:r>
      <w:r w:rsidR="00AA1E97" w:rsidRPr="00C212D8">
        <w:rPr>
          <w:rFonts w:eastAsia="Times New Roman" w:cstheme="minorHAnsi"/>
          <w:color w:val="000000"/>
        </w:rPr>
        <w:t>ë</w:t>
      </w:r>
      <w:r w:rsidRPr="00C212D8">
        <w:rPr>
          <w:rFonts w:eastAsia="Times New Roman" w:cstheme="minorHAnsi"/>
          <w:color w:val="000000"/>
        </w:rPr>
        <w:t xml:space="preserve">r dezinfektim </w:t>
      </w:r>
      <w:r w:rsidR="00336956" w:rsidRPr="00C212D8">
        <w:rPr>
          <w:rFonts w:eastAsia="Times New Roman" w:cstheme="minorHAnsi"/>
          <w:color w:val="000000"/>
        </w:rPr>
        <w:t>X 250 euro)</w:t>
      </w:r>
    </w:p>
    <w:p w14:paraId="402E3C1D" w14:textId="77777777" w:rsidR="00063D22" w:rsidRPr="00C212D8" w:rsidRDefault="008C5042" w:rsidP="00063D22">
      <w:pPr>
        <w:spacing w:before="100" w:beforeAutospacing="1" w:after="100" w:afterAutospacing="1"/>
        <w:ind w:firstLine="360"/>
        <w:rPr>
          <w:rFonts w:eastAsia="Times New Roman" w:cstheme="minorHAnsi"/>
          <w:color w:val="000000"/>
        </w:rPr>
      </w:pPr>
      <w:r w:rsidRPr="00C212D8">
        <w:rPr>
          <w:rFonts w:eastAsia="Times New Roman" w:cstheme="minorHAnsi"/>
          <w:color w:val="000000"/>
        </w:rPr>
        <w:tab/>
        <w:t xml:space="preserve">   190</w:t>
      </w:r>
      <w:r w:rsidR="00063D22" w:rsidRPr="00C212D8">
        <w:rPr>
          <w:rFonts w:eastAsia="Times New Roman" w:cstheme="minorHAnsi"/>
          <w:color w:val="000000"/>
        </w:rPr>
        <w:t>,000 vesh</w:t>
      </w:r>
      <w:r w:rsidR="00AA1E97" w:rsidRPr="00C212D8">
        <w:rPr>
          <w:rFonts w:eastAsia="Times New Roman" w:cstheme="minorHAnsi"/>
          <w:color w:val="000000"/>
        </w:rPr>
        <w:t>ë</w:t>
      </w:r>
      <w:r w:rsidR="00063D22" w:rsidRPr="00C212D8">
        <w:rPr>
          <w:rFonts w:eastAsia="Times New Roman" w:cstheme="minorHAnsi"/>
          <w:color w:val="000000"/>
        </w:rPr>
        <w:t>mbathja p</w:t>
      </w:r>
      <w:r w:rsidR="00AA1E97" w:rsidRPr="00C212D8">
        <w:rPr>
          <w:rFonts w:eastAsia="Times New Roman" w:cstheme="minorHAnsi"/>
          <w:color w:val="000000"/>
        </w:rPr>
        <w:t>ë</w:t>
      </w:r>
      <w:r w:rsidR="00063D22" w:rsidRPr="00C212D8">
        <w:rPr>
          <w:rFonts w:eastAsia="Times New Roman" w:cstheme="minorHAnsi"/>
          <w:color w:val="000000"/>
        </w:rPr>
        <w:t xml:space="preserve">r personelin </w:t>
      </w:r>
    </w:p>
    <w:p w14:paraId="48C4F5FC" w14:textId="77777777" w:rsidR="00063D22" w:rsidRPr="00C212D8" w:rsidRDefault="00063D22" w:rsidP="00063D22">
      <w:pPr>
        <w:spacing w:before="100" w:beforeAutospacing="1" w:after="100" w:afterAutospacing="1"/>
        <w:ind w:firstLine="360"/>
        <w:rPr>
          <w:rFonts w:eastAsia="Times New Roman" w:cstheme="minorHAnsi"/>
          <w:color w:val="000000"/>
        </w:rPr>
      </w:pPr>
      <w:r w:rsidRPr="00C212D8">
        <w:rPr>
          <w:rFonts w:eastAsia="Times New Roman" w:cstheme="minorHAnsi"/>
          <w:color w:val="000000"/>
        </w:rPr>
        <w:tab/>
        <w:t xml:space="preserve">   600,000 prerparate t</w:t>
      </w:r>
      <w:r w:rsidR="00AA1E97" w:rsidRPr="00C212D8">
        <w:rPr>
          <w:rFonts w:eastAsia="Times New Roman" w:cstheme="minorHAnsi"/>
          <w:color w:val="000000"/>
        </w:rPr>
        <w:t>ë</w:t>
      </w:r>
      <w:r w:rsidRPr="00C212D8">
        <w:rPr>
          <w:rFonts w:eastAsia="Times New Roman" w:cstheme="minorHAnsi"/>
          <w:color w:val="000000"/>
        </w:rPr>
        <w:t xml:space="preserve"> tjera p</w:t>
      </w:r>
      <w:r w:rsidR="00AA1E97" w:rsidRPr="00C212D8">
        <w:rPr>
          <w:rFonts w:eastAsia="Times New Roman" w:cstheme="minorHAnsi"/>
          <w:color w:val="000000"/>
        </w:rPr>
        <w:t>ë</w:t>
      </w:r>
      <w:r w:rsidRPr="00C212D8">
        <w:rPr>
          <w:rFonts w:eastAsia="Times New Roman" w:cstheme="minorHAnsi"/>
          <w:color w:val="000000"/>
        </w:rPr>
        <w:t>r mir</w:t>
      </w:r>
      <w:r w:rsidR="00AA1E97" w:rsidRPr="00C212D8">
        <w:rPr>
          <w:rFonts w:eastAsia="Times New Roman" w:cstheme="minorHAnsi"/>
          <w:color w:val="000000"/>
        </w:rPr>
        <w:t>ë</w:t>
      </w:r>
      <w:r w:rsidRPr="00C212D8">
        <w:rPr>
          <w:rFonts w:eastAsia="Times New Roman" w:cstheme="minorHAnsi"/>
          <w:color w:val="000000"/>
        </w:rPr>
        <w:t xml:space="preserve">mbajtje </w:t>
      </w:r>
    </w:p>
    <w:p w14:paraId="471DA009" w14:textId="77777777" w:rsidR="00063D22" w:rsidRPr="00C212D8" w:rsidRDefault="00063D22" w:rsidP="00063D22">
      <w:pPr>
        <w:spacing w:before="100" w:beforeAutospacing="1" w:after="100" w:afterAutospacing="1"/>
        <w:ind w:firstLine="720"/>
        <w:rPr>
          <w:rFonts w:eastAsia="Times New Roman" w:cstheme="minorHAnsi"/>
          <w:color w:val="000000"/>
        </w:rPr>
      </w:pPr>
      <w:r w:rsidRPr="00C212D8">
        <w:rPr>
          <w:rFonts w:eastAsia="Times New Roman" w:cstheme="minorHAnsi"/>
          <w:color w:val="000000"/>
        </w:rPr>
        <w:t xml:space="preserve">   </w:t>
      </w:r>
      <w:r w:rsidR="00336956" w:rsidRPr="00C212D8">
        <w:rPr>
          <w:rFonts w:eastAsia="Times New Roman" w:cstheme="minorHAnsi"/>
          <w:color w:val="000000"/>
        </w:rPr>
        <w:t>245</w:t>
      </w:r>
      <w:r w:rsidRPr="00C212D8">
        <w:rPr>
          <w:rFonts w:eastAsia="Times New Roman" w:cstheme="minorHAnsi"/>
          <w:color w:val="000000"/>
        </w:rPr>
        <w:t>,000 euro p</w:t>
      </w:r>
      <w:r w:rsidR="00AA1E97" w:rsidRPr="00C212D8">
        <w:rPr>
          <w:rFonts w:eastAsia="Times New Roman" w:cstheme="minorHAnsi"/>
          <w:color w:val="000000"/>
        </w:rPr>
        <w:t>ë</w:t>
      </w:r>
      <w:r w:rsidRPr="00C212D8">
        <w:rPr>
          <w:rFonts w:eastAsia="Times New Roman" w:cstheme="minorHAnsi"/>
          <w:color w:val="000000"/>
        </w:rPr>
        <w:t xml:space="preserve">r 1,000,000 maska </w:t>
      </w:r>
    </w:p>
    <w:p w14:paraId="56914ACA" w14:textId="77777777" w:rsidR="00063D22" w:rsidRPr="00C212D8" w:rsidRDefault="00063D22" w:rsidP="00063D22">
      <w:pPr>
        <w:spacing w:before="100" w:beforeAutospacing="1" w:after="100" w:afterAutospacing="1"/>
        <w:ind w:left="360"/>
        <w:rPr>
          <w:rFonts w:eastAsia="Times New Roman" w:cstheme="minorHAnsi"/>
          <w:b/>
          <w:bCs/>
          <w:color w:val="000000"/>
        </w:rPr>
      </w:pPr>
      <w:r w:rsidRPr="00C212D8">
        <w:rPr>
          <w:rFonts w:eastAsia="Times New Roman" w:cstheme="minorHAnsi"/>
          <w:b/>
          <w:bCs/>
          <w:color w:val="000000"/>
        </w:rPr>
        <w:t>2,582,000 euro p</w:t>
      </w:r>
      <w:r w:rsidR="00AA1E97" w:rsidRPr="00C212D8">
        <w:rPr>
          <w:rFonts w:eastAsia="Times New Roman" w:cstheme="minorHAnsi"/>
          <w:b/>
          <w:bCs/>
          <w:color w:val="000000"/>
        </w:rPr>
        <w:t>ë</w:t>
      </w:r>
      <w:r w:rsidRPr="00C212D8">
        <w:rPr>
          <w:rFonts w:eastAsia="Times New Roman" w:cstheme="minorHAnsi"/>
          <w:b/>
          <w:bCs/>
          <w:color w:val="000000"/>
        </w:rPr>
        <w:t>r pastrim vjetor kund</w:t>
      </w:r>
      <w:r w:rsidR="00AA1E97" w:rsidRPr="00C212D8">
        <w:rPr>
          <w:rFonts w:eastAsia="Times New Roman" w:cstheme="minorHAnsi"/>
          <w:b/>
          <w:bCs/>
          <w:color w:val="000000"/>
        </w:rPr>
        <w:t>ë</w:t>
      </w:r>
      <w:r w:rsidRPr="00C212D8">
        <w:rPr>
          <w:rFonts w:eastAsia="Times New Roman" w:cstheme="minorHAnsi"/>
          <w:b/>
          <w:bCs/>
          <w:color w:val="000000"/>
        </w:rPr>
        <w:t>r covid nga vet shkolla p</w:t>
      </w:r>
      <w:r w:rsidR="00AA1E97" w:rsidRPr="00C212D8">
        <w:rPr>
          <w:rFonts w:eastAsia="Times New Roman" w:cstheme="minorHAnsi"/>
          <w:b/>
          <w:bCs/>
          <w:color w:val="000000"/>
        </w:rPr>
        <w:t>ë</w:t>
      </w:r>
      <w:r w:rsidRPr="00C212D8">
        <w:rPr>
          <w:rFonts w:eastAsia="Times New Roman" w:cstheme="minorHAnsi"/>
          <w:b/>
          <w:bCs/>
          <w:color w:val="000000"/>
        </w:rPr>
        <w:t>r t</w:t>
      </w:r>
      <w:r w:rsidR="00AA1E97" w:rsidRPr="00C212D8">
        <w:rPr>
          <w:rFonts w:eastAsia="Times New Roman" w:cstheme="minorHAnsi"/>
          <w:b/>
          <w:bCs/>
          <w:color w:val="000000"/>
        </w:rPr>
        <w:t>ë</w:t>
      </w:r>
      <w:r w:rsidRPr="00C212D8">
        <w:rPr>
          <w:rFonts w:eastAsia="Times New Roman" w:cstheme="minorHAnsi"/>
          <w:b/>
          <w:bCs/>
          <w:color w:val="000000"/>
        </w:rPr>
        <w:t xml:space="preserve"> gjitha shkollat n</w:t>
      </w:r>
      <w:r w:rsidR="00AA1E97" w:rsidRPr="00C212D8">
        <w:rPr>
          <w:rFonts w:eastAsia="Times New Roman" w:cstheme="minorHAnsi"/>
          <w:b/>
          <w:bCs/>
          <w:color w:val="000000"/>
        </w:rPr>
        <w:t>ë</w:t>
      </w:r>
      <w:r w:rsidRPr="00C212D8">
        <w:rPr>
          <w:rFonts w:eastAsia="Times New Roman" w:cstheme="minorHAnsi"/>
          <w:b/>
          <w:bCs/>
          <w:color w:val="000000"/>
        </w:rPr>
        <w:t xml:space="preserve"> Kosov</w:t>
      </w:r>
      <w:r w:rsidR="00AA1E97" w:rsidRPr="00C212D8">
        <w:rPr>
          <w:rFonts w:eastAsia="Times New Roman" w:cstheme="minorHAnsi"/>
          <w:b/>
          <w:bCs/>
          <w:color w:val="000000"/>
        </w:rPr>
        <w:t>ë</w:t>
      </w:r>
      <w:r w:rsidRPr="00C212D8">
        <w:rPr>
          <w:rFonts w:eastAsia="Times New Roman" w:cstheme="minorHAnsi"/>
          <w:b/>
          <w:bCs/>
          <w:color w:val="000000"/>
        </w:rPr>
        <w:t xml:space="preserve">. </w:t>
      </w:r>
    </w:p>
    <w:p w14:paraId="1EEF1934"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Dezinfektues për hapsirë përditshme ku mbahët mësimi:   Dimersep  1 liter 17 euro x 10 copë 170 euro.</w:t>
      </w:r>
    </w:p>
    <w:p w14:paraId="55A68FFE"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lang w:val="en-US"/>
        </w:rPr>
      </w:pPr>
      <w:r w:rsidRPr="00C212D8">
        <w:rPr>
          <w:rFonts w:eastAsia="Times New Roman" w:cstheme="minorHAnsi"/>
          <w:color w:val="000000"/>
        </w:rPr>
        <w:t>Mirëmbajtja përditshme e shkollës dhe hapsirës ku është lëvizur duke përdorur preparatin EXPERT CLEAN LAVANDA 5 litra x 3 me çmim gjithsejt 45 euro.</w:t>
      </w:r>
    </w:p>
    <w:p w14:paraId="71EEF4A3"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Pastrimi i nyjeve sanitare ECO LAB INTO FORTE 1 Litra x 2 me çmim gjithsejt 15 euro.</w:t>
      </w:r>
    </w:p>
    <w:p w14:paraId="772C0A98"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Dezinfektues për duar: Gel cateridge 1000 ml x 2 me qmimi gjithsej 40 euro.</w:t>
      </w:r>
    </w:p>
    <w:p w14:paraId="6F9F734F"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Maska: 1000 copë x 0.40 euro gjitshej 400 euro prodhim vendor.</w:t>
      </w:r>
    </w:p>
    <w:p w14:paraId="531794E9"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Dorëza: 4 paketa.</w:t>
      </w:r>
    </w:p>
    <w:p w14:paraId="4AB8882F"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Najllon për mbeturina: 4 rollne 120 L dhe 4 rollne 60 L. </w:t>
      </w:r>
    </w:p>
    <w:p w14:paraId="244D4F3D"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Palloma për duar 8 rollne.</w:t>
      </w:r>
    </w:p>
    <w:p w14:paraId="44E59AAC" w14:textId="77777777" w:rsidR="00063D22" w:rsidRPr="00C212D8" w:rsidRDefault="00063D22" w:rsidP="00063D22">
      <w:pPr>
        <w:numPr>
          <w:ilvl w:val="0"/>
          <w:numId w:val="41"/>
        </w:numPr>
        <w:spacing w:before="100" w:beforeAutospacing="1" w:after="100" w:afterAutospacing="1" w:line="240" w:lineRule="auto"/>
        <w:rPr>
          <w:rFonts w:eastAsia="Times New Roman" w:cstheme="minorHAnsi"/>
          <w:color w:val="000000"/>
        </w:rPr>
      </w:pPr>
      <w:r w:rsidRPr="00C212D8">
        <w:rPr>
          <w:rFonts w:eastAsia="Times New Roman" w:cstheme="minorHAnsi"/>
          <w:color w:val="000000"/>
        </w:rPr>
        <w:t>Shampon për duar 5L x 3. </w:t>
      </w:r>
    </w:p>
    <w:p w14:paraId="376B8536" w14:textId="77777777" w:rsidR="00063D22" w:rsidRPr="00C212D8" w:rsidRDefault="00063D22" w:rsidP="008A18E7">
      <w:pPr>
        <w:numPr>
          <w:ilvl w:val="0"/>
          <w:numId w:val="41"/>
        </w:numPr>
        <w:spacing w:before="100" w:beforeAutospacing="1" w:after="240" w:line="240" w:lineRule="auto"/>
        <w:rPr>
          <w:rFonts w:eastAsia="Times New Roman" w:cstheme="minorHAnsi"/>
          <w:color w:val="000000"/>
        </w:rPr>
      </w:pPr>
      <w:r w:rsidRPr="00C212D8">
        <w:rPr>
          <w:rFonts w:eastAsia="Times New Roman" w:cstheme="minorHAnsi"/>
          <w:color w:val="000000"/>
        </w:rPr>
        <w:t>Dezinfektimi i objektit: Insekticid Ficam WP - Poseidon Gell, Dezinfekutes Xyloquat-Plus, Rodenticid Racumin Foam, Deratiyzim Stacione-Glodacid (çmimi 990 euro për objektin 4500 m2). Afati i qëndrueshmërisë 6 muaj.</w:t>
      </w:r>
      <w:bookmarkStart w:id="68" w:name="_GoBack"/>
      <w:bookmarkEnd w:id="68"/>
    </w:p>
    <w:p w14:paraId="32E24275" w14:textId="77777777" w:rsidR="008C35D2" w:rsidRPr="00C212D8" w:rsidRDefault="008C35D2" w:rsidP="008C35D2">
      <w:pPr>
        <w:pStyle w:val="Heading1"/>
        <w:rPr>
          <w:rFonts w:asciiTheme="minorHAnsi" w:eastAsia="Times New Roman" w:hAnsiTheme="minorHAnsi" w:cstheme="minorHAnsi"/>
          <w:sz w:val="22"/>
          <w:szCs w:val="22"/>
        </w:rPr>
      </w:pPr>
      <w:bookmarkStart w:id="69" w:name="_Toc49427579"/>
      <w:r w:rsidRPr="00C212D8">
        <w:rPr>
          <w:rFonts w:asciiTheme="minorHAnsi" w:eastAsia="Times New Roman" w:hAnsiTheme="minorHAnsi" w:cstheme="minorHAnsi"/>
          <w:sz w:val="22"/>
          <w:szCs w:val="22"/>
        </w:rPr>
        <w:t xml:space="preserve">Kosto e </w:t>
      </w:r>
      <w:r w:rsidR="00C207F7" w:rsidRPr="00C212D8">
        <w:rPr>
          <w:rFonts w:asciiTheme="minorHAnsi" w:eastAsia="Times New Roman" w:hAnsiTheme="minorHAnsi" w:cstheme="minorHAnsi"/>
          <w:sz w:val="22"/>
          <w:szCs w:val="22"/>
        </w:rPr>
        <w:t>platformës</w:t>
      </w:r>
      <w:r w:rsidRPr="00C212D8">
        <w:rPr>
          <w:rFonts w:asciiTheme="minorHAnsi" w:eastAsia="Times New Roman" w:hAnsiTheme="minorHAnsi" w:cstheme="minorHAnsi"/>
          <w:sz w:val="22"/>
          <w:szCs w:val="22"/>
        </w:rPr>
        <w:t xml:space="preserve"> p</w:t>
      </w:r>
      <w:r w:rsidR="00C207F7" w:rsidRPr="00C212D8">
        <w:rPr>
          <w:rFonts w:asciiTheme="minorHAnsi" w:eastAsia="Times New Roman" w:hAnsiTheme="minorHAnsi" w:cstheme="minorHAnsi"/>
          <w:sz w:val="22"/>
          <w:szCs w:val="22"/>
        </w:rPr>
        <w:t>ë</w:t>
      </w:r>
      <w:r w:rsidRPr="00C212D8">
        <w:rPr>
          <w:rFonts w:asciiTheme="minorHAnsi" w:eastAsia="Times New Roman" w:hAnsiTheme="minorHAnsi" w:cstheme="minorHAnsi"/>
          <w:sz w:val="22"/>
          <w:szCs w:val="22"/>
        </w:rPr>
        <w:t>r një vit</w:t>
      </w:r>
      <w:bookmarkEnd w:id="69"/>
      <w:r w:rsidRPr="00C212D8">
        <w:rPr>
          <w:rFonts w:asciiTheme="minorHAnsi" w:eastAsia="Times New Roman" w:hAnsiTheme="minorHAnsi" w:cstheme="minorHAnsi"/>
          <w:sz w:val="22"/>
          <w:szCs w:val="22"/>
        </w:rPr>
        <w:t xml:space="preserve"> </w:t>
      </w:r>
    </w:p>
    <w:p w14:paraId="2D1C542D" w14:textId="77777777" w:rsidR="008C35D2" w:rsidRPr="00C212D8" w:rsidRDefault="008C35D2" w:rsidP="008C35D2"/>
    <w:p w14:paraId="32D61BBD" w14:textId="77777777" w:rsidR="008C35D2" w:rsidRPr="005A0835" w:rsidRDefault="008C35D2" w:rsidP="008C35D2">
      <w:pPr>
        <w:rPr>
          <w:color w:val="000000" w:themeColor="text1"/>
        </w:rPr>
      </w:pPr>
      <w:r w:rsidRPr="00C212D8">
        <w:t xml:space="preserve">2,600,000 euro kosto e </w:t>
      </w:r>
      <w:r w:rsidR="009021B4" w:rsidRPr="00C212D8">
        <w:t>platformës</w:t>
      </w:r>
    </w:p>
    <w:p w14:paraId="5AF2EFE2" w14:textId="77777777" w:rsidR="00063D22" w:rsidRPr="006511F6" w:rsidRDefault="00063D22" w:rsidP="00063D22">
      <w:pPr>
        <w:rPr>
          <w:rFonts w:cstheme="minorHAnsi"/>
        </w:rPr>
      </w:pPr>
    </w:p>
    <w:sectPr w:rsidR="00063D22" w:rsidRPr="006511F6" w:rsidSect="006C6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90E3" w14:textId="77777777" w:rsidR="00A314E8" w:rsidRDefault="00A314E8" w:rsidP="008E3194">
      <w:pPr>
        <w:spacing w:after="0" w:line="240" w:lineRule="auto"/>
      </w:pPr>
      <w:r>
        <w:separator/>
      </w:r>
    </w:p>
  </w:endnote>
  <w:endnote w:type="continuationSeparator" w:id="0">
    <w:p w14:paraId="50271EF4" w14:textId="77777777" w:rsidR="00A314E8" w:rsidRDefault="00A314E8" w:rsidP="008E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65CC" w14:textId="77777777" w:rsidR="00A314E8" w:rsidRDefault="00A314E8" w:rsidP="008E3194">
      <w:pPr>
        <w:spacing w:after="0" w:line="240" w:lineRule="auto"/>
      </w:pPr>
      <w:r>
        <w:separator/>
      </w:r>
    </w:p>
  </w:footnote>
  <w:footnote w:type="continuationSeparator" w:id="0">
    <w:p w14:paraId="1C5C745E" w14:textId="77777777" w:rsidR="00A314E8" w:rsidRDefault="00A314E8" w:rsidP="008E3194">
      <w:pPr>
        <w:spacing w:after="0" w:line="240" w:lineRule="auto"/>
      </w:pPr>
      <w:r>
        <w:continuationSeparator/>
      </w:r>
    </w:p>
  </w:footnote>
  <w:footnote w:id="1">
    <w:p w14:paraId="0FA70560" w14:textId="77777777" w:rsidR="00762622" w:rsidRPr="00017700" w:rsidRDefault="00762622">
      <w:pPr>
        <w:pStyle w:val="FootnoteText"/>
        <w:rPr>
          <w:lang w:val="en-GB"/>
        </w:rPr>
      </w:pPr>
      <w:r>
        <w:rPr>
          <w:rStyle w:val="FootnoteReference"/>
        </w:rPr>
        <w:footnoteRef/>
      </w:r>
      <w:r>
        <w:t xml:space="preserve"> Gjatë vitit 2020: </w:t>
      </w:r>
      <w:r>
        <w:rPr>
          <w:lang w:val="en-GB"/>
        </w:rPr>
        <w:t>GIZ – CBDE ka investuar rreth 500,000 euro në pajisje për 20 shkolla; Banka Botërore ka investuar rreth 500,000 euro në teknologji të reja; dy kompani private (ELKOS dhe Lazim Destani) kanë ndihmuar me rreth 900 pajisje; DKA-të kanë mobilizuar mjete të konsiderueshme; MASH ka alokuar 770,000 euro për pajisje teknologjike për vitin shkollor 2020-2021.</w:t>
      </w:r>
    </w:p>
  </w:footnote>
  <w:footnote w:id="2">
    <w:p w14:paraId="1585E063" w14:textId="77777777" w:rsidR="00762622" w:rsidRPr="00017700" w:rsidRDefault="00762622">
      <w:pPr>
        <w:pStyle w:val="FootnoteText"/>
        <w:rPr>
          <w:lang w:val="en-GB"/>
        </w:rPr>
      </w:pPr>
      <w:r>
        <w:rPr>
          <w:rStyle w:val="FootnoteReference"/>
        </w:rPr>
        <w:footnoteRef/>
      </w:r>
      <w:r>
        <w:t xml:space="preserve"> </w:t>
      </w:r>
      <w:r>
        <w:rPr>
          <w:lang w:val="en-GB"/>
        </w:rPr>
        <w:t xml:space="preserve">Vlerësimet e MASH dhe të organizatave të ndryshme lëvizin prej 3-5 % të numrit të nxënësve që nuk kanë mundësi të vijojnë mësimin për mungesë të kushteve.  </w:t>
      </w:r>
    </w:p>
  </w:footnote>
  <w:footnote w:id="3">
    <w:p w14:paraId="2EAD3F80" w14:textId="30B5EDCD" w:rsidR="00762622" w:rsidRPr="00CB3EC4" w:rsidRDefault="00762622">
      <w:pPr>
        <w:pStyle w:val="FootnoteText"/>
        <w:rPr>
          <w:lang w:val="en-GB"/>
        </w:rPr>
      </w:pPr>
      <w:r>
        <w:rPr>
          <w:rStyle w:val="FootnoteReference"/>
        </w:rPr>
        <w:footnoteRef/>
      </w:r>
      <w:r>
        <w:t xml:space="preserve"> </w:t>
      </w:r>
      <w:r>
        <w:rPr>
          <w:lang w:val="en-GB"/>
        </w:rPr>
        <w:t xml:space="preserve">MASH dhe komunat nuk kanë mundësi për të punësuar ose për të angazhuar mësimdhënës apo personel tjetër nëpër shkolla. </w:t>
      </w:r>
    </w:p>
  </w:footnote>
  <w:footnote w:id="4">
    <w:p w14:paraId="4BFDE565" w14:textId="77777777" w:rsidR="00762622" w:rsidRPr="008E3194" w:rsidRDefault="00762622">
      <w:pPr>
        <w:pStyle w:val="FootnoteText"/>
        <w:rPr>
          <w:lang w:val="en-GB"/>
        </w:rPr>
      </w:pPr>
      <w:r>
        <w:rPr>
          <w:rStyle w:val="FootnoteReference"/>
        </w:rPr>
        <w:footnoteRef/>
      </w:r>
      <w:r>
        <w:t xml:space="preserve"> </w:t>
      </w:r>
      <w:r>
        <w:rPr>
          <w:lang w:val="en-GB"/>
        </w:rPr>
        <w:t xml:space="preserve">Mësimdhënësit e aftësuar (MAR) do të ndahen në 10 grupe. Aftësimi do të zhvillohet në MASH dhe në Fakultet të Edukimit.  </w:t>
      </w:r>
    </w:p>
  </w:footnote>
  <w:footnote w:id="5">
    <w:p w14:paraId="66562CB4" w14:textId="77777777" w:rsidR="00762622" w:rsidRPr="008E3194" w:rsidRDefault="00762622">
      <w:pPr>
        <w:pStyle w:val="FootnoteText"/>
        <w:rPr>
          <w:lang w:val="en-GB"/>
        </w:rPr>
      </w:pPr>
      <w:r>
        <w:rPr>
          <w:rStyle w:val="FootnoteReference"/>
        </w:rPr>
        <w:footnoteRef/>
      </w:r>
      <w:r>
        <w:t xml:space="preserve"> </w:t>
      </w:r>
      <w:r>
        <w:rPr>
          <w:lang w:val="en-GB"/>
        </w:rPr>
        <w:t xml:space="preserve">Një punëtori do të përfshijë shpenzimet e pijeve, ushqimit, materialeve për aftësim. </w:t>
      </w:r>
    </w:p>
  </w:footnote>
  <w:footnote w:id="6">
    <w:p w14:paraId="12FDED81" w14:textId="77777777" w:rsidR="00762622" w:rsidRPr="008E3194" w:rsidRDefault="00762622" w:rsidP="0078652A">
      <w:pPr>
        <w:pStyle w:val="FootnoteText"/>
        <w:rPr>
          <w:lang w:val="en-GB"/>
        </w:rPr>
      </w:pPr>
      <w:r>
        <w:rPr>
          <w:rStyle w:val="FootnoteReference"/>
        </w:rPr>
        <w:footnoteRef/>
      </w:r>
      <w:r>
        <w:t xml:space="preserve"> </w:t>
      </w:r>
      <w:r>
        <w:rPr>
          <w:lang w:val="en-GB"/>
        </w:rPr>
        <w:t xml:space="preserve">Mësimdhënësit e aftësuar (MAR) do të ndahen në 10 grupe. Aftësimi do të zhvillohet në MASH dhe në Fakultet të Edukimit.  </w:t>
      </w:r>
    </w:p>
  </w:footnote>
  <w:footnote w:id="7">
    <w:p w14:paraId="328D27DC" w14:textId="77777777" w:rsidR="00762622" w:rsidRPr="008E3194" w:rsidRDefault="00762622" w:rsidP="0078652A">
      <w:pPr>
        <w:pStyle w:val="FootnoteText"/>
        <w:rPr>
          <w:lang w:val="en-GB"/>
        </w:rPr>
      </w:pPr>
      <w:r>
        <w:rPr>
          <w:rStyle w:val="FootnoteReference"/>
        </w:rPr>
        <w:footnoteRef/>
      </w:r>
      <w:r>
        <w:t xml:space="preserve"> </w:t>
      </w:r>
      <w:r>
        <w:rPr>
          <w:lang w:val="en-GB"/>
        </w:rPr>
        <w:t xml:space="preserve">Një punëtori do të përfshijë shpenzimet e pijeve, ushqimit, materialeve për aftësim. </w:t>
      </w:r>
    </w:p>
  </w:footnote>
  <w:footnote w:id="8">
    <w:p w14:paraId="6C3EED06" w14:textId="77777777" w:rsidR="00762622" w:rsidRPr="0089794F" w:rsidRDefault="00762622">
      <w:pPr>
        <w:pStyle w:val="FootnoteText"/>
        <w:rPr>
          <w:lang w:val="en-GB"/>
        </w:rPr>
      </w:pPr>
      <w:r>
        <w:rPr>
          <w:rStyle w:val="FootnoteReference"/>
        </w:rPr>
        <w:footnoteRef/>
      </w:r>
      <w:r>
        <w:t xml:space="preserve"> </w:t>
      </w:r>
      <w:r>
        <w:rPr>
          <w:lang w:val="en-GB"/>
        </w:rPr>
        <w:t xml:space="preserve">1100 trjanerë për 1100 shkolla në Kosovë; 40 grupe X 25 pjesëmarrës; 40 punëtori 2 ditore x 2.5 ditë = 100 ditë; </w:t>
      </w:r>
    </w:p>
  </w:footnote>
  <w:footnote w:id="9">
    <w:p w14:paraId="5CBFFEA9" w14:textId="7CBC9716" w:rsidR="00762622" w:rsidRPr="00517E17" w:rsidRDefault="00762622">
      <w:pPr>
        <w:pStyle w:val="FootnoteText"/>
        <w:rPr>
          <w:lang w:val="en-GB"/>
        </w:rPr>
      </w:pPr>
      <w:r>
        <w:rPr>
          <w:rStyle w:val="FootnoteReference"/>
        </w:rPr>
        <w:footnoteRef/>
      </w:r>
      <w:r>
        <w:t xml:space="preserve"> </w:t>
      </w:r>
      <w:r>
        <w:rPr>
          <w:lang w:val="en-GB"/>
        </w:rPr>
        <w:t>Llogaritet se rreth 300 mësimdhënës janë me gjendje të rënduar shëndetësore X 9 muaj zëvendësim X 500 Eur = 1,350,000; kësaj i shtohet angazhimi mbi-normë i rreth 1000 mësimdhënësve për nëntë muaj X 250 euro për angazhim mbi normë = 2,250,000; përkrahja prej 3.6 milionë është mesatarisht baras me përkrahje me një normë e gjyhsëm për një shkollë në Kosovë. Në Kosovë rreth 24,000 mësimdhënës punojnë në 1100 shkolla. Domethënë flitet për përkrahje prej rreth 6 %.</w:t>
      </w:r>
    </w:p>
  </w:footnote>
  <w:footnote w:id="10">
    <w:p w14:paraId="0FB456F9" w14:textId="410AB794" w:rsidR="00762622" w:rsidRPr="004D5137" w:rsidRDefault="00762622">
      <w:pPr>
        <w:pStyle w:val="FootnoteText"/>
        <w:rPr>
          <w:lang w:val="en-GB"/>
        </w:rPr>
      </w:pPr>
      <w:r>
        <w:rPr>
          <w:rStyle w:val="FootnoteReference"/>
        </w:rPr>
        <w:footnoteRef/>
      </w:r>
      <w:r>
        <w:t xml:space="preserve"> </w:t>
      </w:r>
      <w:r>
        <w:rPr>
          <w:lang w:val="en-GB"/>
        </w:rPr>
        <w:t xml:space="preserve">Këto mjete do t’u ndahen komunave proporcionalisht me numrin e tyre të nxënësve </w:t>
      </w:r>
    </w:p>
  </w:footnote>
  <w:footnote w:id="11">
    <w:p w14:paraId="4517F1AC" w14:textId="77777777" w:rsidR="00762622" w:rsidRPr="0014112B" w:rsidRDefault="00762622" w:rsidP="00B01BD1">
      <w:pPr>
        <w:pStyle w:val="FootnoteText"/>
        <w:rPr>
          <w:lang w:val="en-US"/>
        </w:rPr>
      </w:pPr>
      <w:r>
        <w:rPr>
          <w:rStyle w:val="FootnoteReference"/>
        </w:rPr>
        <w:footnoteRef/>
      </w:r>
      <w:r>
        <w:t xml:space="preserve"> </w:t>
      </w:r>
      <w:r>
        <w:rPr>
          <w:lang w:val="en-US"/>
        </w:rPr>
        <w:t xml:space="preserve">Paga mesatare e punëtorit të mirëmbajtjes </w:t>
      </w:r>
    </w:p>
  </w:footnote>
  <w:footnote w:id="12">
    <w:p w14:paraId="6CFFB8D3" w14:textId="77777777" w:rsidR="00762622" w:rsidRPr="004A40EA" w:rsidRDefault="00762622" w:rsidP="00B01BD1">
      <w:pPr>
        <w:pStyle w:val="FootnoteText"/>
        <w:rPr>
          <w:lang w:val="en-US"/>
        </w:rPr>
      </w:pPr>
      <w:r>
        <w:rPr>
          <w:rStyle w:val="FootnoteReference"/>
        </w:rPr>
        <w:footnoteRef/>
      </w:r>
      <w:r>
        <w:t xml:space="preserve"> </w:t>
      </w:r>
      <w:r>
        <w:rPr>
          <w:lang w:val="en-US"/>
        </w:rPr>
        <w:t xml:space="preserve">Paga bazë e një psikologu fillestar në sistemin arsimor është 406.48 euro </w:t>
      </w:r>
    </w:p>
  </w:footnote>
  <w:footnote w:id="13">
    <w:p w14:paraId="29627369" w14:textId="77777777" w:rsidR="00762622" w:rsidRPr="00BC1F66" w:rsidRDefault="00762622">
      <w:pPr>
        <w:pStyle w:val="FootnoteText"/>
        <w:rPr>
          <w:lang w:val="en-GB"/>
        </w:rPr>
      </w:pPr>
      <w:r>
        <w:rPr>
          <w:rStyle w:val="FootnoteReference"/>
        </w:rPr>
        <w:footnoteRef/>
      </w:r>
      <w:r>
        <w:t xml:space="preserve"> </w:t>
      </w:r>
      <w:r>
        <w:rPr>
          <w:lang w:val="en-GB"/>
        </w:rPr>
        <w:t xml:space="preserve">Faza e parë e zbatimit të e-mësimit gjatë muajve mars – qershor ka dëshmuar se me organizim të mirë të punës në së paku pesë stacione punuese mund të realizohen lehtësisht rreth 200 video-materiale brenda ditës.  </w:t>
      </w:r>
    </w:p>
  </w:footnote>
  <w:footnote w:id="14">
    <w:p w14:paraId="40F24741" w14:textId="77777777" w:rsidR="00762622" w:rsidRPr="00B941C4" w:rsidRDefault="00762622" w:rsidP="006C6D52">
      <w:pPr>
        <w:pStyle w:val="FootnoteText"/>
        <w:rPr>
          <w:lang w:val="en-GB"/>
        </w:rPr>
      </w:pPr>
      <w:r>
        <w:rPr>
          <w:rStyle w:val="FootnoteReference"/>
        </w:rPr>
        <w:footnoteRef/>
      </w:r>
      <w:r>
        <w:t xml:space="preserve"> </w:t>
      </w:r>
      <w:r>
        <w:rPr>
          <w:lang w:val="en-GB"/>
        </w:rPr>
        <w:t xml:space="preserve">500 euro paga për rreth 160 orë punë në muaj (4 javë X 40 orë për përgatitje, planifikim dhe realizim të orëve). Mesatarisht rreth 3.3 eur për një orë pune.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683"/>
    <w:multiLevelType w:val="multilevel"/>
    <w:tmpl w:val="D4823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752AA"/>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6E6DF9"/>
    <w:multiLevelType w:val="hybridMultilevel"/>
    <w:tmpl w:val="0E4E1C94"/>
    <w:lvl w:ilvl="0" w:tplc="C8CCC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952F9"/>
    <w:multiLevelType w:val="hybridMultilevel"/>
    <w:tmpl w:val="19646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6917"/>
    <w:multiLevelType w:val="hybridMultilevel"/>
    <w:tmpl w:val="127A555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5EA7"/>
    <w:multiLevelType w:val="hybridMultilevel"/>
    <w:tmpl w:val="6D0015C8"/>
    <w:lvl w:ilvl="0" w:tplc="192C138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828FF"/>
    <w:multiLevelType w:val="hybridMultilevel"/>
    <w:tmpl w:val="BF7CA0BE"/>
    <w:lvl w:ilvl="0" w:tplc="54B034E0">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13320CCB"/>
    <w:multiLevelType w:val="hybridMultilevel"/>
    <w:tmpl w:val="157A2DAC"/>
    <w:lvl w:ilvl="0" w:tplc="2E5AB9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02E69"/>
    <w:multiLevelType w:val="multilevel"/>
    <w:tmpl w:val="0F9EA11A"/>
    <w:lvl w:ilvl="0">
      <w:start w:val="1"/>
      <w:numFmt w:val="decimal"/>
      <w:lvlText w:val="%1."/>
      <w:lvlJc w:val="left"/>
      <w:pPr>
        <w:ind w:left="360"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664216C"/>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2A0EEE"/>
    <w:multiLevelType w:val="multilevel"/>
    <w:tmpl w:val="E7E25C5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165794"/>
    <w:multiLevelType w:val="hybridMultilevel"/>
    <w:tmpl w:val="FEB6385A"/>
    <w:lvl w:ilvl="0" w:tplc="81DAF8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A4639"/>
    <w:multiLevelType w:val="hybridMultilevel"/>
    <w:tmpl w:val="93A6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D2C6C"/>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0F7F1C"/>
    <w:multiLevelType w:val="multilevel"/>
    <w:tmpl w:val="76787D7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5F73A87"/>
    <w:multiLevelType w:val="hybridMultilevel"/>
    <w:tmpl w:val="087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B604F"/>
    <w:multiLevelType w:val="hybridMultilevel"/>
    <w:tmpl w:val="00AE8C76"/>
    <w:lvl w:ilvl="0" w:tplc="69EE4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7510C"/>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3C6B22"/>
    <w:multiLevelType w:val="hybridMultilevel"/>
    <w:tmpl w:val="3F004C26"/>
    <w:lvl w:ilvl="0" w:tplc="5BF409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F75A8"/>
    <w:multiLevelType w:val="hybridMultilevel"/>
    <w:tmpl w:val="4ECE9ED2"/>
    <w:lvl w:ilvl="0" w:tplc="18E8F48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951E2"/>
    <w:multiLevelType w:val="multilevel"/>
    <w:tmpl w:val="08D08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C04E7"/>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486945"/>
    <w:multiLevelType w:val="hybridMultilevel"/>
    <w:tmpl w:val="3F9496B2"/>
    <w:lvl w:ilvl="0" w:tplc="459CF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A44A6"/>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D363D4"/>
    <w:multiLevelType w:val="hybridMultilevel"/>
    <w:tmpl w:val="1C147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D4B19"/>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5707ED"/>
    <w:multiLevelType w:val="hybridMultilevel"/>
    <w:tmpl w:val="4502DDF4"/>
    <w:lvl w:ilvl="0" w:tplc="612E810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F1A38"/>
    <w:multiLevelType w:val="hybridMultilevel"/>
    <w:tmpl w:val="6BF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E6406"/>
    <w:multiLevelType w:val="hybridMultilevel"/>
    <w:tmpl w:val="1C7C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D4613"/>
    <w:multiLevelType w:val="hybridMultilevel"/>
    <w:tmpl w:val="CD36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50409"/>
    <w:multiLevelType w:val="multilevel"/>
    <w:tmpl w:val="092407D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C01702"/>
    <w:multiLevelType w:val="hybridMultilevel"/>
    <w:tmpl w:val="4F141E86"/>
    <w:lvl w:ilvl="0" w:tplc="306E6E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528A0"/>
    <w:multiLevelType w:val="hybridMultilevel"/>
    <w:tmpl w:val="6D586892"/>
    <w:lvl w:ilvl="0" w:tplc="AE4655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47B5D"/>
    <w:multiLevelType w:val="hybridMultilevel"/>
    <w:tmpl w:val="DDF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E32CB"/>
    <w:multiLevelType w:val="hybridMultilevel"/>
    <w:tmpl w:val="DE1EAF04"/>
    <w:lvl w:ilvl="0" w:tplc="F78AF7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D0FE9"/>
    <w:multiLevelType w:val="hybridMultilevel"/>
    <w:tmpl w:val="DB281FBA"/>
    <w:lvl w:ilvl="0" w:tplc="14381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71F90"/>
    <w:multiLevelType w:val="hybridMultilevel"/>
    <w:tmpl w:val="3E42DA20"/>
    <w:lvl w:ilvl="0" w:tplc="5CF0D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C14EC"/>
    <w:multiLevelType w:val="hybridMultilevel"/>
    <w:tmpl w:val="7C7E5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41ED6"/>
    <w:multiLevelType w:val="hybridMultilevel"/>
    <w:tmpl w:val="C2BE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52D92"/>
    <w:multiLevelType w:val="multilevel"/>
    <w:tmpl w:val="A702A6E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20756E"/>
    <w:multiLevelType w:val="hybridMultilevel"/>
    <w:tmpl w:val="4D32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10BA6"/>
    <w:multiLevelType w:val="multilevel"/>
    <w:tmpl w:val="0F9EA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8"/>
  </w:num>
  <w:num w:numId="3">
    <w:abstractNumId w:val="25"/>
  </w:num>
  <w:num w:numId="4">
    <w:abstractNumId w:val="32"/>
  </w:num>
  <w:num w:numId="5">
    <w:abstractNumId w:val="9"/>
  </w:num>
  <w:num w:numId="6">
    <w:abstractNumId w:val="23"/>
  </w:num>
  <w:num w:numId="7">
    <w:abstractNumId w:val="40"/>
  </w:num>
  <w:num w:numId="8">
    <w:abstractNumId w:val="6"/>
  </w:num>
  <w:num w:numId="9">
    <w:abstractNumId w:val="26"/>
  </w:num>
  <w:num w:numId="10">
    <w:abstractNumId w:val="5"/>
  </w:num>
  <w:num w:numId="11">
    <w:abstractNumId w:val="38"/>
  </w:num>
  <w:num w:numId="12">
    <w:abstractNumId w:val="13"/>
  </w:num>
  <w:num w:numId="13">
    <w:abstractNumId w:val="17"/>
  </w:num>
  <w:num w:numId="14">
    <w:abstractNumId w:val="41"/>
  </w:num>
  <w:num w:numId="15">
    <w:abstractNumId w:val="8"/>
  </w:num>
  <w:num w:numId="16">
    <w:abstractNumId w:val="27"/>
  </w:num>
  <w:num w:numId="17">
    <w:abstractNumId w:val="33"/>
  </w:num>
  <w:num w:numId="18">
    <w:abstractNumId w:val="12"/>
  </w:num>
  <w:num w:numId="19">
    <w:abstractNumId w:val="15"/>
  </w:num>
  <w:num w:numId="20">
    <w:abstractNumId w:val="21"/>
  </w:num>
  <w:num w:numId="21">
    <w:abstractNumId w:val="10"/>
  </w:num>
  <w:num w:numId="22">
    <w:abstractNumId w:val="39"/>
  </w:num>
  <w:num w:numId="23">
    <w:abstractNumId w:val="1"/>
  </w:num>
  <w:num w:numId="24">
    <w:abstractNumId w:val="35"/>
  </w:num>
  <w:num w:numId="25">
    <w:abstractNumId w:val="24"/>
  </w:num>
  <w:num w:numId="26">
    <w:abstractNumId w:val="22"/>
  </w:num>
  <w:num w:numId="27">
    <w:abstractNumId w:val="29"/>
  </w:num>
  <w:num w:numId="28">
    <w:abstractNumId w:val="16"/>
  </w:num>
  <w:num w:numId="29">
    <w:abstractNumId w:val="11"/>
  </w:num>
  <w:num w:numId="30">
    <w:abstractNumId w:val="34"/>
  </w:num>
  <w:num w:numId="31">
    <w:abstractNumId w:val="37"/>
  </w:num>
  <w:num w:numId="32">
    <w:abstractNumId w:val="3"/>
  </w:num>
  <w:num w:numId="33">
    <w:abstractNumId w:val="31"/>
  </w:num>
  <w:num w:numId="34">
    <w:abstractNumId w:val="7"/>
  </w:num>
  <w:num w:numId="35">
    <w:abstractNumId w:val="2"/>
  </w:num>
  <w:num w:numId="36">
    <w:abstractNumId w:val="36"/>
  </w:num>
  <w:num w:numId="37">
    <w:abstractNumId w:val="30"/>
  </w:num>
  <w:num w:numId="38">
    <w:abstractNumId w:val="14"/>
  </w:num>
  <w:num w:numId="39">
    <w:abstractNumId w:val="19"/>
  </w:num>
  <w:num w:numId="40">
    <w:abstractNumId w:val="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4F"/>
    <w:rsid w:val="00017700"/>
    <w:rsid w:val="0005459D"/>
    <w:rsid w:val="000600FA"/>
    <w:rsid w:val="000627B2"/>
    <w:rsid w:val="00063D22"/>
    <w:rsid w:val="00067E4F"/>
    <w:rsid w:val="0008281C"/>
    <w:rsid w:val="00084F05"/>
    <w:rsid w:val="000A16B5"/>
    <w:rsid w:val="000A5C99"/>
    <w:rsid w:val="000B1B4A"/>
    <w:rsid w:val="000D3AC1"/>
    <w:rsid w:val="000D6A69"/>
    <w:rsid w:val="000E1A32"/>
    <w:rsid w:val="000E23C1"/>
    <w:rsid w:val="000E5CDA"/>
    <w:rsid w:val="000F0ACA"/>
    <w:rsid w:val="000F3E98"/>
    <w:rsid w:val="000F4326"/>
    <w:rsid w:val="000F5CF6"/>
    <w:rsid w:val="000F63F4"/>
    <w:rsid w:val="00103E03"/>
    <w:rsid w:val="001063F4"/>
    <w:rsid w:val="0011608B"/>
    <w:rsid w:val="001349D3"/>
    <w:rsid w:val="0014112B"/>
    <w:rsid w:val="00144FB8"/>
    <w:rsid w:val="00146522"/>
    <w:rsid w:val="00152DEE"/>
    <w:rsid w:val="0016116E"/>
    <w:rsid w:val="00162805"/>
    <w:rsid w:val="00167246"/>
    <w:rsid w:val="00176C36"/>
    <w:rsid w:val="00190CCA"/>
    <w:rsid w:val="001C03F9"/>
    <w:rsid w:val="001F0544"/>
    <w:rsid w:val="00200C72"/>
    <w:rsid w:val="00215C90"/>
    <w:rsid w:val="00235142"/>
    <w:rsid w:val="0024261D"/>
    <w:rsid w:val="00244805"/>
    <w:rsid w:val="00251098"/>
    <w:rsid w:val="002556AA"/>
    <w:rsid w:val="00265C18"/>
    <w:rsid w:val="0026747B"/>
    <w:rsid w:val="00275C2C"/>
    <w:rsid w:val="00283BF6"/>
    <w:rsid w:val="002A0A73"/>
    <w:rsid w:val="002A502F"/>
    <w:rsid w:val="002A6860"/>
    <w:rsid w:val="002B53CE"/>
    <w:rsid w:val="002B5A39"/>
    <w:rsid w:val="002D32EB"/>
    <w:rsid w:val="002D3E80"/>
    <w:rsid w:val="002D49E5"/>
    <w:rsid w:val="002E0613"/>
    <w:rsid w:val="002E39BC"/>
    <w:rsid w:val="002E4FF9"/>
    <w:rsid w:val="002E6CB9"/>
    <w:rsid w:val="002F1F38"/>
    <w:rsid w:val="00331C6E"/>
    <w:rsid w:val="00336956"/>
    <w:rsid w:val="00347575"/>
    <w:rsid w:val="0036127D"/>
    <w:rsid w:val="00362FB4"/>
    <w:rsid w:val="00372B0F"/>
    <w:rsid w:val="00374D37"/>
    <w:rsid w:val="0037598E"/>
    <w:rsid w:val="00382C0B"/>
    <w:rsid w:val="00384B13"/>
    <w:rsid w:val="00391020"/>
    <w:rsid w:val="003976FB"/>
    <w:rsid w:val="003A5A91"/>
    <w:rsid w:val="003C32BE"/>
    <w:rsid w:val="003C5DF6"/>
    <w:rsid w:val="003C603B"/>
    <w:rsid w:val="003C7CB3"/>
    <w:rsid w:val="003D7F58"/>
    <w:rsid w:val="003F4C53"/>
    <w:rsid w:val="003F60A3"/>
    <w:rsid w:val="004018B7"/>
    <w:rsid w:val="0041180E"/>
    <w:rsid w:val="004155F8"/>
    <w:rsid w:val="00431560"/>
    <w:rsid w:val="00442609"/>
    <w:rsid w:val="004453A0"/>
    <w:rsid w:val="00450ED7"/>
    <w:rsid w:val="0046268A"/>
    <w:rsid w:val="00473E8E"/>
    <w:rsid w:val="00476041"/>
    <w:rsid w:val="00485F8C"/>
    <w:rsid w:val="00490DBB"/>
    <w:rsid w:val="00492A50"/>
    <w:rsid w:val="004A2D0F"/>
    <w:rsid w:val="004A40EA"/>
    <w:rsid w:val="004B5AC0"/>
    <w:rsid w:val="004D5137"/>
    <w:rsid w:val="0050191D"/>
    <w:rsid w:val="00501FE7"/>
    <w:rsid w:val="0050529E"/>
    <w:rsid w:val="00505DD4"/>
    <w:rsid w:val="00517007"/>
    <w:rsid w:val="00517E17"/>
    <w:rsid w:val="00521FEA"/>
    <w:rsid w:val="00527F3B"/>
    <w:rsid w:val="005404AD"/>
    <w:rsid w:val="00544458"/>
    <w:rsid w:val="0055022D"/>
    <w:rsid w:val="00562FD0"/>
    <w:rsid w:val="00565C1E"/>
    <w:rsid w:val="00571B33"/>
    <w:rsid w:val="005742E1"/>
    <w:rsid w:val="00575462"/>
    <w:rsid w:val="0057592C"/>
    <w:rsid w:val="005A0835"/>
    <w:rsid w:val="005A57DE"/>
    <w:rsid w:val="005A61C8"/>
    <w:rsid w:val="005B39B4"/>
    <w:rsid w:val="005D0F37"/>
    <w:rsid w:val="005E0B87"/>
    <w:rsid w:val="005E1434"/>
    <w:rsid w:val="005E5E9F"/>
    <w:rsid w:val="00604D0F"/>
    <w:rsid w:val="00605DE0"/>
    <w:rsid w:val="006261EF"/>
    <w:rsid w:val="00627428"/>
    <w:rsid w:val="00632974"/>
    <w:rsid w:val="006453BC"/>
    <w:rsid w:val="006456CD"/>
    <w:rsid w:val="006511F6"/>
    <w:rsid w:val="00656F2D"/>
    <w:rsid w:val="006679C1"/>
    <w:rsid w:val="00671A7B"/>
    <w:rsid w:val="006853A0"/>
    <w:rsid w:val="006963E1"/>
    <w:rsid w:val="006B226C"/>
    <w:rsid w:val="006C6D52"/>
    <w:rsid w:val="006E0B0A"/>
    <w:rsid w:val="006F7E26"/>
    <w:rsid w:val="007010A5"/>
    <w:rsid w:val="00701FAF"/>
    <w:rsid w:val="0070589A"/>
    <w:rsid w:val="007179A6"/>
    <w:rsid w:val="0072551C"/>
    <w:rsid w:val="0073352D"/>
    <w:rsid w:val="00737F82"/>
    <w:rsid w:val="00762622"/>
    <w:rsid w:val="00762B03"/>
    <w:rsid w:val="0076527C"/>
    <w:rsid w:val="00775218"/>
    <w:rsid w:val="0077755B"/>
    <w:rsid w:val="00785B69"/>
    <w:rsid w:val="0078652A"/>
    <w:rsid w:val="007A35CC"/>
    <w:rsid w:val="007C042D"/>
    <w:rsid w:val="007C1B0A"/>
    <w:rsid w:val="007D1920"/>
    <w:rsid w:val="007D4CA3"/>
    <w:rsid w:val="007D6024"/>
    <w:rsid w:val="007E0A14"/>
    <w:rsid w:val="007E22D0"/>
    <w:rsid w:val="007F5389"/>
    <w:rsid w:val="00801592"/>
    <w:rsid w:val="008111A8"/>
    <w:rsid w:val="00824503"/>
    <w:rsid w:val="00825751"/>
    <w:rsid w:val="0083349C"/>
    <w:rsid w:val="00833E14"/>
    <w:rsid w:val="0083464A"/>
    <w:rsid w:val="00836E27"/>
    <w:rsid w:val="00851F92"/>
    <w:rsid w:val="00856284"/>
    <w:rsid w:val="00861DBC"/>
    <w:rsid w:val="00863838"/>
    <w:rsid w:val="00882D03"/>
    <w:rsid w:val="008879DF"/>
    <w:rsid w:val="00890BBA"/>
    <w:rsid w:val="00893475"/>
    <w:rsid w:val="0089794F"/>
    <w:rsid w:val="0089797D"/>
    <w:rsid w:val="008A18E7"/>
    <w:rsid w:val="008A495E"/>
    <w:rsid w:val="008B0EB7"/>
    <w:rsid w:val="008B5A29"/>
    <w:rsid w:val="008C35D2"/>
    <w:rsid w:val="008C4BD1"/>
    <w:rsid w:val="008C5042"/>
    <w:rsid w:val="008E11B8"/>
    <w:rsid w:val="008E3194"/>
    <w:rsid w:val="008F04EA"/>
    <w:rsid w:val="009021B4"/>
    <w:rsid w:val="009272A2"/>
    <w:rsid w:val="00931FFA"/>
    <w:rsid w:val="00945FB6"/>
    <w:rsid w:val="00950ED1"/>
    <w:rsid w:val="009673B6"/>
    <w:rsid w:val="00982054"/>
    <w:rsid w:val="00996654"/>
    <w:rsid w:val="009C195F"/>
    <w:rsid w:val="009F6F4F"/>
    <w:rsid w:val="00A17A0E"/>
    <w:rsid w:val="00A203F4"/>
    <w:rsid w:val="00A26C29"/>
    <w:rsid w:val="00A314E8"/>
    <w:rsid w:val="00A503E3"/>
    <w:rsid w:val="00A60363"/>
    <w:rsid w:val="00A72437"/>
    <w:rsid w:val="00A7268C"/>
    <w:rsid w:val="00A75CD7"/>
    <w:rsid w:val="00A75F5A"/>
    <w:rsid w:val="00A81B1F"/>
    <w:rsid w:val="00A9005C"/>
    <w:rsid w:val="00AA1E97"/>
    <w:rsid w:val="00AA53F2"/>
    <w:rsid w:val="00AB49A0"/>
    <w:rsid w:val="00AC0F03"/>
    <w:rsid w:val="00AC1B52"/>
    <w:rsid w:val="00AC1C7A"/>
    <w:rsid w:val="00AD274F"/>
    <w:rsid w:val="00AD5333"/>
    <w:rsid w:val="00AE1C9F"/>
    <w:rsid w:val="00B01BD1"/>
    <w:rsid w:val="00B0325B"/>
    <w:rsid w:val="00B42AD2"/>
    <w:rsid w:val="00B45936"/>
    <w:rsid w:val="00B504DC"/>
    <w:rsid w:val="00B51A62"/>
    <w:rsid w:val="00B677D4"/>
    <w:rsid w:val="00B67DDC"/>
    <w:rsid w:val="00B701EE"/>
    <w:rsid w:val="00B73E94"/>
    <w:rsid w:val="00B75A97"/>
    <w:rsid w:val="00B90BCF"/>
    <w:rsid w:val="00B941C4"/>
    <w:rsid w:val="00BA35F3"/>
    <w:rsid w:val="00BB5E0C"/>
    <w:rsid w:val="00BC1AFB"/>
    <w:rsid w:val="00BC1F66"/>
    <w:rsid w:val="00BC6237"/>
    <w:rsid w:val="00BD716C"/>
    <w:rsid w:val="00BE5375"/>
    <w:rsid w:val="00C036C5"/>
    <w:rsid w:val="00C207F7"/>
    <w:rsid w:val="00C212D8"/>
    <w:rsid w:val="00C2251A"/>
    <w:rsid w:val="00C25650"/>
    <w:rsid w:val="00C3271B"/>
    <w:rsid w:val="00C3442E"/>
    <w:rsid w:val="00C4153D"/>
    <w:rsid w:val="00C4247E"/>
    <w:rsid w:val="00C46B7F"/>
    <w:rsid w:val="00C83C53"/>
    <w:rsid w:val="00C901FD"/>
    <w:rsid w:val="00C93BF8"/>
    <w:rsid w:val="00C947CA"/>
    <w:rsid w:val="00CA2875"/>
    <w:rsid w:val="00CB228C"/>
    <w:rsid w:val="00CB250C"/>
    <w:rsid w:val="00CB3EC4"/>
    <w:rsid w:val="00D111A6"/>
    <w:rsid w:val="00D15B94"/>
    <w:rsid w:val="00D21254"/>
    <w:rsid w:val="00D3573F"/>
    <w:rsid w:val="00D35E33"/>
    <w:rsid w:val="00D42545"/>
    <w:rsid w:val="00D53D1B"/>
    <w:rsid w:val="00D570E7"/>
    <w:rsid w:val="00D624CD"/>
    <w:rsid w:val="00D73700"/>
    <w:rsid w:val="00D83EE5"/>
    <w:rsid w:val="00D934ED"/>
    <w:rsid w:val="00DA4683"/>
    <w:rsid w:val="00DB5914"/>
    <w:rsid w:val="00DB7931"/>
    <w:rsid w:val="00DB7CAD"/>
    <w:rsid w:val="00DD11BE"/>
    <w:rsid w:val="00DD166A"/>
    <w:rsid w:val="00DE227E"/>
    <w:rsid w:val="00E0120E"/>
    <w:rsid w:val="00E111FD"/>
    <w:rsid w:val="00E11C0F"/>
    <w:rsid w:val="00E265E7"/>
    <w:rsid w:val="00E41F2A"/>
    <w:rsid w:val="00E4657E"/>
    <w:rsid w:val="00E53B4C"/>
    <w:rsid w:val="00E56943"/>
    <w:rsid w:val="00E7341E"/>
    <w:rsid w:val="00E84B94"/>
    <w:rsid w:val="00E94EB3"/>
    <w:rsid w:val="00E956CE"/>
    <w:rsid w:val="00EB1ABC"/>
    <w:rsid w:val="00EB3E5E"/>
    <w:rsid w:val="00ED1A5D"/>
    <w:rsid w:val="00ED4718"/>
    <w:rsid w:val="00EE15B0"/>
    <w:rsid w:val="00EE633F"/>
    <w:rsid w:val="00F103E6"/>
    <w:rsid w:val="00F1264B"/>
    <w:rsid w:val="00F13584"/>
    <w:rsid w:val="00F163B9"/>
    <w:rsid w:val="00F33177"/>
    <w:rsid w:val="00F425BE"/>
    <w:rsid w:val="00F44170"/>
    <w:rsid w:val="00F51DB4"/>
    <w:rsid w:val="00F6104D"/>
    <w:rsid w:val="00F86818"/>
    <w:rsid w:val="00F96145"/>
    <w:rsid w:val="00FB135F"/>
    <w:rsid w:val="00FB52E4"/>
    <w:rsid w:val="00FE64F8"/>
    <w:rsid w:val="00FF1343"/>
    <w:rsid w:val="00FF1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11B9"/>
  <w15:docId w15:val="{D494C5E3-75FF-448B-B3F6-1C27E731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4F"/>
    <w:rPr>
      <w:lang w:val="sq-AL"/>
    </w:rPr>
  </w:style>
  <w:style w:type="paragraph" w:styleId="Heading1">
    <w:name w:val="heading 1"/>
    <w:basedOn w:val="Normal"/>
    <w:next w:val="Normal"/>
    <w:link w:val="Heading1Char"/>
    <w:uiPriority w:val="9"/>
    <w:qFormat/>
    <w:rsid w:val="00AD2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27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2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60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74F"/>
    <w:rPr>
      <w:rFonts w:asciiTheme="majorHAnsi" w:eastAsiaTheme="majorEastAsia" w:hAnsiTheme="majorHAnsi" w:cstheme="majorBidi"/>
      <w:color w:val="2F5496" w:themeColor="accent1" w:themeShade="BF"/>
      <w:sz w:val="32"/>
      <w:szCs w:val="32"/>
      <w:lang w:val="sq-AL"/>
    </w:rPr>
  </w:style>
  <w:style w:type="character" w:customStyle="1" w:styleId="Heading2Char">
    <w:name w:val="Heading 2 Char"/>
    <w:basedOn w:val="DefaultParagraphFont"/>
    <w:link w:val="Heading2"/>
    <w:uiPriority w:val="9"/>
    <w:rsid w:val="00AD274F"/>
    <w:rPr>
      <w:rFonts w:asciiTheme="majorHAnsi" w:eastAsiaTheme="majorEastAsia" w:hAnsiTheme="majorHAnsi" w:cstheme="majorBidi"/>
      <w:color w:val="2F5496" w:themeColor="accent1" w:themeShade="BF"/>
      <w:sz w:val="26"/>
      <w:szCs w:val="26"/>
      <w:lang w:val="sq-AL"/>
    </w:rPr>
  </w:style>
  <w:style w:type="paragraph" w:styleId="ListParagraph">
    <w:name w:val="List Paragraph"/>
    <w:aliases w:val="Bullets,List Paragraph (numbered (a)),References,List Bullet Mary,Dot pt,F5 List Paragraph,List Paragraph1,MAIN CONTENT,No Spacing1,List Paragraph Char Char Char,Indicator Text,Colorful List - Accent 11,Numbered Para 1,Bullet 1,Liste 1"/>
    <w:basedOn w:val="Normal"/>
    <w:link w:val="ListParagraphChar"/>
    <w:uiPriority w:val="34"/>
    <w:qFormat/>
    <w:rsid w:val="00AD274F"/>
    <w:pPr>
      <w:ind w:left="720"/>
      <w:contextualSpacing/>
    </w:pPr>
  </w:style>
  <w:style w:type="table" w:styleId="TableGrid">
    <w:name w:val="Table Grid"/>
    <w:basedOn w:val="TableNormal"/>
    <w:uiPriority w:val="59"/>
    <w:rsid w:val="00AD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3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194"/>
    <w:rPr>
      <w:sz w:val="20"/>
      <w:szCs w:val="20"/>
      <w:lang w:val="sq-AL"/>
    </w:rPr>
  </w:style>
  <w:style w:type="character" w:styleId="FootnoteReference">
    <w:name w:val="footnote reference"/>
    <w:basedOn w:val="DefaultParagraphFont"/>
    <w:uiPriority w:val="99"/>
    <w:semiHidden/>
    <w:unhideWhenUsed/>
    <w:rsid w:val="008E3194"/>
    <w:rPr>
      <w:vertAlign w:val="superscript"/>
    </w:rPr>
  </w:style>
  <w:style w:type="character" w:customStyle="1" w:styleId="Heading3Char">
    <w:name w:val="Heading 3 Char"/>
    <w:basedOn w:val="DefaultParagraphFont"/>
    <w:link w:val="Heading3"/>
    <w:uiPriority w:val="9"/>
    <w:rsid w:val="002D32EB"/>
    <w:rPr>
      <w:rFonts w:asciiTheme="majorHAnsi" w:eastAsiaTheme="majorEastAsia" w:hAnsiTheme="majorHAnsi" w:cstheme="majorBidi"/>
      <w:color w:val="1F3763" w:themeColor="accent1" w:themeShade="7F"/>
      <w:sz w:val="24"/>
      <w:szCs w:val="24"/>
      <w:lang w:val="sq-AL"/>
    </w:rPr>
  </w:style>
  <w:style w:type="paragraph" w:styleId="BalloonText">
    <w:name w:val="Balloon Text"/>
    <w:basedOn w:val="Normal"/>
    <w:link w:val="BalloonTextChar"/>
    <w:uiPriority w:val="99"/>
    <w:semiHidden/>
    <w:unhideWhenUsed/>
    <w:rsid w:val="0083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E27"/>
    <w:rPr>
      <w:rFonts w:ascii="Segoe UI" w:hAnsi="Segoe UI" w:cs="Segoe UI"/>
      <w:sz w:val="18"/>
      <w:szCs w:val="18"/>
      <w:lang w:val="sq-AL"/>
    </w:rPr>
  </w:style>
  <w:style w:type="paragraph" w:styleId="TOCHeading">
    <w:name w:val="TOC Heading"/>
    <w:basedOn w:val="Heading1"/>
    <w:next w:val="Normal"/>
    <w:uiPriority w:val="39"/>
    <w:unhideWhenUsed/>
    <w:qFormat/>
    <w:rsid w:val="0070589A"/>
    <w:pPr>
      <w:outlineLvl w:val="9"/>
    </w:pPr>
    <w:rPr>
      <w:lang w:val="en-US"/>
    </w:rPr>
  </w:style>
  <w:style w:type="paragraph" w:styleId="TOC1">
    <w:name w:val="toc 1"/>
    <w:basedOn w:val="Normal"/>
    <w:next w:val="Normal"/>
    <w:autoRedefine/>
    <w:uiPriority w:val="39"/>
    <w:unhideWhenUsed/>
    <w:rsid w:val="0070589A"/>
    <w:pPr>
      <w:spacing w:after="100"/>
    </w:pPr>
  </w:style>
  <w:style w:type="paragraph" w:styleId="TOC2">
    <w:name w:val="toc 2"/>
    <w:basedOn w:val="Normal"/>
    <w:next w:val="Normal"/>
    <w:autoRedefine/>
    <w:uiPriority w:val="39"/>
    <w:unhideWhenUsed/>
    <w:rsid w:val="0070589A"/>
    <w:pPr>
      <w:spacing w:after="100"/>
      <w:ind w:left="220"/>
    </w:pPr>
  </w:style>
  <w:style w:type="paragraph" w:styleId="TOC3">
    <w:name w:val="toc 3"/>
    <w:basedOn w:val="Normal"/>
    <w:next w:val="Normal"/>
    <w:autoRedefine/>
    <w:uiPriority w:val="39"/>
    <w:unhideWhenUsed/>
    <w:rsid w:val="0070589A"/>
    <w:pPr>
      <w:spacing w:after="100"/>
      <w:ind w:left="440"/>
    </w:pPr>
  </w:style>
  <w:style w:type="character" w:styleId="Hyperlink">
    <w:name w:val="Hyperlink"/>
    <w:basedOn w:val="DefaultParagraphFont"/>
    <w:uiPriority w:val="99"/>
    <w:unhideWhenUsed/>
    <w:rsid w:val="0070589A"/>
    <w:rPr>
      <w:color w:val="0563C1" w:themeColor="hyperlink"/>
      <w:u w:val="single"/>
    </w:rPr>
  </w:style>
  <w:style w:type="paragraph" w:styleId="Title">
    <w:name w:val="Title"/>
    <w:basedOn w:val="Normal"/>
    <w:next w:val="Normal"/>
    <w:link w:val="TitleChar"/>
    <w:uiPriority w:val="99"/>
    <w:qFormat/>
    <w:rsid w:val="007058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70589A"/>
    <w:rPr>
      <w:rFonts w:asciiTheme="majorHAnsi" w:eastAsiaTheme="majorEastAsia" w:hAnsiTheme="majorHAnsi" w:cstheme="majorBidi"/>
      <w:spacing w:val="-10"/>
      <w:kern w:val="28"/>
      <w:sz w:val="56"/>
      <w:szCs w:val="56"/>
      <w:lang w:val="sq-AL"/>
    </w:rPr>
  </w:style>
  <w:style w:type="paragraph" w:styleId="Header">
    <w:name w:val="header"/>
    <w:basedOn w:val="Normal"/>
    <w:link w:val="HeaderChar"/>
    <w:uiPriority w:val="99"/>
    <w:unhideWhenUsed/>
    <w:rsid w:val="00361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7D"/>
    <w:rPr>
      <w:lang w:val="sq-AL"/>
    </w:rPr>
  </w:style>
  <w:style w:type="paragraph" w:styleId="Footer">
    <w:name w:val="footer"/>
    <w:basedOn w:val="Normal"/>
    <w:link w:val="FooterChar"/>
    <w:uiPriority w:val="99"/>
    <w:unhideWhenUsed/>
    <w:rsid w:val="00361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27D"/>
    <w:rPr>
      <w:lang w:val="sq-AL"/>
    </w:rPr>
  </w:style>
  <w:style w:type="character" w:styleId="CommentReference">
    <w:name w:val="annotation reference"/>
    <w:basedOn w:val="DefaultParagraphFont"/>
    <w:uiPriority w:val="99"/>
    <w:semiHidden/>
    <w:unhideWhenUsed/>
    <w:rsid w:val="00E56943"/>
    <w:rPr>
      <w:sz w:val="16"/>
      <w:szCs w:val="16"/>
    </w:rPr>
  </w:style>
  <w:style w:type="paragraph" w:styleId="CommentText">
    <w:name w:val="annotation text"/>
    <w:basedOn w:val="Normal"/>
    <w:link w:val="CommentTextChar"/>
    <w:uiPriority w:val="99"/>
    <w:semiHidden/>
    <w:unhideWhenUsed/>
    <w:rsid w:val="00E56943"/>
    <w:pPr>
      <w:spacing w:line="240" w:lineRule="auto"/>
    </w:pPr>
    <w:rPr>
      <w:sz w:val="20"/>
      <w:szCs w:val="20"/>
    </w:rPr>
  </w:style>
  <w:style w:type="character" w:customStyle="1" w:styleId="CommentTextChar">
    <w:name w:val="Comment Text Char"/>
    <w:basedOn w:val="DefaultParagraphFont"/>
    <w:link w:val="CommentText"/>
    <w:uiPriority w:val="99"/>
    <w:semiHidden/>
    <w:rsid w:val="00E56943"/>
    <w:rPr>
      <w:sz w:val="20"/>
      <w:szCs w:val="20"/>
      <w:lang w:val="sq-AL"/>
    </w:rPr>
  </w:style>
  <w:style w:type="paragraph" w:styleId="CommentSubject">
    <w:name w:val="annotation subject"/>
    <w:basedOn w:val="CommentText"/>
    <w:next w:val="CommentText"/>
    <w:link w:val="CommentSubjectChar"/>
    <w:uiPriority w:val="99"/>
    <w:semiHidden/>
    <w:unhideWhenUsed/>
    <w:rsid w:val="00E56943"/>
    <w:rPr>
      <w:b/>
      <w:bCs/>
    </w:rPr>
  </w:style>
  <w:style w:type="character" w:customStyle="1" w:styleId="CommentSubjectChar">
    <w:name w:val="Comment Subject Char"/>
    <w:basedOn w:val="CommentTextChar"/>
    <w:link w:val="CommentSubject"/>
    <w:uiPriority w:val="99"/>
    <w:semiHidden/>
    <w:rsid w:val="00E56943"/>
    <w:rPr>
      <w:b/>
      <w:bCs/>
      <w:sz w:val="20"/>
      <w:szCs w:val="20"/>
      <w:lang w:val="sq-AL"/>
    </w:rPr>
  </w:style>
  <w:style w:type="paragraph" w:styleId="Revision">
    <w:name w:val="Revision"/>
    <w:hidden/>
    <w:uiPriority w:val="99"/>
    <w:semiHidden/>
    <w:rsid w:val="002E6CB9"/>
    <w:pPr>
      <w:spacing w:after="0" w:line="240" w:lineRule="auto"/>
    </w:pPr>
    <w:rPr>
      <w:lang w:val="sq-AL"/>
    </w:rPr>
  </w:style>
  <w:style w:type="character" w:customStyle="1" w:styleId="ListParagraphChar">
    <w:name w:val="List Paragraph Char"/>
    <w:aliases w:val="Bullets Char,List Paragraph (numbered (a)) Char,References Char,List Bullet Mary Char,Dot pt Char,F5 List Paragraph Char,List Paragraph1 Char,MAIN CONTENT Char,No Spacing1 Char,List Paragraph Char Char Char Char,Indicator Text Char"/>
    <w:basedOn w:val="DefaultParagraphFont"/>
    <w:link w:val="ListParagraph"/>
    <w:uiPriority w:val="34"/>
    <w:qFormat/>
    <w:rsid w:val="00604D0F"/>
    <w:rPr>
      <w:lang w:val="sq-AL"/>
    </w:rPr>
  </w:style>
  <w:style w:type="character" w:customStyle="1" w:styleId="Heading4Char">
    <w:name w:val="Heading 4 Char"/>
    <w:basedOn w:val="DefaultParagraphFont"/>
    <w:link w:val="Heading4"/>
    <w:uiPriority w:val="9"/>
    <w:rsid w:val="003C603B"/>
    <w:rPr>
      <w:rFonts w:asciiTheme="majorHAnsi" w:eastAsiaTheme="majorEastAsia" w:hAnsiTheme="majorHAnsi" w:cstheme="majorBidi"/>
      <w:i/>
      <w:iCs/>
      <w:color w:val="2F5496" w:themeColor="accent1" w:themeShade="B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819">
      <w:bodyDiv w:val="1"/>
      <w:marLeft w:val="0"/>
      <w:marRight w:val="0"/>
      <w:marTop w:val="0"/>
      <w:marBottom w:val="0"/>
      <w:divBdr>
        <w:top w:val="none" w:sz="0" w:space="0" w:color="auto"/>
        <w:left w:val="none" w:sz="0" w:space="0" w:color="auto"/>
        <w:bottom w:val="none" w:sz="0" w:space="0" w:color="auto"/>
        <w:right w:val="none" w:sz="0" w:space="0" w:color="auto"/>
      </w:divBdr>
    </w:div>
    <w:div w:id="254092328">
      <w:bodyDiv w:val="1"/>
      <w:marLeft w:val="0"/>
      <w:marRight w:val="0"/>
      <w:marTop w:val="0"/>
      <w:marBottom w:val="0"/>
      <w:divBdr>
        <w:top w:val="none" w:sz="0" w:space="0" w:color="auto"/>
        <w:left w:val="none" w:sz="0" w:space="0" w:color="auto"/>
        <w:bottom w:val="none" w:sz="0" w:space="0" w:color="auto"/>
        <w:right w:val="none" w:sz="0" w:space="0" w:color="auto"/>
      </w:divBdr>
    </w:div>
    <w:div w:id="488441780">
      <w:bodyDiv w:val="1"/>
      <w:marLeft w:val="0"/>
      <w:marRight w:val="0"/>
      <w:marTop w:val="0"/>
      <w:marBottom w:val="0"/>
      <w:divBdr>
        <w:top w:val="none" w:sz="0" w:space="0" w:color="auto"/>
        <w:left w:val="none" w:sz="0" w:space="0" w:color="auto"/>
        <w:bottom w:val="none" w:sz="0" w:space="0" w:color="auto"/>
        <w:right w:val="none" w:sz="0" w:space="0" w:color="auto"/>
      </w:divBdr>
    </w:div>
    <w:div w:id="516165003">
      <w:bodyDiv w:val="1"/>
      <w:marLeft w:val="0"/>
      <w:marRight w:val="0"/>
      <w:marTop w:val="0"/>
      <w:marBottom w:val="0"/>
      <w:divBdr>
        <w:top w:val="none" w:sz="0" w:space="0" w:color="auto"/>
        <w:left w:val="none" w:sz="0" w:space="0" w:color="auto"/>
        <w:bottom w:val="none" w:sz="0" w:space="0" w:color="auto"/>
        <w:right w:val="none" w:sz="0" w:space="0" w:color="auto"/>
      </w:divBdr>
    </w:div>
    <w:div w:id="806439411">
      <w:bodyDiv w:val="1"/>
      <w:marLeft w:val="0"/>
      <w:marRight w:val="0"/>
      <w:marTop w:val="0"/>
      <w:marBottom w:val="0"/>
      <w:divBdr>
        <w:top w:val="none" w:sz="0" w:space="0" w:color="auto"/>
        <w:left w:val="none" w:sz="0" w:space="0" w:color="auto"/>
        <w:bottom w:val="none" w:sz="0" w:space="0" w:color="auto"/>
        <w:right w:val="none" w:sz="0" w:space="0" w:color="auto"/>
      </w:divBdr>
    </w:div>
    <w:div w:id="1039168172">
      <w:bodyDiv w:val="1"/>
      <w:marLeft w:val="0"/>
      <w:marRight w:val="0"/>
      <w:marTop w:val="0"/>
      <w:marBottom w:val="0"/>
      <w:divBdr>
        <w:top w:val="none" w:sz="0" w:space="0" w:color="auto"/>
        <w:left w:val="none" w:sz="0" w:space="0" w:color="auto"/>
        <w:bottom w:val="none" w:sz="0" w:space="0" w:color="auto"/>
        <w:right w:val="none" w:sz="0" w:space="0" w:color="auto"/>
      </w:divBdr>
    </w:div>
    <w:div w:id="1539322035">
      <w:bodyDiv w:val="1"/>
      <w:marLeft w:val="0"/>
      <w:marRight w:val="0"/>
      <w:marTop w:val="0"/>
      <w:marBottom w:val="0"/>
      <w:divBdr>
        <w:top w:val="none" w:sz="0" w:space="0" w:color="auto"/>
        <w:left w:val="none" w:sz="0" w:space="0" w:color="auto"/>
        <w:bottom w:val="none" w:sz="0" w:space="0" w:color="auto"/>
        <w:right w:val="none" w:sz="0" w:space="0" w:color="auto"/>
      </w:divBdr>
    </w:div>
    <w:div w:id="17171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D5BC-69E4-40CA-92FE-D64002B5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11053</Words>
  <Characters>63006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xhavit Rexhaj</dc:creator>
  <cp:lastModifiedBy>Fjolla Hajrizaj</cp:lastModifiedBy>
  <cp:revision>3</cp:revision>
  <cp:lastPrinted>2020-08-26T09:16:00Z</cp:lastPrinted>
  <dcterms:created xsi:type="dcterms:W3CDTF">2020-08-28T10:50:00Z</dcterms:created>
  <dcterms:modified xsi:type="dcterms:W3CDTF">2020-08-28T10:50:00Z</dcterms:modified>
</cp:coreProperties>
</file>