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8BD" w:rsidRPr="00FF39B2" w:rsidRDefault="00B938BD" w:rsidP="00361859">
      <w:pPr>
        <w:pStyle w:val="Default"/>
        <w:spacing w:line="360" w:lineRule="auto"/>
        <w:jc w:val="center"/>
        <w:rPr>
          <w:rFonts w:cs="Times New Roman"/>
          <w:b/>
          <w:sz w:val="28"/>
          <w:szCs w:val="28"/>
          <w:lang w:val="sq-AL"/>
        </w:rPr>
      </w:pPr>
      <w:r w:rsidRPr="00FF39B2">
        <w:rPr>
          <w:rFonts w:cs="Times New Roman"/>
          <w:b/>
          <w:sz w:val="28"/>
          <w:szCs w:val="28"/>
          <w:lang w:val="sq-AL"/>
        </w:rPr>
        <w:t>Divizioni i Arsimit të Përgjithshëm</w:t>
      </w:r>
    </w:p>
    <w:p w:rsidR="00B938BD" w:rsidRPr="00361859" w:rsidRDefault="00B938BD" w:rsidP="00361859">
      <w:pPr>
        <w:pStyle w:val="Default"/>
        <w:spacing w:line="360" w:lineRule="auto"/>
        <w:jc w:val="center"/>
        <w:rPr>
          <w:rFonts w:cs="Times New Roman"/>
          <w:sz w:val="28"/>
          <w:szCs w:val="28"/>
          <w:lang w:val="sq-AL"/>
        </w:rPr>
      </w:pPr>
      <w:r w:rsidRPr="00FF39B2">
        <w:rPr>
          <w:rFonts w:cs="Times New Roman"/>
          <w:b/>
          <w:sz w:val="28"/>
          <w:szCs w:val="28"/>
          <w:lang w:val="sq-AL"/>
        </w:rPr>
        <w:t>“ Java e Dyerve të Hapura 2018</w:t>
      </w:r>
      <w:r w:rsidRPr="00361859">
        <w:rPr>
          <w:rFonts w:cs="Times New Roman"/>
          <w:sz w:val="28"/>
          <w:szCs w:val="28"/>
          <w:lang w:val="sq-AL"/>
        </w:rPr>
        <w:t xml:space="preserve"> </w:t>
      </w:r>
      <w:bookmarkStart w:id="0" w:name="_GoBack"/>
      <w:bookmarkEnd w:id="0"/>
      <w:r w:rsidRPr="00361859">
        <w:rPr>
          <w:rFonts w:cs="Times New Roman"/>
          <w:sz w:val="28"/>
          <w:szCs w:val="28"/>
          <w:lang w:val="sq-AL"/>
        </w:rPr>
        <w:t>”</w:t>
      </w:r>
    </w:p>
    <w:p w:rsidR="00361859" w:rsidRPr="00361859" w:rsidRDefault="00361859" w:rsidP="00800F67">
      <w:pPr>
        <w:pStyle w:val="Default"/>
        <w:spacing w:line="360" w:lineRule="auto"/>
        <w:jc w:val="both"/>
        <w:rPr>
          <w:rFonts w:cs="Times New Roman"/>
          <w:sz w:val="28"/>
          <w:szCs w:val="28"/>
          <w:lang w:val="sq-AL"/>
        </w:rPr>
      </w:pPr>
    </w:p>
    <w:p w:rsidR="00800F67" w:rsidRPr="00361859" w:rsidRDefault="00800F67" w:rsidP="00800F67">
      <w:pPr>
        <w:pStyle w:val="Default"/>
        <w:spacing w:line="360" w:lineRule="auto"/>
        <w:jc w:val="both"/>
        <w:rPr>
          <w:rFonts w:cs="Times New Roman"/>
          <w:sz w:val="28"/>
          <w:szCs w:val="28"/>
          <w:lang w:val="sq-AL"/>
        </w:rPr>
      </w:pPr>
      <w:r w:rsidRPr="00361859">
        <w:rPr>
          <w:rFonts w:cs="Times New Roman"/>
          <w:sz w:val="28"/>
          <w:szCs w:val="28"/>
          <w:lang w:val="sq-AL"/>
        </w:rPr>
        <w:t>Përcaktimi profesional i nxënësve në arsimin e mesëm të ulët është një prej çështjeve më të rëndësishme për shoqërinë e një vendi dhe për rrethanat e Kosovës. Kjo pa dyshim ka peshë të veçantë, sepse përbën një prej sfidave më të rëndësishme për sistemin tonë arsimor në përgjithësi.</w:t>
      </w:r>
    </w:p>
    <w:p w:rsidR="00800F67" w:rsidRPr="00361859" w:rsidRDefault="00800F67" w:rsidP="00800F67">
      <w:pPr>
        <w:spacing w:line="360" w:lineRule="auto"/>
        <w:jc w:val="both"/>
        <w:rPr>
          <w:rFonts w:ascii="Book Antiqua" w:hAnsi="Book Antiqua" w:cs="Times New Roman"/>
          <w:sz w:val="28"/>
          <w:szCs w:val="28"/>
        </w:rPr>
      </w:pPr>
      <w:r w:rsidRPr="00361859">
        <w:rPr>
          <w:rFonts w:ascii="Book Antiqua" w:hAnsi="Book Antiqua" w:cs="Times New Roman"/>
          <w:sz w:val="28"/>
          <w:szCs w:val="28"/>
        </w:rPr>
        <w:t xml:space="preserve">  </w:t>
      </w:r>
      <w:r w:rsidRPr="00361859">
        <w:rPr>
          <w:rFonts w:ascii="Book Antiqua" w:eastAsia="MS Mincho" w:hAnsi="Book Antiqua" w:cs="Times New Roman"/>
          <w:sz w:val="28"/>
          <w:szCs w:val="28"/>
        </w:rPr>
        <w:t xml:space="preserve">Klasa e nëntë është klasë orientuese për nxënësit në karrierë. Të gjithë nxënësit preokupohen me atë se çfarë i pret në të ardhmen. Kështu, mbajtja e sesioneve informuese do </w:t>
      </w:r>
      <w:r w:rsidRPr="00361859">
        <w:rPr>
          <w:rFonts w:ascii="Book Antiqua" w:hAnsi="Book Antiqua" w:cs="Times New Roman"/>
          <w:color w:val="000000"/>
          <w:sz w:val="28"/>
          <w:szCs w:val="28"/>
        </w:rPr>
        <w:t xml:space="preserve">t’i kontribuojë drejtpërdrejt sensibilizimit të kësaj çështjeje, gjë që do të ndikojë direkt te nxënësit, prindërit dhe  mësimdhënësit, duke i motivuar ata që paraprakisht dhe me kohë t’i analizojnë shumë faktorë që janë përcaktues për të ardhmen profesionale. Nxënësit do të kenë informata konkrete për rëndësinë e marrjes së vendimeve të duhura, të peshuara dhe me perspektive, e jo të vendosin vetëm sa për të realizuar një qëllim dosido, të ngutshëm dhe pa perspektiv në kuptimin e karrierës së tyre profesionale. </w:t>
      </w:r>
    </w:p>
    <w:p w:rsidR="00800F67" w:rsidRPr="00361859" w:rsidRDefault="00800F67" w:rsidP="00800F67">
      <w:pPr>
        <w:spacing w:line="360" w:lineRule="auto"/>
        <w:jc w:val="both"/>
        <w:rPr>
          <w:rFonts w:ascii="Book Antiqua" w:hAnsi="Book Antiqua" w:cs="Times New Roman"/>
          <w:sz w:val="28"/>
          <w:szCs w:val="28"/>
        </w:rPr>
      </w:pPr>
      <w:r w:rsidRPr="00361859">
        <w:rPr>
          <w:rFonts w:ascii="Book Antiqua" w:hAnsi="Book Antiqua" w:cs="Times New Roman"/>
          <w:sz w:val="28"/>
          <w:szCs w:val="28"/>
        </w:rPr>
        <w:t xml:space="preserve">  Që nga viti 2013 MASHT organizon  Javë e Dyerve të Hapura. Ky aktivitet  realizohet në shtatë rajone të Kosovës, ku  </w:t>
      </w:r>
      <w:r w:rsidR="005C6C79" w:rsidRPr="00361859">
        <w:rPr>
          <w:rFonts w:ascii="Book Antiqua" w:hAnsi="Book Antiqua" w:cs="Times New Roman"/>
          <w:sz w:val="28"/>
          <w:szCs w:val="28"/>
        </w:rPr>
        <w:t>përfshihen</w:t>
      </w:r>
      <w:r w:rsidRPr="00361859">
        <w:rPr>
          <w:rFonts w:ascii="Book Antiqua" w:hAnsi="Book Antiqua" w:cs="Times New Roman"/>
          <w:sz w:val="28"/>
          <w:szCs w:val="28"/>
        </w:rPr>
        <w:t xml:space="preserve"> pilot shkollat fillore dhe të mesme të ulëta, respektivisht klasat e 9-ta (nënta). Gjatë javës nxënësit e klasave të 9-ta (nënta) në mënyrë të organizuar realizojnë vizita në shkolla profesionale dhe gjimnaze në komunën/qytetin e tyre. Gjatë vizitave ata pajisen me informata të hollësishme për profilet ekzistuese në shkollat përkatëse. Këto informata nxënësit i marrin nga mësimdhënësit, </w:t>
      </w:r>
      <w:r w:rsidRPr="00361859">
        <w:rPr>
          <w:rFonts w:ascii="Book Antiqua" w:hAnsi="Book Antiqua" w:cs="Times New Roman"/>
          <w:sz w:val="28"/>
          <w:szCs w:val="28"/>
        </w:rPr>
        <w:lastRenderedPageBreak/>
        <w:t>me ç’rast sqarohet pesha e rëndësisë së marrjes së vendimeve të tilla, nga të cilat varet e ardhmja e tyre, pra karriera e tyre jo vetëm profesionale, por edhe jetësore.  Fletëpalosjet, pankartat dhe mbajtja e sesioneve informative  ndihmojnë shume projektin në fjalë. Drejtoritë Komunale të Arsimit janë përgjegjës për organizimin e vizitave të nxënësve të klasave të 9-ta (nënta) në shkolla profesionale dhe gjimnaze, si dhe për sigurimin e transportit për nxënësit që jetojnë në viset rurale.</w:t>
      </w:r>
    </w:p>
    <w:p w:rsidR="00800F67" w:rsidRPr="00361859" w:rsidRDefault="00800F67" w:rsidP="00800F67">
      <w:pPr>
        <w:spacing w:line="360" w:lineRule="auto"/>
        <w:jc w:val="both"/>
        <w:rPr>
          <w:rFonts w:ascii="Book Antiqua" w:hAnsi="Book Antiqua" w:cs="Times New Roman"/>
          <w:sz w:val="28"/>
          <w:szCs w:val="28"/>
        </w:rPr>
      </w:pPr>
      <w:r w:rsidRPr="00361859">
        <w:rPr>
          <w:rFonts w:ascii="Book Antiqua" w:eastAsia="Times New Roman" w:hAnsi="Book Antiqua" w:cs="Times New Roman"/>
          <w:sz w:val="28"/>
          <w:szCs w:val="28"/>
        </w:rPr>
        <w:t xml:space="preserve">Sesionet informative do t’ua mundësojnë prindërve të takohem mes vete dhe të ndajnë përvojat e tyre personale. Gjithashtu, ata informohen rreth asaj se çfarë u ofrohet fëmijëve të </w:t>
      </w:r>
      <w:r w:rsidR="005C6C79">
        <w:rPr>
          <w:rFonts w:ascii="Book Antiqua" w:eastAsia="Times New Roman" w:hAnsi="Book Antiqua" w:cs="Times New Roman"/>
          <w:sz w:val="28"/>
          <w:szCs w:val="28"/>
        </w:rPr>
        <w:t>tyre, se si duhen vlerësuar shka</w:t>
      </w:r>
      <w:r w:rsidR="005C6C79" w:rsidRPr="00361859">
        <w:rPr>
          <w:rFonts w:ascii="Book Antiqua" w:eastAsia="Times New Roman" w:hAnsi="Book Antiqua" w:cs="Times New Roman"/>
          <w:sz w:val="28"/>
          <w:szCs w:val="28"/>
        </w:rPr>
        <w:t>thtësitë</w:t>
      </w:r>
      <w:r w:rsidRPr="00361859">
        <w:rPr>
          <w:rFonts w:ascii="Book Antiqua" w:eastAsia="Times New Roman" w:hAnsi="Book Antiqua" w:cs="Times New Roman"/>
          <w:sz w:val="28"/>
          <w:szCs w:val="28"/>
        </w:rPr>
        <w:t xml:space="preserve"> dhe interesat e tyre, në mënyrë që t’u ndihmojnë fëmijëve për të marrë vendimin e duhur në karrierë. </w:t>
      </w:r>
    </w:p>
    <w:p w:rsidR="00800F67" w:rsidRPr="00361859" w:rsidRDefault="00800F67" w:rsidP="00800F67">
      <w:pPr>
        <w:spacing w:line="360" w:lineRule="auto"/>
        <w:jc w:val="both"/>
        <w:rPr>
          <w:rFonts w:ascii="Book Antiqua" w:hAnsi="Book Antiqua" w:cs="Times New Roman"/>
          <w:sz w:val="28"/>
          <w:szCs w:val="28"/>
        </w:rPr>
      </w:pPr>
      <w:r w:rsidRPr="00361859">
        <w:rPr>
          <w:rFonts w:ascii="Book Antiqua" w:eastAsia="MS Mincho" w:hAnsi="Book Antiqua" w:cs="Times New Roman"/>
          <w:sz w:val="28"/>
          <w:szCs w:val="28"/>
        </w:rPr>
        <w:t>Një informim i mirë i prindërve është i domosdoshëm, ngase shumica prej tyre nga dëshira që fëmija të marrë profesionin që dëshirojnë prindërit, ia imponojnë at</w:t>
      </w:r>
      <w:r w:rsidRPr="00361859">
        <w:rPr>
          <w:rFonts w:ascii="Book Antiqua" w:hAnsi="Book Antiqua" w:cs="Times New Roman"/>
          <w:sz w:val="28"/>
          <w:szCs w:val="28"/>
          <w:lang w:eastAsia="ja-JP"/>
        </w:rPr>
        <w:t xml:space="preserve">ë.  Kjo </w:t>
      </w:r>
      <w:r w:rsidRPr="00361859">
        <w:rPr>
          <w:rFonts w:ascii="Book Antiqua" w:eastAsia="MS Mincho" w:hAnsi="Book Antiqua" w:cs="Times New Roman"/>
          <w:sz w:val="28"/>
          <w:szCs w:val="28"/>
        </w:rPr>
        <w:t xml:space="preserve">bie në kundërshtim jo vetëm me shkathtësitë e fëmijëve, por edhe  me dëshirën për të zgjedhur vetë profesionin e tyre për të ardhmen.  </w:t>
      </w:r>
    </w:p>
    <w:p w:rsidR="00842790" w:rsidRPr="00361859" w:rsidRDefault="00EF6DE7">
      <w:pPr>
        <w:rPr>
          <w:rFonts w:ascii="Book Antiqua" w:hAnsi="Book Antiqua"/>
        </w:rPr>
      </w:pPr>
    </w:p>
    <w:sectPr w:rsidR="00842790" w:rsidRPr="00361859" w:rsidSect="003B51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DE7" w:rsidRDefault="00EF6DE7" w:rsidP="00B938BD">
      <w:pPr>
        <w:spacing w:after="0" w:line="240" w:lineRule="auto"/>
      </w:pPr>
      <w:r>
        <w:separator/>
      </w:r>
    </w:p>
  </w:endnote>
  <w:endnote w:type="continuationSeparator" w:id="0">
    <w:p w:rsidR="00EF6DE7" w:rsidRDefault="00EF6DE7" w:rsidP="00B93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DE7" w:rsidRDefault="00EF6DE7" w:rsidP="00B938BD">
      <w:pPr>
        <w:spacing w:after="0" w:line="240" w:lineRule="auto"/>
      </w:pPr>
      <w:r>
        <w:separator/>
      </w:r>
    </w:p>
  </w:footnote>
  <w:footnote w:type="continuationSeparator" w:id="0">
    <w:p w:rsidR="00EF6DE7" w:rsidRDefault="00EF6DE7" w:rsidP="00B938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0ED"/>
    <w:rsid w:val="002F726B"/>
    <w:rsid w:val="00361859"/>
    <w:rsid w:val="003920ED"/>
    <w:rsid w:val="003B2CCF"/>
    <w:rsid w:val="003B5114"/>
    <w:rsid w:val="005C6C79"/>
    <w:rsid w:val="007E6401"/>
    <w:rsid w:val="00800F67"/>
    <w:rsid w:val="00B7058F"/>
    <w:rsid w:val="00B8262A"/>
    <w:rsid w:val="00B938BD"/>
    <w:rsid w:val="00D2409B"/>
    <w:rsid w:val="00EF6DE7"/>
    <w:rsid w:val="00F5542A"/>
    <w:rsid w:val="00FF3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F67"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00F67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3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8BD"/>
  </w:style>
  <w:style w:type="paragraph" w:styleId="Footer">
    <w:name w:val="footer"/>
    <w:basedOn w:val="Normal"/>
    <w:link w:val="FooterChar"/>
    <w:uiPriority w:val="99"/>
    <w:unhideWhenUsed/>
    <w:rsid w:val="00B93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Fetah Kasumi</dc:creator>
  <cp:keywords/>
  <dc:description/>
  <cp:lastModifiedBy>arianit.n.krasniqi</cp:lastModifiedBy>
  <cp:revision>6</cp:revision>
  <dcterms:created xsi:type="dcterms:W3CDTF">2018-01-17T10:29:00Z</dcterms:created>
  <dcterms:modified xsi:type="dcterms:W3CDTF">2018-03-20T10:37:00Z</dcterms:modified>
</cp:coreProperties>
</file>